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89" w:rsidRPr="00FF2B6D" w:rsidRDefault="006F2989" w:rsidP="00E02A75">
      <w:pPr>
        <w:pStyle w:val="NormalWeb"/>
        <w:tabs>
          <w:tab w:val="left" w:pos="1122"/>
          <w:tab w:val="left" w:pos="3402"/>
        </w:tabs>
        <w:spacing w:line="276" w:lineRule="auto"/>
        <w:rPr>
          <w:bCs/>
          <w:sz w:val="28"/>
          <w:szCs w:val="28"/>
          <w:lang w:val="ro-RO"/>
        </w:rPr>
      </w:pPr>
      <w:r w:rsidRPr="00FF2B6D">
        <w:rPr>
          <w:bCs/>
          <w:sz w:val="28"/>
          <w:szCs w:val="28"/>
          <w:lang w:val="ro-RO"/>
        </w:rPr>
        <w:t>Proiect</w:t>
      </w:r>
    </w:p>
    <w:p w:rsidR="006F2989" w:rsidRPr="00FF2B6D" w:rsidRDefault="006F2989" w:rsidP="006F2989">
      <w:pPr>
        <w:pStyle w:val="NormalWeb"/>
        <w:tabs>
          <w:tab w:val="left" w:pos="1122"/>
        </w:tabs>
        <w:spacing w:line="276" w:lineRule="auto"/>
        <w:jc w:val="right"/>
        <w:rPr>
          <w:b/>
          <w:bCs/>
          <w:sz w:val="28"/>
          <w:szCs w:val="28"/>
          <w:lang w:val="ro-RO"/>
        </w:rPr>
      </w:pPr>
    </w:p>
    <w:p w:rsidR="006F2989" w:rsidRPr="00FF2B6D" w:rsidRDefault="006F2989" w:rsidP="006F2989">
      <w:pPr>
        <w:pStyle w:val="NormalWeb"/>
        <w:tabs>
          <w:tab w:val="left" w:pos="-142"/>
        </w:tabs>
        <w:spacing w:line="276" w:lineRule="auto"/>
        <w:ind w:right="1699"/>
        <w:jc w:val="center"/>
        <w:rPr>
          <w:b/>
          <w:bCs/>
          <w:sz w:val="28"/>
          <w:szCs w:val="28"/>
          <w:lang w:val="ro-RO"/>
        </w:rPr>
      </w:pPr>
      <w:r w:rsidRPr="00FF2B6D">
        <w:rPr>
          <w:b/>
          <w:bCs/>
          <w:sz w:val="28"/>
          <w:szCs w:val="28"/>
          <w:lang w:val="ro-RO"/>
        </w:rPr>
        <w:t>L E G E</w:t>
      </w:r>
    </w:p>
    <w:p w:rsidR="006F2989" w:rsidRPr="00FF2B6D" w:rsidRDefault="006F2989" w:rsidP="006F2989">
      <w:pPr>
        <w:pStyle w:val="NormalWeb"/>
        <w:tabs>
          <w:tab w:val="left" w:pos="-142"/>
        </w:tabs>
        <w:spacing w:line="276" w:lineRule="auto"/>
        <w:ind w:right="1699"/>
        <w:rPr>
          <w:b/>
          <w:bCs/>
          <w:sz w:val="28"/>
          <w:szCs w:val="28"/>
          <w:lang w:val="ro-RO"/>
        </w:rPr>
      </w:pPr>
    </w:p>
    <w:p w:rsidR="006F2989" w:rsidRPr="00FF2B6D" w:rsidRDefault="006F2989" w:rsidP="006F2989">
      <w:pPr>
        <w:tabs>
          <w:tab w:val="left" w:pos="-142"/>
        </w:tabs>
        <w:spacing w:line="276" w:lineRule="auto"/>
        <w:ind w:right="1699" w:firstLine="567"/>
        <w:jc w:val="center"/>
        <w:rPr>
          <w:b/>
          <w:sz w:val="28"/>
          <w:szCs w:val="28"/>
          <w:lang w:val="en-US"/>
        </w:rPr>
      </w:pPr>
      <w:r w:rsidRPr="00FF2B6D">
        <w:rPr>
          <w:b/>
          <w:sz w:val="28"/>
          <w:szCs w:val="28"/>
          <w:lang w:val="en-US"/>
        </w:rPr>
        <w:t>cu privire la modificarea şi completarea unor acte legislative</w:t>
      </w:r>
    </w:p>
    <w:p w:rsidR="006F2989" w:rsidRPr="00FF2B6D" w:rsidRDefault="0098184A" w:rsidP="006F2989">
      <w:pPr>
        <w:tabs>
          <w:tab w:val="left" w:pos="1122"/>
        </w:tabs>
        <w:spacing w:line="276" w:lineRule="auto"/>
        <w:ind w:firstLine="567"/>
        <w:jc w:val="center"/>
        <w:rPr>
          <w:sz w:val="28"/>
          <w:szCs w:val="28"/>
          <w:lang w:val="en-US"/>
        </w:rPr>
      </w:pPr>
      <w:r w:rsidRPr="00FF2B6D">
        <w:rPr>
          <w:noProof/>
          <w:sz w:val="28"/>
          <w:szCs w:val="28"/>
        </w:rPr>
        <mc:AlternateContent>
          <mc:Choice Requires="wps">
            <w:drawing>
              <wp:anchor distT="0" distB="0" distL="114300" distR="114300" simplePos="0" relativeHeight="251659264" behindDoc="0" locked="0" layoutInCell="1" allowOverlap="1" wp14:anchorId="45F9BDF9" wp14:editId="18F9CDFB">
                <wp:simplePos x="0" y="0"/>
                <wp:positionH relativeFrom="column">
                  <wp:posOffset>425450</wp:posOffset>
                </wp:positionH>
                <wp:positionV relativeFrom="paragraph">
                  <wp:posOffset>69850</wp:posOffset>
                </wp:positionV>
                <wp:extent cx="4324350" cy="9525"/>
                <wp:effectExtent l="0" t="0" r="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A80E6" id="_x0000_t32" coordsize="21600,21600" o:spt="32" o:oned="t" path="m,l21600,21600e" filled="f">
                <v:path arrowok="t" fillok="f" o:connecttype="none"/>
                <o:lock v:ext="edit" shapetype="t"/>
              </v:shapetype>
              <v:shape id="Straight Arrow Connector 1" o:spid="_x0000_s1026" type="#_x0000_t32" style="position:absolute;margin-left:33.5pt;margin-top:5.5pt;width:340.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"/>
            </w:pict>
          </mc:Fallback>
        </mc:AlternateContent>
      </w:r>
    </w:p>
    <w:p w:rsidR="006F2989" w:rsidRPr="00FF2B6D" w:rsidRDefault="006F2989" w:rsidP="006F2989">
      <w:pPr>
        <w:tabs>
          <w:tab w:val="left" w:pos="1122"/>
        </w:tabs>
        <w:spacing w:line="276" w:lineRule="auto"/>
        <w:ind w:firstLine="567"/>
        <w:rPr>
          <w:sz w:val="28"/>
          <w:szCs w:val="28"/>
          <w:lang w:val="en-US"/>
        </w:rPr>
      </w:pPr>
      <w:r w:rsidRPr="00FF2B6D">
        <w:rPr>
          <w:sz w:val="28"/>
          <w:szCs w:val="28"/>
          <w:lang w:val="en-US"/>
        </w:rPr>
        <w:t>Parlamentul adoptă prezenta lege organică.</w:t>
      </w:r>
    </w:p>
    <w:p w:rsidR="006F2989" w:rsidRPr="00FF2B6D" w:rsidRDefault="006F2989" w:rsidP="006F2989">
      <w:pPr>
        <w:pStyle w:val="NormalWeb"/>
        <w:spacing w:line="276" w:lineRule="auto"/>
        <w:rPr>
          <w:b/>
          <w:sz w:val="28"/>
          <w:szCs w:val="28"/>
          <w:lang w:val="ro-RO"/>
        </w:rPr>
      </w:pPr>
    </w:p>
    <w:p w:rsidR="006F2989" w:rsidRPr="00FF2B6D" w:rsidRDefault="006F2989" w:rsidP="006F2989">
      <w:pPr>
        <w:ind w:firstLine="567"/>
        <w:rPr>
          <w:rFonts w:eastAsia="Times New Roman"/>
          <w:bCs/>
          <w:szCs w:val="28"/>
          <w:lang w:val="en-US"/>
        </w:rPr>
      </w:pPr>
    </w:p>
    <w:p w:rsidR="006F2989" w:rsidRPr="00FF2B6D" w:rsidRDefault="006F2989" w:rsidP="00E02A75">
      <w:pPr>
        <w:ind w:firstLine="567"/>
        <w:jc w:val="both"/>
        <w:rPr>
          <w:sz w:val="28"/>
          <w:szCs w:val="28"/>
          <w:lang w:val="en-US"/>
        </w:rPr>
      </w:pPr>
      <w:r w:rsidRPr="00FF2B6D">
        <w:rPr>
          <w:b/>
          <w:sz w:val="28"/>
          <w:szCs w:val="28"/>
          <w:lang w:val="en-US"/>
        </w:rPr>
        <w:t>Art.I.</w:t>
      </w:r>
      <w:r w:rsidRPr="00FF2B6D">
        <w:rPr>
          <w:sz w:val="28"/>
          <w:szCs w:val="28"/>
          <w:lang w:val="en-US"/>
        </w:rPr>
        <w:t xml:space="preserve"> – Codul fiscal nr.1163-XIII din 24 aprilie 1997 (republicat în Monitorul Oficial al Republicii Moldova, ediţie specială din 8 februarie 2007</w:t>
      </w:r>
      <w:r w:rsidRPr="00FF2B6D">
        <w:rPr>
          <w:bCs/>
          <w:sz w:val="28"/>
          <w:szCs w:val="28"/>
          <w:lang w:val="en-US"/>
        </w:rPr>
        <w:t>), cu modificările şi completările</w:t>
      </w:r>
      <w:r w:rsidRPr="00FF2B6D">
        <w:rPr>
          <w:b/>
          <w:bCs/>
          <w:sz w:val="28"/>
          <w:szCs w:val="28"/>
          <w:lang w:val="en-US"/>
        </w:rPr>
        <w:t xml:space="preserve"> </w:t>
      </w:r>
      <w:r w:rsidRPr="00FF2B6D">
        <w:rPr>
          <w:bCs/>
          <w:sz w:val="28"/>
          <w:szCs w:val="28"/>
          <w:lang w:val="en-US"/>
        </w:rPr>
        <w:t xml:space="preserve">ulterioare, se modifică şi se </w:t>
      </w:r>
      <w:r w:rsidRPr="00FF2B6D">
        <w:rPr>
          <w:sz w:val="28"/>
          <w:szCs w:val="28"/>
          <w:lang w:val="en-US"/>
        </w:rPr>
        <w:t>completează după cum urmează:</w:t>
      </w:r>
    </w:p>
    <w:p w:rsidR="006F2989" w:rsidRPr="00FF2B6D" w:rsidRDefault="006F2989" w:rsidP="006F2989">
      <w:pPr>
        <w:ind w:firstLine="567"/>
        <w:rPr>
          <w:rFonts w:eastAsia="Times New Roman"/>
          <w:sz w:val="28"/>
          <w:szCs w:val="28"/>
          <w:lang w:val="en-US"/>
        </w:rPr>
      </w:pPr>
    </w:p>
    <w:p w:rsidR="00294A27" w:rsidRPr="00FF2B6D" w:rsidRDefault="006F2989" w:rsidP="00294A27">
      <w:pPr>
        <w:numPr>
          <w:ilvl w:val="0"/>
          <w:numId w:val="28"/>
        </w:numPr>
        <w:tabs>
          <w:tab w:val="left" w:pos="709"/>
          <w:tab w:val="left" w:pos="851"/>
        </w:tabs>
        <w:ind w:left="0" w:firstLine="567"/>
        <w:jc w:val="both"/>
        <w:rPr>
          <w:b/>
          <w:bCs/>
          <w:sz w:val="28"/>
          <w:szCs w:val="28"/>
          <w:lang w:val="en-US"/>
        </w:rPr>
      </w:pPr>
      <w:r w:rsidRPr="00FF2B6D">
        <w:rPr>
          <w:rFonts w:eastAsia="Times New Roman"/>
          <w:sz w:val="28"/>
          <w:szCs w:val="28"/>
          <w:lang w:val="en-US"/>
        </w:rPr>
        <w:t>Pe tot cuprinsul Codului fiscal cuvîntul „uzura”, se înlocuieşte cu cuvîntul „amortizarea” la forma şi cazul respectiv, cu excepția cazurilor cînd prezenta lege prevede altfel.</w:t>
      </w:r>
    </w:p>
    <w:p w:rsidR="00BF2796" w:rsidRPr="00FF2B6D" w:rsidRDefault="00BF2796" w:rsidP="00BF2796">
      <w:pPr>
        <w:tabs>
          <w:tab w:val="left" w:pos="709"/>
          <w:tab w:val="left" w:pos="851"/>
        </w:tabs>
        <w:ind w:left="567"/>
        <w:jc w:val="both"/>
        <w:rPr>
          <w:b/>
          <w:bCs/>
          <w:sz w:val="28"/>
          <w:szCs w:val="28"/>
          <w:lang w:val="en-US"/>
        </w:rPr>
      </w:pPr>
    </w:p>
    <w:p w:rsidR="00294A27" w:rsidRPr="00FF2B6D" w:rsidRDefault="00294A27" w:rsidP="00294A27">
      <w:pPr>
        <w:numPr>
          <w:ilvl w:val="0"/>
          <w:numId w:val="28"/>
        </w:numPr>
        <w:tabs>
          <w:tab w:val="left" w:pos="709"/>
          <w:tab w:val="left" w:pos="851"/>
        </w:tabs>
        <w:ind w:left="0" w:firstLine="567"/>
        <w:jc w:val="both"/>
        <w:rPr>
          <w:b/>
          <w:bCs/>
          <w:sz w:val="28"/>
          <w:szCs w:val="28"/>
          <w:lang w:val="en-US"/>
        </w:rPr>
      </w:pPr>
      <w:r w:rsidRPr="00FF2B6D">
        <w:rPr>
          <w:rFonts w:eastAsia="Times New Roman"/>
          <w:sz w:val="28"/>
          <w:szCs w:val="28"/>
          <w:lang w:val="ro-RO"/>
        </w:rPr>
        <w:t>La a</w:t>
      </w:r>
      <w:r w:rsidRPr="00FF2B6D">
        <w:rPr>
          <w:rFonts w:eastAsia="Times New Roman"/>
          <w:sz w:val="28"/>
          <w:szCs w:val="28"/>
          <w:lang w:val="en-US"/>
        </w:rPr>
        <w:t>rticolul 6 alineatul (9) litera g), ultimul alineat va avea următorul cuprins:</w:t>
      </w:r>
    </w:p>
    <w:p w:rsidR="00BF2796" w:rsidRPr="00FF2B6D" w:rsidRDefault="00294A27" w:rsidP="00BF2796">
      <w:pPr>
        <w:tabs>
          <w:tab w:val="left" w:pos="176"/>
          <w:tab w:val="left" w:pos="709"/>
          <w:tab w:val="left" w:pos="851"/>
        </w:tabs>
        <w:ind w:firstLine="567"/>
        <w:jc w:val="both"/>
        <w:rPr>
          <w:rFonts w:eastAsia="Times New Roman"/>
          <w:sz w:val="28"/>
          <w:szCs w:val="28"/>
          <w:lang w:val="en-US"/>
        </w:rPr>
      </w:pPr>
      <w:r w:rsidRPr="00FF2B6D">
        <w:rPr>
          <w:rFonts w:eastAsia="Times New Roman"/>
          <w:sz w:val="28"/>
          <w:szCs w:val="28"/>
          <w:lang w:val="en-US"/>
        </w:rPr>
        <w:t xml:space="preserve">„Scutirile specificate la articolele 33, 34 şi 35, cota redusă a TVA </w:t>
      </w:r>
      <w:r w:rsidRPr="00FF2B6D">
        <w:rPr>
          <w:rFonts w:eastAsia="Times New Roman"/>
          <w:sz w:val="28"/>
          <w:szCs w:val="28"/>
          <w:lang w:val="ro-RO"/>
        </w:rPr>
        <w:t>şi</w:t>
      </w:r>
      <w:r w:rsidRPr="00FF2B6D">
        <w:rPr>
          <w:rFonts w:eastAsia="Times New Roman"/>
          <w:sz w:val="28"/>
          <w:szCs w:val="28"/>
          <w:lang w:val="en-US"/>
        </w:rPr>
        <w:t xml:space="preserve"> scutirea de T.V.A. cu drept de deducere nu se consideră facilităţi (înlesniri) fiscale.”.</w:t>
      </w:r>
    </w:p>
    <w:p w:rsidR="00BF2796" w:rsidRPr="00FF2B6D" w:rsidRDefault="00BF2796" w:rsidP="00BF2796">
      <w:pPr>
        <w:tabs>
          <w:tab w:val="left" w:pos="176"/>
          <w:tab w:val="left" w:pos="709"/>
          <w:tab w:val="left" w:pos="851"/>
        </w:tabs>
        <w:ind w:firstLine="567"/>
        <w:jc w:val="both"/>
        <w:rPr>
          <w:rFonts w:eastAsia="Times New Roman"/>
          <w:sz w:val="28"/>
          <w:szCs w:val="28"/>
          <w:lang w:val="en-US"/>
        </w:rPr>
      </w:pPr>
    </w:p>
    <w:p w:rsidR="00BF2796" w:rsidRPr="00FF2B6D" w:rsidRDefault="00BF2796" w:rsidP="00BF2796">
      <w:pPr>
        <w:numPr>
          <w:ilvl w:val="0"/>
          <w:numId w:val="28"/>
        </w:numPr>
        <w:tabs>
          <w:tab w:val="left" w:pos="709"/>
          <w:tab w:val="left" w:pos="851"/>
        </w:tabs>
        <w:ind w:left="0" w:firstLine="567"/>
        <w:jc w:val="both"/>
        <w:rPr>
          <w:rFonts w:eastAsia="Times New Roman"/>
          <w:sz w:val="28"/>
          <w:szCs w:val="28"/>
          <w:lang w:val="en-US"/>
        </w:rPr>
      </w:pPr>
      <w:r w:rsidRPr="00FF2B6D">
        <w:rPr>
          <w:sz w:val="28"/>
          <w:szCs w:val="28"/>
          <w:lang w:val="ro-RO"/>
        </w:rPr>
        <w:t xml:space="preserve">La </w:t>
      </w:r>
      <w:r w:rsidRPr="00FF2B6D">
        <w:rPr>
          <w:sz w:val="28"/>
          <w:szCs w:val="28"/>
          <w:lang w:val="x-none"/>
        </w:rPr>
        <w:t>a</w:t>
      </w:r>
      <w:r w:rsidRPr="00FF2B6D">
        <w:rPr>
          <w:sz w:val="28"/>
          <w:szCs w:val="28"/>
          <w:lang w:val="ro-MD"/>
        </w:rPr>
        <w:t>rticolul 15 litera a), cifra ,,</w:t>
      </w:r>
      <w:r w:rsidRPr="00FF2B6D">
        <w:rPr>
          <w:bCs/>
          <w:sz w:val="28"/>
          <w:szCs w:val="28"/>
          <w:lang w:val="ro-MD"/>
        </w:rPr>
        <w:t>31140</w:t>
      </w:r>
      <w:r w:rsidRPr="00FF2B6D">
        <w:rPr>
          <w:sz w:val="28"/>
          <w:szCs w:val="28"/>
          <w:lang w:val="ro-MD"/>
        </w:rPr>
        <w:t>” se înlocuieşte, în ambele cazuri, cu cifra ,,33000”.</w:t>
      </w:r>
    </w:p>
    <w:p w:rsidR="00BF2796" w:rsidRPr="00FF2B6D" w:rsidRDefault="00BF2796" w:rsidP="00BF2796">
      <w:pPr>
        <w:tabs>
          <w:tab w:val="left" w:pos="709"/>
          <w:tab w:val="left" w:pos="851"/>
        </w:tabs>
        <w:ind w:left="567"/>
        <w:jc w:val="both"/>
        <w:rPr>
          <w:rFonts w:eastAsia="Times New Roman"/>
          <w:sz w:val="28"/>
          <w:szCs w:val="28"/>
          <w:lang w:val="en-US"/>
        </w:rPr>
      </w:pPr>
    </w:p>
    <w:p w:rsidR="00BF2796" w:rsidRPr="00FF2B6D" w:rsidRDefault="00BF2796" w:rsidP="00BF2796">
      <w:pPr>
        <w:numPr>
          <w:ilvl w:val="0"/>
          <w:numId w:val="28"/>
        </w:numPr>
        <w:tabs>
          <w:tab w:val="left" w:pos="709"/>
          <w:tab w:val="left" w:pos="851"/>
        </w:tabs>
        <w:ind w:left="0" w:firstLine="567"/>
        <w:jc w:val="both"/>
        <w:rPr>
          <w:rFonts w:eastAsia="Times New Roman"/>
          <w:sz w:val="28"/>
          <w:szCs w:val="28"/>
          <w:lang w:val="en-US"/>
        </w:rPr>
      </w:pPr>
      <w:r w:rsidRPr="00FF2B6D">
        <w:rPr>
          <w:sz w:val="28"/>
          <w:szCs w:val="28"/>
          <w:lang w:val="ro-RO"/>
        </w:rPr>
        <w:t>La articolul 18 litera e), cifra ,,6” se înlocuieşte cu cifra ,,7”.</w:t>
      </w:r>
    </w:p>
    <w:p w:rsidR="00BF2796" w:rsidRPr="00FF2B6D" w:rsidRDefault="00BF2796" w:rsidP="00BF2796">
      <w:pPr>
        <w:pStyle w:val="ListParagraph"/>
        <w:rPr>
          <w:sz w:val="20"/>
          <w:szCs w:val="20"/>
          <w:lang w:val="en-US"/>
        </w:rPr>
      </w:pPr>
    </w:p>
    <w:p w:rsidR="00BF2796" w:rsidRPr="00FF2B6D" w:rsidRDefault="00BF2796" w:rsidP="00BF2796">
      <w:pPr>
        <w:numPr>
          <w:ilvl w:val="0"/>
          <w:numId w:val="28"/>
        </w:numPr>
        <w:tabs>
          <w:tab w:val="left" w:pos="709"/>
          <w:tab w:val="left" w:pos="851"/>
        </w:tabs>
        <w:ind w:left="0" w:firstLine="567"/>
        <w:jc w:val="both"/>
        <w:rPr>
          <w:rFonts w:eastAsia="Times New Roman"/>
          <w:sz w:val="28"/>
          <w:szCs w:val="28"/>
          <w:lang w:val="en-US"/>
        </w:rPr>
      </w:pPr>
      <w:r w:rsidRPr="00FF2B6D">
        <w:rPr>
          <w:sz w:val="28"/>
          <w:szCs w:val="28"/>
          <w:lang w:val="en-US"/>
        </w:rPr>
        <w:t>A</w:t>
      </w:r>
      <w:r w:rsidRPr="00FF2B6D">
        <w:rPr>
          <w:sz w:val="28"/>
          <w:szCs w:val="28"/>
          <w:lang w:val="ro-RO"/>
        </w:rPr>
        <w:t>rticolul 20:</w:t>
      </w:r>
    </w:p>
    <w:p w:rsidR="00597462" w:rsidRPr="00FF2B6D" w:rsidRDefault="00597462" w:rsidP="00597462">
      <w:pPr>
        <w:tabs>
          <w:tab w:val="left" w:pos="387"/>
        </w:tabs>
        <w:ind w:firstLine="567"/>
        <w:jc w:val="both"/>
        <w:rPr>
          <w:sz w:val="28"/>
          <w:szCs w:val="28"/>
          <w:lang w:val="ro-RO"/>
        </w:rPr>
      </w:pPr>
      <w:r w:rsidRPr="00FF2B6D">
        <w:rPr>
          <w:sz w:val="28"/>
          <w:szCs w:val="28"/>
          <w:lang w:val="ro-RO"/>
        </w:rPr>
        <w:t>litera r) se completează în final cu următoarea propoziţie ,,</w:t>
      </w:r>
      <w:r w:rsidRPr="00FF2B6D">
        <w:rPr>
          <w:rFonts w:eastAsia="Times New Roman"/>
          <w:sz w:val="28"/>
          <w:szCs w:val="28"/>
          <w:lang w:val="en-US"/>
        </w:rPr>
        <w:t>În cazul ajutorului material acordat din mijloacele sindicatelor</w:t>
      </w:r>
      <w:r w:rsidRPr="00FF2B6D">
        <w:rPr>
          <w:sz w:val="28"/>
          <w:szCs w:val="28"/>
          <w:lang w:val="en-US"/>
        </w:rPr>
        <w:t xml:space="preserve"> limita neimpozabilă constituie un salariu mediu lunar pe economie prognozat şi aprobat anual de Guvern per angajat anual.”;</w:t>
      </w:r>
    </w:p>
    <w:p w:rsidR="005D7832" w:rsidRPr="00FF2B6D" w:rsidRDefault="005D7832" w:rsidP="005D7832">
      <w:pPr>
        <w:pStyle w:val="NormalWeb"/>
        <w:rPr>
          <w:rFonts w:eastAsia="Times New Roman"/>
          <w:sz w:val="28"/>
          <w:szCs w:val="28"/>
          <w:lang w:val="en-US"/>
        </w:rPr>
      </w:pPr>
      <w:r w:rsidRPr="00FF2B6D">
        <w:rPr>
          <w:sz w:val="28"/>
          <w:szCs w:val="28"/>
          <w:lang w:val="en-US"/>
        </w:rPr>
        <w:t xml:space="preserve">litera </w:t>
      </w:r>
      <w:r w:rsidRPr="00FF2B6D">
        <w:rPr>
          <w:rFonts w:eastAsia="Times New Roman"/>
          <w:sz w:val="28"/>
          <w:szCs w:val="28"/>
          <w:lang w:val="en-US"/>
        </w:rPr>
        <w:t>p</w:t>
      </w:r>
      <w:r w:rsidRPr="00FF2B6D">
        <w:rPr>
          <w:rFonts w:eastAsia="Times New Roman"/>
          <w:sz w:val="28"/>
          <w:szCs w:val="28"/>
          <w:vertAlign w:val="superscript"/>
          <w:lang w:val="en-US"/>
        </w:rPr>
        <w:t>1</w:t>
      </w:r>
      <w:r w:rsidRPr="00FF2B6D">
        <w:rPr>
          <w:rFonts w:eastAsia="Times New Roman"/>
          <w:sz w:val="28"/>
          <w:szCs w:val="28"/>
          <w:lang w:val="en-US"/>
        </w:rPr>
        <w:t>) va avea următorul cuprins:</w:t>
      </w:r>
    </w:p>
    <w:p w:rsidR="00BF2796" w:rsidRPr="00FF2B6D" w:rsidRDefault="005D7832" w:rsidP="005D7832">
      <w:pPr>
        <w:tabs>
          <w:tab w:val="left" w:pos="709"/>
          <w:tab w:val="left" w:pos="851"/>
        </w:tabs>
        <w:ind w:firstLine="567"/>
        <w:jc w:val="both"/>
        <w:rPr>
          <w:rFonts w:eastAsia="Times New Roman"/>
          <w:sz w:val="28"/>
          <w:szCs w:val="28"/>
          <w:lang w:val="en-US"/>
        </w:rPr>
      </w:pPr>
      <w:proofErr w:type="gramStart"/>
      <w:r w:rsidRPr="00FF2B6D">
        <w:rPr>
          <w:rFonts w:eastAsia="Times New Roman"/>
          <w:sz w:val="28"/>
          <w:szCs w:val="28"/>
          <w:lang w:val="en-US"/>
        </w:rPr>
        <w:t>,,</w:t>
      </w:r>
      <w:proofErr w:type="gramEnd"/>
      <w:r w:rsidRPr="00FF2B6D">
        <w:rPr>
          <w:rFonts w:eastAsia="Times New Roman"/>
          <w:sz w:val="28"/>
          <w:szCs w:val="28"/>
          <w:lang w:val="en-US"/>
        </w:rPr>
        <w:t>p</w:t>
      </w:r>
      <w:r w:rsidRPr="00FF2B6D">
        <w:rPr>
          <w:rFonts w:eastAsia="Times New Roman"/>
          <w:sz w:val="28"/>
          <w:szCs w:val="28"/>
          <w:vertAlign w:val="superscript"/>
          <w:lang w:val="en-US"/>
        </w:rPr>
        <w:t>1</w:t>
      </w:r>
      <w:r w:rsidRPr="00FF2B6D">
        <w:rPr>
          <w:rFonts w:eastAsia="Times New Roman"/>
          <w:sz w:val="28"/>
          <w:szCs w:val="28"/>
          <w:lang w:val="en-US"/>
        </w:rPr>
        <w:t>) cîştigurile de la campaniile promoţionale şi/sau din loterii, şi/sau din pariurile sportive, în partea în care valoarea fiecărui cîştig nu depăşeşte 10% din scutirea personală stabilită la art.33 alin.(1);”.</w:t>
      </w:r>
    </w:p>
    <w:p w:rsidR="005D7832" w:rsidRPr="00FF2B6D" w:rsidRDefault="005D7832" w:rsidP="005D7832">
      <w:pPr>
        <w:tabs>
          <w:tab w:val="left" w:pos="709"/>
          <w:tab w:val="left" w:pos="851"/>
        </w:tabs>
        <w:ind w:firstLine="567"/>
        <w:jc w:val="both"/>
        <w:rPr>
          <w:rFonts w:eastAsia="Times New Roman"/>
          <w:sz w:val="28"/>
          <w:szCs w:val="28"/>
          <w:lang w:val="en-US"/>
        </w:rPr>
      </w:pPr>
    </w:p>
    <w:p w:rsidR="00CF035D" w:rsidRPr="00FF2B6D" w:rsidRDefault="00CF035D" w:rsidP="005D7832">
      <w:pPr>
        <w:numPr>
          <w:ilvl w:val="0"/>
          <w:numId w:val="28"/>
        </w:numPr>
        <w:tabs>
          <w:tab w:val="left" w:pos="709"/>
          <w:tab w:val="left" w:pos="851"/>
        </w:tabs>
        <w:ind w:left="0" w:firstLine="567"/>
        <w:jc w:val="both"/>
        <w:rPr>
          <w:sz w:val="28"/>
          <w:szCs w:val="28"/>
          <w:lang w:val="en-US"/>
        </w:rPr>
      </w:pPr>
      <w:r w:rsidRPr="00FF2B6D">
        <w:rPr>
          <w:sz w:val="28"/>
          <w:szCs w:val="28"/>
          <w:lang w:val="en-US"/>
        </w:rPr>
        <w:t>A</w:t>
      </w:r>
      <w:r w:rsidR="005D7832" w:rsidRPr="00FF2B6D">
        <w:rPr>
          <w:sz w:val="28"/>
          <w:szCs w:val="28"/>
          <w:lang w:val="ro-RO"/>
        </w:rPr>
        <w:t>rticolul</w:t>
      </w:r>
      <w:r w:rsidR="005D7832" w:rsidRPr="00FF2B6D">
        <w:rPr>
          <w:sz w:val="28"/>
          <w:szCs w:val="28"/>
          <w:lang w:val="en-US"/>
        </w:rPr>
        <w:t xml:space="preserve"> 24</w:t>
      </w:r>
      <w:r w:rsidRPr="00FF2B6D">
        <w:rPr>
          <w:sz w:val="28"/>
          <w:szCs w:val="28"/>
          <w:lang w:val="en-US"/>
        </w:rPr>
        <w:t>:</w:t>
      </w:r>
    </w:p>
    <w:p w:rsidR="005D7832" w:rsidRPr="00FF2B6D" w:rsidRDefault="00CF035D" w:rsidP="00CF035D">
      <w:pPr>
        <w:tabs>
          <w:tab w:val="left" w:pos="709"/>
          <w:tab w:val="left" w:pos="851"/>
        </w:tabs>
        <w:ind w:firstLine="567"/>
        <w:jc w:val="both"/>
        <w:rPr>
          <w:sz w:val="28"/>
          <w:szCs w:val="28"/>
          <w:lang w:val="en-US"/>
        </w:rPr>
      </w:pPr>
      <w:r w:rsidRPr="00FF2B6D">
        <w:rPr>
          <w:sz w:val="28"/>
          <w:szCs w:val="28"/>
          <w:lang w:val="en-US"/>
        </w:rPr>
        <w:t>la</w:t>
      </w:r>
      <w:r w:rsidR="005D7832" w:rsidRPr="00FF2B6D">
        <w:rPr>
          <w:sz w:val="28"/>
          <w:szCs w:val="28"/>
          <w:lang w:val="en-US"/>
        </w:rPr>
        <w:t xml:space="preserve"> alineatul (6), cuvintele „uzura (amortizarea)” se înloc</w:t>
      </w:r>
      <w:r w:rsidRPr="00FF2B6D">
        <w:rPr>
          <w:sz w:val="28"/>
          <w:szCs w:val="28"/>
          <w:lang w:val="en-US"/>
        </w:rPr>
        <w:t>uiesc cu cuvîntul „amortizarea”;</w:t>
      </w:r>
    </w:p>
    <w:p w:rsidR="00CF035D" w:rsidRPr="00FF2B6D" w:rsidRDefault="00CF035D" w:rsidP="00CF035D">
      <w:pPr>
        <w:tabs>
          <w:tab w:val="left" w:pos="709"/>
          <w:tab w:val="left" w:pos="851"/>
        </w:tabs>
        <w:ind w:firstLine="567"/>
        <w:jc w:val="both"/>
        <w:rPr>
          <w:sz w:val="28"/>
          <w:szCs w:val="28"/>
          <w:lang w:val="en-US"/>
        </w:rPr>
      </w:pPr>
      <w:r w:rsidRPr="00FF2B6D">
        <w:rPr>
          <w:sz w:val="28"/>
          <w:szCs w:val="28"/>
          <w:lang w:val="ro-RO"/>
        </w:rPr>
        <w:t xml:space="preserve">alineatul (13) se completeză în final cu textul ,,dar nu mai mult de </w:t>
      </w:r>
      <w:r w:rsidR="002138ED" w:rsidRPr="00FF2B6D">
        <w:rPr>
          <w:sz w:val="28"/>
          <w:szCs w:val="28"/>
          <w:lang w:val="ro-RO"/>
        </w:rPr>
        <w:t>1%</w:t>
      </w:r>
      <w:r w:rsidRPr="00FF2B6D">
        <w:rPr>
          <w:sz w:val="28"/>
          <w:szCs w:val="28"/>
          <w:lang w:val="ro-RO"/>
        </w:rPr>
        <w:t xml:space="preserve"> din venitul impozabil</w:t>
      </w:r>
      <w:r w:rsidR="002138ED" w:rsidRPr="00FF2B6D">
        <w:rPr>
          <w:sz w:val="28"/>
          <w:szCs w:val="28"/>
          <w:lang w:val="ro-RO"/>
        </w:rPr>
        <w:t>.</w:t>
      </w:r>
      <w:r w:rsidRPr="00FF2B6D">
        <w:rPr>
          <w:sz w:val="28"/>
          <w:szCs w:val="28"/>
          <w:lang w:val="ro-RO"/>
        </w:rPr>
        <w:t>”.</w:t>
      </w:r>
    </w:p>
    <w:p w:rsidR="00BE4B22" w:rsidRPr="00FF2B6D" w:rsidRDefault="00BE4B22" w:rsidP="00BE4B22">
      <w:pPr>
        <w:tabs>
          <w:tab w:val="left" w:pos="709"/>
          <w:tab w:val="left" w:pos="851"/>
        </w:tabs>
        <w:ind w:left="567"/>
        <w:jc w:val="both"/>
        <w:rPr>
          <w:sz w:val="28"/>
          <w:szCs w:val="28"/>
          <w:lang w:val="en-US"/>
        </w:rPr>
      </w:pPr>
    </w:p>
    <w:p w:rsidR="005D7832" w:rsidRPr="00FF2B6D" w:rsidRDefault="005D7832" w:rsidP="005D7832">
      <w:pPr>
        <w:numPr>
          <w:ilvl w:val="0"/>
          <w:numId w:val="28"/>
        </w:numPr>
        <w:tabs>
          <w:tab w:val="left" w:pos="709"/>
          <w:tab w:val="left" w:pos="851"/>
        </w:tabs>
        <w:ind w:left="0" w:firstLine="567"/>
        <w:jc w:val="both"/>
        <w:rPr>
          <w:rFonts w:eastAsia="Times New Roman"/>
          <w:sz w:val="28"/>
          <w:szCs w:val="28"/>
          <w:lang w:val="en-US"/>
        </w:rPr>
      </w:pPr>
      <w:r w:rsidRPr="00FF2B6D">
        <w:rPr>
          <w:rFonts w:eastAsia="Times New Roman"/>
          <w:sz w:val="28"/>
          <w:szCs w:val="28"/>
          <w:lang w:val="en-US"/>
        </w:rPr>
        <w:t>Articolul 26:</w:t>
      </w:r>
    </w:p>
    <w:p w:rsidR="00BE4B22" w:rsidRPr="00FF2B6D" w:rsidRDefault="005D7832" w:rsidP="00BE4B22">
      <w:pPr>
        <w:pStyle w:val="NormalWeb"/>
        <w:rPr>
          <w:sz w:val="28"/>
          <w:szCs w:val="28"/>
          <w:lang w:val="ro-RO"/>
        </w:rPr>
      </w:pPr>
      <w:r w:rsidRPr="00FF2B6D">
        <w:rPr>
          <w:sz w:val="28"/>
          <w:szCs w:val="28"/>
          <w:lang w:val="ro-RO"/>
        </w:rPr>
        <w:lastRenderedPageBreak/>
        <w:t>la alineatul (1), cuvintele „Mărimea deducerii uzurii calculate a proprietății” se înlocuiesc cu cuvintele „Mărimea deducerii amortizării calculate a mijloacelor fixe”;</w:t>
      </w:r>
    </w:p>
    <w:p w:rsidR="00BE4B22" w:rsidRPr="00FF2B6D" w:rsidRDefault="005D7832" w:rsidP="00BE4B22">
      <w:pPr>
        <w:pStyle w:val="NormalWeb"/>
        <w:rPr>
          <w:sz w:val="28"/>
          <w:szCs w:val="28"/>
          <w:lang w:val="ro-RO"/>
        </w:rPr>
      </w:pPr>
      <w:r w:rsidRPr="00FF2B6D">
        <w:rPr>
          <w:sz w:val="28"/>
          <w:szCs w:val="28"/>
          <w:lang w:val="ro-RO"/>
        </w:rPr>
        <w:t>la alineatul (2), cuvintele „Proprietatea pe care se calculează uzura este proprietatea materială” se înlocuiesc cu cuvintele „Mijloacele fixe pe care se calculează amortizarea sunt mijloacele fixe”;</w:t>
      </w:r>
    </w:p>
    <w:p w:rsidR="005D7832" w:rsidRPr="00FF2B6D" w:rsidRDefault="005D7832" w:rsidP="00BE4B22">
      <w:pPr>
        <w:pStyle w:val="NormalWeb"/>
        <w:rPr>
          <w:sz w:val="28"/>
          <w:szCs w:val="28"/>
          <w:lang w:val="ro-RO"/>
        </w:rPr>
      </w:pPr>
      <w:r w:rsidRPr="00FF2B6D">
        <w:rPr>
          <w:sz w:val="28"/>
          <w:szCs w:val="28"/>
          <w:lang w:val="en-US"/>
        </w:rPr>
        <w:t>la alineatul (3) cuvintele „proprietate pe care se calculează uzura”, se înlocuiesc cu cuvintele „</w:t>
      </w:r>
      <w:r w:rsidRPr="00FF2B6D">
        <w:rPr>
          <w:sz w:val="28"/>
          <w:szCs w:val="28"/>
          <w:lang w:val="ro-RO" w:eastAsia="en-GB"/>
        </w:rPr>
        <w:t>mijloacele fixe supuse amortizării fiscale</w:t>
      </w:r>
      <w:r w:rsidRPr="00FF2B6D">
        <w:rPr>
          <w:sz w:val="28"/>
          <w:szCs w:val="28"/>
          <w:lang w:val="ro-RO"/>
        </w:rPr>
        <w:t>”;</w:t>
      </w:r>
    </w:p>
    <w:p w:rsidR="00BE4B22" w:rsidRPr="00FF2B6D" w:rsidRDefault="00BE4B22" w:rsidP="00BE4B22">
      <w:pPr>
        <w:ind w:firstLine="567"/>
        <w:jc w:val="both"/>
        <w:rPr>
          <w:rFonts w:eastAsia="Times New Roman"/>
          <w:sz w:val="28"/>
          <w:szCs w:val="28"/>
          <w:lang w:val="ro-RO"/>
        </w:rPr>
      </w:pPr>
      <w:r w:rsidRPr="00FF2B6D">
        <w:rPr>
          <w:rFonts w:eastAsia="Times New Roman"/>
          <w:sz w:val="28"/>
          <w:szCs w:val="28"/>
          <w:lang w:val="ro-RO"/>
        </w:rPr>
        <w:t>alineatele (5) - (7) vor avea următorul cuprins:</w:t>
      </w:r>
    </w:p>
    <w:p w:rsidR="00BE4B22" w:rsidRPr="00FF2B6D" w:rsidRDefault="00BE4B22" w:rsidP="00BE4B22">
      <w:pPr>
        <w:ind w:firstLine="567"/>
        <w:jc w:val="both"/>
        <w:rPr>
          <w:rFonts w:eastAsia="Times New Roman"/>
          <w:sz w:val="28"/>
          <w:szCs w:val="28"/>
          <w:lang w:val="ro-RO" w:eastAsia="en-GB"/>
        </w:rPr>
      </w:pPr>
      <w:r w:rsidRPr="00FF2B6D">
        <w:rPr>
          <w:rFonts w:eastAsia="Times New Roman"/>
          <w:sz w:val="28"/>
          <w:szCs w:val="28"/>
          <w:lang w:val="ro-RO" w:eastAsia="en-GB"/>
        </w:rPr>
        <w:t>,,(5) Evidenţa mijloacelor fixe în scopuri fiscale se ține per fiecare obiect separat.</w:t>
      </w:r>
    </w:p>
    <w:p w:rsidR="00BE4B22" w:rsidRPr="00FF2B6D" w:rsidRDefault="00BE4B22" w:rsidP="00BE4B22">
      <w:pPr>
        <w:ind w:firstLine="567"/>
        <w:jc w:val="both"/>
        <w:rPr>
          <w:rFonts w:eastAsia="Times New Roman"/>
          <w:sz w:val="28"/>
          <w:szCs w:val="28"/>
          <w:lang w:val="ro-RO" w:eastAsia="en-GB"/>
        </w:rPr>
      </w:pPr>
      <w:r w:rsidRPr="00FF2B6D">
        <w:rPr>
          <w:rFonts w:eastAsia="Times New Roman"/>
          <w:sz w:val="28"/>
          <w:szCs w:val="28"/>
          <w:lang w:val="ro-RO" w:eastAsia="en-GB"/>
        </w:rPr>
        <w:t>(6) Amortizarea mijloacelor fixe se calculează prin utilizarea metodei de amortizare liniară. Mărimea amortizării mijloacelor fixe ce urmează a fi dedusă se determină prin înmulțirea valorii mijloacelor fixe la norma de amortizare respectivă prevăzută la alin.(7) proporţional lunilor aflate în bilanţul contribuabilului.</w:t>
      </w:r>
    </w:p>
    <w:p w:rsidR="00BE4B22" w:rsidRPr="00FF2B6D" w:rsidRDefault="00BE4B22" w:rsidP="00BE4B22">
      <w:pPr>
        <w:ind w:firstLine="567"/>
        <w:jc w:val="both"/>
        <w:rPr>
          <w:sz w:val="28"/>
          <w:szCs w:val="28"/>
          <w:lang w:val="ro-RO" w:eastAsia="en-GB"/>
        </w:rPr>
      </w:pPr>
      <w:r w:rsidRPr="00FF2B6D">
        <w:rPr>
          <w:sz w:val="28"/>
          <w:szCs w:val="28"/>
          <w:lang w:val="ro-RO" w:eastAsia="en-GB"/>
        </w:rPr>
        <w:t>(7) Norma amortizării pentru fiecare mijloc fix se determina ca raport dintre 100% şi durata de funcționare utilă stabilită de Guvern.”;</w:t>
      </w:r>
    </w:p>
    <w:p w:rsidR="00BE4B22" w:rsidRPr="00FF2B6D" w:rsidRDefault="00BE4B22" w:rsidP="00BE4B22">
      <w:pPr>
        <w:pStyle w:val="ListParagraph"/>
        <w:tabs>
          <w:tab w:val="left" w:pos="851"/>
        </w:tabs>
        <w:ind w:left="0" w:firstLine="567"/>
        <w:jc w:val="both"/>
        <w:rPr>
          <w:sz w:val="28"/>
          <w:szCs w:val="28"/>
          <w:lang w:val="ro-RO"/>
        </w:rPr>
      </w:pPr>
      <w:r w:rsidRPr="00FF2B6D">
        <w:rPr>
          <w:sz w:val="28"/>
          <w:szCs w:val="28"/>
          <w:lang w:val="en-US"/>
        </w:rPr>
        <w:t>alineatul (8) se abrogă</w:t>
      </w:r>
      <w:r w:rsidRPr="00FF2B6D">
        <w:rPr>
          <w:sz w:val="28"/>
          <w:szCs w:val="28"/>
          <w:lang w:val="ro-RO"/>
        </w:rPr>
        <w:t>.</w:t>
      </w:r>
    </w:p>
    <w:p w:rsidR="00BE4B22" w:rsidRPr="00FF2B6D" w:rsidRDefault="00BE4B22" w:rsidP="00BE4B22">
      <w:pPr>
        <w:pStyle w:val="NormalWeb"/>
        <w:rPr>
          <w:sz w:val="28"/>
          <w:szCs w:val="28"/>
          <w:lang w:val="ro-RO"/>
        </w:rPr>
      </w:pPr>
    </w:p>
    <w:p w:rsidR="005D7832" w:rsidRPr="00FF2B6D" w:rsidRDefault="00BE4B22" w:rsidP="009F431E">
      <w:pPr>
        <w:numPr>
          <w:ilvl w:val="0"/>
          <w:numId w:val="28"/>
        </w:numPr>
        <w:tabs>
          <w:tab w:val="left" w:pos="709"/>
          <w:tab w:val="left" w:pos="851"/>
        </w:tabs>
        <w:ind w:left="0" w:firstLine="567"/>
        <w:jc w:val="both"/>
        <w:rPr>
          <w:sz w:val="28"/>
          <w:szCs w:val="28"/>
          <w:lang w:val="ro-MD"/>
        </w:rPr>
      </w:pPr>
      <w:r w:rsidRPr="00FF2B6D">
        <w:rPr>
          <w:sz w:val="28"/>
          <w:szCs w:val="28"/>
          <w:lang w:val="ro-MD"/>
        </w:rPr>
        <w:t>Articolul 27:</w:t>
      </w:r>
    </w:p>
    <w:p w:rsidR="00BE4B22" w:rsidRPr="00FF2B6D" w:rsidRDefault="00BE4B22" w:rsidP="009F431E">
      <w:pPr>
        <w:tabs>
          <w:tab w:val="left" w:pos="387"/>
        </w:tabs>
        <w:ind w:firstLine="567"/>
        <w:jc w:val="both"/>
        <w:rPr>
          <w:sz w:val="28"/>
          <w:szCs w:val="28"/>
          <w:lang w:val="ro-RO"/>
        </w:rPr>
      </w:pPr>
      <w:r w:rsidRPr="00FF2B6D">
        <w:rPr>
          <w:sz w:val="28"/>
          <w:szCs w:val="28"/>
          <w:lang w:val="ro-RO"/>
        </w:rPr>
        <w:t>la alineatul (1), propoziția a treia se exclude;</w:t>
      </w:r>
    </w:p>
    <w:p w:rsidR="00BE4B22" w:rsidRPr="00FF2B6D" w:rsidRDefault="00BE4B22" w:rsidP="009F431E">
      <w:pPr>
        <w:tabs>
          <w:tab w:val="left" w:pos="387"/>
        </w:tabs>
        <w:ind w:firstLine="567"/>
        <w:jc w:val="both"/>
        <w:rPr>
          <w:sz w:val="28"/>
          <w:szCs w:val="28"/>
          <w:lang w:val="ro-RO"/>
        </w:rPr>
      </w:pPr>
      <w:r w:rsidRPr="00FF2B6D">
        <w:rPr>
          <w:sz w:val="28"/>
          <w:szCs w:val="28"/>
          <w:lang w:val="ro-RO"/>
        </w:rPr>
        <w:t>alineatul (2) va avea următorul cuprins:</w:t>
      </w:r>
    </w:p>
    <w:p w:rsidR="00BE4B22" w:rsidRPr="00FF2B6D" w:rsidRDefault="00BE4B22" w:rsidP="009F431E">
      <w:pPr>
        <w:ind w:firstLine="567"/>
        <w:jc w:val="both"/>
        <w:rPr>
          <w:rFonts w:eastAsia="Times New Roman"/>
          <w:sz w:val="28"/>
          <w:szCs w:val="28"/>
          <w:lang w:val="ro-RO"/>
        </w:rPr>
      </w:pPr>
      <w:r w:rsidRPr="00FF2B6D">
        <w:rPr>
          <w:sz w:val="28"/>
          <w:szCs w:val="28"/>
          <w:lang w:val="ro-RO"/>
        </w:rPr>
        <w:t>,,</w:t>
      </w:r>
      <w:r w:rsidRPr="00FF2B6D">
        <w:rPr>
          <w:rFonts w:eastAsia="Times New Roman"/>
          <w:sz w:val="28"/>
          <w:szCs w:val="28"/>
          <w:lang w:val="ro-RO"/>
        </w:rPr>
        <w:t>(2) În cazul înstrăinării autoturismului specificat la art.26 alin.(9) lit.b), venitul sau pierderea calculată ca diferență între suma mijloacelor obținute de la înstrăinarea autoturismului şi baza valorică a acestuia se recunoaște drept venit sau pierdere a perioadei fiscale în care a avut loc înstrăinarea. Baza valorică a autoturismului reprezintă valoarea acestuia micșorată cu suma uzurii calculate.”;</w:t>
      </w:r>
    </w:p>
    <w:p w:rsidR="00BE4B22" w:rsidRPr="00FF2B6D" w:rsidRDefault="00BE4B22" w:rsidP="009F431E">
      <w:pPr>
        <w:tabs>
          <w:tab w:val="left" w:pos="387"/>
        </w:tabs>
        <w:ind w:firstLine="567"/>
        <w:jc w:val="both"/>
        <w:rPr>
          <w:sz w:val="28"/>
          <w:szCs w:val="28"/>
          <w:lang w:val="ro-RO"/>
        </w:rPr>
      </w:pPr>
      <w:r w:rsidRPr="00FF2B6D">
        <w:rPr>
          <w:sz w:val="28"/>
          <w:szCs w:val="28"/>
          <w:lang w:val="ro-RO"/>
        </w:rPr>
        <w:t>alineatul (3) va avea următorul cuprins:</w:t>
      </w:r>
    </w:p>
    <w:p w:rsidR="00BE4B22" w:rsidRPr="00FF2B6D" w:rsidRDefault="00BE4B22" w:rsidP="009F431E">
      <w:pPr>
        <w:ind w:firstLine="567"/>
        <w:jc w:val="both"/>
        <w:rPr>
          <w:rFonts w:eastAsia="Times New Roman"/>
          <w:sz w:val="28"/>
          <w:szCs w:val="28"/>
          <w:lang w:val="ro-RO" w:eastAsia="en-GB"/>
        </w:rPr>
      </w:pPr>
      <w:r w:rsidRPr="00FF2B6D">
        <w:rPr>
          <w:sz w:val="28"/>
          <w:szCs w:val="28"/>
          <w:lang w:val="ro-RO"/>
        </w:rPr>
        <w:t>,,</w:t>
      </w:r>
      <w:r w:rsidRPr="00FF2B6D">
        <w:rPr>
          <w:rFonts w:eastAsia="Times New Roman"/>
          <w:sz w:val="28"/>
          <w:szCs w:val="28"/>
          <w:lang w:val="ro-RO" w:eastAsia="en-GB"/>
        </w:rPr>
        <w:t>(3) Baza valorică a fiecărui mijloc fix la data de 1 ianuarie 2018 va fi determinată în felul următor:</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a) pentru mijloacele fixe raportate la categoria I de proprietate – baza valorică determinată la 31 decembrie 2017;</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b) pentru mijloacele fixe raportate la categoriile II-V de proprietate – baza valorică determinată prin calcul, reieșind din ponderea procentuală a valorii de bilanț a obiectului respectiv în suma totală a valorii de bilanț aferentă obiectelor atribuite la categoria respectivă la 31 decembrie 2017, aplicată la baza valorică a categoriei la care a fost atribuit mijlocul fix respectiv.</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Baza valorică a mijloacelor fixe la data de 31 decembrie 2017 se determină în condițiile legislației fiscale aplicabile la această dată.</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 xml:space="preserve">Determinarea bazei valorice la data de 1 ianuarie 2018 se va efectua </w:t>
      </w:r>
      <w:r w:rsidRPr="00FF2B6D">
        <w:rPr>
          <w:rFonts w:eastAsia="Times New Roman"/>
          <w:sz w:val="28"/>
          <w:szCs w:val="28"/>
          <w:lang w:val="ro-RO"/>
        </w:rPr>
        <w:t xml:space="preserve">în modul stabilit </w:t>
      </w:r>
      <w:r w:rsidRPr="00FF2B6D">
        <w:rPr>
          <w:rFonts w:eastAsia="Times New Roman"/>
          <w:sz w:val="28"/>
          <w:szCs w:val="28"/>
          <w:lang w:val="ro-RO" w:eastAsia="en-GB"/>
        </w:rPr>
        <w:t>de Guvern.”;</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se completează alineatul (3</w:t>
      </w:r>
      <w:r w:rsidRPr="00FF2B6D">
        <w:rPr>
          <w:rFonts w:eastAsia="Times New Roman"/>
          <w:sz w:val="28"/>
          <w:szCs w:val="28"/>
          <w:vertAlign w:val="superscript"/>
          <w:lang w:val="ro-RO" w:eastAsia="en-GB"/>
        </w:rPr>
        <w:t>1</w:t>
      </w:r>
      <w:r w:rsidRPr="00FF2B6D">
        <w:rPr>
          <w:rFonts w:eastAsia="Times New Roman"/>
          <w:sz w:val="28"/>
          <w:szCs w:val="28"/>
          <w:lang w:val="ro-RO" w:eastAsia="en-GB"/>
        </w:rPr>
        <w:t>) cu următorul cuprins:</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,,(3</w:t>
      </w:r>
      <w:r w:rsidRPr="00FF2B6D">
        <w:rPr>
          <w:rFonts w:eastAsia="Times New Roman"/>
          <w:sz w:val="28"/>
          <w:szCs w:val="28"/>
          <w:vertAlign w:val="superscript"/>
          <w:lang w:val="ro-RO" w:eastAsia="en-GB"/>
        </w:rPr>
        <w:t>1</w:t>
      </w:r>
      <w:r w:rsidRPr="00FF2B6D">
        <w:rPr>
          <w:rFonts w:eastAsia="Times New Roman"/>
          <w:sz w:val="28"/>
          <w:szCs w:val="28"/>
          <w:lang w:val="ro-RO" w:eastAsia="en-GB"/>
        </w:rPr>
        <w:t>) Prin derogare de la prevederile alin.(3), contribuabilii care aplică perioada fiscală diferită de anul calendaristic, în conformitate cu art.12</w:t>
      </w:r>
      <w:r w:rsidRPr="00FF2B6D">
        <w:rPr>
          <w:rFonts w:eastAsia="Times New Roman"/>
          <w:sz w:val="28"/>
          <w:szCs w:val="28"/>
          <w:vertAlign w:val="superscript"/>
          <w:lang w:val="ro-RO" w:eastAsia="en-GB"/>
        </w:rPr>
        <w:t>1</w:t>
      </w:r>
      <w:r w:rsidRPr="00FF2B6D">
        <w:rPr>
          <w:rFonts w:eastAsia="Times New Roman"/>
          <w:sz w:val="28"/>
          <w:szCs w:val="28"/>
          <w:lang w:val="ro-RO" w:eastAsia="en-GB"/>
        </w:rPr>
        <w:t xml:space="preserve"> alin.(4), vor determina baza valorică a mijloacelor fixe în conformitate cu modul descris la </w:t>
      </w:r>
      <w:r w:rsidRPr="00FF2B6D">
        <w:rPr>
          <w:rFonts w:eastAsia="Times New Roman"/>
          <w:sz w:val="28"/>
          <w:szCs w:val="28"/>
          <w:lang w:val="ro-RO" w:eastAsia="en-GB"/>
        </w:rPr>
        <w:lastRenderedPageBreak/>
        <w:t>alin.(3) la începutul următoarei perioade fiscale care urmează după 1 ianuarie 2018.”;</w:t>
      </w:r>
    </w:p>
    <w:p w:rsidR="00BE4B22" w:rsidRPr="00FF2B6D" w:rsidRDefault="00BE4B22" w:rsidP="009F431E">
      <w:pPr>
        <w:tabs>
          <w:tab w:val="left" w:pos="387"/>
        </w:tabs>
        <w:ind w:firstLine="567"/>
        <w:jc w:val="both"/>
        <w:rPr>
          <w:rFonts w:eastAsia="Times New Roman"/>
          <w:sz w:val="28"/>
          <w:szCs w:val="28"/>
          <w:lang w:val="ro-RO"/>
        </w:rPr>
      </w:pPr>
      <w:r w:rsidRPr="00FF2B6D">
        <w:rPr>
          <w:sz w:val="28"/>
          <w:szCs w:val="28"/>
          <w:lang w:val="ro-RO"/>
        </w:rPr>
        <w:t>la alineatul (4), textul ,,</w:t>
      </w:r>
      <w:r w:rsidRPr="00FF2B6D">
        <w:rPr>
          <w:rFonts w:eastAsia="Times New Roman"/>
          <w:sz w:val="28"/>
          <w:szCs w:val="28"/>
          <w:lang w:val="ro-RO"/>
        </w:rPr>
        <w:t>art.38 alin.(1) şi (2)”</w:t>
      </w:r>
      <w:r w:rsidRPr="00FF2B6D">
        <w:rPr>
          <w:sz w:val="28"/>
          <w:szCs w:val="28"/>
          <w:lang w:val="ro-RO"/>
        </w:rPr>
        <w:t xml:space="preserve"> se înlocuiește cu textul ,,</w:t>
      </w:r>
      <w:r w:rsidRPr="00FF2B6D">
        <w:rPr>
          <w:rFonts w:eastAsia="Times New Roman"/>
          <w:sz w:val="28"/>
          <w:szCs w:val="28"/>
          <w:lang w:val="ro-RO"/>
        </w:rPr>
        <w:t>art.42”;</w:t>
      </w:r>
    </w:p>
    <w:p w:rsidR="00BE4B22" w:rsidRPr="00FF2B6D" w:rsidRDefault="00BE4B22" w:rsidP="009F431E">
      <w:pPr>
        <w:tabs>
          <w:tab w:val="left" w:pos="387"/>
        </w:tabs>
        <w:ind w:firstLine="567"/>
        <w:jc w:val="both"/>
        <w:rPr>
          <w:sz w:val="28"/>
          <w:szCs w:val="28"/>
          <w:lang w:val="ro-RO"/>
        </w:rPr>
      </w:pPr>
      <w:r w:rsidRPr="00FF2B6D">
        <w:rPr>
          <w:rFonts w:eastAsia="Times New Roman"/>
          <w:sz w:val="28"/>
          <w:szCs w:val="28"/>
          <w:lang w:val="ro-RO"/>
        </w:rPr>
        <w:t>alineatul (5) se abrogă;</w:t>
      </w:r>
    </w:p>
    <w:p w:rsidR="00BE4B22" w:rsidRPr="00FF2B6D" w:rsidRDefault="00BE4B22" w:rsidP="009F431E">
      <w:pPr>
        <w:tabs>
          <w:tab w:val="left" w:pos="387"/>
        </w:tabs>
        <w:ind w:firstLine="567"/>
        <w:jc w:val="both"/>
        <w:rPr>
          <w:bCs/>
          <w:sz w:val="28"/>
          <w:szCs w:val="28"/>
          <w:lang w:val="ro-RO"/>
        </w:rPr>
      </w:pPr>
      <w:r w:rsidRPr="00FF2B6D">
        <w:rPr>
          <w:bCs/>
          <w:sz w:val="28"/>
          <w:szCs w:val="28"/>
          <w:lang w:val="ro-RO"/>
        </w:rPr>
        <w:t>alineatul (8) va avea următorul cuprins:</w:t>
      </w:r>
    </w:p>
    <w:p w:rsidR="00BE4B22" w:rsidRPr="00FF2B6D" w:rsidRDefault="00BE4B22" w:rsidP="009F431E">
      <w:pPr>
        <w:tabs>
          <w:tab w:val="left" w:pos="387"/>
        </w:tabs>
        <w:ind w:firstLine="567"/>
        <w:jc w:val="both"/>
        <w:rPr>
          <w:rFonts w:eastAsia="Times New Roman"/>
          <w:sz w:val="28"/>
          <w:szCs w:val="28"/>
          <w:lang w:val="ro-RO" w:eastAsia="en-GB"/>
        </w:rPr>
      </w:pPr>
      <w:r w:rsidRPr="00FF2B6D">
        <w:rPr>
          <w:rFonts w:eastAsia="Times New Roman"/>
          <w:sz w:val="28"/>
          <w:szCs w:val="28"/>
          <w:lang w:val="ro-RO" w:eastAsia="en-GB"/>
        </w:rPr>
        <w:t xml:space="preserve">,,(8) Deducerea cheltuielilor pentru reparația curentă a proprietății suportate pe parcursul perioadei fiscale se permite în limita de </w:t>
      </w:r>
      <w:r w:rsidRPr="00FF2B6D">
        <w:rPr>
          <w:rFonts w:eastAsia="Times New Roman"/>
          <w:sz w:val="28"/>
          <w:szCs w:val="28"/>
          <w:lang w:val="ro-RO"/>
        </w:rPr>
        <w:t>15% din baza valorică</w:t>
      </w:r>
      <w:r w:rsidRPr="00FF2B6D">
        <w:rPr>
          <w:rFonts w:eastAsia="Times New Roman"/>
          <w:sz w:val="28"/>
          <w:szCs w:val="28"/>
          <w:lang w:val="ro-RO" w:eastAsia="en-GB"/>
        </w:rPr>
        <w:t xml:space="preserve"> a mijlocului fix respectiv. Suma cheltuielilor ce depășesc plafonul stabilit se reflectă la majorarea bazei valorice a mijlocului fix reparat.”;</w:t>
      </w:r>
    </w:p>
    <w:p w:rsidR="00BE4B22" w:rsidRPr="00FF2B6D" w:rsidRDefault="00BE4B22" w:rsidP="009F431E">
      <w:pPr>
        <w:tabs>
          <w:tab w:val="left" w:pos="387"/>
        </w:tabs>
        <w:ind w:firstLine="567"/>
        <w:jc w:val="both"/>
        <w:rPr>
          <w:bCs/>
          <w:sz w:val="28"/>
          <w:szCs w:val="28"/>
          <w:lang w:val="ro-RO"/>
        </w:rPr>
      </w:pPr>
      <w:r w:rsidRPr="00FF2B6D">
        <w:rPr>
          <w:bCs/>
          <w:sz w:val="28"/>
          <w:szCs w:val="28"/>
          <w:lang w:val="ro-RO"/>
        </w:rPr>
        <w:t>la alineatul (9), textul ,,</w:t>
      </w:r>
      <w:r w:rsidRPr="00FF2B6D">
        <w:rPr>
          <w:rFonts w:eastAsia="Times New Roman"/>
          <w:sz w:val="28"/>
          <w:szCs w:val="28"/>
          <w:lang w:val="ro-RO"/>
        </w:rPr>
        <w:t>lit.a) şi b)</w:t>
      </w:r>
      <w:r w:rsidRPr="00FF2B6D">
        <w:rPr>
          <w:bCs/>
          <w:sz w:val="28"/>
          <w:szCs w:val="28"/>
          <w:lang w:val="ro-RO"/>
        </w:rPr>
        <w:t>” se exclude;</w:t>
      </w:r>
    </w:p>
    <w:p w:rsidR="00BE4B22" w:rsidRPr="00FF2B6D" w:rsidRDefault="00BE4B22" w:rsidP="009F431E">
      <w:pPr>
        <w:tabs>
          <w:tab w:val="left" w:pos="387"/>
        </w:tabs>
        <w:ind w:firstLine="567"/>
        <w:jc w:val="both"/>
        <w:rPr>
          <w:sz w:val="28"/>
          <w:szCs w:val="28"/>
          <w:lang w:val="ro-RO"/>
        </w:rPr>
      </w:pPr>
      <w:r w:rsidRPr="00FF2B6D">
        <w:rPr>
          <w:sz w:val="28"/>
          <w:szCs w:val="28"/>
          <w:lang w:val="ro-RO"/>
        </w:rPr>
        <w:t>alineatul (10) va avea următorul cuprins:</w:t>
      </w:r>
    </w:p>
    <w:p w:rsidR="00BE4B22" w:rsidRPr="00FF2B6D" w:rsidRDefault="00BE4B22" w:rsidP="009F431E">
      <w:pPr>
        <w:ind w:firstLine="567"/>
        <w:jc w:val="both"/>
        <w:rPr>
          <w:rFonts w:eastAsia="Times New Roman"/>
          <w:sz w:val="28"/>
          <w:szCs w:val="28"/>
          <w:lang w:val="ro-RO"/>
        </w:rPr>
      </w:pPr>
      <w:r w:rsidRPr="00FF2B6D">
        <w:rPr>
          <w:rFonts w:eastAsia="Times New Roman"/>
          <w:sz w:val="28"/>
          <w:szCs w:val="28"/>
          <w:lang w:val="ro-RO"/>
        </w:rPr>
        <w:t>,,(10) Baza valorică a mijloacelor fixe se ajustează cu:</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rPr>
        <w:t xml:space="preserve">a) </w:t>
      </w:r>
      <w:r w:rsidRPr="00FF2B6D">
        <w:rPr>
          <w:rFonts w:eastAsia="Times New Roman"/>
          <w:sz w:val="28"/>
          <w:szCs w:val="28"/>
          <w:lang w:val="ro-RO" w:eastAsia="en-GB"/>
        </w:rPr>
        <w:t>costurile aferente reparației capitale a mijloacelor fixe aflate în proprietate;</w:t>
      </w:r>
    </w:p>
    <w:p w:rsidR="00BE4B22" w:rsidRPr="00FF2B6D" w:rsidRDefault="00BE4B22" w:rsidP="009F431E">
      <w:pPr>
        <w:ind w:firstLine="567"/>
        <w:jc w:val="both"/>
        <w:rPr>
          <w:rFonts w:eastAsia="Times New Roman"/>
          <w:sz w:val="28"/>
          <w:szCs w:val="28"/>
          <w:lang w:val="ro-RO" w:eastAsia="en-GB"/>
        </w:rPr>
      </w:pPr>
      <w:r w:rsidRPr="00FF2B6D">
        <w:rPr>
          <w:rFonts w:eastAsia="Times New Roman"/>
          <w:sz w:val="28"/>
          <w:szCs w:val="28"/>
          <w:lang w:val="ro-RO" w:eastAsia="en-GB"/>
        </w:rPr>
        <w:t>b) suma corectărilor în perioada de gestiune, prevăzute la alin.(6);</w:t>
      </w:r>
    </w:p>
    <w:p w:rsidR="00BE4B22" w:rsidRPr="00FF2B6D" w:rsidRDefault="00BE4B22" w:rsidP="009F431E">
      <w:pPr>
        <w:ind w:firstLine="567"/>
        <w:jc w:val="both"/>
        <w:rPr>
          <w:rFonts w:eastAsia="Times New Roman"/>
          <w:sz w:val="28"/>
          <w:szCs w:val="28"/>
          <w:lang w:val="ro-RO"/>
        </w:rPr>
      </w:pPr>
      <w:r w:rsidRPr="00FF2B6D">
        <w:rPr>
          <w:rFonts w:eastAsia="Times New Roman"/>
          <w:sz w:val="28"/>
          <w:szCs w:val="28"/>
          <w:lang w:val="ro-RO"/>
        </w:rPr>
        <w:t>c) suma taxei pe valoarea adăugată, ce urmează a fi trecută în cont în conformitate cu prezentul cod, calculată din valoarea contabilă a mijloacelor fixe comercializate, care sînt trecute, în contabilitate, cu taxa pe valoarea adăugată;</w:t>
      </w:r>
    </w:p>
    <w:p w:rsidR="00BE4B22" w:rsidRPr="00FF2B6D" w:rsidRDefault="00BE4B22" w:rsidP="009F431E">
      <w:pPr>
        <w:ind w:firstLine="567"/>
        <w:jc w:val="both"/>
        <w:rPr>
          <w:rFonts w:eastAsia="Times New Roman"/>
          <w:sz w:val="28"/>
          <w:szCs w:val="28"/>
          <w:lang w:val="ro-RO"/>
        </w:rPr>
      </w:pPr>
      <w:r w:rsidRPr="00FF2B6D">
        <w:rPr>
          <w:rFonts w:eastAsia="Times New Roman"/>
          <w:sz w:val="28"/>
          <w:szCs w:val="28"/>
          <w:lang w:val="ro-RO"/>
        </w:rPr>
        <w:t>d) suma valorii restante presupuse a mijloacelor fixe în cazul trecerii lor la pierderi, în contabilitate, în legătură cu uzura totală;</w:t>
      </w:r>
    </w:p>
    <w:p w:rsidR="00BE4B22" w:rsidRPr="00FF2B6D" w:rsidRDefault="00BE4B22" w:rsidP="009F431E">
      <w:pPr>
        <w:ind w:firstLine="567"/>
        <w:jc w:val="both"/>
        <w:rPr>
          <w:rFonts w:eastAsia="Times New Roman"/>
          <w:sz w:val="28"/>
          <w:szCs w:val="28"/>
          <w:lang w:val="ro-RO"/>
        </w:rPr>
      </w:pPr>
      <w:r w:rsidRPr="00FF2B6D">
        <w:rPr>
          <w:rFonts w:eastAsia="Times New Roman"/>
          <w:sz w:val="28"/>
          <w:szCs w:val="28"/>
          <w:lang w:val="ro-RO"/>
        </w:rPr>
        <w:t>e) diferențele pozitive rezultate din reevaluarea efectuată în conformitate cu cap.IV din Legea nr.1164-XIII din 24 aprilie 1997 pentru punerea în aplicare a titlurilor I şi II ale Codului fiscal.”;</w:t>
      </w:r>
    </w:p>
    <w:p w:rsidR="00BE4B22" w:rsidRPr="00FF2B6D" w:rsidRDefault="00BE4B22" w:rsidP="009F431E">
      <w:pPr>
        <w:tabs>
          <w:tab w:val="left" w:pos="387"/>
        </w:tabs>
        <w:ind w:firstLine="567"/>
        <w:jc w:val="both"/>
        <w:rPr>
          <w:sz w:val="28"/>
          <w:szCs w:val="28"/>
          <w:lang w:val="ro-RO"/>
        </w:rPr>
      </w:pPr>
      <w:r w:rsidRPr="00FF2B6D">
        <w:rPr>
          <w:sz w:val="28"/>
          <w:szCs w:val="28"/>
          <w:lang w:val="ro-RO"/>
        </w:rPr>
        <w:t>se completează cu alineatele (13) şi (14) cu următorul cuprins:</w:t>
      </w:r>
    </w:p>
    <w:p w:rsidR="00BE4B22" w:rsidRPr="00FF2B6D" w:rsidRDefault="009F431E" w:rsidP="009F431E">
      <w:pPr>
        <w:tabs>
          <w:tab w:val="left" w:pos="709"/>
          <w:tab w:val="left" w:pos="851"/>
        </w:tabs>
        <w:ind w:firstLine="567"/>
        <w:jc w:val="both"/>
        <w:rPr>
          <w:sz w:val="28"/>
          <w:szCs w:val="28"/>
          <w:lang w:val="en-US"/>
        </w:rPr>
      </w:pPr>
      <w:r w:rsidRPr="00FF2B6D">
        <w:rPr>
          <w:sz w:val="28"/>
          <w:szCs w:val="28"/>
          <w:lang w:val="ro-RO"/>
        </w:rPr>
        <w:t xml:space="preserve">,,(13) </w:t>
      </w:r>
      <w:r w:rsidRPr="00FF2B6D">
        <w:rPr>
          <w:sz w:val="28"/>
          <w:szCs w:val="28"/>
          <w:lang w:val="en-US"/>
        </w:rPr>
        <w:t>Nu se calculează uzura mijloacelor fixe procurate pentru care nu au fost determinate obligaţiuni privind plata lor. În cazul finanţării parţiale a procurărilor, uzura se va calcula pentru partea suportată de către întreprindere. În cazul în care există finanţarea totală a procurărilor mijloacelor fixe, uzura aferentă acestora nu se calculează.</w:t>
      </w:r>
    </w:p>
    <w:p w:rsidR="0097636D" w:rsidRPr="00FF2B6D" w:rsidRDefault="009F431E" w:rsidP="0097636D">
      <w:pPr>
        <w:tabs>
          <w:tab w:val="left" w:pos="709"/>
          <w:tab w:val="left" w:pos="851"/>
        </w:tabs>
        <w:ind w:firstLine="567"/>
        <w:jc w:val="both"/>
        <w:rPr>
          <w:sz w:val="28"/>
          <w:szCs w:val="28"/>
          <w:lang w:val="ro-RO"/>
        </w:rPr>
      </w:pPr>
      <w:r w:rsidRPr="00FF2B6D">
        <w:rPr>
          <w:sz w:val="28"/>
          <w:szCs w:val="28"/>
          <w:lang w:val="ro-RO"/>
        </w:rPr>
        <w:t>(14) Prin derogare de la (13) suma subvențiilor obținute urmare a efectuării investițiilor prin procurarea mijloacelor fixe din sursele proprii nu influențează asupra mărimii bazei valorice a mijloacelor fixe.”.</w:t>
      </w:r>
    </w:p>
    <w:p w:rsidR="0097636D" w:rsidRPr="00FF2B6D" w:rsidRDefault="0097636D" w:rsidP="0097636D">
      <w:pPr>
        <w:tabs>
          <w:tab w:val="left" w:pos="320"/>
          <w:tab w:val="left" w:pos="464"/>
        </w:tabs>
        <w:ind w:firstLine="567"/>
        <w:jc w:val="both"/>
        <w:rPr>
          <w:sz w:val="28"/>
          <w:szCs w:val="28"/>
          <w:lang w:val="ro-MD"/>
        </w:rPr>
      </w:pPr>
    </w:p>
    <w:p w:rsidR="0097636D" w:rsidRPr="00FF2B6D" w:rsidRDefault="009F431E" w:rsidP="0097636D">
      <w:pPr>
        <w:numPr>
          <w:ilvl w:val="0"/>
          <w:numId w:val="28"/>
        </w:numPr>
        <w:tabs>
          <w:tab w:val="left" w:pos="709"/>
          <w:tab w:val="left" w:pos="851"/>
        </w:tabs>
        <w:ind w:left="0" w:firstLine="567"/>
        <w:jc w:val="both"/>
        <w:rPr>
          <w:sz w:val="28"/>
          <w:szCs w:val="28"/>
          <w:lang w:val="ro-MD"/>
        </w:rPr>
      </w:pPr>
      <w:r w:rsidRPr="00FF2B6D">
        <w:rPr>
          <w:sz w:val="28"/>
          <w:szCs w:val="28"/>
          <w:lang w:val="ro-MD"/>
        </w:rPr>
        <w:t>La articolul 33 alineatul (1), cifra ,,10620” se înlocuieşte cu cifra ,,</w:t>
      </w:r>
      <w:r w:rsidRPr="00FF2B6D">
        <w:rPr>
          <w:bCs/>
          <w:sz w:val="28"/>
          <w:szCs w:val="28"/>
          <w:lang w:val="en-US"/>
        </w:rPr>
        <w:t>11280</w:t>
      </w:r>
      <w:r w:rsidRPr="00FF2B6D">
        <w:rPr>
          <w:sz w:val="28"/>
          <w:szCs w:val="28"/>
          <w:lang w:val="ro-MD"/>
        </w:rPr>
        <w:t>”.</w:t>
      </w:r>
    </w:p>
    <w:p w:rsidR="0097636D" w:rsidRPr="00FF2B6D" w:rsidRDefault="0097636D" w:rsidP="0097636D">
      <w:pPr>
        <w:tabs>
          <w:tab w:val="left" w:pos="709"/>
          <w:tab w:val="left" w:pos="851"/>
        </w:tabs>
        <w:ind w:firstLine="567"/>
        <w:jc w:val="both"/>
        <w:rPr>
          <w:sz w:val="28"/>
          <w:szCs w:val="28"/>
          <w:lang w:val="ro-MD"/>
        </w:rPr>
      </w:pPr>
    </w:p>
    <w:p w:rsidR="0097636D" w:rsidRPr="00FF2B6D" w:rsidRDefault="009F431E" w:rsidP="0097636D">
      <w:pPr>
        <w:numPr>
          <w:ilvl w:val="0"/>
          <w:numId w:val="28"/>
        </w:numPr>
        <w:tabs>
          <w:tab w:val="left" w:pos="709"/>
          <w:tab w:val="left" w:pos="993"/>
        </w:tabs>
        <w:ind w:left="0" w:firstLine="567"/>
        <w:jc w:val="both"/>
        <w:rPr>
          <w:sz w:val="28"/>
          <w:szCs w:val="28"/>
          <w:lang w:val="ro-MD"/>
        </w:rPr>
      </w:pPr>
      <w:r w:rsidRPr="00FF2B6D">
        <w:rPr>
          <w:sz w:val="28"/>
          <w:szCs w:val="28"/>
          <w:lang w:val="ro-MD"/>
        </w:rPr>
        <w:t>La articolul 34 alineatul (1), cifra ,,10620” se înlocuieşte cu cifra ,,</w:t>
      </w:r>
      <w:r w:rsidRPr="00FF2B6D">
        <w:rPr>
          <w:bCs/>
          <w:sz w:val="28"/>
          <w:szCs w:val="28"/>
          <w:lang w:val="en-US"/>
        </w:rPr>
        <w:t>11280</w:t>
      </w:r>
      <w:r w:rsidRPr="00FF2B6D">
        <w:rPr>
          <w:sz w:val="28"/>
          <w:szCs w:val="28"/>
          <w:lang w:val="ro-MD"/>
        </w:rPr>
        <w:t>”.</w:t>
      </w:r>
    </w:p>
    <w:p w:rsidR="0097636D" w:rsidRPr="00FF2B6D" w:rsidRDefault="0097636D" w:rsidP="0097636D">
      <w:pPr>
        <w:pStyle w:val="ListParagraph"/>
        <w:ind w:left="0" w:firstLine="567"/>
        <w:rPr>
          <w:sz w:val="28"/>
          <w:szCs w:val="28"/>
          <w:lang w:val="ro-MD"/>
        </w:rPr>
      </w:pPr>
    </w:p>
    <w:p w:rsidR="009F431E" w:rsidRPr="00FF2B6D" w:rsidRDefault="009F431E" w:rsidP="0097636D">
      <w:pPr>
        <w:numPr>
          <w:ilvl w:val="0"/>
          <w:numId w:val="28"/>
        </w:numPr>
        <w:tabs>
          <w:tab w:val="left" w:pos="709"/>
          <w:tab w:val="left" w:pos="993"/>
        </w:tabs>
        <w:ind w:left="0" w:firstLine="567"/>
        <w:jc w:val="both"/>
        <w:rPr>
          <w:sz w:val="28"/>
          <w:szCs w:val="28"/>
          <w:lang w:val="ro-MD"/>
        </w:rPr>
      </w:pPr>
      <w:r w:rsidRPr="00FF2B6D">
        <w:rPr>
          <w:sz w:val="28"/>
          <w:szCs w:val="28"/>
          <w:lang w:val="ro-MD"/>
        </w:rPr>
        <w:t xml:space="preserve">Articolul 35: </w:t>
      </w:r>
    </w:p>
    <w:p w:rsidR="009F431E" w:rsidRPr="00FF2B6D" w:rsidRDefault="009F431E" w:rsidP="0097636D">
      <w:pPr>
        <w:pStyle w:val="ListParagraph"/>
        <w:ind w:left="0" w:firstLine="567"/>
        <w:jc w:val="both"/>
        <w:rPr>
          <w:sz w:val="28"/>
          <w:szCs w:val="28"/>
          <w:lang w:val="ro-MD"/>
        </w:rPr>
      </w:pPr>
      <w:r w:rsidRPr="00FF2B6D">
        <w:rPr>
          <w:sz w:val="28"/>
          <w:szCs w:val="28"/>
          <w:lang w:val="ro-MD"/>
        </w:rPr>
        <w:t>la alineatul (1), cifra ,,2340” se înlocuieşte cu cifra ,,</w:t>
      </w:r>
      <w:r w:rsidRPr="00FF2B6D">
        <w:rPr>
          <w:bCs/>
          <w:sz w:val="28"/>
          <w:szCs w:val="28"/>
          <w:lang w:val="ro-MD"/>
        </w:rPr>
        <w:t>2520</w:t>
      </w:r>
      <w:r w:rsidRPr="00FF2B6D">
        <w:rPr>
          <w:sz w:val="28"/>
          <w:szCs w:val="28"/>
          <w:lang w:val="ro-MD"/>
        </w:rPr>
        <w:t>”, iar cifra ,,10620” se înlocuieşte cu cifra ,,</w:t>
      </w:r>
      <w:r w:rsidRPr="00FF2B6D">
        <w:rPr>
          <w:bCs/>
          <w:sz w:val="28"/>
          <w:szCs w:val="28"/>
          <w:lang w:val="ro-MD"/>
        </w:rPr>
        <w:t>11280</w:t>
      </w:r>
      <w:r w:rsidRPr="00FF2B6D">
        <w:rPr>
          <w:sz w:val="28"/>
          <w:szCs w:val="28"/>
          <w:lang w:val="ro-MD"/>
        </w:rPr>
        <w:t>”;</w:t>
      </w:r>
    </w:p>
    <w:p w:rsidR="0097636D" w:rsidRPr="00FF2B6D" w:rsidRDefault="009F431E" w:rsidP="0097636D">
      <w:pPr>
        <w:pStyle w:val="ListParagraph"/>
        <w:ind w:left="0" w:firstLine="567"/>
        <w:jc w:val="both"/>
        <w:rPr>
          <w:sz w:val="28"/>
          <w:szCs w:val="28"/>
          <w:lang w:val="ro-MD"/>
        </w:rPr>
      </w:pPr>
      <w:r w:rsidRPr="00FF2B6D">
        <w:rPr>
          <w:sz w:val="28"/>
          <w:szCs w:val="28"/>
          <w:lang w:val="ro-RO"/>
        </w:rPr>
        <w:t xml:space="preserve">la alineatul (2) </w:t>
      </w:r>
      <w:r w:rsidRPr="00FF2B6D">
        <w:rPr>
          <w:sz w:val="28"/>
          <w:szCs w:val="28"/>
          <w:lang w:val="ro-MD"/>
        </w:rPr>
        <w:t>litera b), cifra ,,10620” se înlocuieşte cu cifra ,,</w:t>
      </w:r>
      <w:r w:rsidRPr="00FF2B6D">
        <w:rPr>
          <w:bCs/>
          <w:sz w:val="28"/>
          <w:szCs w:val="28"/>
          <w:lang w:val="en-US"/>
        </w:rPr>
        <w:t>11280</w:t>
      </w:r>
      <w:r w:rsidRPr="00FF2B6D">
        <w:rPr>
          <w:sz w:val="28"/>
          <w:szCs w:val="28"/>
          <w:lang w:val="ro-MD"/>
        </w:rPr>
        <w:t>”.</w:t>
      </w:r>
    </w:p>
    <w:p w:rsidR="0097636D" w:rsidRPr="00FF2B6D" w:rsidRDefault="0097636D" w:rsidP="0097636D">
      <w:pPr>
        <w:pStyle w:val="ListParagraph"/>
        <w:ind w:left="0" w:firstLine="567"/>
        <w:jc w:val="both"/>
        <w:rPr>
          <w:sz w:val="28"/>
          <w:szCs w:val="28"/>
          <w:lang w:val="ro-MD"/>
        </w:rPr>
      </w:pPr>
    </w:p>
    <w:p w:rsidR="001833C7" w:rsidRPr="00FF2B6D" w:rsidRDefault="009F431E" w:rsidP="001833C7">
      <w:pPr>
        <w:numPr>
          <w:ilvl w:val="0"/>
          <w:numId w:val="28"/>
        </w:numPr>
        <w:tabs>
          <w:tab w:val="left" w:pos="709"/>
          <w:tab w:val="left" w:pos="993"/>
        </w:tabs>
        <w:ind w:left="0" w:firstLine="567"/>
        <w:jc w:val="both"/>
        <w:rPr>
          <w:sz w:val="28"/>
          <w:szCs w:val="28"/>
          <w:lang w:val="ro-MD"/>
        </w:rPr>
      </w:pPr>
      <w:r w:rsidRPr="00FF2B6D">
        <w:rPr>
          <w:sz w:val="28"/>
          <w:szCs w:val="28"/>
          <w:lang w:val="en-US"/>
        </w:rPr>
        <w:t>La a</w:t>
      </w:r>
      <w:r w:rsidRPr="00FF2B6D">
        <w:rPr>
          <w:sz w:val="28"/>
          <w:szCs w:val="28"/>
          <w:lang w:val="ro-RO"/>
        </w:rPr>
        <w:t xml:space="preserve">rticolul 36 alineatul (2), </w:t>
      </w:r>
      <w:proofErr w:type="gramStart"/>
      <w:r w:rsidRPr="00FF2B6D">
        <w:rPr>
          <w:sz w:val="28"/>
          <w:szCs w:val="28"/>
          <w:lang w:val="ro-RO"/>
        </w:rPr>
        <w:t>cuvintele ,,prezentul</w:t>
      </w:r>
      <w:proofErr w:type="gramEnd"/>
      <w:r w:rsidRPr="00FF2B6D">
        <w:rPr>
          <w:sz w:val="28"/>
          <w:szCs w:val="28"/>
          <w:lang w:val="ro-RO"/>
        </w:rPr>
        <w:t xml:space="preserve"> articol” se înlocuiesc cu textul ,,alin.(1)”.</w:t>
      </w:r>
    </w:p>
    <w:p w:rsidR="001833C7" w:rsidRPr="00FF2B6D" w:rsidRDefault="001833C7" w:rsidP="001833C7">
      <w:pPr>
        <w:tabs>
          <w:tab w:val="left" w:pos="709"/>
          <w:tab w:val="left" w:pos="993"/>
        </w:tabs>
        <w:ind w:left="567"/>
        <w:jc w:val="both"/>
        <w:rPr>
          <w:sz w:val="28"/>
          <w:szCs w:val="28"/>
          <w:lang w:val="ro-MD"/>
        </w:rPr>
      </w:pPr>
    </w:p>
    <w:p w:rsidR="001833C7" w:rsidRPr="00FF2B6D" w:rsidRDefault="009F431E" w:rsidP="001833C7">
      <w:pPr>
        <w:numPr>
          <w:ilvl w:val="0"/>
          <w:numId w:val="28"/>
        </w:numPr>
        <w:tabs>
          <w:tab w:val="left" w:pos="709"/>
          <w:tab w:val="left" w:pos="993"/>
        </w:tabs>
        <w:ind w:left="0" w:firstLine="567"/>
        <w:jc w:val="both"/>
        <w:rPr>
          <w:sz w:val="28"/>
          <w:szCs w:val="28"/>
          <w:lang w:val="ro-MD"/>
        </w:rPr>
      </w:pPr>
      <w:r w:rsidRPr="00FF2B6D">
        <w:rPr>
          <w:sz w:val="28"/>
          <w:szCs w:val="28"/>
          <w:lang w:val="ro-RO"/>
        </w:rPr>
        <w:t>La articolul 40 alineatul (2), cuvîntul ,,sau” se înlocuieşte cu textul ,,şi/sau“.</w:t>
      </w:r>
    </w:p>
    <w:p w:rsidR="001833C7" w:rsidRPr="00FF2B6D" w:rsidRDefault="001833C7" w:rsidP="001833C7">
      <w:pPr>
        <w:pStyle w:val="ListParagraph"/>
        <w:rPr>
          <w:sz w:val="28"/>
          <w:szCs w:val="28"/>
          <w:lang w:val="ro-MD"/>
        </w:rPr>
      </w:pPr>
    </w:p>
    <w:p w:rsidR="009F431E" w:rsidRPr="00FF2B6D" w:rsidRDefault="009F431E" w:rsidP="001833C7">
      <w:pPr>
        <w:numPr>
          <w:ilvl w:val="0"/>
          <w:numId w:val="28"/>
        </w:numPr>
        <w:tabs>
          <w:tab w:val="left" w:pos="709"/>
          <w:tab w:val="left" w:pos="993"/>
        </w:tabs>
        <w:ind w:left="0" w:firstLine="567"/>
        <w:jc w:val="both"/>
        <w:rPr>
          <w:sz w:val="28"/>
          <w:szCs w:val="28"/>
          <w:lang w:val="ro-MD"/>
        </w:rPr>
      </w:pPr>
      <w:r w:rsidRPr="00FF2B6D">
        <w:rPr>
          <w:sz w:val="28"/>
          <w:szCs w:val="28"/>
          <w:lang w:val="ro-MD"/>
        </w:rPr>
        <w:t>La articolul 44 alineatul (2) la litera a), cuvintele „</w:t>
      </w:r>
      <w:r w:rsidRPr="00FF2B6D">
        <w:rPr>
          <w:rFonts w:eastAsia="Times New Roman"/>
          <w:sz w:val="28"/>
          <w:szCs w:val="28"/>
          <w:lang w:val="ro-RO" w:eastAsia="ro-RO"/>
        </w:rPr>
        <w:t>sub formă de proprietate materială</w:t>
      </w:r>
      <w:r w:rsidRPr="00FF2B6D">
        <w:rPr>
          <w:sz w:val="28"/>
          <w:szCs w:val="28"/>
          <w:lang w:val="ro-MD"/>
        </w:rPr>
        <w:t xml:space="preserve">” se </w:t>
      </w:r>
      <w:r w:rsidRPr="00FF2B6D">
        <w:rPr>
          <w:sz w:val="28"/>
          <w:szCs w:val="28"/>
          <w:lang w:val="ro-RO"/>
        </w:rPr>
        <w:t xml:space="preserve">înlocuiesc cu cuvintele </w:t>
      </w:r>
      <w:r w:rsidRPr="00FF2B6D">
        <w:rPr>
          <w:sz w:val="28"/>
          <w:szCs w:val="28"/>
          <w:lang w:val="ro-MD"/>
        </w:rPr>
        <w:t>„în altă formă”.</w:t>
      </w:r>
    </w:p>
    <w:p w:rsidR="001833C7" w:rsidRPr="00FF2B6D" w:rsidRDefault="001833C7" w:rsidP="001833C7">
      <w:pPr>
        <w:pStyle w:val="ListParagraph"/>
        <w:rPr>
          <w:sz w:val="28"/>
          <w:szCs w:val="28"/>
          <w:lang w:val="ro-MD"/>
        </w:rPr>
      </w:pPr>
    </w:p>
    <w:p w:rsidR="001833C7" w:rsidRPr="00FF2B6D" w:rsidRDefault="001833C7" w:rsidP="001833C7">
      <w:pPr>
        <w:numPr>
          <w:ilvl w:val="0"/>
          <w:numId w:val="28"/>
        </w:numPr>
        <w:tabs>
          <w:tab w:val="left" w:pos="709"/>
          <w:tab w:val="left" w:pos="993"/>
        </w:tabs>
        <w:ind w:left="0" w:firstLine="567"/>
        <w:jc w:val="both"/>
        <w:rPr>
          <w:sz w:val="28"/>
          <w:szCs w:val="28"/>
          <w:lang w:val="ro-MD"/>
        </w:rPr>
      </w:pPr>
      <w:r w:rsidRPr="00FF2B6D">
        <w:rPr>
          <w:sz w:val="28"/>
          <w:szCs w:val="28"/>
          <w:lang w:val="ro-RO"/>
        </w:rPr>
        <w:t>La articolul</w:t>
      </w:r>
      <w:r w:rsidRPr="00FF2B6D">
        <w:rPr>
          <w:bCs/>
          <w:sz w:val="28"/>
          <w:szCs w:val="28"/>
          <w:lang w:val="en-US"/>
        </w:rPr>
        <w:t xml:space="preserve"> 54</w:t>
      </w:r>
      <w:r w:rsidRPr="00FF2B6D">
        <w:rPr>
          <w:bCs/>
          <w:sz w:val="28"/>
          <w:szCs w:val="28"/>
          <w:vertAlign w:val="superscript"/>
          <w:lang w:val="en-US"/>
        </w:rPr>
        <w:t>1</w:t>
      </w:r>
      <w:r w:rsidRPr="00FF2B6D">
        <w:rPr>
          <w:sz w:val="28"/>
          <w:szCs w:val="28"/>
          <w:lang w:val="en-US"/>
        </w:rPr>
        <w:t xml:space="preserve"> alineatul (1), textul ,,şi întreprinzătorilor individuali” se înlocuiește cu textul ,, , întreprinzătorilor individuali, precum și agenților economici la care ponderea venitului pentru anul precedent din prestarea de servicii </w:t>
      </w:r>
      <w:r w:rsidRPr="00FF2B6D">
        <w:rPr>
          <w:bCs/>
          <w:sz w:val="28"/>
          <w:szCs w:val="28"/>
          <w:lang w:val="en-US"/>
        </w:rPr>
        <w:t>de consultanţă pentru afaceri şi management</w:t>
      </w:r>
      <w:r w:rsidRPr="00FF2B6D">
        <w:rPr>
          <w:sz w:val="28"/>
          <w:szCs w:val="28"/>
          <w:lang w:val="en-US"/>
        </w:rPr>
        <w:t xml:space="preserve"> (pct.70.22</w:t>
      </w:r>
      <w:r w:rsidRPr="00FF2B6D">
        <w:rPr>
          <w:bCs/>
          <w:sz w:val="28"/>
          <w:szCs w:val="28"/>
          <w:lang w:val="en-US"/>
        </w:rPr>
        <w:t xml:space="preserve"> din Nomenclatorul CAEM</w:t>
      </w:r>
      <w:r w:rsidRPr="00FF2B6D">
        <w:rPr>
          <w:sz w:val="28"/>
          <w:szCs w:val="28"/>
          <w:lang w:val="en-US"/>
        </w:rPr>
        <w:t xml:space="preserve">) </w:t>
      </w:r>
      <w:r w:rsidRPr="00FF2B6D">
        <w:rPr>
          <w:sz w:val="28"/>
          <w:szCs w:val="28"/>
          <w:lang w:val="ro-RO"/>
        </w:rPr>
        <w:t>este mai mare</w:t>
      </w:r>
      <w:r w:rsidRPr="00FF2B6D">
        <w:rPr>
          <w:sz w:val="28"/>
          <w:szCs w:val="28"/>
          <w:lang w:val="en-US"/>
        </w:rPr>
        <w:t xml:space="preserve"> de 70% din total venituri”.</w:t>
      </w:r>
    </w:p>
    <w:p w:rsidR="001833C7" w:rsidRPr="00FF2B6D" w:rsidRDefault="001833C7" w:rsidP="001833C7">
      <w:pPr>
        <w:pStyle w:val="ListParagraph"/>
        <w:rPr>
          <w:sz w:val="28"/>
          <w:szCs w:val="28"/>
          <w:lang w:val="ro-MD"/>
        </w:rPr>
      </w:pPr>
    </w:p>
    <w:p w:rsidR="001833C7" w:rsidRPr="00FF2B6D" w:rsidRDefault="001833C7" w:rsidP="001833C7">
      <w:pPr>
        <w:numPr>
          <w:ilvl w:val="0"/>
          <w:numId w:val="28"/>
        </w:numPr>
        <w:tabs>
          <w:tab w:val="left" w:pos="709"/>
          <w:tab w:val="left" w:pos="993"/>
        </w:tabs>
        <w:ind w:left="0" w:firstLine="567"/>
        <w:jc w:val="both"/>
        <w:rPr>
          <w:sz w:val="28"/>
          <w:szCs w:val="28"/>
          <w:lang w:val="ro-MD"/>
        </w:rPr>
      </w:pPr>
      <w:r w:rsidRPr="00FF2B6D">
        <w:rPr>
          <w:rFonts w:eastAsia="Times New Roman"/>
          <w:sz w:val="28"/>
          <w:szCs w:val="28"/>
          <w:lang w:val="ro-RO"/>
        </w:rPr>
        <w:t xml:space="preserve">La articolul </w:t>
      </w:r>
      <w:r w:rsidRPr="00FF2B6D">
        <w:rPr>
          <w:bCs/>
          <w:sz w:val="28"/>
          <w:szCs w:val="28"/>
          <w:lang w:val="ro-MD"/>
        </w:rPr>
        <w:t>69</w:t>
      </w:r>
      <w:r w:rsidRPr="00FF2B6D">
        <w:rPr>
          <w:bCs/>
          <w:sz w:val="28"/>
          <w:szCs w:val="28"/>
          <w:vertAlign w:val="superscript"/>
          <w:lang w:val="ro-MD"/>
        </w:rPr>
        <w:t xml:space="preserve">8 </w:t>
      </w:r>
      <w:r w:rsidRPr="00FF2B6D">
        <w:rPr>
          <w:bCs/>
          <w:sz w:val="28"/>
          <w:szCs w:val="28"/>
          <w:lang w:val="ro-MD"/>
        </w:rPr>
        <w:t>alineatul (2), cuvintele ,,</w:t>
      </w:r>
      <w:r w:rsidRPr="00FF2B6D">
        <w:rPr>
          <w:sz w:val="28"/>
          <w:szCs w:val="28"/>
          <w:lang w:val="ro-MD"/>
        </w:rPr>
        <w:t>să folosească contabilitatea în partidă simplă” se înlocuiesc cu cuvintele ,,să țină evidența vînzărilor și procurărilor”.</w:t>
      </w:r>
    </w:p>
    <w:p w:rsidR="001833C7" w:rsidRPr="00FF2B6D" w:rsidRDefault="001833C7" w:rsidP="001833C7">
      <w:pPr>
        <w:pStyle w:val="ListParagraph"/>
        <w:ind w:left="0" w:firstLine="567"/>
        <w:rPr>
          <w:sz w:val="28"/>
          <w:szCs w:val="28"/>
          <w:lang w:val="ro-RO"/>
        </w:rPr>
      </w:pPr>
    </w:p>
    <w:p w:rsidR="001833C7" w:rsidRPr="00FF2B6D" w:rsidRDefault="001833C7" w:rsidP="001833C7">
      <w:pPr>
        <w:numPr>
          <w:ilvl w:val="0"/>
          <w:numId w:val="28"/>
        </w:numPr>
        <w:tabs>
          <w:tab w:val="left" w:pos="709"/>
          <w:tab w:val="left" w:pos="993"/>
        </w:tabs>
        <w:ind w:left="0" w:firstLine="567"/>
        <w:jc w:val="both"/>
        <w:rPr>
          <w:sz w:val="28"/>
          <w:szCs w:val="28"/>
          <w:lang w:val="ro-MD"/>
        </w:rPr>
      </w:pPr>
      <w:r w:rsidRPr="00FF2B6D">
        <w:rPr>
          <w:sz w:val="28"/>
          <w:szCs w:val="28"/>
          <w:lang w:val="ro-RO"/>
        </w:rPr>
        <w:t>Articolul</w:t>
      </w:r>
      <w:r w:rsidRPr="00FF2B6D">
        <w:rPr>
          <w:rFonts w:eastAsia="Times New Roman"/>
          <w:sz w:val="28"/>
          <w:szCs w:val="28"/>
          <w:lang w:val="ro-RO" w:eastAsia="ro-RO"/>
        </w:rPr>
        <w:t xml:space="preserve"> 80</w:t>
      </w:r>
      <w:r w:rsidRPr="00FF2B6D">
        <w:rPr>
          <w:rFonts w:eastAsia="Times New Roman"/>
          <w:sz w:val="28"/>
          <w:szCs w:val="28"/>
          <w:vertAlign w:val="superscript"/>
          <w:lang w:val="ro-RO" w:eastAsia="ro-RO"/>
        </w:rPr>
        <w:t>1</w:t>
      </w:r>
      <w:r w:rsidRPr="00FF2B6D">
        <w:rPr>
          <w:rFonts w:eastAsia="Times New Roman"/>
          <w:sz w:val="28"/>
          <w:szCs w:val="28"/>
          <w:lang w:val="ro-RO" w:eastAsia="ro-RO"/>
        </w:rPr>
        <w:t xml:space="preserve"> se completează cu alineatul (5) cu următorul cuprins:</w:t>
      </w:r>
    </w:p>
    <w:p w:rsidR="001833C7" w:rsidRPr="00FF2B6D" w:rsidRDefault="001833C7" w:rsidP="001833C7">
      <w:pPr>
        <w:tabs>
          <w:tab w:val="left" w:pos="709"/>
          <w:tab w:val="left" w:pos="993"/>
        </w:tabs>
        <w:ind w:firstLine="567"/>
        <w:jc w:val="both"/>
        <w:rPr>
          <w:sz w:val="28"/>
          <w:szCs w:val="28"/>
          <w:lang w:val="ro-MD"/>
        </w:rPr>
      </w:pPr>
      <w:r w:rsidRPr="00FF2B6D">
        <w:rPr>
          <w:sz w:val="28"/>
          <w:szCs w:val="28"/>
          <w:lang w:val="ro-RO" w:eastAsia="ro-RO"/>
        </w:rPr>
        <w:t>„(5) Impozitul determinat conform alin.(1) se achită la buget pînă la data de 25 a lunii următoare lunii în care au fost efectuate plăţile în contul dividendelor.”.</w:t>
      </w:r>
    </w:p>
    <w:p w:rsidR="001833C7" w:rsidRPr="00FF2B6D" w:rsidRDefault="001833C7" w:rsidP="001833C7">
      <w:pPr>
        <w:tabs>
          <w:tab w:val="left" w:pos="709"/>
          <w:tab w:val="left" w:pos="993"/>
        </w:tabs>
        <w:ind w:left="567"/>
        <w:jc w:val="both"/>
        <w:rPr>
          <w:sz w:val="28"/>
          <w:szCs w:val="28"/>
          <w:lang w:val="ro-MD"/>
        </w:rPr>
      </w:pPr>
    </w:p>
    <w:p w:rsidR="00004CE6" w:rsidRPr="00FF2B6D" w:rsidRDefault="001833C7" w:rsidP="00004CE6">
      <w:pPr>
        <w:numPr>
          <w:ilvl w:val="0"/>
          <w:numId w:val="28"/>
        </w:numPr>
        <w:tabs>
          <w:tab w:val="left" w:pos="709"/>
          <w:tab w:val="left" w:pos="993"/>
        </w:tabs>
        <w:ind w:left="0" w:firstLine="567"/>
        <w:jc w:val="both"/>
        <w:rPr>
          <w:sz w:val="28"/>
          <w:szCs w:val="28"/>
          <w:lang w:val="ro-RO"/>
        </w:rPr>
      </w:pPr>
      <w:r w:rsidRPr="00FF2B6D">
        <w:rPr>
          <w:sz w:val="28"/>
          <w:szCs w:val="28"/>
          <w:lang w:val="ro-RO"/>
        </w:rPr>
        <w:t>La articolul 81 alineatul (1), litera b) se abrogă.</w:t>
      </w:r>
    </w:p>
    <w:p w:rsidR="00004CE6" w:rsidRPr="00FF2B6D" w:rsidRDefault="00004CE6" w:rsidP="00004CE6">
      <w:pPr>
        <w:tabs>
          <w:tab w:val="left" w:pos="709"/>
          <w:tab w:val="left" w:pos="993"/>
        </w:tabs>
        <w:ind w:left="567"/>
        <w:jc w:val="both"/>
        <w:rPr>
          <w:sz w:val="28"/>
          <w:szCs w:val="28"/>
          <w:lang w:val="ro-RO"/>
        </w:rPr>
      </w:pPr>
    </w:p>
    <w:p w:rsidR="001833C7" w:rsidRPr="00FF2B6D" w:rsidRDefault="001833C7" w:rsidP="00004CE6">
      <w:pPr>
        <w:numPr>
          <w:ilvl w:val="0"/>
          <w:numId w:val="28"/>
        </w:numPr>
        <w:tabs>
          <w:tab w:val="left" w:pos="709"/>
          <w:tab w:val="left" w:pos="993"/>
        </w:tabs>
        <w:ind w:left="0" w:firstLine="567"/>
        <w:jc w:val="both"/>
        <w:rPr>
          <w:sz w:val="28"/>
          <w:szCs w:val="28"/>
          <w:lang w:val="ro-RO"/>
        </w:rPr>
      </w:pPr>
      <w:r w:rsidRPr="00FF2B6D">
        <w:rPr>
          <w:bCs/>
          <w:sz w:val="28"/>
          <w:szCs w:val="28"/>
          <w:lang w:val="ro-RO"/>
        </w:rPr>
        <w:t>Articolul</w:t>
      </w:r>
      <w:r w:rsidRPr="00FF2B6D">
        <w:rPr>
          <w:rFonts w:eastAsia="Times New Roman"/>
          <w:bCs/>
          <w:sz w:val="28"/>
          <w:szCs w:val="28"/>
          <w:lang w:val="ro-RO"/>
        </w:rPr>
        <w:t xml:space="preserve"> 83:</w:t>
      </w:r>
    </w:p>
    <w:p w:rsidR="00004CE6" w:rsidRPr="00FF2B6D" w:rsidRDefault="00004CE6" w:rsidP="00004CE6">
      <w:pPr>
        <w:ind w:firstLine="567"/>
        <w:jc w:val="both"/>
        <w:rPr>
          <w:sz w:val="28"/>
          <w:szCs w:val="28"/>
          <w:lang w:val="ro-RO"/>
        </w:rPr>
      </w:pPr>
      <w:r w:rsidRPr="00FF2B6D">
        <w:rPr>
          <w:sz w:val="28"/>
          <w:szCs w:val="28"/>
          <w:lang w:val="ro-RO"/>
        </w:rPr>
        <w:t>la alineatul (2) litera b), cifra ,,10620” se înlocuieşte cu cifra ,,</w:t>
      </w:r>
      <w:r w:rsidRPr="00FF2B6D">
        <w:rPr>
          <w:bCs/>
          <w:sz w:val="28"/>
          <w:szCs w:val="28"/>
          <w:lang w:val="ro-RO"/>
        </w:rPr>
        <w:t>11280</w:t>
      </w:r>
      <w:r w:rsidRPr="00FF2B6D">
        <w:rPr>
          <w:sz w:val="28"/>
          <w:szCs w:val="28"/>
          <w:lang w:val="ro-RO"/>
        </w:rPr>
        <w:t>”, iar cifra ,,31140”, în toate cazurile, se înlocuieşte cu cifra ,,33000”;</w:t>
      </w:r>
    </w:p>
    <w:p w:rsidR="00004CE6" w:rsidRPr="00FF2B6D" w:rsidRDefault="00004CE6" w:rsidP="00004CE6">
      <w:pPr>
        <w:pStyle w:val="ListParagraph"/>
        <w:tabs>
          <w:tab w:val="left" w:pos="219"/>
        </w:tabs>
        <w:ind w:left="0" w:firstLine="567"/>
        <w:jc w:val="both"/>
        <w:rPr>
          <w:sz w:val="28"/>
          <w:szCs w:val="28"/>
          <w:lang w:val="ro-RO"/>
        </w:rPr>
      </w:pPr>
      <w:r w:rsidRPr="00FF2B6D">
        <w:rPr>
          <w:sz w:val="28"/>
          <w:szCs w:val="28"/>
          <w:lang w:val="ro-RO"/>
        </w:rPr>
        <w:t>alineatul (4) va avea următorul cuprins:</w:t>
      </w:r>
    </w:p>
    <w:p w:rsidR="00004CE6" w:rsidRPr="00FF2B6D" w:rsidRDefault="00004CE6" w:rsidP="00004CE6">
      <w:pPr>
        <w:pStyle w:val="ListParagraph"/>
        <w:tabs>
          <w:tab w:val="left" w:pos="219"/>
        </w:tabs>
        <w:ind w:left="0" w:firstLine="567"/>
        <w:jc w:val="both"/>
        <w:rPr>
          <w:sz w:val="28"/>
          <w:szCs w:val="28"/>
          <w:lang w:val="en-US"/>
        </w:rPr>
      </w:pPr>
      <w:r w:rsidRPr="00FF2B6D">
        <w:rPr>
          <w:sz w:val="28"/>
          <w:szCs w:val="28"/>
          <w:lang w:val="ro-RO"/>
        </w:rPr>
        <w:t xml:space="preserve">,,(4) </w:t>
      </w:r>
      <w:r w:rsidRPr="00FF2B6D">
        <w:rPr>
          <w:sz w:val="28"/>
          <w:szCs w:val="28"/>
          <w:lang w:val="en-US"/>
        </w:rPr>
        <w:t xml:space="preserve">Declaraţia cu privire la impozitul pe venit se completează în modul şi forma stabilite de Ministerul Finanţelor. Declaraţia cu privire la impozitul pe venit se prezintă Serviciului Fiscal de Stat cu excepția, cazurilor prevăzute la </w:t>
      </w:r>
      <w:proofErr w:type="gramStart"/>
      <w:r w:rsidRPr="00FF2B6D">
        <w:rPr>
          <w:sz w:val="28"/>
          <w:szCs w:val="28"/>
          <w:lang w:val="en-US"/>
        </w:rPr>
        <w:t>alin.(</w:t>
      </w:r>
      <w:proofErr w:type="gramEnd"/>
      <w:r w:rsidRPr="00FF2B6D">
        <w:rPr>
          <w:sz w:val="28"/>
          <w:szCs w:val="28"/>
          <w:lang w:val="en-US"/>
        </w:rPr>
        <w:t>5)–(10), nu mai tîrziu de:</w:t>
      </w:r>
    </w:p>
    <w:p w:rsidR="00004CE6" w:rsidRPr="00FF2B6D" w:rsidRDefault="00004CE6" w:rsidP="00004CE6">
      <w:pPr>
        <w:tabs>
          <w:tab w:val="left" w:pos="219"/>
        </w:tabs>
        <w:ind w:firstLine="567"/>
        <w:jc w:val="both"/>
        <w:rPr>
          <w:rFonts w:eastAsia="Times New Roman"/>
          <w:sz w:val="28"/>
          <w:szCs w:val="28"/>
          <w:lang w:val="en-US"/>
        </w:rPr>
      </w:pPr>
      <w:r w:rsidRPr="00FF2B6D">
        <w:rPr>
          <w:rFonts w:eastAsia="Times New Roman"/>
          <w:sz w:val="28"/>
          <w:szCs w:val="28"/>
          <w:lang w:val="en-US"/>
        </w:rPr>
        <w:t>a) data de 25 a lunii a treia după finele perioadei fiscale de gestiune – pentru persoanele juridice rezidente, formele organizatorice rezidenţi cu statut de persoană fizică, potrivit legislaţiei, reprezentanţele permanente a nerezidentului în Republica Moldova;</w:t>
      </w:r>
    </w:p>
    <w:p w:rsidR="001833C7" w:rsidRPr="00FF2B6D" w:rsidRDefault="00004CE6" w:rsidP="001833C7">
      <w:pPr>
        <w:tabs>
          <w:tab w:val="left" w:pos="709"/>
          <w:tab w:val="left" w:pos="993"/>
        </w:tabs>
        <w:ind w:firstLine="567"/>
        <w:jc w:val="both"/>
        <w:rPr>
          <w:sz w:val="28"/>
          <w:szCs w:val="28"/>
          <w:lang w:val="en-US"/>
        </w:rPr>
      </w:pPr>
      <w:r w:rsidRPr="00FF2B6D">
        <w:rPr>
          <w:sz w:val="28"/>
          <w:szCs w:val="28"/>
          <w:lang w:val="ro-RO"/>
        </w:rPr>
        <w:t>b)</w:t>
      </w:r>
      <w:r w:rsidRPr="00FF2B6D">
        <w:rPr>
          <w:sz w:val="28"/>
          <w:szCs w:val="28"/>
          <w:lang w:val="en-US"/>
        </w:rPr>
        <w:t xml:space="preserve"> data de 30 aprilie a anului următor anului fiscal de gestiune – pentru persoanele fizice rezidente (cetăţenii Republicii Moldova, cetăţenii străini şi apatrizii, inclusiv membrii societăţilor şi acţionarii fondurilor de investiţii).”;</w:t>
      </w:r>
    </w:p>
    <w:p w:rsidR="00004CE6" w:rsidRPr="00FF2B6D" w:rsidRDefault="00004CE6" w:rsidP="001833C7">
      <w:pPr>
        <w:tabs>
          <w:tab w:val="left" w:pos="709"/>
          <w:tab w:val="left" w:pos="993"/>
        </w:tabs>
        <w:ind w:firstLine="567"/>
        <w:jc w:val="both"/>
        <w:rPr>
          <w:sz w:val="28"/>
          <w:szCs w:val="28"/>
          <w:lang w:val="ro-RO"/>
        </w:rPr>
      </w:pPr>
      <w:r w:rsidRPr="00FF2B6D">
        <w:rPr>
          <w:sz w:val="28"/>
          <w:szCs w:val="28"/>
          <w:lang w:val="ro-RO"/>
        </w:rPr>
        <w:t>alineatul (8), după cuvintele ,,persoane fizice” se completează cu cuvintele ,,care nu practică activitatea de întreprinzător”.</w:t>
      </w:r>
    </w:p>
    <w:p w:rsidR="00004CE6" w:rsidRPr="00FF2B6D" w:rsidRDefault="00004CE6" w:rsidP="001833C7">
      <w:pPr>
        <w:tabs>
          <w:tab w:val="left" w:pos="709"/>
          <w:tab w:val="left" w:pos="993"/>
        </w:tabs>
        <w:ind w:firstLine="567"/>
        <w:jc w:val="both"/>
        <w:rPr>
          <w:sz w:val="28"/>
          <w:szCs w:val="28"/>
          <w:lang w:val="ro-RO"/>
        </w:rPr>
      </w:pPr>
    </w:p>
    <w:p w:rsidR="00004CE6" w:rsidRPr="00FF2B6D" w:rsidRDefault="00EB757D" w:rsidP="00EB757D">
      <w:pPr>
        <w:numPr>
          <w:ilvl w:val="0"/>
          <w:numId w:val="28"/>
        </w:numPr>
        <w:tabs>
          <w:tab w:val="left" w:pos="709"/>
          <w:tab w:val="left" w:pos="993"/>
        </w:tabs>
        <w:ind w:left="0" w:firstLine="567"/>
        <w:jc w:val="both"/>
        <w:rPr>
          <w:rFonts w:eastAsia="Times New Roman"/>
          <w:sz w:val="28"/>
          <w:szCs w:val="28"/>
          <w:lang w:val="ro-RO" w:eastAsia="ro-RO"/>
        </w:rPr>
      </w:pPr>
      <w:r w:rsidRPr="00FF2B6D">
        <w:rPr>
          <w:rFonts w:eastAsia="Times New Roman"/>
          <w:sz w:val="28"/>
          <w:szCs w:val="28"/>
          <w:lang w:val="en-US"/>
        </w:rPr>
        <w:t>La a</w:t>
      </w:r>
      <w:r w:rsidRPr="00FF2B6D">
        <w:rPr>
          <w:rFonts w:eastAsia="Times New Roman"/>
          <w:sz w:val="28"/>
          <w:szCs w:val="28"/>
          <w:lang w:val="ro-RO" w:eastAsia="ro-RO"/>
        </w:rPr>
        <w:t xml:space="preserve">rticolul 90 </w:t>
      </w:r>
      <w:r w:rsidR="00004CE6" w:rsidRPr="00FF2B6D">
        <w:rPr>
          <w:rFonts w:eastAsia="Times New Roman"/>
          <w:sz w:val="28"/>
          <w:szCs w:val="28"/>
          <w:lang w:val="ro-RO"/>
        </w:rPr>
        <w:t xml:space="preserve">după </w:t>
      </w:r>
      <w:proofErr w:type="gramStart"/>
      <w:r w:rsidR="00004CE6" w:rsidRPr="00FF2B6D">
        <w:rPr>
          <w:rFonts w:eastAsia="Times New Roman"/>
          <w:sz w:val="28"/>
          <w:szCs w:val="28"/>
          <w:lang w:val="en-US"/>
        </w:rPr>
        <w:t>cuvintele ,,patente</w:t>
      </w:r>
      <w:proofErr w:type="gramEnd"/>
      <w:r w:rsidR="00004CE6" w:rsidRPr="00FF2B6D">
        <w:rPr>
          <w:rFonts w:eastAsia="Times New Roman"/>
          <w:sz w:val="28"/>
          <w:szCs w:val="28"/>
          <w:lang w:val="en-US"/>
        </w:rPr>
        <w:t xml:space="preserve"> de întreprinzător” se introduce textul ,,şi persoanelor care desfăşoară activităţi conform cap.10</w:t>
      </w:r>
      <w:r w:rsidR="00004CE6" w:rsidRPr="00FF2B6D">
        <w:rPr>
          <w:rFonts w:eastAsia="Times New Roman"/>
          <w:sz w:val="28"/>
          <w:szCs w:val="28"/>
          <w:vertAlign w:val="superscript"/>
          <w:lang w:val="en-US"/>
        </w:rPr>
        <w:t>2</w:t>
      </w:r>
      <w:r w:rsidR="00004CE6" w:rsidRPr="00FF2B6D">
        <w:rPr>
          <w:rFonts w:eastAsia="Times New Roman"/>
          <w:sz w:val="28"/>
          <w:szCs w:val="28"/>
          <w:lang w:val="ro-RO"/>
        </w:rPr>
        <w:t xml:space="preserve">”, iar </w:t>
      </w:r>
      <w:r w:rsidR="00004CE6" w:rsidRPr="00FF2B6D">
        <w:rPr>
          <w:rFonts w:eastAsia="Times New Roman"/>
          <w:sz w:val="28"/>
          <w:szCs w:val="28"/>
          <w:lang w:val="ro-RO" w:eastAsia="ro-RO"/>
        </w:rPr>
        <w:t xml:space="preserve">după textul ,,efectuate </w:t>
      </w:r>
      <w:r w:rsidR="00004CE6" w:rsidRPr="00FF2B6D">
        <w:rPr>
          <w:rFonts w:eastAsia="Times New Roman"/>
          <w:sz w:val="28"/>
          <w:szCs w:val="28"/>
          <w:lang w:val="en-US"/>
        </w:rPr>
        <w:t>în folosul persoanei fizice</w:t>
      </w:r>
      <w:r w:rsidR="00004CE6" w:rsidRPr="00FF2B6D">
        <w:rPr>
          <w:rFonts w:eastAsia="Times New Roman"/>
          <w:sz w:val="28"/>
          <w:szCs w:val="28"/>
          <w:lang w:val="ro-RO"/>
        </w:rPr>
        <w:t>” se introduc cuvi</w:t>
      </w:r>
      <w:r w:rsidRPr="00FF2B6D">
        <w:rPr>
          <w:rFonts w:eastAsia="Times New Roman"/>
          <w:sz w:val="28"/>
          <w:szCs w:val="28"/>
          <w:lang w:val="ro-RO"/>
        </w:rPr>
        <w:t>ntele ,,pentru contraprestații”.</w:t>
      </w:r>
    </w:p>
    <w:p w:rsidR="00EB757D" w:rsidRPr="00FF2B6D" w:rsidRDefault="00EB757D" w:rsidP="00EB757D">
      <w:pPr>
        <w:tabs>
          <w:tab w:val="left" w:pos="709"/>
          <w:tab w:val="left" w:pos="993"/>
        </w:tabs>
        <w:ind w:left="567"/>
        <w:jc w:val="both"/>
        <w:rPr>
          <w:rFonts w:eastAsia="Times New Roman"/>
          <w:sz w:val="28"/>
          <w:szCs w:val="28"/>
          <w:lang w:val="ro-RO" w:eastAsia="ro-RO"/>
        </w:rPr>
      </w:pPr>
    </w:p>
    <w:p w:rsidR="00EB757D" w:rsidRPr="00FF2B6D" w:rsidRDefault="00EB757D" w:rsidP="00812847">
      <w:pPr>
        <w:numPr>
          <w:ilvl w:val="0"/>
          <w:numId w:val="28"/>
        </w:numPr>
        <w:tabs>
          <w:tab w:val="left" w:pos="387"/>
          <w:tab w:val="left" w:pos="851"/>
          <w:tab w:val="left" w:pos="993"/>
        </w:tabs>
        <w:ind w:left="0" w:firstLine="567"/>
        <w:jc w:val="both"/>
        <w:rPr>
          <w:rFonts w:eastAsia="Times New Roman"/>
          <w:sz w:val="28"/>
          <w:szCs w:val="28"/>
          <w:lang w:val="ro-RO"/>
        </w:rPr>
      </w:pPr>
      <w:r w:rsidRPr="00FF2B6D">
        <w:rPr>
          <w:bCs/>
          <w:sz w:val="28"/>
          <w:szCs w:val="28"/>
          <w:lang w:val="fr-FR"/>
        </w:rPr>
        <w:t>Articolul</w:t>
      </w:r>
      <w:r w:rsidRPr="00FF2B6D">
        <w:rPr>
          <w:bCs/>
          <w:sz w:val="28"/>
          <w:szCs w:val="28"/>
          <w:lang w:val="en-US"/>
        </w:rPr>
        <w:t xml:space="preserve"> </w:t>
      </w:r>
      <w:proofErr w:type="gramStart"/>
      <w:r w:rsidRPr="00FF2B6D">
        <w:rPr>
          <w:bCs/>
          <w:sz w:val="28"/>
          <w:szCs w:val="28"/>
          <w:lang w:val="en-US"/>
        </w:rPr>
        <w:t>90</w:t>
      </w:r>
      <w:r w:rsidRPr="00FF2B6D">
        <w:rPr>
          <w:bCs/>
          <w:sz w:val="28"/>
          <w:szCs w:val="28"/>
          <w:vertAlign w:val="superscript"/>
          <w:lang w:val="en-US"/>
        </w:rPr>
        <w:t>1</w:t>
      </w:r>
      <w:r w:rsidRPr="00FF2B6D">
        <w:rPr>
          <w:bCs/>
          <w:sz w:val="28"/>
          <w:szCs w:val="28"/>
          <w:lang w:val="en-US"/>
        </w:rPr>
        <w:t>:</w:t>
      </w:r>
      <w:proofErr w:type="gramEnd"/>
    </w:p>
    <w:p w:rsidR="00EB757D" w:rsidRPr="00FF2B6D" w:rsidRDefault="00EB757D" w:rsidP="00812847">
      <w:pPr>
        <w:tabs>
          <w:tab w:val="left" w:pos="851"/>
          <w:tab w:val="left" w:pos="993"/>
        </w:tabs>
        <w:ind w:firstLine="567"/>
        <w:jc w:val="both"/>
        <w:rPr>
          <w:rFonts w:eastAsia="Times New Roman"/>
          <w:sz w:val="28"/>
          <w:szCs w:val="28"/>
          <w:lang w:val="ro-RO"/>
        </w:rPr>
      </w:pPr>
      <w:r w:rsidRPr="00FF2B6D">
        <w:rPr>
          <w:rFonts w:eastAsia="Times New Roman"/>
          <w:sz w:val="28"/>
          <w:szCs w:val="28"/>
          <w:lang w:val="ro-RO"/>
        </w:rPr>
        <w:t xml:space="preserve">alineatul </w:t>
      </w:r>
      <w:r w:rsidRPr="00FF2B6D">
        <w:rPr>
          <w:rFonts w:eastAsia="Times New Roman"/>
          <w:sz w:val="28"/>
          <w:szCs w:val="28"/>
          <w:lang w:val="en-US"/>
        </w:rPr>
        <w:t>(3</w:t>
      </w:r>
      <w:r w:rsidRPr="00FF2B6D">
        <w:rPr>
          <w:rFonts w:eastAsia="Times New Roman"/>
          <w:sz w:val="28"/>
          <w:szCs w:val="28"/>
          <w:vertAlign w:val="superscript"/>
          <w:lang w:val="en-US"/>
        </w:rPr>
        <w:t>3</w:t>
      </w:r>
      <w:r w:rsidRPr="00FF2B6D">
        <w:rPr>
          <w:rFonts w:eastAsia="Times New Roman"/>
          <w:sz w:val="28"/>
          <w:szCs w:val="28"/>
          <w:lang w:val="en-US"/>
        </w:rPr>
        <w:t xml:space="preserve">) </w:t>
      </w:r>
      <w:r w:rsidRPr="00FF2B6D">
        <w:rPr>
          <w:rFonts w:eastAsia="Times New Roman"/>
          <w:sz w:val="28"/>
          <w:szCs w:val="28"/>
          <w:lang w:val="ro-RO"/>
        </w:rPr>
        <w:t>va avea următorul cuprins:</w:t>
      </w:r>
    </w:p>
    <w:p w:rsidR="00812847" w:rsidRPr="00FF2B6D" w:rsidRDefault="00812847" w:rsidP="00812847">
      <w:pPr>
        <w:tabs>
          <w:tab w:val="left" w:pos="851"/>
          <w:tab w:val="left" w:pos="993"/>
        </w:tabs>
        <w:ind w:firstLine="567"/>
        <w:jc w:val="both"/>
        <w:rPr>
          <w:rFonts w:eastAsia="Times New Roman"/>
          <w:sz w:val="28"/>
          <w:szCs w:val="28"/>
          <w:lang w:val="en-US"/>
        </w:rPr>
      </w:pPr>
      <w:r w:rsidRPr="00FF2B6D">
        <w:rPr>
          <w:rFonts w:eastAsia="Times New Roman"/>
          <w:sz w:val="28"/>
          <w:szCs w:val="28"/>
          <w:lang w:val="ro-RO"/>
        </w:rPr>
        <w:lastRenderedPageBreak/>
        <w:t>,,</w:t>
      </w:r>
      <w:r w:rsidRPr="00FF2B6D">
        <w:rPr>
          <w:rFonts w:eastAsia="Times New Roman"/>
          <w:sz w:val="28"/>
          <w:szCs w:val="28"/>
          <w:lang w:val="en-US"/>
        </w:rPr>
        <w:t>(3</w:t>
      </w:r>
      <w:r w:rsidRPr="00FF2B6D">
        <w:rPr>
          <w:rFonts w:eastAsia="Times New Roman"/>
          <w:sz w:val="28"/>
          <w:szCs w:val="28"/>
          <w:vertAlign w:val="superscript"/>
          <w:lang w:val="en-US"/>
        </w:rPr>
        <w:t>3</w:t>
      </w:r>
      <w:r w:rsidRPr="00FF2B6D">
        <w:rPr>
          <w:rFonts w:eastAsia="Times New Roman"/>
          <w:sz w:val="28"/>
          <w:szCs w:val="28"/>
          <w:lang w:val="en-US"/>
        </w:rPr>
        <w:t>) Fiecare plătitor de cîştiguri urmează să reţină şi să verse la buget un impozit în mărime de:</w:t>
      </w:r>
    </w:p>
    <w:p w:rsidR="00812847" w:rsidRPr="00FF2B6D" w:rsidRDefault="00812847" w:rsidP="00812847">
      <w:pPr>
        <w:tabs>
          <w:tab w:val="left" w:pos="851"/>
          <w:tab w:val="left" w:pos="993"/>
        </w:tabs>
        <w:ind w:firstLine="567"/>
        <w:jc w:val="both"/>
        <w:rPr>
          <w:rFonts w:eastAsia="Times New Roman"/>
          <w:sz w:val="28"/>
          <w:szCs w:val="28"/>
          <w:lang w:val="en-US"/>
        </w:rPr>
      </w:pPr>
      <w:r w:rsidRPr="00FF2B6D">
        <w:rPr>
          <w:rFonts w:eastAsia="Times New Roman"/>
          <w:sz w:val="28"/>
          <w:szCs w:val="28"/>
          <w:lang w:val="en-US"/>
        </w:rPr>
        <w:t>- 18% din cîştigurile de la jocurile de noroc, cu excepţia cîştigurilor de la campaniile promoţionale şi/sau din loterii, şi/sau din pariurile sportive;</w:t>
      </w:r>
    </w:p>
    <w:p w:rsidR="00812847" w:rsidRPr="00FF2B6D" w:rsidRDefault="00812847" w:rsidP="00812847">
      <w:pPr>
        <w:tabs>
          <w:tab w:val="left" w:pos="851"/>
          <w:tab w:val="left" w:pos="993"/>
        </w:tabs>
        <w:ind w:firstLine="567"/>
        <w:jc w:val="both"/>
        <w:rPr>
          <w:rFonts w:eastAsia="Times New Roman"/>
          <w:sz w:val="28"/>
          <w:szCs w:val="28"/>
          <w:lang w:val="en-US"/>
        </w:rPr>
      </w:pPr>
      <w:r w:rsidRPr="00FF2B6D">
        <w:rPr>
          <w:rFonts w:eastAsia="Times New Roman"/>
          <w:sz w:val="28"/>
          <w:szCs w:val="28"/>
          <w:lang w:val="en-US"/>
        </w:rPr>
        <w:t xml:space="preserve">- 18% din cîştigurile de la campaniile promoţionale şi/sau din loterii, şi/sau din pariurile sportive, în partea în care valoarea fiecărui cîştig depăşeşte 10% din scutirea personală stabilită la art.33 </w:t>
      </w:r>
      <w:proofErr w:type="gramStart"/>
      <w:r w:rsidRPr="00FF2B6D">
        <w:rPr>
          <w:rFonts w:eastAsia="Times New Roman"/>
          <w:sz w:val="28"/>
          <w:szCs w:val="28"/>
          <w:lang w:val="en-US"/>
        </w:rPr>
        <w:t>alin.(</w:t>
      </w:r>
      <w:proofErr w:type="gramEnd"/>
      <w:r w:rsidRPr="00FF2B6D">
        <w:rPr>
          <w:rFonts w:eastAsia="Times New Roman"/>
          <w:sz w:val="28"/>
          <w:szCs w:val="28"/>
          <w:lang w:val="en-US"/>
        </w:rPr>
        <w:t>1), dar nu depăşeşte 50 mii lei;</w:t>
      </w:r>
    </w:p>
    <w:p w:rsidR="00812847" w:rsidRPr="00FF2B6D" w:rsidRDefault="00812847" w:rsidP="00812847">
      <w:pPr>
        <w:tabs>
          <w:tab w:val="left" w:pos="709"/>
          <w:tab w:val="left" w:pos="851"/>
          <w:tab w:val="left" w:pos="993"/>
        </w:tabs>
        <w:ind w:firstLine="567"/>
        <w:jc w:val="both"/>
        <w:rPr>
          <w:rFonts w:eastAsia="Times New Roman"/>
          <w:sz w:val="28"/>
          <w:szCs w:val="28"/>
          <w:lang w:val="en-US"/>
        </w:rPr>
      </w:pPr>
      <w:r w:rsidRPr="00FF2B6D">
        <w:rPr>
          <w:rFonts w:eastAsia="Times New Roman"/>
          <w:sz w:val="28"/>
          <w:szCs w:val="28"/>
          <w:lang w:val="en-US"/>
        </w:rPr>
        <w:t>- 25% din cîştigurile de la campaniile promoţionale şi/sau din loterii, şi/sau din pariurile sportive, în partea în care valoarea fiecărui cîştig este egală sau depăşeşte 50 mii lei.”;</w:t>
      </w:r>
    </w:p>
    <w:p w:rsidR="00812847" w:rsidRPr="00FF2B6D" w:rsidRDefault="00812847" w:rsidP="00812847">
      <w:pPr>
        <w:tabs>
          <w:tab w:val="left" w:pos="709"/>
          <w:tab w:val="left" w:pos="851"/>
          <w:tab w:val="left" w:pos="993"/>
        </w:tabs>
        <w:ind w:firstLine="567"/>
        <w:jc w:val="both"/>
        <w:rPr>
          <w:rFonts w:eastAsia="Times New Roman"/>
          <w:sz w:val="28"/>
          <w:szCs w:val="28"/>
          <w:lang w:val="en-US"/>
        </w:rPr>
      </w:pPr>
      <w:proofErr w:type="gramStart"/>
      <w:r w:rsidRPr="00FF2B6D">
        <w:rPr>
          <w:bCs/>
          <w:sz w:val="28"/>
          <w:szCs w:val="28"/>
          <w:lang w:val="fr-FR"/>
        </w:rPr>
        <w:t>la</w:t>
      </w:r>
      <w:proofErr w:type="gramEnd"/>
      <w:r w:rsidRPr="00FF2B6D">
        <w:rPr>
          <w:bCs/>
          <w:sz w:val="28"/>
          <w:szCs w:val="28"/>
          <w:lang w:val="fr-FR"/>
        </w:rPr>
        <w:t xml:space="preserve"> </w:t>
      </w:r>
      <w:r w:rsidRPr="00FF2B6D">
        <w:rPr>
          <w:rFonts w:eastAsia="Gulim"/>
          <w:sz w:val="28"/>
          <w:szCs w:val="28"/>
          <w:lang w:val="ro-MD" w:eastAsia="ko-KR"/>
        </w:rPr>
        <w:t>alineatul (3</w:t>
      </w:r>
      <w:r w:rsidRPr="00FF2B6D">
        <w:rPr>
          <w:rFonts w:eastAsia="Gulim"/>
          <w:sz w:val="28"/>
          <w:szCs w:val="28"/>
          <w:vertAlign w:val="superscript"/>
          <w:lang w:val="ro-MD" w:eastAsia="ko-KR"/>
        </w:rPr>
        <w:t>4</w:t>
      </w:r>
      <w:r w:rsidRPr="00FF2B6D">
        <w:rPr>
          <w:rFonts w:eastAsia="Gulim"/>
          <w:sz w:val="28"/>
          <w:szCs w:val="28"/>
          <w:lang w:val="ro-MD" w:eastAsia="ko-KR"/>
        </w:rPr>
        <w:t xml:space="preserve">), în final </w:t>
      </w:r>
      <w:r w:rsidRPr="00FF2B6D">
        <w:rPr>
          <w:sz w:val="28"/>
          <w:szCs w:val="28"/>
          <w:lang w:val="ro-MD" w:eastAsia="en-US"/>
        </w:rPr>
        <w:t>se introduce textul</w:t>
      </w:r>
      <w:r w:rsidRPr="00FF2B6D">
        <w:rPr>
          <w:sz w:val="28"/>
          <w:szCs w:val="28"/>
          <w:lang w:val="ro-MD"/>
        </w:rPr>
        <w:t xml:space="preserve"> ,,În cazul neînregistrării și neachitării contractului de locațiune, arendă, uzufruct a proprietății imobiliare, de către persoana fizică, care nu desfășoară activitate de întreprinzător, Serviciul Fiscal de Stat va estima venitul prin metode și surse indirecte în conformitate cu prevederile prezentului cod</w:t>
      </w:r>
      <w:r w:rsidRPr="00FF2B6D">
        <w:rPr>
          <w:sz w:val="28"/>
          <w:szCs w:val="28"/>
          <w:lang w:val="ro-MD" w:eastAsia="en-US"/>
        </w:rPr>
        <w:t>.</w:t>
      </w:r>
      <w:r w:rsidRPr="00FF2B6D">
        <w:rPr>
          <w:sz w:val="28"/>
          <w:szCs w:val="28"/>
          <w:lang w:val="ro-MD"/>
        </w:rPr>
        <w:t>”;</w:t>
      </w:r>
    </w:p>
    <w:p w:rsidR="00EB757D" w:rsidRPr="00FF2B6D" w:rsidRDefault="004F7E98" w:rsidP="004F7E98">
      <w:pPr>
        <w:tabs>
          <w:tab w:val="left" w:pos="709"/>
          <w:tab w:val="left" w:pos="993"/>
        </w:tabs>
        <w:ind w:firstLine="567"/>
        <w:jc w:val="both"/>
        <w:rPr>
          <w:rFonts w:eastAsia="Times New Roman"/>
          <w:sz w:val="28"/>
          <w:szCs w:val="28"/>
          <w:lang w:val="en-US"/>
        </w:rPr>
      </w:pPr>
      <w:proofErr w:type="gramStart"/>
      <w:r w:rsidRPr="00FF2B6D">
        <w:rPr>
          <w:bCs/>
          <w:sz w:val="28"/>
          <w:szCs w:val="28"/>
          <w:lang w:val="fr-FR"/>
        </w:rPr>
        <w:t>la</w:t>
      </w:r>
      <w:proofErr w:type="gramEnd"/>
      <w:r w:rsidRPr="00FF2B6D">
        <w:rPr>
          <w:bCs/>
          <w:sz w:val="28"/>
          <w:szCs w:val="28"/>
          <w:lang w:val="fr-FR"/>
        </w:rPr>
        <w:t xml:space="preserve"> alineatul </w:t>
      </w:r>
      <w:r w:rsidRPr="00FF2B6D">
        <w:rPr>
          <w:rFonts w:eastAsia="Times New Roman"/>
          <w:sz w:val="28"/>
          <w:szCs w:val="28"/>
          <w:lang w:val="en-US"/>
        </w:rPr>
        <w:t>(3</w:t>
      </w:r>
      <w:r w:rsidRPr="00FF2B6D">
        <w:rPr>
          <w:rFonts w:eastAsia="Times New Roman"/>
          <w:sz w:val="28"/>
          <w:szCs w:val="28"/>
          <w:vertAlign w:val="superscript"/>
          <w:lang w:val="en-US"/>
        </w:rPr>
        <w:t>5</w:t>
      </w:r>
      <w:r w:rsidRPr="00FF2B6D">
        <w:rPr>
          <w:rFonts w:eastAsia="Times New Roman"/>
          <w:sz w:val="28"/>
          <w:szCs w:val="28"/>
          <w:lang w:val="en-US"/>
        </w:rPr>
        <w:t>), cifra ,,3” se înlocuiește cu cifra ,,5”;</w:t>
      </w:r>
    </w:p>
    <w:p w:rsidR="00004CE6" w:rsidRPr="00FF2B6D" w:rsidRDefault="00004CE6" w:rsidP="00004CE6">
      <w:pPr>
        <w:pStyle w:val="ListParagraph"/>
        <w:ind w:left="0" w:firstLine="567"/>
        <w:jc w:val="both"/>
        <w:rPr>
          <w:sz w:val="28"/>
          <w:szCs w:val="28"/>
          <w:lang w:val="en-US"/>
        </w:rPr>
      </w:pPr>
      <w:r w:rsidRPr="00FF2B6D">
        <w:rPr>
          <w:sz w:val="28"/>
          <w:szCs w:val="28"/>
          <w:lang w:val="en-US"/>
        </w:rPr>
        <w:t>se completează cu alineatele (5) și (6) cu următorul cuprins:</w:t>
      </w:r>
    </w:p>
    <w:p w:rsidR="00004CE6" w:rsidRPr="00FF2B6D" w:rsidRDefault="00EB757D" w:rsidP="001833C7">
      <w:pPr>
        <w:tabs>
          <w:tab w:val="left" w:pos="709"/>
          <w:tab w:val="left" w:pos="993"/>
        </w:tabs>
        <w:ind w:firstLine="567"/>
        <w:jc w:val="both"/>
        <w:rPr>
          <w:sz w:val="28"/>
          <w:szCs w:val="28"/>
          <w:lang w:val="ro-MD"/>
        </w:rPr>
      </w:pPr>
      <w:r w:rsidRPr="00FF2B6D">
        <w:rPr>
          <w:sz w:val="28"/>
          <w:szCs w:val="28"/>
          <w:lang w:val="ro-MD"/>
        </w:rPr>
        <w:t xml:space="preserve">„(5) Veniturile, obținute de </w:t>
      </w:r>
      <w:r w:rsidRPr="00FF2B6D">
        <w:rPr>
          <w:sz w:val="28"/>
          <w:szCs w:val="28"/>
          <w:lang w:val="en-US" w:eastAsia="ro-RO"/>
        </w:rPr>
        <w:t>persoanele fizice, care nu desfăşoară activitate de întreprinzător</w:t>
      </w:r>
      <w:r w:rsidRPr="00FF2B6D">
        <w:rPr>
          <w:sz w:val="28"/>
          <w:szCs w:val="28"/>
          <w:lang w:val="ro-MD"/>
        </w:rPr>
        <w:t>, din care a fost reținut și achitat la buget impozitul în conformitate cu alin.(3</w:t>
      </w:r>
      <w:r w:rsidRPr="00FF2B6D">
        <w:rPr>
          <w:sz w:val="28"/>
          <w:szCs w:val="28"/>
          <w:vertAlign w:val="superscript"/>
          <w:lang w:val="ro-MD"/>
        </w:rPr>
        <w:t>5</w:t>
      </w:r>
      <w:r w:rsidRPr="00FF2B6D">
        <w:rPr>
          <w:sz w:val="28"/>
          <w:szCs w:val="28"/>
          <w:lang w:val="ro-MD"/>
        </w:rPr>
        <w:t>), sunt pasibile verificării în cadrul controalelor fiscale, în cazul în care depășesc suma de 300 mii lei cumulativ, pe parcursul unui an fiscal.</w:t>
      </w:r>
    </w:p>
    <w:p w:rsidR="00EB757D" w:rsidRPr="00FF2B6D" w:rsidRDefault="00EB757D" w:rsidP="001833C7">
      <w:pPr>
        <w:tabs>
          <w:tab w:val="left" w:pos="709"/>
          <w:tab w:val="left" w:pos="993"/>
        </w:tabs>
        <w:ind w:firstLine="567"/>
        <w:jc w:val="both"/>
        <w:rPr>
          <w:sz w:val="28"/>
          <w:szCs w:val="28"/>
          <w:lang w:val="ro-MD"/>
        </w:rPr>
      </w:pPr>
      <w:r w:rsidRPr="00FF2B6D">
        <w:rPr>
          <w:sz w:val="28"/>
          <w:szCs w:val="28"/>
          <w:lang w:val="ro-MD"/>
        </w:rPr>
        <w:t xml:space="preserve">  (6) Veniturile, obținute de </w:t>
      </w:r>
      <w:r w:rsidRPr="00FF2B6D">
        <w:rPr>
          <w:sz w:val="28"/>
          <w:szCs w:val="28"/>
          <w:lang w:val="en-US" w:eastAsia="ro-RO"/>
        </w:rPr>
        <w:t>persoanele fizice, care nu desfăşoară activitate de întreprinzător</w:t>
      </w:r>
      <w:r w:rsidRPr="00FF2B6D">
        <w:rPr>
          <w:sz w:val="28"/>
          <w:szCs w:val="28"/>
          <w:lang w:val="ro-MD"/>
        </w:rPr>
        <w:t xml:space="preserve"> până la 31 decembrie 2017, din care a fost reținut și achitat la buget impozitul în conformitate cu alin.(3</w:t>
      </w:r>
      <w:r w:rsidRPr="00FF2B6D">
        <w:rPr>
          <w:sz w:val="28"/>
          <w:szCs w:val="28"/>
          <w:vertAlign w:val="superscript"/>
          <w:lang w:val="ro-MD"/>
        </w:rPr>
        <w:t>5</w:t>
      </w:r>
      <w:r w:rsidRPr="00FF2B6D">
        <w:rPr>
          <w:sz w:val="28"/>
          <w:szCs w:val="28"/>
          <w:lang w:val="ro-MD"/>
        </w:rPr>
        <w:t>), nu sunt pasibile verificării în cadrul controalelor fiscale.”.</w:t>
      </w:r>
    </w:p>
    <w:p w:rsidR="00701C66" w:rsidRPr="00FF2B6D" w:rsidRDefault="00701C66" w:rsidP="001833C7">
      <w:pPr>
        <w:tabs>
          <w:tab w:val="left" w:pos="709"/>
          <w:tab w:val="left" w:pos="993"/>
        </w:tabs>
        <w:ind w:firstLine="567"/>
        <w:jc w:val="both"/>
        <w:rPr>
          <w:sz w:val="28"/>
          <w:szCs w:val="28"/>
          <w:lang w:val="ro-MD"/>
        </w:rPr>
      </w:pPr>
    </w:p>
    <w:p w:rsidR="00701C66" w:rsidRPr="00FF2B6D" w:rsidRDefault="00701C66" w:rsidP="00701C66">
      <w:pPr>
        <w:numPr>
          <w:ilvl w:val="0"/>
          <w:numId w:val="28"/>
        </w:numPr>
        <w:tabs>
          <w:tab w:val="left" w:pos="387"/>
          <w:tab w:val="left" w:pos="851"/>
          <w:tab w:val="left" w:pos="993"/>
        </w:tabs>
        <w:ind w:left="0" w:firstLine="567"/>
        <w:jc w:val="both"/>
        <w:rPr>
          <w:sz w:val="28"/>
          <w:szCs w:val="28"/>
          <w:lang w:val="en-US"/>
        </w:rPr>
      </w:pPr>
      <w:r w:rsidRPr="00FF2B6D">
        <w:rPr>
          <w:bCs/>
          <w:sz w:val="28"/>
          <w:szCs w:val="28"/>
          <w:lang w:val="fr-FR"/>
        </w:rPr>
        <w:t>La</w:t>
      </w:r>
      <w:r w:rsidRPr="00FF2B6D">
        <w:rPr>
          <w:rFonts w:eastAsia="Times New Roman"/>
          <w:sz w:val="28"/>
          <w:szCs w:val="28"/>
          <w:lang w:val="ro-RO" w:eastAsia="ro-RO"/>
        </w:rPr>
        <w:t xml:space="preserve"> articolul 92 alineatul (3), </w:t>
      </w:r>
      <w:proofErr w:type="gramStart"/>
      <w:r w:rsidRPr="00FF2B6D">
        <w:rPr>
          <w:rFonts w:eastAsia="Times New Roman"/>
          <w:sz w:val="28"/>
          <w:szCs w:val="28"/>
          <w:lang w:val="ro-RO" w:eastAsia="ro-RO"/>
        </w:rPr>
        <w:t>textul</w:t>
      </w:r>
      <w:r w:rsidRPr="00FF2B6D">
        <w:rPr>
          <w:sz w:val="28"/>
          <w:szCs w:val="28"/>
          <w:lang w:val="en-US"/>
        </w:rPr>
        <w:t xml:space="preserve"> ,,</w:t>
      </w:r>
      <w:proofErr w:type="gramEnd"/>
      <w:r w:rsidRPr="00FF2B6D">
        <w:rPr>
          <w:sz w:val="28"/>
          <w:szCs w:val="28"/>
          <w:lang w:val="en-US"/>
        </w:rPr>
        <w:t>art.88-90, art.90</w:t>
      </w:r>
      <w:r w:rsidRPr="00FF2B6D">
        <w:rPr>
          <w:sz w:val="28"/>
          <w:szCs w:val="28"/>
          <w:vertAlign w:val="superscript"/>
          <w:lang w:val="en-US"/>
        </w:rPr>
        <w:t>1</w:t>
      </w:r>
      <w:r w:rsidRPr="00FF2B6D">
        <w:rPr>
          <w:sz w:val="28"/>
          <w:szCs w:val="28"/>
          <w:lang w:val="en-US"/>
        </w:rPr>
        <w:t xml:space="preserve"> – dacă venitul achitat (pe tip de venit) depăşeşte scutirea personală stabilită la art.33 alin.(1), şi art.91” se înlocuieşte cu textul ,,art.88-91”.</w:t>
      </w:r>
    </w:p>
    <w:p w:rsidR="00701C66" w:rsidRPr="00FF2B6D" w:rsidRDefault="00701C66" w:rsidP="00701C66">
      <w:pPr>
        <w:tabs>
          <w:tab w:val="left" w:pos="387"/>
          <w:tab w:val="left" w:pos="851"/>
          <w:tab w:val="left" w:pos="993"/>
        </w:tabs>
        <w:jc w:val="both"/>
        <w:rPr>
          <w:sz w:val="28"/>
          <w:szCs w:val="28"/>
          <w:lang w:val="en-US"/>
        </w:rPr>
      </w:pPr>
    </w:p>
    <w:p w:rsidR="00701C66" w:rsidRPr="00FF2B6D" w:rsidRDefault="00701C66" w:rsidP="00701C66">
      <w:pPr>
        <w:numPr>
          <w:ilvl w:val="0"/>
          <w:numId w:val="28"/>
        </w:numPr>
        <w:tabs>
          <w:tab w:val="left" w:pos="387"/>
          <w:tab w:val="left" w:pos="851"/>
          <w:tab w:val="left" w:pos="993"/>
        </w:tabs>
        <w:ind w:left="0" w:firstLine="567"/>
        <w:jc w:val="both"/>
        <w:rPr>
          <w:sz w:val="28"/>
          <w:szCs w:val="28"/>
          <w:lang w:val="ro-RO"/>
        </w:rPr>
      </w:pPr>
      <w:r w:rsidRPr="00FF2B6D">
        <w:rPr>
          <w:bCs/>
          <w:sz w:val="28"/>
          <w:szCs w:val="28"/>
          <w:lang w:val="fr-FR"/>
        </w:rPr>
        <w:t>Articolul</w:t>
      </w:r>
      <w:r w:rsidRPr="00FF2B6D">
        <w:rPr>
          <w:sz w:val="28"/>
          <w:szCs w:val="28"/>
          <w:lang w:val="ro-RO"/>
        </w:rPr>
        <w:t xml:space="preserve"> </w:t>
      </w:r>
      <w:proofErr w:type="gramStart"/>
      <w:r w:rsidRPr="00FF2B6D">
        <w:rPr>
          <w:sz w:val="28"/>
          <w:szCs w:val="28"/>
          <w:lang w:val="ro-RO"/>
        </w:rPr>
        <w:t>93:</w:t>
      </w:r>
      <w:proofErr w:type="gramEnd"/>
    </w:p>
    <w:p w:rsidR="00701C66" w:rsidRPr="00FF2B6D" w:rsidRDefault="00701C66" w:rsidP="00701C66">
      <w:pPr>
        <w:ind w:firstLine="567"/>
        <w:jc w:val="both"/>
        <w:rPr>
          <w:sz w:val="28"/>
          <w:szCs w:val="28"/>
          <w:lang w:val="ro-RO"/>
        </w:rPr>
      </w:pPr>
      <w:r w:rsidRPr="00FF2B6D">
        <w:rPr>
          <w:sz w:val="28"/>
          <w:szCs w:val="28"/>
          <w:lang w:val="ro-RO"/>
        </w:rPr>
        <w:t>la punctul 2), cuvintele „activele nemateriale” se exclud;</w:t>
      </w:r>
    </w:p>
    <w:p w:rsidR="00701C66" w:rsidRPr="00FF2B6D" w:rsidRDefault="00701C66" w:rsidP="00701C66">
      <w:pPr>
        <w:ind w:firstLine="567"/>
        <w:jc w:val="both"/>
        <w:rPr>
          <w:sz w:val="28"/>
          <w:szCs w:val="28"/>
          <w:lang w:val="ro-RO"/>
        </w:rPr>
      </w:pPr>
      <w:r w:rsidRPr="00FF2B6D">
        <w:rPr>
          <w:sz w:val="28"/>
          <w:szCs w:val="28"/>
          <w:lang w:val="ro-RO"/>
        </w:rPr>
        <w:t>la punctul 4), cuvintele „transmiterea drepturilor privind folosirea oricăror mărfuri contra plată</w:t>
      </w:r>
      <w:r w:rsidR="00982CD3" w:rsidRPr="00FF2B6D">
        <w:rPr>
          <w:sz w:val="28"/>
          <w:szCs w:val="28"/>
          <w:lang w:val="ro-RO"/>
        </w:rPr>
        <w:t>, cu plată parţială sau gratuit</w:t>
      </w:r>
      <w:r w:rsidRPr="00FF2B6D">
        <w:rPr>
          <w:sz w:val="28"/>
          <w:szCs w:val="28"/>
          <w:lang w:val="ro-RO"/>
        </w:rPr>
        <w:t>” se înlocuiesc cu textul „transmiterea cu plată, cu plată parţială sau gratuit a drepturilor privind folosirea oricăror mărfuri, obiecte ale proprietății industriale și obiecte ale dreptului de autor și ale drepturilor conexe, precum și a drepturilor aferente acestora”;</w:t>
      </w:r>
    </w:p>
    <w:p w:rsidR="00701C66" w:rsidRPr="00FF2B6D" w:rsidRDefault="00701C66" w:rsidP="00701C66">
      <w:pPr>
        <w:tabs>
          <w:tab w:val="left" w:pos="387"/>
          <w:tab w:val="left" w:pos="851"/>
          <w:tab w:val="left" w:pos="993"/>
        </w:tabs>
        <w:ind w:firstLine="567"/>
        <w:jc w:val="both"/>
        <w:rPr>
          <w:sz w:val="28"/>
          <w:szCs w:val="28"/>
          <w:lang w:val="ro-RO"/>
        </w:rPr>
      </w:pPr>
      <w:r w:rsidRPr="00FF2B6D">
        <w:rPr>
          <w:sz w:val="28"/>
          <w:szCs w:val="28"/>
          <w:lang w:val="ro-RO"/>
        </w:rPr>
        <w:t>la punctul 18), cuvintele „activelor pe termen lung” se înlocuiesc cu cuvintele „mijloace fixe”, în ambele cazuri;</w:t>
      </w:r>
    </w:p>
    <w:p w:rsidR="00701C66" w:rsidRPr="00FF2B6D" w:rsidRDefault="00701C66" w:rsidP="00701C66">
      <w:pPr>
        <w:ind w:firstLine="567"/>
        <w:jc w:val="both"/>
        <w:rPr>
          <w:sz w:val="28"/>
          <w:szCs w:val="28"/>
          <w:lang w:val="ro-RO"/>
        </w:rPr>
      </w:pPr>
      <w:r w:rsidRPr="00FF2B6D">
        <w:rPr>
          <w:sz w:val="28"/>
          <w:szCs w:val="28"/>
          <w:lang w:val="ro-RO"/>
        </w:rPr>
        <w:tab/>
        <w:t xml:space="preserve">se completează cu punctele </w:t>
      </w:r>
      <w:r w:rsidR="00936367" w:rsidRPr="00FF2B6D">
        <w:rPr>
          <w:sz w:val="28"/>
          <w:szCs w:val="28"/>
          <w:lang w:val="ro-RO"/>
        </w:rPr>
        <w:t>20) şi 21</w:t>
      </w:r>
      <w:r w:rsidRPr="00FF2B6D">
        <w:rPr>
          <w:sz w:val="28"/>
          <w:szCs w:val="28"/>
          <w:lang w:val="ro-RO"/>
        </w:rPr>
        <w:t>) cu următorul cuprins:</w:t>
      </w:r>
    </w:p>
    <w:p w:rsidR="00701C66" w:rsidRPr="00FF2B6D" w:rsidRDefault="00701C66" w:rsidP="00701C66">
      <w:pPr>
        <w:ind w:firstLine="567"/>
        <w:jc w:val="both"/>
        <w:rPr>
          <w:rFonts w:eastAsia="Times New Roman"/>
          <w:sz w:val="28"/>
          <w:szCs w:val="28"/>
          <w:lang w:val="ro-RO"/>
        </w:rPr>
      </w:pPr>
      <w:r w:rsidRPr="00FF2B6D">
        <w:rPr>
          <w:rFonts w:eastAsia="Times New Roman"/>
          <w:i/>
          <w:sz w:val="28"/>
          <w:szCs w:val="28"/>
          <w:lang w:val="ro-RO"/>
        </w:rPr>
        <w:t>„</w:t>
      </w:r>
      <w:r w:rsidR="00936367" w:rsidRPr="00FF2B6D">
        <w:rPr>
          <w:rFonts w:eastAsia="Times New Roman"/>
          <w:i/>
          <w:sz w:val="28"/>
          <w:szCs w:val="28"/>
          <w:lang w:val="ro-RO"/>
        </w:rPr>
        <w:t>20</w:t>
      </w:r>
      <w:r w:rsidRPr="00FF2B6D">
        <w:rPr>
          <w:rFonts w:eastAsia="Times New Roman"/>
          <w:i/>
          <w:sz w:val="28"/>
          <w:szCs w:val="28"/>
          <w:lang w:val="ro-RO"/>
        </w:rPr>
        <w:t xml:space="preserve">) </w:t>
      </w:r>
      <w:r w:rsidRPr="00FF2B6D">
        <w:rPr>
          <w:i/>
          <w:sz w:val="28"/>
          <w:szCs w:val="28"/>
          <w:lang w:val="ro-RO"/>
        </w:rPr>
        <w:t>Scutire de T.V.A. cu drept de deducere –</w:t>
      </w:r>
      <w:r w:rsidRPr="00FF2B6D">
        <w:rPr>
          <w:sz w:val="28"/>
          <w:szCs w:val="28"/>
          <w:lang w:val="ro-RO"/>
        </w:rPr>
        <w:t xml:space="preserve"> scutirea de T.V.A. cu acordarea dreptului de deducere a sumei T.V.A. achitate sau ce urmează a fi achitate pentru procurările efectuate, stabilite conform art.104;</w:t>
      </w:r>
    </w:p>
    <w:p w:rsidR="00701C66" w:rsidRPr="00FF2B6D" w:rsidRDefault="00936367" w:rsidP="002A61CD">
      <w:pPr>
        <w:tabs>
          <w:tab w:val="left" w:pos="1289"/>
        </w:tabs>
        <w:ind w:firstLine="567"/>
        <w:jc w:val="both"/>
        <w:rPr>
          <w:sz w:val="28"/>
          <w:szCs w:val="28"/>
          <w:lang w:val="en-US"/>
        </w:rPr>
      </w:pPr>
      <w:r w:rsidRPr="00FF2B6D">
        <w:rPr>
          <w:rFonts w:eastAsia="Times New Roman"/>
          <w:i/>
          <w:sz w:val="28"/>
          <w:szCs w:val="28"/>
          <w:lang w:val="ro-RO"/>
        </w:rPr>
        <w:t>21</w:t>
      </w:r>
      <w:r w:rsidR="00701C66" w:rsidRPr="00FF2B6D">
        <w:rPr>
          <w:rFonts w:eastAsia="Times New Roman"/>
          <w:i/>
          <w:sz w:val="28"/>
          <w:szCs w:val="28"/>
          <w:lang w:val="en-US"/>
        </w:rPr>
        <w:t>)</w:t>
      </w:r>
      <w:r w:rsidR="00701C66" w:rsidRPr="00FF2B6D">
        <w:rPr>
          <w:rFonts w:eastAsia="Times New Roman"/>
          <w:sz w:val="28"/>
          <w:szCs w:val="28"/>
          <w:lang w:val="en-US"/>
        </w:rPr>
        <w:t xml:space="preserve"> </w:t>
      </w:r>
      <w:r w:rsidR="00701C66" w:rsidRPr="00FF2B6D">
        <w:rPr>
          <w:rFonts w:eastAsia="Times New Roman"/>
          <w:i/>
          <w:sz w:val="28"/>
          <w:szCs w:val="28"/>
          <w:lang w:val="ro-RO"/>
        </w:rPr>
        <w:t>Avansurile -</w:t>
      </w:r>
      <w:r w:rsidR="00701C66" w:rsidRPr="00FF2B6D">
        <w:rPr>
          <w:rFonts w:eastAsia="Times New Roman"/>
          <w:sz w:val="28"/>
          <w:szCs w:val="28"/>
          <w:lang w:val="ro-RO"/>
        </w:rPr>
        <w:t xml:space="preserve"> plata parţială sau integrală a contravalorii mărfurilor şi serviciilor, efectuată înainte de data livrării ori prestării acestora.</w:t>
      </w:r>
      <w:r w:rsidR="00701C66" w:rsidRPr="00FF2B6D">
        <w:rPr>
          <w:sz w:val="28"/>
          <w:szCs w:val="28"/>
          <w:lang w:val="en-US"/>
        </w:rPr>
        <w:t>”.</w:t>
      </w:r>
    </w:p>
    <w:p w:rsidR="00DD530B" w:rsidRPr="00FF2B6D" w:rsidRDefault="00DD530B" w:rsidP="00701C66">
      <w:pPr>
        <w:tabs>
          <w:tab w:val="left" w:pos="1289"/>
        </w:tabs>
        <w:ind w:firstLine="567"/>
        <w:rPr>
          <w:sz w:val="28"/>
          <w:szCs w:val="28"/>
          <w:lang w:val="en-US"/>
        </w:rPr>
      </w:pPr>
    </w:p>
    <w:p w:rsidR="00DD530B" w:rsidRPr="00FF2B6D" w:rsidRDefault="00DD530B" w:rsidP="00DD530B">
      <w:pPr>
        <w:numPr>
          <w:ilvl w:val="0"/>
          <w:numId w:val="28"/>
        </w:numPr>
        <w:tabs>
          <w:tab w:val="left" w:pos="387"/>
          <w:tab w:val="left" w:pos="851"/>
          <w:tab w:val="left" w:pos="993"/>
        </w:tabs>
        <w:ind w:left="0" w:firstLine="567"/>
        <w:jc w:val="both"/>
        <w:rPr>
          <w:sz w:val="28"/>
          <w:szCs w:val="28"/>
          <w:lang w:val="ro-RO"/>
        </w:rPr>
      </w:pPr>
      <w:r w:rsidRPr="00FF2B6D">
        <w:rPr>
          <w:sz w:val="28"/>
          <w:szCs w:val="28"/>
          <w:lang w:val="ro-RO"/>
        </w:rPr>
        <w:t>La articolul 94 litera b), cuvintele „</w:t>
      </w:r>
      <w:r w:rsidRPr="00FF2B6D">
        <w:rPr>
          <w:sz w:val="28"/>
          <w:szCs w:val="28"/>
          <w:lang w:val="en-US"/>
        </w:rPr>
        <w:t>care desfăşoară activitate de întreprinzător</w:t>
      </w:r>
      <w:r w:rsidRPr="00FF2B6D">
        <w:rPr>
          <w:sz w:val="28"/>
          <w:szCs w:val="28"/>
          <w:lang w:val="ro-RO"/>
        </w:rPr>
        <w:t>” se exclud.</w:t>
      </w:r>
    </w:p>
    <w:p w:rsidR="00DD530B" w:rsidRPr="00FF2B6D" w:rsidRDefault="00DD530B" w:rsidP="00DD530B">
      <w:pPr>
        <w:tabs>
          <w:tab w:val="left" w:pos="387"/>
          <w:tab w:val="left" w:pos="851"/>
          <w:tab w:val="left" w:pos="993"/>
        </w:tabs>
        <w:ind w:firstLine="567"/>
        <w:jc w:val="both"/>
        <w:rPr>
          <w:sz w:val="28"/>
          <w:szCs w:val="28"/>
          <w:lang w:val="ro-RO"/>
        </w:rPr>
      </w:pPr>
    </w:p>
    <w:p w:rsidR="00DD530B" w:rsidRPr="00FF2B6D" w:rsidRDefault="00DD530B" w:rsidP="00DD530B">
      <w:pPr>
        <w:numPr>
          <w:ilvl w:val="0"/>
          <w:numId w:val="28"/>
        </w:numPr>
        <w:tabs>
          <w:tab w:val="left" w:pos="387"/>
          <w:tab w:val="left" w:pos="851"/>
          <w:tab w:val="left" w:pos="993"/>
        </w:tabs>
        <w:ind w:left="0" w:firstLine="567"/>
        <w:jc w:val="both"/>
        <w:rPr>
          <w:sz w:val="28"/>
          <w:szCs w:val="28"/>
          <w:lang w:val="ro-RO"/>
        </w:rPr>
      </w:pPr>
      <w:r w:rsidRPr="00FF2B6D">
        <w:rPr>
          <w:sz w:val="28"/>
          <w:szCs w:val="28"/>
          <w:lang w:val="ro-RO"/>
        </w:rPr>
        <w:t>La articolul 96, litera c) se abrogă.</w:t>
      </w:r>
    </w:p>
    <w:p w:rsidR="00DD530B" w:rsidRPr="00FF2B6D" w:rsidRDefault="00DD530B" w:rsidP="00DD530B">
      <w:pPr>
        <w:pStyle w:val="ListParagraph"/>
        <w:ind w:left="0" w:firstLine="567"/>
        <w:rPr>
          <w:sz w:val="28"/>
          <w:szCs w:val="28"/>
          <w:lang w:val="ro-RO"/>
        </w:rPr>
      </w:pPr>
    </w:p>
    <w:p w:rsidR="00DD530B" w:rsidRPr="00FF2B6D" w:rsidRDefault="00DD530B" w:rsidP="00DD530B">
      <w:pPr>
        <w:numPr>
          <w:ilvl w:val="0"/>
          <w:numId w:val="28"/>
        </w:numPr>
        <w:tabs>
          <w:tab w:val="left" w:pos="387"/>
          <w:tab w:val="left" w:pos="851"/>
          <w:tab w:val="left" w:pos="993"/>
        </w:tabs>
        <w:ind w:left="0" w:firstLine="567"/>
        <w:jc w:val="both"/>
        <w:rPr>
          <w:sz w:val="28"/>
          <w:szCs w:val="28"/>
          <w:lang w:val="ro-RO"/>
        </w:rPr>
      </w:pPr>
      <w:r w:rsidRPr="00FF2B6D">
        <w:rPr>
          <w:sz w:val="28"/>
          <w:szCs w:val="28"/>
          <w:lang w:val="ro-RO"/>
        </w:rPr>
        <w:t>Articolul 97:</w:t>
      </w:r>
    </w:p>
    <w:p w:rsidR="00DD530B" w:rsidRPr="00FF2B6D" w:rsidRDefault="00DD530B" w:rsidP="00393507">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la alineatul (5), cuvintele „activele supuse uzurii” se înlocuiesc cu cuvintele „activelor care au fost sau sunt supuse amortizării de către furnizor”;</w:t>
      </w:r>
    </w:p>
    <w:p w:rsidR="00DD530B" w:rsidRPr="00FF2B6D" w:rsidRDefault="00DD530B" w:rsidP="00393507">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se completează cu alineatul (8) cu următorul cuprins:</w:t>
      </w:r>
    </w:p>
    <w:p w:rsidR="00DD530B" w:rsidRPr="00FF2B6D" w:rsidRDefault="00DD530B" w:rsidP="00DD530B">
      <w:pPr>
        <w:tabs>
          <w:tab w:val="left" w:pos="993"/>
          <w:tab w:val="left" w:pos="4305"/>
        </w:tabs>
        <w:ind w:firstLine="567"/>
        <w:jc w:val="both"/>
        <w:rPr>
          <w:rFonts w:eastAsia="Times New Roman"/>
          <w:sz w:val="28"/>
          <w:szCs w:val="28"/>
          <w:lang w:val="ro-RO"/>
        </w:rPr>
      </w:pPr>
      <w:r w:rsidRPr="00FF2B6D">
        <w:rPr>
          <w:rFonts w:eastAsia="Times New Roman"/>
          <w:sz w:val="28"/>
          <w:szCs w:val="28"/>
          <w:lang w:val="ro-RO"/>
        </w:rPr>
        <w:t xml:space="preserve">„(8) </w:t>
      </w:r>
      <w:r w:rsidRPr="00FF2B6D">
        <w:rPr>
          <w:rFonts w:eastAsia="Times New Roman"/>
          <w:sz w:val="28"/>
          <w:szCs w:val="28"/>
          <w:lang w:val="en-US"/>
        </w:rPr>
        <w:t xml:space="preserve">Valoarea impozabilă a livrării impozabile </w:t>
      </w:r>
      <w:r w:rsidRPr="00FF2B6D">
        <w:rPr>
          <w:rFonts w:eastAsia="Times New Roman"/>
          <w:sz w:val="28"/>
          <w:szCs w:val="28"/>
          <w:lang w:val="ro-RO"/>
        </w:rPr>
        <w:t>nu include:</w:t>
      </w:r>
    </w:p>
    <w:p w:rsidR="00393507" w:rsidRPr="00FF2B6D" w:rsidRDefault="00DD530B" w:rsidP="00393507">
      <w:pPr>
        <w:pStyle w:val="ListParagraph"/>
        <w:numPr>
          <w:ilvl w:val="0"/>
          <w:numId w:val="3"/>
        </w:numPr>
        <w:tabs>
          <w:tab w:val="left" w:pos="238"/>
          <w:tab w:val="left" w:pos="993"/>
        </w:tabs>
        <w:ind w:left="0" w:firstLine="567"/>
        <w:jc w:val="both"/>
        <w:rPr>
          <w:sz w:val="28"/>
          <w:szCs w:val="28"/>
          <w:lang w:val="ro-RO"/>
        </w:rPr>
      </w:pPr>
      <w:r w:rsidRPr="00FF2B6D">
        <w:rPr>
          <w:sz w:val="28"/>
          <w:szCs w:val="28"/>
          <w:lang w:val="ro-RO"/>
        </w:rPr>
        <w:t>disconturile acordate de furnizori sau prestatori direct în beneficiul cumpărătorului (beneficiarului) la momentul livrării;</w:t>
      </w:r>
    </w:p>
    <w:p w:rsidR="00DD530B" w:rsidRPr="00FF2B6D" w:rsidRDefault="00DD530B" w:rsidP="00393507">
      <w:pPr>
        <w:pStyle w:val="ListParagraph"/>
        <w:numPr>
          <w:ilvl w:val="0"/>
          <w:numId w:val="3"/>
        </w:numPr>
        <w:tabs>
          <w:tab w:val="left" w:pos="238"/>
          <w:tab w:val="left" w:pos="993"/>
        </w:tabs>
        <w:ind w:left="0" w:firstLine="567"/>
        <w:jc w:val="both"/>
        <w:rPr>
          <w:sz w:val="28"/>
          <w:szCs w:val="28"/>
          <w:lang w:val="ro-RO"/>
        </w:rPr>
      </w:pPr>
      <w:r w:rsidRPr="00FF2B6D">
        <w:rPr>
          <w:sz w:val="28"/>
          <w:szCs w:val="28"/>
          <w:lang w:val="ro-RO"/>
        </w:rPr>
        <w:t>sumele ce reprezintă despăgubiri, stabilite prin hotărâre judecătorească definitivă sau definitivă şi irevocabilă, penalităţile şi orice alte sume solicitate pentru neîndeplinirea totală sau parţială a obligaţiilor contractuale, dacă sunt percepute peste preţurile şi/sau tarifele negociate.”.</w:t>
      </w:r>
    </w:p>
    <w:p w:rsidR="00393507" w:rsidRPr="00FF2B6D" w:rsidRDefault="00393507" w:rsidP="00393507">
      <w:pPr>
        <w:pStyle w:val="ListParagraph"/>
        <w:tabs>
          <w:tab w:val="left" w:pos="238"/>
          <w:tab w:val="left" w:pos="993"/>
        </w:tabs>
        <w:ind w:left="567"/>
        <w:jc w:val="both"/>
        <w:rPr>
          <w:sz w:val="28"/>
          <w:szCs w:val="28"/>
          <w:lang w:val="ro-RO"/>
        </w:rPr>
      </w:pPr>
    </w:p>
    <w:p w:rsidR="00393507" w:rsidRPr="00FF2B6D" w:rsidRDefault="00393507" w:rsidP="00393507">
      <w:pPr>
        <w:numPr>
          <w:ilvl w:val="0"/>
          <w:numId w:val="28"/>
        </w:numPr>
        <w:tabs>
          <w:tab w:val="left" w:pos="387"/>
          <w:tab w:val="left" w:pos="851"/>
          <w:tab w:val="left" w:pos="993"/>
        </w:tabs>
        <w:ind w:left="0" w:firstLine="567"/>
        <w:jc w:val="both"/>
        <w:rPr>
          <w:sz w:val="28"/>
          <w:szCs w:val="28"/>
          <w:lang w:val="ro-RO"/>
        </w:rPr>
      </w:pPr>
      <w:r w:rsidRPr="00FF2B6D">
        <w:rPr>
          <w:rFonts w:eastAsia="Times New Roman"/>
          <w:sz w:val="28"/>
          <w:szCs w:val="28"/>
          <w:lang w:val="ro-RO" w:eastAsia="ro-RO"/>
        </w:rPr>
        <w:t>Articolul</w:t>
      </w:r>
      <w:r w:rsidRPr="00FF2B6D">
        <w:rPr>
          <w:sz w:val="28"/>
          <w:szCs w:val="28"/>
          <w:lang w:val="ro-RO"/>
        </w:rPr>
        <w:t xml:space="preserve"> 98 alineatul (1):</w:t>
      </w:r>
    </w:p>
    <w:p w:rsidR="00393507" w:rsidRPr="00FF2B6D" w:rsidRDefault="00393507" w:rsidP="009A6412">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litera c) se completează în final cu cuvintele „după efectuarea livrării”.</w:t>
      </w:r>
    </w:p>
    <w:p w:rsidR="009A6412" w:rsidRPr="00FF2B6D" w:rsidRDefault="009A6412" w:rsidP="009A6412">
      <w:pPr>
        <w:pStyle w:val="1"/>
        <w:ind w:firstLine="567"/>
        <w:jc w:val="both"/>
        <w:rPr>
          <w:rFonts w:ascii="Times New Roman" w:hAnsi="Times New Roman"/>
          <w:sz w:val="28"/>
          <w:szCs w:val="28"/>
          <w:lang w:val="ro-RO"/>
        </w:rPr>
      </w:pPr>
    </w:p>
    <w:p w:rsidR="009A6412" w:rsidRPr="00FF2B6D" w:rsidRDefault="009A6412" w:rsidP="009A6412">
      <w:pPr>
        <w:numPr>
          <w:ilvl w:val="0"/>
          <w:numId w:val="28"/>
        </w:numPr>
        <w:tabs>
          <w:tab w:val="left" w:pos="387"/>
          <w:tab w:val="left" w:pos="851"/>
          <w:tab w:val="left" w:pos="993"/>
        </w:tabs>
        <w:ind w:left="0" w:firstLine="567"/>
        <w:jc w:val="both"/>
        <w:rPr>
          <w:sz w:val="28"/>
          <w:szCs w:val="28"/>
          <w:lang w:val="ro-RO"/>
        </w:rPr>
      </w:pPr>
      <w:r w:rsidRPr="00FF2B6D">
        <w:rPr>
          <w:rFonts w:eastAsia="Times New Roman"/>
          <w:sz w:val="28"/>
          <w:szCs w:val="28"/>
          <w:lang w:val="ro-RO" w:eastAsia="ro-RO"/>
        </w:rPr>
        <w:t>Articolul</w:t>
      </w:r>
      <w:r w:rsidRPr="00FF2B6D">
        <w:rPr>
          <w:sz w:val="28"/>
          <w:szCs w:val="28"/>
          <w:lang w:val="ro-RO"/>
        </w:rPr>
        <w:t xml:space="preserve"> 101:</w:t>
      </w:r>
    </w:p>
    <w:p w:rsidR="009A6412" w:rsidRPr="00FF2B6D" w:rsidRDefault="009A6412" w:rsidP="00772CA5">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la alineatul (1), cuvintele „dreptul de trecere în cont” se înlocuiesc cu cuvintele „dreptul de deducere”;</w:t>
      </w:r>
    </w:p>
    <w:p w:rsidR="00393507" w:rsidRPr="00FF2B6D" w:rsidRDefault="009A6412" w:rsidP="00772CA5">
      <w:pPr>
        <w:pStyle w:val="ListParagraph"/>
        <w:tabs>
          <w:tab w:val="left" w:pos="238"/>
          <w:tab w:val="left" w:pos="993"/>
        </w:tabs>
        <w:ind w:left="0" w:firstLine="567"/>
        <w:jc w:val="both"/>
        <w:rPr>
          <w:sz w:val="28"/>
          <w:szCs w:val="28"/>
          <w:lang w:val="ro-RO"/>
        </w:rPr>
      </w:pPr>
      <w:r w:rsidRPr="00FF2B6D">
        <w:rPr>
          <w:sz w:val="28"/>
          <w:szCs w:val="28"/>
          <w:lang w:val="en-US"/>
        </w:rPr>
        <w:t>l</w:t>
      </w:r>
      <w:r w:rsidRPr="00FF2B6D">
        <w:rPr>
          <w:sz w:val="28"/>
          <w:szCs w:val="28"/>
          <w:lang w:val="ro-RO"/>
        </w:rPr>
        <w:t xml:space="preserve">a alineatul (3), cuvintele „şi întreprinderile ce prelucrează lapte şi produc produse lactate” se înlocuiesc cu textul </w:t>
      </w:r>
      <w:proofErr w:type="gramStart"/>
      <w:r w:rsidRPr="00FF2B6D">
        <w:rPr>
          <w:sz w:val="28"/>
          <w:szCs w:val="28"/>
          <w:lang w:val="ro-RO"/>
        </w:rPr>
        <w:t>„ ,</w:t>
      </w:r>
      <w:proofErr w:type="gramEnd"/>
      <w:r w:rsidRPr="00FF2B6D">
        <w:rPr>
          <w:sz w:val="28"/>
          <w:szCs w:val="28"/>
          <w:lang w:val="ro-RO"/>
        </w:rPr>
        <w:t xml:space="preserve"> întreprinderile ce produc lapte nesupus unui tratament termic corespunzător şi destinat consumului direct sau prelucrării ulterioare şi întreprinderile ce prelucrează lapte şi produc produse lactate”, iar cuvintele „</w:t>
      </w:r>
      <w:r w:rsidRPr="00FF2B6D">
        <w:rPr>
          <w:sz w:val="28"/>
          <w:szCs w:val="28"/>
          <w:lang w:val="en-US"/>
        </w:rPr>
        <w:t xml:space="preserve"> cotei-standard a T.V.A.</w:t>
      </w:r>
      <w:r w:rsidRPr="00FF2B6D">
        <w:rPr>
          <w:sz w:val="28"/>
          <w:szCs w:val="28"/>
          <w:lang w:val="ro-RO"/>
        </w:rPr>
        <w:t>” se înlocuiesc cu textul „diferenței dintre cota standard și cea redusă”;</w:t>
      </w:r>
    </w:p>
    <w:p w:rsidR="009A6412" w:rsidRPr="00FF2B6D" w:rsidRDefault="009A6412" w:rsidP="00772CA5">
      <w:pPr>
        <w:pStyle w:val="ListParagraph"/>
        <w:tabs>
          <w:tab w:val="left" w:pos="238"/>
          <w:tab w:val="left" w:pos="993"/>
        </w:tabs>
        <w:ind w:left="0" w:firstLine="567"/>
        <w:jc w:val="both"/>
        <w:rPr>
          <w:sz w:val="28"/>
          <w:szCs w:val="28"/>
          <w:lang w:val="ro-RO"/>
        </w:rPr>
      </w:pPr>
      <w:r w:rsidRPr="00FF2B6D">
        <w:rPr>
          <w:sz w:val="28"/>
          <w:szCs w:val="28"/>
          <w:lang w:val="ro-RO"/>
        </w:rPr>
        <w:t>alineatul (4) se abrogă;</w:t>
      </w:r>
    </w:p>
    <w:p w:rsidR="009A6412" w:rsidRPr="00FF2B6D" w:rsidRDefault="009A6412" w:rsidP="00772CA5">
      <w:pPr>
        <w:pStyle w:val="ListParagraph"/>
        <w:tabs>
          <w:tab w:val="left" w:pos="238"/>
          <w:tab w:val="left" w:pos="993"/>
        </w:tabs>
        <w:ind w:left="0" w:firstLine="567"/>
        <w:jc w:val="both"/>
        <w:rPr>
          <w:sz w:val="28"/>
          <w:szCs w:val="28"/>
          <w:lang w:val="ro-RO"/>
        </w:rPr>
      </w:pPr>
      <w:r w:rsidRPr="00FF2B6D">
        <w:rPr>
          <w:sz w:val="28"/>
          <w:szCs w:val="28"/>
          <w:lang w:val="ro-RO"/>
        </w:rPr>
        <w:t>la alineatul (5), cuvintele „se impozitează la cota zero” se înlocuiesc, în ambele cazuri, cu cuvintele „se scutește de T.V.A. cu drept de deducere”;</w:t>
      </w:r>
    </w:p>
    <w:p w:rsidR="009A6412" w:rsidRPr="00FF2B6D" w:rsidRDefault="009A6412" w:rsidP="00772CA5">
      <w:pPr>
        <w:pStyle w:val="ListParagraph"/>
        <w:tabs>
          <w:tab w:val="left" w:pos="238"/>
          <w:tab w:val="left" w:pos="993"/>
        </w:tabs>
        <w:ind w:left="0" w:firstLine="567"/>
        <w:jc w:val="both"/>
        <w:rPr>
          <w:sz w:val="28"/>
          <w:szCs w:val="28"/>
          <w:lang w:val="ro-RO"/>
        </w:rPr>
      </w:pPr>
      <w:r w:rsidRPr="00FF2B6D">
        <w:rPr>
          <w:sz w:val="28"/>
          <w:szCs w:val="28"/>
          <w:lang w:val="ro-RO"/>
        </w:rPr>
        <w:t>la alineatul (7), a doua propoziție se exclude.</w:t>
      </w:r>
    </w:p>
    <w:p w:rsidR="009A6412" w:rsidRPr="00FF2B6D" w:rsidRDefault="009A6412" w:rsidP="00772CA5">
      <w:pPr>
        <w:pStyle w:val="ListParagraph"/>
        <w:tabs>
          <w:tab w:val="left" w:pos="238"/>
          <w:tab w:val="left" w:pos="993"/>
        </w:tabs>
        <w:ind w:left="0" w:firstLine="567"/>
        <w:jc w:val="both"/>
        <w:rPr>
          <w:sz w:val="28"/>
          <w:szCs w:val="28"/>
          <w:lang w:val="ro-RO"/>
        </w:rPr>
      </w:pPr>
    </w:p>
    <w:p w:rsidR="009A6412" w:rsidRPr="00FF2B6D" w:rsidRDefault="009A6412" w:rsidP="00772CA5">
      <w:pPr>
        <w:numPr>
          <w:ilvl w:val="0"/>
          <w:numId w:val="28"/>
        </w:numPr>
        <w:tabs>
          <w:tab w:val="left" w:pos="387"/>
          <w:tab w:val="left" w:pos="851"/>
          <w:tab w:val="left" w:pos="993"/>
        </w:tabs>
        <w:ind w:left="0" w:firstLine="567"/>
        <w:jc w:val="both"/>
        <w:rPr>
          <w:sz w:val="28"/>
          <w:szCs w:val="28"/>
          <w:lang w:val="ro-RO"/>
        </w:rPr>
      </w:pPr>
      <w:r w:rsidRPr="00FF2B6D">
        <w:rPr>
          <w:rFonts w:eastAsia="Times New Roman"/>
          <w:sz w:val="28"/>
          <w:szCs w:val="28"/>
          <w:lang w:val="ro-RO" w:eastAsia="ro-RO"/>
        </w:rPr>
        <w:t>Articolul</w:t>
      </w:r>
      <w:r w:rsidRPr="00FF2B6D">
        <w:rPr>
          <w:sz w:val="28"/>
          <w:szCs w:val="28"/>
          <w:lang w:val="ro-RO"/>
        </w:rPr>
        <w:t xml:space="preserve"> 101</w:t>
      </w:r>
      <w:r w:rsidRPr="00FF2B6D">
        <w:rPr>
          <w:sz w:val="28"/>
          <w:szCs w:val="28"/>
          <w:vertAlign w:val="superscript"/>
          <w:lang w:val="ro-RO"/>
        </w:rPr>
        <w:t>3</w:t>
      </w:r>
      <w:r w:rsidRPr="00FF2B6D">
        <w:rPr>
          <w:sz w:val="28"/>
          <w:szCs w:val="28"/>
          <w:lang w:val="ro-RO"/>
        </w:rPr>
        <w:t>:</w:t>
      </w:r>
    </w:p>
    <w:p w:rsidR="009A6412" w:rsidRPr="00FF2B6D" w:rsidRDefault="009A6412" w:rsidP="00772CA5">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la alineatul (1), cuvintele „achitată la buget” se înlocuiesc cu cuvintele „achitată furnizorului sau organului vamal prin intermediul contului bancar”;</w:t>
      </w:r>
    </w:p>
    <w:p w:rsidR="009A6412" w:rsidRPr="00FF2B6D" w:rsidRDefault="009A6412" w:rsidP="00772CA5">
      <w:pPr>
        <w:pStyle w:val="ListParagraph"/>
        <w:tabs>
          <w:tab w:val="left" w:pos="238"/>
          <w:tab w:val="left" w:pos="993"/>
        </w:tabs>
        <w:ind w:left="0" w:firstLine="567"/>
        <w:jc w:val="both"/>
        <w:rPr>
          <w:sz w:val="28"/>
          <w:szCs w:val="28"/>
          <w:lang w:val="ro-RO"/>
        </w:rPr>
      </w:pPr>
      <w:r w:rsidRPr="00FF2B6D">
        <w:rPr>
          <w:sz w:val="28"/>
          <w:szCs w:val="28"/>
          <w:lang w:val="ro-RO"/>
        </w:rPr>
        <w:t>la alineatul (2), cuvintele „subiectului impozabil” se înlocuiesc cu cuvintele „agentului economic”, în toate cazurile.</w:t>
      </w:r>
    </w:p>
    <w:p w:rsidR="00772CA5" w:rsidRPr="00FF2B6D" w:rsidRDefault="00772CA5" w:rsidP="00772CA5">
      <w:pPr>
        <w:pStyle w:val="ListParagraph"/>
        <w:tabs>
          <w:tab w:val="left" w:pos="238"/>
          <w:tab w:val="left" w:pos="993"/>
        </w:tabs>
        <w:ind w:left="0" w:firstLine="567"/>
        <w:jc w:val="both"/>
        <w:rPr>
          <w:sz w:val="28"/>
          <w:szCs w:val="28"/>
          <w:lang w:val="ro-RO"/>
        </w:rPr>
      </w:pPr>
    </w:p>
    <w:p w:rsidR="00772CA5" w:rsidRPr="00FF2B6D" w:rsidRDefault="00772CA5" w:rsidP="00772CA5">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ro-RO" w:eastAsia="ro-RO"/>
        </w:rPr>
        <w:t>Articolul</w:t>
      </w:r>
      <w:r w:rsidRPr="00FF2B6D">
        <w:rPr>
          <w:rFonts w:eastAsia="Times New Roman"/>
          <w:sz w:val="28"/>
          <w:szCs w:val="28"/>
          <w:lang w:val="en-US"/>
        </w:rPr>
        <w:t xml:space="preserve"> 102 va avea următorul cuprins: </w:t>
      </w:r>
    </w:p>
    <w:p w:rsidR="00772CA5" w:rsidRPr="00FF2B6D" w:rsidRDefault="00772CA5" w:rsidP="00772CA5">
      <w:pPr>
        <w:ind w:firstLine="567"/>
        <w:jc w:val="both"/>
        <w:rPr>
          <w:rFonts w:eastAsia="Times New Roman"/>
          <w:sz w:val="28"/>
          <w:szCs w:val="28"/>
          <w:lang w:val="en-US"/>
        </w:rPr>
      </w:pPr>
      <w:r w:rsidRPr="00FF2B6D">
        <w:rPr>
          <w:rFonts w:eastAsia="Times New Roman"/>
          <w:bCs/>
          <w:sz w:val="28"/>
          <w:szCs w:val="28"/>
          <w:lang w:val="en-US"/>
        </w:rPr>
        <w:t>„</w:t>
      </w:r>
      <w:r w:rsidRPr="00FF2B6D">
        <w:rPr>
          <w:rFonts w:eastAsia="Times New Roman"/>
          <w:b/>
          <w:bCs/>
          <w:sz w:val="28"/>
          <w:szCs w:val="28"/>
          <w:lang w:val="en-US"/>
        </w:rPr>
        <w:t>Articolul 102.</w:t>
      </w:r>
      <w:r w:rsidRPr="00FF2B6D">
        <w:rPr>
          <w:rFonts w:eastAsia="Times New Roman"/>
          <w:sz w:val="28"/>
          <w:szCs w:val="28"/>
          <w:lang w:val="en-US"/>
        </w:rPr>
        <w:t xml:space="preserve"> Deducerea sumei T.V.A. pentru m</w:t>
      </w:r>
      <w:r w:rsidRPr="00FF2B6D">
        <w:rPr>
          <w:rFonts w:eastAsia="Times New Roman"/>
          <w:sz w:val="28"/>
          <w:szCs w:val="28"/>
          <w:lang w:val="ro-RO"/>
        </w:rPr>
        <w:t>ărfu</w:t>
      </w:r>
      <w:r w:rsidRPr="00FF2B6D">
        <w:rPr>
          <w:rFonts w:eastAsia="Times New Roman"/>
          <w:sz w:val="28"/>
          <w:szCs w:val="28"/>
          <w:lang w:val="en-US"/>
        </w:rPr>
        <w:t>rile, serviciile procurate</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 xml:space="preserve">(1) În cazul achitării T.V.A. la buget, subiecţilor impozabili, înregistraţi în calitate de plătitori ai T.V.A., li se permite deducerea sumei T.V.A. achitate sau care </w:t>
      </w:r>
      <w:r w:rsidRPr="00FF2B6D">
        <w:rPr>
          <w:rFonts w:eastAsia="Times New Roman"/>
          <w:sz w:val="28"/>
          <w:szCs w:val="28"/>
          <w:lang w:val="en-US"/>
        </w:rPr>
        <w:lastRenderedPageBreak/>
        <w:t xml:space="preserve">urmează a fi achitate furnizorilor plătitori ai T.V.A. </w:t>
      </w:r>
      <w:r w:rsidRPr="00FF2B6D">
        <w:rPr>
          <w:sz w:val="28"/>
          <w:szCs w:val="28"/>
          <w:lang w:val="it-IT"/>
        </w:rPr>
        <w:t>pe valorile materiale</w:t>
      </w:r>
      <w:r w:rsidRPr="00FF2B6D">
        <w:rPr>
          <w:rFonts w:eastAsia="Times New Roman"/>
          <w:sz w:val="28"/>
          <w:szCs w:val="28"/>
          <w:lang w:val="en-US"/>
        </w:rPr>
        <w:t>, serviciile procurate (inclusiv transmise în cadrul realizării contractului de comision) pentru efectuarea livrărilor impozabile în procesul desfăşurării activităţii de întreprinzător. Se permite deducerea T.V.A. la mărfurile, serviciile importate, procurate de către subiecţii impozabili pentru efectuarea livrărilor impozabile în procesul desfăşurării activităţii de întreprinzător, numai în cazul achitării T.V.A. la buget pentru mărfurile, serviciile menţionate în conformitate cu art.115.</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(2) Suma T.V.A., achitată sau care urmează a fi achitată</w:t>
      </w:r>
      <w:r w:rsidRPr="00FF2B6D">
        <w:rPr>
          <w:sz w:val="28"/>
          <w:szCs w:val="28"/>
          <w:lang w:val="en-US"/>
        </w:rPr>
        <w:t xml:space="preserve"> pe valorile materiale</w:t>
      </w:r>
      <w:r w:rsidRPr="00FF2B6D">
        <w:rPr>
          <w:rFonts w:eastAsia="Times New Roman"/>
          <w:sz w:val="28"/>
          <w:szCs w:val="28"/>
          <w:lang w:val="en-US"/>
        </w:rPr>
        <w:t>, serviciile procurate care sînt folosite pentru efectuarea livrărilor scutite de T.V.A. conform art.103 nu se deduce şi se raportează la costuri sau la cheltuieli.</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(3) Suma T.V.A., achitată sau care urmează a fi achitată,</w:t>
      </w:r>
      <w:r w:rsidRPr="00FF2B6D">
        <w:rPr>
          <w:sz w:val="28"/>
          <w:szCs w:val="28"/>
          <w:lang w:val="en-US"/>
        </w:rPr>
        <w:t xml:space="preserve"> pe valorile materiale</w:t>
      </w:r>
      <w:r w:rsidRPr="00FF2B6D">
        <w:rPr>
          <w:rFonts w:eastAsia="Times New Roman"/>
          <w:sz w:val="28"/>
          <w:szCs w:val="28"/>
          <w:lang w:val="en-US"/>
        </w:rPr>
        <w:t>, serviciile procurate care sînt folosite pentru efectuarea livrărilor atît impozabile, cît şi scutite de T.V.A. conform art.103 se deduce dacă se referă la livrările impozabile.</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(4) Mărimea deducerii a sumei T.V.A. se determină lunar prin aplicarea proratei, faţă de suma TVA, achitată sau care urmează a fi achitată,</w:t>
      </w:r>
      <w:r w:rsidRPr="00FF2B6D">
        <w:rPr>
          <w:sz w:val="28"/>
          <w:szCs w:val="28"/>
          <w:lang w:val="en-US"/>
        </w:rPr>
        <w:t xml:space="preserve"> pe valorile materiale</w:t>
      </w:r>
      <w:r w:rsidRPr="00FF2B6D">
        <w:rPr>
          <w:rFonts w:eastAsia="Times New Roman"/>
          <w:sz w:val="28"/>
          <w:szCs w:val="28"/>
          <w:lang w:val="en-US"/>
        </w:rPr>
        <w:t>, serviciile procurate care sînt utilizate pentru efectuarea livrărilor atît impozabile, cît şi scutite de T.V.A. Prorata lunară se aproximează conform regulilor matematice pînă la un semn după virgulă şi se determină prin aplicarea următorului raport:</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a) la numărător se indică valoarea livrărilor impozabile (fără T.V.A.), cu excepţia avansurilor primite, pentru a căror efectuare se utilizează valorile materiale, serviciile în cauză;</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b) la numitor se indică valoarea totală a livrărilor impozabile (fără T.V.A..) şi a livrărilor scutite fără drept de deducere, cu excepţia avansurilor primite, pentru efectuarea cărora se utilizează valorile materiale, serviciile în cauză.</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Prorata definitivă se determină în modul descris mai sus şi se aproximează conform regulilor matematice pînă la un semn după virgulă la completarea declaraţiei privind T.V.A. pentru ultima perioadă fiscală a anului şi se bazează pe indicatorii anuali ai livrărilor. Diferenţa dintre suma TVA dedusă în perioadele fiscale precedente şi suma T.V.A. determinată drept urmare a aplicării proratei definitive se reflectă în declaraţia pentru ultima perioadă fiscală a anului</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(5) Deducerea sumei T.V.A., achitată sau care urmează a fi achitată,</w:t>
      </w:r>
      <w:r w:rsidRPr="00FF2B6D">
        <w:rPr>
          <w:sz w:val="28"/>
          <w:szCs w:val="28"/>
          <w:lang w:val="en-US"/>
        </w:rPr>
        <w:t xml:space="preserve"> pe valorile materiale</w:t>
      </w:r>
      <w:r w:rsidRPr="00FF2B6D">
        <w:rPr>
          <w:rFonts w:eastAsia="Times New Roman"/>
          <w:sz w:val="28"/>
          <w:szCs w:val="28"/>
          <w:lang w:val="en-US"/>
        </w:rPr>
        <w:t xml:space="preserve">, serviciile procurate care sînt folosite pentru efectuarea livrărilor ce nu constituie obiecte impozabile cu T.V.A. în conformitate cu art.95 </w:t>
      </w:r>
      <w:proofErr w:type="gramStart"/>
      <w:r w:rsidRPr="00FF2B6D">
        <w:rPr>
          <w:rFonts w:eastAsia="Times New Roman"/>
          <w:sz w:val="28"/>
          <w:szCs w:val="28"/>
          <w:lang w:val="en-US"/>
        </w:rPr>
        <w:t>alin.(</w:t>
      </w:r>
      <w:proofErr w:type="gramEnd"/>
      <w:r w:rsidRPr="00FF2B6D">
        <w:rPr>
          <w:rFonts w:eastAsia="Times New Roman"/>
          <w:sz w:val="28"/>
          <w:szCs w:val="28"/>
          <w:lang w:val="en-US"/>
        </w:rPr>
        <w:t>2) lit.c) şi d) se efectuează similar livrărilor impozabile.</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Suma T.V.A., achitată sau care urmează a fi achitată,</w:t>
      </w:r>
      <w:r w:rsidRPr="00FF2B6D">
        <w:rPr>
          <w:sz w:val="28"/>
          <w:szCs w:val="28"/>
          <w:lang w:val="en-US"/>
        </w:rPr>
        <w:t xml:space="preserve"> pe valorile materiale</w:t>
      </w:r>
      <w:r w:rsidRPr="00FF2B6D">
        <w:rPr>
          <w:rFonts w:eastAsia="Times New Roman"/>
          <w:sz w:val="28"/>
          <w:szCs w:val="28"/>
          <w:lang w:val="en-US"/>
        </w:rPr>
        <w:t xml:space="preserve">, serviciile procurate care sînt folosite pentru efectuarea livrărilor ce nu constituie obiecte impozabile cu T.V.A. în conformitate cu art.95 </w:t>
      </w:r>
      <w:proofErr w:type="gramStart"/>
      <w:r w:rsidRPr="00FF2B6D">
        <w:rPr>
          <w:rFonts w:eastAsia="Times New Roman"/>
          <w:sz w:val="28"/>
          <w:szCs w:val="28"/>
          <w:lang w:val="en-US"/>
        </w:rPr>
        <w:t>alin.(</w:t>
      </w:r>
      <w:proofErr w:type="gramEnd"/>
      <w:r w:rsidRPr="00FF2B6D">
        <w:rPr>
          <w:rFonts w:eastAsia="Times New Roman"/>
          <w:sz w:val="28"/>
          <w:szCs w:val="28"/>
          <w:lang w:val="en-US"/>
        </w:rPr>
        <w:t>2) lit.a) şi b) nu se deduce şi se raportează la costuri sau la cheltuieli.</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(6) Sumele T.V.A. deduse de subiectul impozabil pe mărfurile, serviciile procurate se exclud din deducere şi se raportează la cheltuieli în cazul modificării regimului fiscal pentru livrarea mărfurilor, serviciilor în procesul desfăşurării activităţii de întreprinzător din impozabil în scutit de T.V.A. conform art.103.</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 xml:space="preserve">Din deducere se exclud sumele T.V.A. în mărimea atribuită anterior la deducere pentru stocurile de mărfuri rămase, iar pentru activele materiale şi nemateriale </w:t>
      </w:r>
      <w:r w:rsidRPr="00FF2B6D">
        <w:rPr>
          <w:rFonts w:eastAsia="Times New Roman"/>
          <w:sz w:val="28"/>
          <w:szCs w:val="28"/>
          <w:lang w:val="en-US"/>
        </w:rPr>
        <w:lastRenderedPageBreak/>
        <w:t>supuse amortizării – în mărimea sumei T.V.A. aferente valorii contabile, fără a lua în considerare valoarea reevaluată.</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Sumele T.V.A. care se exclud din deducere în conformitate cu prezentul alineat nu se includ în costul mărfurilor, serviciilor, inclusiv al activelor materiale şi nemateriale supuse amortizării, ci se raportează la cheltuieli.</w:t>
      </w:r>
    </w:p>
    <w:p w:rsidR="00772CA5" w:rsidRPr="00FF2B6D" w:rsidRDefault="00772CA5" w:rsidP="00772CA5">
      <w:pPr>
        <w:ind w:firstLine="567"/>
        <w:jc w:val="both"/>
        <w:rPr>
          <w:rFonts w:eastAsia="Times New Roman"/>
          <w:sz w:val="28"/>
          <w:szCs w:val="28"/>
          <w:lang w:val="en-US"/>
        </w:rPr>
      </w:pPr>
      <w:r w:rsidRPr="00FF2B6D">
        <w:rPr>
          <w:rFonts w:eastAsia="Times New Roman"/>
          <w:sz w:val="28"/>
          <w:szCs w:val="28"/>
          <w:lang w:val="en-US"/>
        </w:rPr>
        <w:t>Raportarea sumelor T.V.A. la cheltuieli se efectuează în perioada fiscală imediat următoare celei în care a fost modificat regimul fiscal.</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(7) Sumele T.V.A. raportate la costuri sau la cheltuieli pe mărfurile, serviciile procurate se deduc în cazul modificării regimului fiscal pentru livrarea mărfurilor, serviciilor în procesul desfăşurării activităţii de întreprinzător din scutit de T.V.A. conform art.103 în impozabil.</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Se deduc sumele T.V.A. în mărimea atribuită anterior la costuri sau la cheltuieli pentru stocurile de mărfuri rămase, iar pentru activele materiale şi nemateriale supuse amortizării – în mărimea sumei T.V.A. aferente valorii contabile, fără a lua în considerare valoarea reevaluată.</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Deducerea sumelor T.V.A. se efectuează în perioada fiscală imediat următoare celei în care a fost modificat regimul fiscal.</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 xml:space="preserve">În sensul alineatelor (6) şi (7), modificarea regimului fiscal presupune </w:t>
      </w:r>
      <w:r w:rsidRPr="00FF2B6D">
        <w:rPr>
          <w:sz w:val="28"/>
          <w:szCs w:val="28"/>
          <w:lang w:val="en-GB"/>
        </w:rPr>
        <w:t>schimbarea printr-un act legislativ a regimului de impozitare din scutit în impozabil sau invers, sau schimbarea destinaţiei utilizării mărfurilor pentru efectuarea livrărilor impozabile sau scutite conform art.103.</w:t>
      </w:r>
      <w:r w:rsidRPr="00FF2B6D">
        <w:rPr>
          <w:rFonts w:eastAsia="Times New Roman"/>
          <w:sz w:val="28"/>
          <w:szCs w:val="28"/>
          <w:lang w:val="en-US"/>
        </w:rPr>
        <w:t xml:space="preserve"> </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(8) Suma T.V.A., achitată sau care urmează a fi achitată, pe valorile materiale, serviciile procurate care nu sînt folosite pentru desfăşurarea activităţii de întreprinzător, pe mărfurile procurate care în procesul activităţii de întreprinzător au fost sustrase sau au constituit deşeuri şi perisabilităţi naturale peste limitele prevăzute în art.24 din Codul fiscal, precum şi pe valoarea care nu a fost supusă amortizării a mijloacelor fixe casate, nu se deduce şi se raportează la costurile sau cheltuielile perioadei.</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(9) Suma T.V.A., achitată sau care urmează a fi achitată, pe valorile materiale, serviciile procurate de către subiectul impozabil în scopul organizării de activităţi distractive ce nu ţin de domeniul activităţii sale de întreprinzător nu se deduce şi se raportează la cheltuieli. Subiecţii impozabili a căror activitate de întreprinzător constă în organizarea distracţiilor şi timpului liber, iar valorile materiale, serviciile procurate sînt folosite nemijlocit pentru desfăşurarea acestei activităţi au dreptul la deducerea T.V.A. pe valorile materiale şi serviciile procurate.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(10) Subiectul impozabil are dreptul la deducerea T.V.A. achitate sau care urmează a fi achitată pe valorile materiale, serviciile procurate dacă dispune: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a) de factura fiscală la valorile materiale, serviciile procurate pe care a fost achitată ori urmează a fi achitată T.V.A., sau</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b) de documentul, eliberat de organul vamal, care confirmă achitarea T.V.A. la mărfurile importate;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c) de documentul care confirmă achitarea TVA pentru serviciile importate.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 xml:space="preserve">(11) Dacă, după vînzarea valorilor materiale gajate de către creditorul gajist sau de către persoana desemnată de acesta, debitorul gajist nu emite factura fiscală în termen de 15 zile de la vînzare, subiectul impozabil are dreptul la deducerea sumei </w:t>
      </w:r>
      <w:r w:rsidRPr="00FF2B6D">
        <w:rPr>
          <w:rFonts w:eastAsia="Times New Roman"/>
          <w:sz w:val="28"/>
          <w:szCs w:val="28"/>
          <w:lang w:val="en-US"/>
        </w:rPr>
        <w:lastRenderedPageBreak/>
        <w:t>TVA achitate sau care urmează a fi achitate, în baza contractului de vînzare a valorilor materiale gajate.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(12) În cazul în care factura fiscală pentru servicii a căror livrare se realizează regulat, pe o perioadă de 6 luni calendaristice consecutive, precum şi pentru energie electrică, energie termică, gaz natural, servicii de telefonie, servicii comunale, este primită de către cumpărător (beneficiar) pînă la data de 10 inclusiv a lunii următoare celei în care a avut loc livrarea documentată prin factura fiscală respectivă, subiectul impozabil are dreptul la deducerea sumei T.V.A., achitată sau care urmează a fi achitată pentru serviciile, mărfurile menţionate utilizate la efectuarea livrărilor impozabile în procesul desfăşurării activităţii de întreprinzător în luna în care a avut loc livrarea acestora.</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 xml:space="preserve">(13) </w:t>
      </w:r>
      <w:r w:rsidRPr="00FF2B6D">
        <w:rPr>
          <w:sz w:val="28"/>
          <w:szCs w:val="28"/>
          <w:lang w:val="ro-RO"/>
        </w:rPr>
        <w:t>În cazul în care factura fiscală pentru livrarea mărfurilor, serviciilor este primită de către cumpărător (beneficiar) – subiect impozabil ulterior perioadei fiscale în care aceasta a fost emisă, subiectul impozabil are dreptul la deducerea sumei T.V.A achitate sau care urmează a fi achitată pentru mărfurile, servicii utilizate la efectuarea livrărilor impozabile în procesul desfăşurării activităţii de întreprinzător aferentă facturii fiscale respective în perioada fiscală în care aceasta a fost primită de către cumpărător (beneficiar). Deducerea T.V.A se efectuează prin înscrierea sumei respective în Declaraţia privind T.V.A aferentă perioadei fiscale în care a fost primită nemijlocit factura fiscală, fără corectarea Declaraţiilor privind T.V.A pentru perioadele fiscale anterioare.</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(14) Livrarea, în privinţa căreia se permite deducerea T.V.A. achitate sau care urmează a fi achitate pe mărfurile, serviciile procurate, trebuie să fie efectuată subiectului impozabil de către furnizorul care a eliberat factura fiscală (eliberată în modul stabilit de Ministerul Finanţelor sau imprimată cu aplicarea seriei şi numărului atribuit de Serviciul Fiscal de Stat subiectului care îşi exercită dreptul la imprimarea de sine stătător a facturilor fiscale) sau să fie importată de către subiectul impozabil.</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(15) În scopul confirmării dreptului la restituirea T.V.A. pe mărfurile şi serviciile procurate, subiectul impozabil, în afară de declaraţiile privind T.V.A. şi registrele de evidenţă a livrărilor şi procurărilor în care sînt înregistrate operaţiunile de livrare sau procurare, trebuie să dispună de documente confirmative stabilite de Guvern.</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(16) La apariţia condiţiilor stabilite la art.118</w:t>
      </w:r>
      <w:r w:rsidRPr="00FF2B6D">
        <w:rPr>
          <w:rFonts w:eastAsia="Times New Roman"/>
          <w:sz w:val="28"/>
          <w:szCs w:val="28"/>
          <w:vertAlign w:val="superscript"/>
          <w:lang w:val="en-US"/>
        </w:rPr>
        <w:t>1</w:t>
      </w:r>
      <w:r w:rsidRPr="00FF2B6D">
        <w:rPr>
          <w:rFonts w:eastAsia="Times New Roman"/>
          <w:sz w:val="28"/>
          <w:szCs w:val="28"/>
          <w:lang w:val="en-US"/>
        </w:rPr>
        <w:t>, subiectul impozabil este în drept să deducă suma T.V.A. achitată sau care urmează a fi achitată furnizorului pe mărfurile, serviciile procurate pe teritoriul ţării numai în cazul în care factura fiscală este înregistrată în Registrul general electronic al facturilor fiscale. În cazul în care furnizorul mărfurilor, serviciilor nu a înregistrat factura fiscală eliberată în Registrul general electronic al facturilor fiscale sau a înregistrat-o cu depăşirea termenului stabilit la art.118</w:t>
      </w:r>
      <w:r w:rsidRPr="00FF2B6D">
        <w:rPr>
          <w:rFonts w:eastAsia="Times New Roman"/>
          <w:sz w:val="28"/>
          <w:szCs w:val="28"/>
          <w:vertAlign w:val="superscript"/>
          <w:lang w:val="en-US"/>
        </w:rPr>
        <w:t>1</w:t>
      </w:r>
      <w:r w:rsidRPr="00FF2B6D">
        <w:rPr>
          <w:rFonts w:eastAsia="Times New Roman"/>
          <w:sz w:val="28"/>
          <w:szCs w:val="28"/>
          <w:lang w:val="en-US"/>
        </w:rPr>
        <w:t xml:space="preserve"> alin.(1</w:t>
      </w:r>
      <w:r w:rsidRPr="00FF2B6D">
        <w:rPr>
          <w:rFonts w:eastAsia="Times New Roman"/>
          <w:sz w:val="28"/>
          <w:szCs w:val="28"/>
          <w:vertAlign w:val="superscript"/>
          <w:lang w:val="en-US"/>
        </w:rPr>
        <w:t>1</w:t>
      </w:r>
      <w:r w:rsidRPr="00FF2B6D">
        <w:rPr>
          <w:rFonts w:eastAsia="Times New Roman"/>
          <w:sz w:val="28"/>
          <w:szCs w:val="28"/>
          <w:lang w:val="en-US"/>
        </w:rPr>
        <w:t>), cumpărătorul (beneficiarul) va avea dreptul la deducerea sumei T.V.A. în condiţiile stabilite de prezentul articol, cu informarea Serviciului Fiscal de Stat, în modul şi în termenul stabilit de Serviciul Fiscal de Stat, despre nerespectarea de către furnizor a prevederilor art.118</w:t>
      </w:r>
      <w:r w:rsidRPr="00FF2B6D">
        <w:rPr>
          <w:rFonts w:eastAsia="Times New Roman"/>
          <w:sz w:val="28"/>
          <w:szCs w:val="28"/>
          <w:vertAlign w:val="superscript"/>
          <w:lang w:val="en-US"/>
        </w:rPr>
        <w:t>1</w:t>
      </w:r>
      <w:r w:rsidRPr="00FF2B6D">
        <w:rPr>
          <w:rFonts w:eastAsia="Times New Roman"/>
          <w:sz w:val="28"/>
          <w:szCs w:val="28"/>
          <w:lang w:val="en-US"/>
        </w:rPr>
        <w:t>.</w:t>
      </w:r>
    </w:p>
    <w:p w:rsidR="009563A9" w:rsidRPr="00FF2B6D" w:rsidRDefault="009563A9" w:rsidP="009563A9">
      <w:pPr>
        <w:ind w:firstLine="567"/>
        <w:jc w:val="both"/>
        <w:rPr>
          <w:rFonts w:eastAsia="Times New Roman"/>
          <w:sz w:val="28"/>
          <w:szCs w:val="28"/>
          <w:lang w:val="en-US"/>
        </w:rPr>
      </w:pPr>
      <w:r w:rsidRPr="00FF2B6D">
        <w:rPr>
          <w:rFonts w:eastAsia="Times New Roman"/>
          <w:sz w:val="28"/>
          <w:szCs w:val="28"/>
          <w:lang w:val="en-US"/>
        </w:rPr>
        <w:t xml:space="preserve">(17) Suma T.V.A., achitată sau care urmează a fi achitată, pentru întreţinerea, funcţionarea şi reparaţia autoturismelor folosite de către persoanele specificate la </w:t>
      </w:r>
      <w:r w:rsidRPr="00FF2B6D">
        <w:rPr>
          <w:rFonts w:eastAsia="Times New Roman"/>
          <w:sz w:val="28"/>
          <w:szCs w:val="28"/>
          <w:lang w:val="en-US"/>
        </w:rPr>
        <w:lastRenderedPageBreak/>
        <w:t>grupele minore 112 şi 121 din Clasificatorul ocupaţiilor din Republica Moldova se deduce doar pentru un singur autoturism pentru fiecare persoană specificată la grupele minore 112 şi 121 din Clasificatorul ocupaţiilor din Republica Moldova. Suma T.V.A., achitată sau care urmează a fi achitată, pentru întreţinerea, funcţionarea şi reparaţia a mai mult de un singur autoturism folosit de către persoanele specificate la grupele minore 112 şi 121 din Clasificatorul ocupaţiilor din Republica Moldova nu se deduce şi se raportează la costuri sau la cheltuieli.</w:t>
      </w:r>
    </w:p>
    <w:p w:rsidR="00772CA5" w:rsidRPr="00FF2B6D" w:rsidRDefault="009563A9" w:rsidP="00A35C7C">
      <w:pPr>
        <w:tabs>
          <w:tab w:val="left" w:pos="387"/>
          <w:tab w:val="left" w:pos="851"/>
          <w:tab w:val="left" w:pos="993"/>
        </w:tabs>
        <w:ind w:firstLine="567"/>
        <w:jc w:val="both"/>
        <w:rPr>
          <w:rFonts w:eastAsia="Times New Roman"/>
          <w:sz w:val="28"/>
          <w:szCs w:val="28"/>
          <w:lang w:val="ro-RO"/>
        </w:rPr>
      </w:pPr>
      <w:r w:rsidRPr="00FF2B6D">
        <w:rPr>
          <w:rFonts w:eastAsia="Times New Roman"/>
          <w:sz w:val="28"/>
          <w:szCs w:val="28"/>
          <w:lang w:val="en-US"/>
        </w:rPr>
        <w:t>(18) În cazul procurării de pe teritoriul ţării a valorilor materiale, serviciilor de la un furnizor inclus în lista contribuabililor obligaţi să utilizeze facturi fiscale electronice (e-factura), aprobată de Serviciul Fiscal de Stat, subiectul impozabil are dreptul la deducerea sumei T.V.A. achitate sau care urmează a fi achitată dacă dispune de factura fiscală electronică, eliberată de furnizor în modul stabilit de Serviciul Fiscal de Stat</w:t>
      </w:r>
      <w:r w:rsidRPr="00FF2B6D">
        <w:rPr>
          <w:sz w:val="28"/>
          <w:szCs w:val="28"/>
          <w:lang w:val="en-US"/>
        </w:rPr>
        <w:t>.</w:t>
      </w:r>
      <w:r w:rsidRPr="00FF2B6D">
        <w:rPr>
          <w:rFonts w:eastAsia="Times New Roman"/>
          <w:sz w:val="28"/>
          <w:szCs w:val="28"/>
          <w:lang w:val="ro-RO"/>
        </w:rPr>
        <w:t>”.</w:t>
      </w:r>
    </w:p>
    <w:p w:rsidR="00A35C7C" w:rsidRPr="00FF2B6D" w:rsidRDefault="00A35C7C" w:rsidP="00A35C7C">
      <w:pPr>
        <w:tabs>
          <w:tab w:val="left" w:pos="387"/>
          <w:tab w:val="left" w:pos="851"/>
          <w:tab w:val="left" w:pos="993"/>
        </w:tabs>
        <w:ind w:firstLine="567"/>
        <w:jc w:val="both"/>
        <w:rPr>
          <w:sz w:val="28"/>
          <w:szCs w:val="28"/>
          <w:lang w:val="en-US"/>
        </w:rPr>
      </w:pPr>
    </w:p>
    <w:p w:rsidR="00A35C7C" w:rsidRPr="00FF2B6D" w:rsidRDefault="00A35C7C" w:rsidP="00A35C7C">
      <w:pPr>
        <w:numPr>
          <w:ilvl w:val="0"/>
          <w:numId w:val="28"/>
        </w:numPr>
        <w:tabs>
          <w:tab w:val="left" w:pos="387"/>
          <w:tab w:val="left" w:pos="851"/>
          <w:tab w:val="left" w:pos="993"/>
        </w:tabs>
        <w:ind w:left="0" w:firstLine="567"/>
        <w:jc w:val="both"/>
        <w:rPr>
          <w:sz w:val="28"/>
          <w:szCs w:val="28"/>
          <w:lang w:val="ro-RO"/>
        </w:rPr>
      </w:pPr>
      <w:r w:rsidRPr="00FF2B6D">
        <w:rPr>
          <w:sz w:val="28"/>
          <w:szCs w:val="28"/>
          <w:lang w:val="en-US"/>
        </w:rPr>
        <w:t>Articolul</w:t>
      </w:r>
      <w:r w:rsidRPr="00FF2B6D">
        <w:rPr>
          <w:sz w:val="28"/>
          <w:szCs w:val="28"/>
          <w:lang w:val="ro-RO"/>
        </w:rPr>
        <w:t xml:space="preserve"> 103 alineatul (1): </w:t>
      </w:r>
    </w:p>
    <w:p w:rsidR="00A35C7C" w:rsidRPr="00FF2B6D" w:rsidRDefault="00A35C7C" w:rsidP="00A35C7C">
      <w:pPr>
        <w:tabs>
          <w:tab w:val="left" w:pos="387"/>
          <w:tab w:val="left" w:pos="851"/>
          <w:tab w:val="left" w:pos="993"/>
        </w:tabs>
        <w:ind w:firstLine="567"/>
        <w:jc w:val="both"/>
        <w:rPr>
          <w:sz w:val="28"/>
          <w:szCs w:val="28"/>
          <w:lang w:val="ro-RO"/>
        </w:rPr>
      </w:pPr>
      <w:r w:rsidRPr="00FF2B6D">
        <w:rPr>
          <w:sz w:val="28"/>
          <w:szCs w:val="28"/>
          <w:lang w:val="ro-RO"/>
        </w:rPr>
        <w:t>textul ,,</w:t>
      </w:r>
      <w:r w:rsidRPr="00FF2B6D">
        <w:rPr>
          <w:sz w:val="28"/>
          <w:szCs w:val="28"/>
          <w:lang w:val="it-IT"/>
        </w:rPr>
        <w:t>T.V.A. nu se aplică la importul mărfurilor, serviciilor şi pentru livrările de mărfuri, servicii efectuate de către subiecţii impozabili, ce constituie rezultatul activităţii lor de întreprinzător în Republica Moldova:” se înlocuieşte cu textul ,,</w:t>
      </w:r>
      <w:r w:rsidRPr="00FF2B6D">
        <w:rPr>
          <w:sz w:val="28"/>
          <w:szCs w:val="28"/>
          <w:lang w:val="ro-RO"/>
        </w:rPr>
        <w:t>Sunt scutite de TVA, fără drept de deducere:”;</w:t>
      </w:r>
    </w:p>
    <w:p w:rsidR="00A35C7C" w:rsidRPr="00FF2B6D" w:rsidRDefault="00A35C7C" w:rsidP="00A35C7C">
      <w:pPr>
        <w:tabs>
          <w:tab w:val="left" w:pos="387"/>
          <w:tab w:val="left" w:pos="851"/>
          <w:tab w:val="left" w:pos="993"/>
        </w:tabs>
        <w:ind w:firstLine="567"/>
        <w:jc w:val="both"/>
        <w:rPr>
          <w:sz w:val="28"/>
          <w:szCs w:val="28"/>
          <w:lang w:val="ro-RO"/>
        </w:rPr>
      </w:pPr>
      <w:r w:rsidRPr="00FF2B6D">
        <w:rPr>
          <w:sz w:val="28"/>
          <w:szCs w:val="28"/>
          <w:lang w:val="ro-RO"/>
        </w:rPr>
        <w:t>la punctul 6), după textul „autorităţile administraţiei publice centrale şi locale;” se introduc cuvintele „serviciile cu semnificație juridică în domeniul protecției obiectelor proprietății intelectuale”;</w:t>
      </w:r>
    </w:p>
    <w:p w:rsidR="00A35C7C" w:rsidRPr="00FF2B6D" w:rsidRDefault="00A35C7C" w:rsidP="00A35C7C">
      <w:pPr>
        <w:pStyle w:val="1"/>
        <w:ind w:firstLine="567"/>
        <w:jc w:val="both"/>
        <w:rPr>
          <w:rFonts w:ascii="Times New Roman" w:hAnsi="Times New Roman"/>
          <w:sz w:val="28"/>
          <w:szCs w:val="28"/>
          <w:lang w:val="ro-RO"/>
        </w:rPr>
      </w:pPr>
      <w:r w:rsidRPr="00FF2B6D">
        <w:rPr>
          <w:rFonts w:ascii="Times New Roman" w:hAnsi="Times New Roman"/>
          <w:sz w:val="28"/>
          <w:szCs w:val="28"/>
          <w:lang w:val="ro-RO"/>
        </w:rPr>
        <w:t>punctul 21) va avea următorul cuprins:</w:t>
      </w:r>
    </w:p>
    <w:p w:rsidR="00A35C7C" w:rsidRPr="00FF2B6D" w:rsidRDefault="00A35C7C" w:rsidP="00A35C7C">
      <w:pPr>
        <w:tabs>
          <w:tab w:val="left" w:pos="387"/>
          <w:tab w:val="left" w:pos="851"/>
          <w:tab w:val="left" w:pos="993"/>
        </w:tabs>
        <w:ind w:firstLine="567"/>
        <w:jc w:val="both"/>
        <w:rPr>
          <w:sz w:val="28"/>
          <w:szCs w:val="28"/>
          <w:lang w:val="en-US"/>
        </w:rPr>
      </w:pPr>
      <w:r w:rsidRPr="00FF2B6D">
        <w:rPr>
          <w:sz w:val="28"/>
          <w:szCs w:val="28"/>
          <w:lang w:val="ro-RO"/>
        </w:rPr>
        <w:t>,,21)</w:t>
      </w:r>
      <w:r w:rsidRPr="00FF2B6D">
        <w:rPr>
          <w:sz w:val="28"/>
          <w:szCs w:val="28"/>
          <w:lang w:val="en-US"/>
        </w:rPr>
        <w:t xml:space="preserve"> timbrele de acciz importate destinate marcării mărfurilor supuse accizelor precum şi hîrtii speciale importate pentru marcarea mărfurilor supuse accizelor destinate exportului;”;</w:t>
      </w:r>
    </w:p>
    <w:p w:rsidR="00A35C7C" w:rsidRPr="00FF2B6D" w:rsidRDefault="00A35C7C" w:rsidP="00A35C7C">
      <w:pPr>
        <w:pStyle w:val="NormalWeb"/>
        <w:rPr>
          <w:sz w:val="28"/>
          <w:szCs w:val="28"/>
          <w:lang w:val="en-US"/>
        </w:rPr>
      </w:pPr>
      <w:r w:rsidRPr="00FF2B6D">
        <w:rPr>
          <w:sz w:val="28"/>
          <w:szCs w:val="28"/>
          <w:lang w:val="en-US"/>
        </w:rPr>
        <w:t>la punctul 29):</w:t>
      </w:r>
    </w:p>
    <w:p w:rsidR="00A35C7C" w:rsidRPr="00FF2B6D" w:rsidRDefault="00A35C7C" w:rsidP="00A35C7C">
      <w:pPr>
        <w:pStyle w:val="NormalWeb"/>
        <w:rPr>
          <w:sz w:val="28"/>
          <w:szCs w:val="28"/>
          <w:lang w:val="en-US"/>
        </w:rPr>
      </w:pPr>
      <w:r w:rsidRPr="00FF2B6D">
        <w:rPr>
          <w:sz w:val="28"/>
          <w:szCs w:val="28"/>
          <w:lang w:val="en-US"/>
        </w:rPr>
        <w:t>cuvintele „activele materiale pe termen lung” se înlocuiesc cu cuvintele „mijloacele fixe”, iar cuvintele „active materiale pe termen lung” se înlocuiesc cu cuvintele „mijloace fixe”;</w:t>
      </w:r>
    </w:p>
    <w:p w:rsidR="00A35C7C" w:rsidRPr="00FF2B6D" w:rsidRDefault="00A35C7C" w:rsidP="00A35C7C">
      <w:pPr>
        <w:pStyle w:val="NormalWeb"/>
        <w:rPr>
          <w:sz w:val="28"/>
          <w:szCs w:val="28"/>
          <w:lang w:val="en-US"/>
        </w:rPr>
      </w:pPr>
      <w:r w:rsidRPr="00FF2B6D">
        <w:rPr>
          <w:sz w:val="28"/>
          <w:szCs w:val="28"/>
          <w:lang w:val="en-US"/>
        </w:rPr>
        <w:t>cuvîntul „facturii” se înlocuieşte cu cuvintele „facturii fiscale”, iar cuvîntul „factura” se înlocuieşte cu cuvintele „factura fiscală”;</w:t>
      </w:r>
    </w:p>
    <w:p w:rsidR="00A35C7C" w:rsidRPr="00FF2B6D" w:rsidRDefault="00A35C7C" w:rsidP="00A35C7C">
      <w:pPr>
        <w:pStyle w:val="NormalWeb"/>
        <w:rPr>
          <w:sz w:val="28"/>
          <w:szCs w:val="28"/>
          <w:lang w:val="en-US"/>
        </w:rPr>
      </w:pPr>
      <w:r w:rsidRPr="00FF2B6D">
        <w:rPr>
          <w:sz w:val="28"/>
          <w:szCs w:val="28"/>
          <w:lang w:val="en-US"/>
        </w:rPr>
        <w:t>alineatul al treilea:</w:t>
      </w:r>
    </w:p>
    <w:p w:rsidR="00A35C7C" w:rsidRPr="00FF2B6D" w:rsidRDefault="00A35C7C" w:rsidP="00A35C7C">
      <w:pPr>
        <w:pStyle w:val="NormalWeb"/>
        <w:rPr>
          <w:sz w:val="28"/>
          <w:szCs w:val="28"/>
          <w:lang w:val="en-US"/>
        </w:rPr>
      </w:pPr>
      <w:r w:rsidRPr="00FF2B6D">
        <w:rPr>
          <w:sz w:val="28"/>
          <w:szCs w:val="28"/>
          <w:lang w:val="en-US"/>
        </w:rPr>
        <w:t>în propoziția a doua, textul „beneficiar (cumpărător)” se înlocuiește cu cuvintele „persoana în a cărei capital a fost introdus bunul în capitalul statutar (social)”;</w:t>
      </w:r>
    </w:p>
    <w:p w:rsidR="00A35C7C" w:rsidRPr="00FF2B6D" w:rsidRDefault="00A35C7C" w:rsidP="00A35C7C">
      <w:pPr>
        <w:pStyle w:val="NormalWeb"/>
        <w:rPr>
          <w:sz w:val="28"/>
          <w:szCs w:val="28"/>
          <w:lang w:val="en-US"/>
        </w:rPr>
      </w:pPr>
      <w:r w:rsidRPr="00FF2B6D">
        <w:rPr>
          <w:sz w:val="28"/>
          <w:szCs w:val="28"/>
          <w:lang w:val="en-US"/>
        </w:rPr>
        <w:t>se completează în final cu următoarea frază:</w:t>
      </w:r>
    </w:p>
    <w:p w:rsidR="00A35C7C" w:rsidRPr="00FF2B6D" w:rsidRDefault="00A35C7C" w:rsidP="00A35C7C">
      <w:pPr>
        <w:tabs>
          <w:tab w:val="left" w:pos="387"/>
          <w:tab w:val="left" w:pos="851"/>
          <w:tab w:val="left" w:pos="993"/>
        </w:tabs>
        <w:ind w:firstLine="567"/>
        <w:jc w:val="both"/>
        <w:rPr>
          <w:rFonts w:eastAsia="Times New Roman"/>
          <w:sz w:val="28"/>
          <w:szCs w:val="28"/>
          <w:lang w:val="ro-RO"/>
        </w:rPr>
      </w:pPr>
      <w:r w:rsidRPr="00FF2B6D">
        <w:rPr>
          <w:sz w:val="28"/>
          <w:szCs w:val="28"/>
          <w:lang w:val="en-US"/>
        </w:rPr>
        <w:t xml:space="preserve">„Persoana în a cărei capital a fost introdus bunul în capitalul statutar (social) </w:t>
      </w:r>
      <w:r w:rsidRPr="00FF2B6D">
        <w:rPr>
          <w:rFonts w:eastAsia="Times New Roman"/>
          <w:sz w:val="28"/>
          <w:szCs w:val="28"/>
          <w:lang w:val="ro-RO"/>
        </w:rPr>
        <w:t>nu are dreptul de deducere a sumei TVA achitate pentru bunul corporal înstrăinat și se obligă să prezinte Declarația privind TVA;”;</w:t>
      </w:r>
    </w:p>
    <w:p w:rsidR="00A35C7C" w:rsidRPr="00FF2B6D" w:rsidRDefault="00A35C7C" w:rsidP="00A35C7C">
      <w:pPr>
        <w:ind w:firstLine="567"/>
        <w:jc w:val="both"/>
        <w:rPr>
          <w:rFonts w:eastAsia="Times New Roman"/>
          <w:sz w:val="28"/>
          <w:szCs w:val="28"/>
          <w:lang w:val="ro-RO"/>
        </w:rPr>
      </w:pPr>
      <w:r w:rsidRPr="00FF2B6D">
        <w:rPr>
          <w:rFonts w:eastAsia="Times New Roman"/>
          <w:sz w:val="28"/>
          <w:szCs w:val="28"/>
          <w:lang w:val="ro-RO"/>
        </w:rPr>
        <w:t>se completează cu alineatele (9</w:t>
      </w:r>
      <w:r w:rsidRPr="00FF2B6D">
        <w:rPr>
          <w:rFonts w:eastAsia="Times New Roman"/>
          <w:sz w:val="28"/>
          <w:szCs w:val="28"/>
          <w:vertAlign w:val="superscript"/>
          <w:lang w:val="ro-RO"/>
        </w:rPr>
        <w:t>8</w:t>
      </w:r>
      <w:r w:rsidRPr="00FF2B6D">
        <w:rPr>
          <w:rFonts w:eastAsia="Times New Roman"/>
          <w:sz w:val="28"/>
          <w:szCs w:val="28"/>
          <w:lang w:val="ro-RO"/>
        </w:rPr>
        <w:t>) şi (9</w:t>
      </w:r>
      <w:r w:rsidRPr="00FF2B6D">
        <w:rPr>
          <w:rFonts w:eastAsia="Times New Roman"/>
          <w:sz w:val="28"/>
          <w:szCs w:val="28"/>
          <w:vertAlign w:val="superscript"/>
          <w:lang w:val="ro-RO"/>
        </w:rPr>
        <w:t>9</w:t>
      </w:r>
      <w:r w:rsidRPr="00FF2B6D">
        <w:rPr>
          <w:rFonts w:eastAsia="Times New Roman"/>
          <w:sz w:val="28"/>
          <w:szCs w:val="28"/>
          <w:lang w:val="ro-RO"/>
        </w:rPr>
        <w:t>), cu următorul cuprins:</w:t>
      </w:r>
    </w:p>
    <w:p w:rsidR="001015B9" w:rsidRPr="00FF2B6D" w:rsidRDefault="001015B9" w:rsidP="001015B9">
      <w:pPr>
        <w:ind w:firstLine="567"/>
        <w:jc w:val="both"/>
        <w:rPr>
          <w:rFonts w:eastAsia="Times New Roman"/>
          <w:sz w:val="28"/>
          <w:szCs w:val="28"/>
          <w:lang w:val="ro-RO"/>
        </w:rPr>
      </w:pPr>
      <w:r w:rsidRPr="00FF2B6D">
        <w:rPr>
          <w:rFonts w:eastAsia="Times New Roman"/>
          <w:sz w:val="28"/>
          <w:szCs w:val="28"/>
          <w:lang w:val="ro-RO"/>
        </w:rPr>
        <w:t>,,(9</w:t>
      </w:r>
      <w:r w:rsidRPr="00FF2B6D">
        <w:rPr>
          <w:rFonts w:eastAsia="Times New Roman"/>
          <w:sz w:val="28"/>
          <w:szCs w:val="28"/>
          <w:vertAlign w:val="superscript"/>
          <w:lang w:val="ro-RO"/>
        </w:rPr>
        <w:t>8</w:t>
      </w:r>
      <w:r w:rsidRPr="00FF2B6D">
        <w:rPr>
          <w:rFonts w:eastAsia="Times New Roman"/>
          <w:sz w:val="28"/>
          <w:szCs w:val="28"/>
          <w:lang w:val="ro-RO"/>
        </w:rPr>
        <w:t xml:space="preserve">) Bunurile aflate în bagajele personale ale călătorilor care vin dintr-o ţară străină sunt scutite de T.V.A la import, cu condiţia ca acestea să nu fie introduse în scopuri comerciale şi valoarea acestora să nu depăşească 300 euro de persoană. În cazul călătorilor care folosesc transportul aerian şi al celor care folosesc transportul </w:t>
      </w:r>
      <w:r w:rsidRPr="00FF2B6D">
        <w:rPr>
          <w:rFonts w:eastAsia="Times New Roman"/>
          <w:sz w:val="28"/>
          <w:szCs w:val="28"/>
          <w:lang w:val="ro-RO"/>
        </w:rPr>
        <w:lastRenderedPageBreak/>
        <w:t>maritim, pragul financiar pentru bunurile aflate în bagajele personale ale călătorilor este de 430 euro.</w:t>
      </w:r>
    </w:p>
    <w:p w:rsidR="001015B9" w:rsidRPr="00FF2B6D" w:rsidRDefault="001015B9" w:rsidP="001015B9">
      <w:pPr>
        <w:ind w:firstLine="567"/>
        <w:jc w:val="both"/>
        <w:rPr>
          <w:sz w:val="28"/>
          <w:szCs w:val="28"/>
          <w:lang w:val="ro-RO"/>
        </w:rPr>
      </w:pPr>
      <w:r w:rsidRPr="00FF2B6D">
        <w:rPr>
          <w:sz w:val="28"/>
          <w:szCs w:val="28"/>
          <w:lang w:val="ro-RO"/>
        </w:rPr>
        <w:t>În cazul în care valoarea în vamă a mărfurilor depăşeşte limita neimpozabilă de 300 de euro sau 430 euro, T.V.A. se calculează pornind de la valoarea mărfurilor în vamă, iar limita neimpozabilă menţionată nu micşorează valoarea impozabilă a acestora.</w:t>
      </w:r>
    </w:p>
    <w:p w:rsidR="001015B9" w:rsidRPr="00FF2B6D" w:rsidRDefault="001015B9" w:rsidP="001015B9">
      <w:pPr>
        <w:ind w:firstLine="567"/>
        <w:jc w:val="both"/>
        <w:rPr>
          <w:rFonts w:eastAsia="Times New Roman"/>
          <w:sz w:val="28"/>
          <w:szCs w:val="28"/>
          <w:lang w:val="ro-RO"/>
        </w:rPr>
      </w:pPr>
      <w:r w:rsidRPr="00FF2B6D">
        <w:rPr>
          <w:sz w:val="28"/>
          <w:szCs w:val="28"/>
          <w:lang w:val="ro-RO"/>
        </w:rPr>
        <w:t>În sensul aplicării scutirilor, bagajele personale reprezintă toate bagajele pe care călătorul le poate prezenta organului vamal la sosire în ţară, precum şi bagajele pe care acesta le prezintă aceluiaşi organ la o dată ulterioară, cu condiţia ca acesta să demonstreze că bagajul a fost înregistrat, la momentul plecării sale, ca bagaj însoţit la compania care l-a transportat în Republica Moldova dintr-o ţară străină.</w:t>
      </w:r>
    </w:p>
    <w:p w:rsidR="00A35C7C" w:rsidRPr="00FF2B6D" w:rsidRDefault="001015B9" w:rsidP="00A35C7C">
      <w:pPr>
        <w:tabs>
          <w:tab w:val="left" w:pos="387"/>
          <w:tab w:val="left" w:pos="851"/>
          <w:tab w:val="left" w:pos="993"/>
        </w:tabs>
        <w:ind w:firstLine="567"/>
        <w:jc w:val="both"/>
        <w:rPr>
          <w:sz w:val="28"/>
          <w:szCs w:val="28"/>
          <w:lang w:val="en-US"/>
        </w:rPr>
      </w:pPr>
      <w:r w:rsidRPr="00FF2B6D">
        <w:rPr>
          <w:sz w:val="28"/>
          <w:szCs w:val="28"/>
          <w:lang w:val="ro-RO"/>
        </w:rPr>
        <w:t>(9</w:t>
      </w:r>
      <w:r w:rsidRPr="00FF2B6D">
        <w:rPr>
          <w:sz w:val="28"/>
          <w:szCs w:val="28"/>
          <w:vertAlign w:val="superscript"/>
          <w:lang w:val="ro-RO"/>
        </w:rPr>
        <w:t>9</w:t>
      </w:r>
      <w:r w:rsidRPr="00FF2B6D">
        <w:rPr>
          <w:sz w:val="28"/>
          <w:szCs w:val="28"/>
          <w:lang w:val="ro-RO"/>
        </w:rPr>
        <w:t xml:space="preserve">) Se scutesc de T.V.A. </w:t>
      </w:r>
      <w:r w:rsidRPr="00FF2B6D">
        <w:rPr>
          <w:sz w:val="28"/>
          <w:szCs w:val="28"/>
          <w:lang w:val="en-US"/>
        </w:rPr>
        <w:t>serviciile de transport livrate în Portul Internaţional Liber Giurgiuleşti şi Aeroportul Internaţional Liber Mărculeşti din restul teritoriului vamal al Republicii Moldova, precum şi a celor livrate de către rezidenţii diferitor zone economice libere ale Republicii Moldova, Portului Internaţional Liber Giurgiuleşti, Aeroportului Internaţional Liber Mărculeşti unul altuia.”.</w:t>
      </w:r>
    </w:p>
    <w:p w:rsidR="002D607C" w:rsidRPr="00FF2B6D" w:rsidRDefault="002D607C" w:rsidP="00A35C7C">
      <w:pPr>
        <w:tabs>
          <w:tab w:val="left" w:pos="387"/>
          <w:tab w:val="left" w:pos="851"/>
          <w:tab w:val="left" w:pos="993"/>
        </w:tabs>
        <w:ind w:firstLine="567"/>
        <w:jc w:val="both"/>
        <w:rPr>
          <w:sz w:val="28"/>
          <w:szCs w:val="28"/>
          <w:lang w:val="en-US"/>
        </w:rPr>
      </w:pPr>
    </w:p>
    <w:p w:rsidR="002D607C" w:rsidRPr="00FF2B6D" w:rsidRDefault="002D607C" w:rsidP="002D607C">
      <w:pPr>
        <w:numPr>
          <w:ilvl w:val="0"/>
          <w:numId w:val="28"/>
        </w:numPr>
        <w:tabs>
          <w:tab w:val="left" w:pos="387"/>
          <w:tab w:val="left" w:pos="851"/>
          <w:tab w:val="left" w:pos="993"/>
        </w:tabs>
        <w:ind w:left="0" w:firstLine="567"/>
        <w:jc w:val="both"/>
        <w:rPr>
          <w:rFonts w:eastAsia="Times New Roman"/>
          <w:bCs/>
          <w:sz w:val="28"/>
          <w:szCs w:val="28"/>
          <w:lang w:val="en-US"/>
        </w:rPr>
      </w:pPr>
      <w:r w:rsidRPr="00FF2B6D">
        <w:rPr>
          <w:rFonts w:eastAsia="Times New Roman"/>
          <w:sz w:val="28"/>
          <w:szCs w:val="28"/>
          <w:lang w:val="ro-RO" w:eastAsia="ro-RO"/>
        </w:rPr>
        <w:t>Denumirea</w:t>
      </w:r>
      <w:r w:rsidRPr="00FF2B6D">
        <w:rPr>
          <w:rFonts w:eastAsia="Times New Roman"/>
          <w:bCs/>
          <w:sz w:val="28"/>
          <w:szCs w:val="28"/>
          <w:lang w:val="en-US"/>
        </w:rPr>
        <w:t xml:space="preserve"> Capitolului 5 va avea următorul cuprins:</w:t>
      </w:r>
    </w:p>
    <w:p w:rsidR="002D607C" w:rsidRPr="00FF2B6D" w:rsidRDefault="002D607C" w:rsidP="002D607C">
      <w:pPr>
        <w:pStyle w:val="ListParagraph"/>
        <w:ind w:left="360"/>
        <w:jc w:val="center"/>
        <w:rPr>
          <w:rFonts w:eastAsia="Times New Roman"/>
          <w:bCs/>
          <w:sz w:val="28"/>
          <w:szCs w:val="28"/>
          <w:lang w:val="en-US"/>
        </w:rPr>
      </w:pPr>
      <w:r w:rsidRPr="00FF2B6D">
        <w:rPr>
          <w:rFonts w:eastAsia="Times New Roman"/>
          <w:bCs/>
          <w:sz w:val="28"/>
          <w:szCs w:val="28"/>
          <w:lang w:val="en-US"/>
        </w:rPr>
        <w:t>„Capitolul 5</w:t>
      </w:r>
    </w:p>
    <w:p w:rsidR="002D607C" w:rsidRPr="00FF2B6D" w:rsidRDefault="002D607C" w:rsidP="002D607C">
      <w:pPr>
        <w:tabs>
          <w:tab w:val="left" w:pos="387"/>
          <w:tab w:val="left" w:pos="851"/>
          <w:tab w:val="left" w:pos="993"/>
        </w:tabs>
        <w:ind w:firstLine="567"/>
        <w:jc w:val="center"/>
        <w:rPr>
          <w:rFonts w:eastAsia="Times New Roman"/>
          <w:bCs/>
          <w:sz w:val="28"/>
          <w:szCs w:val="28"/>
          <w:lang w:val="en-US"/>
        </w:rPr>
      </w:pPr>
      <w:r w:rsidRPr="00FF2B6D">
        <w:rPr>
          <w:rFonts w:eastAsia="Times New Roman"/>
          <w:b/>
          <w:bCs/>
          <w:sz w:val="28"/>
          <w:szCs w:val="28"/>
          <w:lang w:val="en-US"/>
        </w:rPr>
        <w:t>SCUTIREA DE T.V.A. CU DREPT DE DEDUCERE</w:t>
      </w:r>
      <w:r w:rsidRPr="00FF2B6D">
        <w:rPr>
          <w:rFonts w:eastAsia="Times New Roman"/>
          <w:bCs/>
          <w:sz w:val="28"/>
          <w:szCs w:val="28"/>
          <w:lang w:val="en-US"/>
        </w:rPr>
        <w:t>”;</w:t>
      </w:r>
    </w:p>
    <w:p w:rsidR="00486C10" w:rsidRPr="00FF2B6D" w:rsidRDefault="00486C10" w:rsidP="002D607C">
      <w:pPr>
        <w:tabs>
          <w:tab w:val="left" w:pos="387"/>
          <w:tab w:val="left" w:pos="851"/>
          <w:tab w:val="left" w:pos="993"/>
        </w:tabs>
        <w:ind w:firstLine="567"/>
        <w:jc w:val="center"/>
        <w:rPr>
          <w:rFonts w:eastAsia="Times New Roman"/>
          <w:bCs/>
          <w:sz w:val="28"/>
          <w:szCs w:val="28"/>
          <w:lang w:val="en-US"/>
        </w:rPr>
      </w:pPr>
    </w:p>
    <w:p w:rsidR="00486C10" w:rsidRPr="00FF2B6D" w:rsidRDefault="00486C10" w:rsidP="00486C10">
      <w:pPr>
        <w:numPr>
          <w:ilvl w:val="0"/>
          <w:numId w:val="28"/>
        </w:numPr>
        <w:tabs>
          <w:tab w:val="left" w:pos="387"/>
          <w:tab w:val="left" w:pos="851"/>
          <w:tab w:val="left" w:pos="993"/>
        </w:tabs>
        <w:ind w:left="0" w:firstLine="567"/>
        <w:jc w:val="both"/>
        <w:rPr>
          <w:rFonts w:eastAsia="Times New Roman"/>
          <w:bCs/>
          <w:sz w:val="28"/>
          <w:szCs w:val="28"/>
          <w:lang w:val="en-US"/>
        </w:rPr>
      </w:pPr>
      <w:r w:rsidRPr="00FF2B6D">
        <w:rPr>
          <w:rFonts w:eastAsia="Times New Roman"/>
          <w:sz w:val="28"/>
          <w:szCs w:val="28"/>
          <w:lang w:val="ro-RO" w:eastAsia="ro-RO"/>
        </w:rPr>
        <w:t>Articolul</w:t>
      </w:r>
      <w:r w:rsidRPr="00FF2B6D">
        <w:rPr>
          <w:rFonts w:eastAsia="Times New Roman"/>
          <w:sz w:val="28"/>
          <w:szCs w:val="28"/>
          <w:lang w:val="en-US"/>
        </w:rPr>
        <w:t xml:space="preserve"> 104:</w:t>
      </w:r>
    </w:p>
    <w:p w:rsidR="00486C10" w:rsidRPr="00FF2B6D" w:rsidRDefault="00486C10" w:rsidP="00486C10">
      <w:pPr>
        <w:pStyle w:val="ListParagraph"/>
        <w:tabs>
          <w:tab w:val="left" w:pos="387"/>
        </w:tabs>
        <w:ind w:left="0" w:firstLine="567"/>
        <w:jc w:val="both"/>
        <w:rPr>
          <w:rFonts w:eastAsia="Times New Roman"/>
          <w:bCs/>
          <w:sz w:val="28"/>
          <w:szCs w:val="28"/>
          <w:lang w:val="en-US"/>
        </w:rPr>
      </w:pPr>
      <w:r w:rsidRPr="00FF2B6D">
        <w:rPr>
          <w:rFonts w:eastAsia="Times New Roman"/>
          <w:sz w:val="28"/>
          <w:szCs w:val="28"/>
          <w:lang w:val="ro-RO" w:eastAsia="ro-RO"/>
        </w:rPr>
        <w:t>titlul</w:t>
      </w:r>
      <w:r w:rsidRPr="00FF2B6D">
        <w:rPr>
          <w:rFonts w:eastAsia="Times New Roman"/>
          <w:bCs/>
          <w:sz w:val="28"/>
          <w:szCs w:val="28"/>
          <w:lang w:val="en-US"/>
        </w:rPr>
        <w:t xml:space="preserve"> va avea următoare cuprins:</w:t>
      </w:r>
    </w:p>
    <w:p w:rsidR="00486C10" w:rsidRPr="00FF2B6D" w:rsidRDefault="00486C10" w:rsidP="00ED7654">
      <w:pPr>
        <w:tabs>
          <w:tab w:val="left" w:pos="387"/>
          <w:tab w:val="left" w:pos="851"/>
          <w:tab w:val="left" w:pos="993"/>
        </w:tabs>
        <w:ind w:firstLine="567"/>
        <w:jc w:val="both"/>
        <w:rPr>
          <w:rFonts w:eastAsia="Times New Roman"/>
          <w:sz w:val="28"/>
          <w:szCs w:val="28"/>
          <w:lang w:val="en-US"/>
        </w:rPr>
      </w:pPr>
      <w:r w:rsidRPr="00FF2B6D">
        <w:rPr>
          <w:rFonts w:eastAsia="Times New Roman"/>
          <w:bCs/>
          <w:sz w:val="28"/>
          <w:szCs w:val="28"/>
          <w:lang w:val="en-US"/>
        </w:rPr>
        <w:t>„</w:t>
      </w:r>
      <w:r w:rsidRPr="00FF2B6D">
        <w:rPr>
          <w:rFonts w:eastAsia="Times New Roman"/>
          <w:b/>
          <w:bCs/>
          <w:sz w:val="28"/>
          <w:szCs w:val="28"/>
          <w:lang w:val="en-US"/>
        </w:rPr>
        <w:t>Articolul 104</w:t>
      </w:r>
      <w:r w:rsidRPr="00FF2B6D">
        <w:rPr>
          <w:rFonts w:eastAsia="Times New Roman"/>
          <w:bCs/>
          <w:sz w:val="28"/>
          <w:szCs w:val="28"/>
          <w:lang w:val="en-US"/>
        </w:rPr>
        <w:t>.</w:t>
      </w:r>
      <w:r w:rsidRPr="00FF2B6D">
        <w:rPr>
          <w:rFonts w:eastAsia="Times New Roman"/>
          <w:sz w:val="28"/>
          <w:szCs w:val="28"/>
          <w:lang w:val="en-US"/>
        </w:rPr>
        <w:t xml:space="preserve"> Livrările scutite de T.V.A. cu drept de deducere”;</w:t>
      </w:r>
    </w:p>
    <w:p w:rsidR="00486C10" w:rsidRPr="00FF2B6D" w:rsidRDefault="00486C10" w:rsidP="00ED7654">
      <w:pPr>
        <w:ind w:firstLine="567"/>
        <w:jc w:val="both"/>
        <w:rPr>
          <w:sz w:val="28"/>
          <w:szCs w:val="28"/>
          <w:lang w:val="it-IT"/>
        </w:rPr>
      </w:pPr>
      <w:r w:rsidRPr="00FF2B6D">
        <w:rPr>
          <w:sz w:val="28"/>
          <w:szCs w:val="28"/>
          <w:lang w:val="it-IT"/>
        </w:rPr>
        <w:t xml:space="preserve">textul ,,La cota zero a T.V.A. se impozitează următoarele livrări:” se înlocuieşte cu textul </w:t>
      </w:r>
      <w:r w:rsidRPr="00FF2B6D">
        <w:rPr>
          <w:rFonts w:eastAsia="Times New Roman"/>
          <w:sz w:val="28"/>
          <w:szCs w:val="28"/>
          <w:lang w:val="en-US"/>
        </w:rPr>
        <w:t>„Se scutesc de T.V.A. cu drept de deducere:”;</w:t>
      </w:r>
    </w:p>
    <w:p w:rsidR="00486C10" w:rsidRPr="00FF2B6D" w:rsidRDefault="00486C10" w:rsidP="00ED7654">
      <w:pPr>
        <w:ind w:firstLine="567"/>
        <w:jc w:val="both"/>
        <w:rPr>
          <w:rFonts w:eastAsia="Times New Roman"/>
          <w:sz w:val="28"/>
          <w:szCs w:val="28"/>
          <w:lang w:val="en-US"/>
        </w:rPr>
      </w:pPr>
      <w:r w:rsidRPr="00FF2B6D">
        <w:rPr>
          <w:rFonts w:eastAsia="Times New Roman"/>
          <w:sz w:val="28"/>
          <w:szCs w:val="28"/>
          <w:lang w:val="en-US"/>
        </w:rPr>
        <w:t>la litera a), după cuvintele „bordul aeronavei” se introduce textul „şi de aprovizionare a navelor cu dreptul de navigaţie, implicate în transportul internaţional de mărfuri şi pasageri”;</w:t>
      </w:r>
    </w:p>
    <w:p w:rsidR="00486C10" w:rsidRPr="00FF2B6D" w:rsidRDefault="00486C10" w:rsidP="00ED7654">
      <w:pPr>
        <w:ind w:firstLine="567"/>
        <w:jc w:val="both"/>
        <w:rPr>
          <w:rFonts w:eastAsia="Times New Roman"/>
          <w:sz w:val="28"/>
          <w:szCs w:val="28"/>
          <w:lang w:val="en-US"/>
        </w:rPr>
      </w:pPr>
      <w:r w:rsidRPr="00FF2B6D">
        <w:rPr>
          <w:rFonts w:eastAsia="Times New Roman"/>
          <w:sz w:val="28"/>
          <w:szCs w:val="28"/>
          <w:lang w:val="en-US"/>
        </w:rPr>
        <w:t>litera c</w:t>
      </w:r>
      <w:r w:rsidRPr="00FF2B6D">
        <w:rPr>
          <w:rFonts w:eastAsia="Times New Roman"/>
          <w:sz w:val="28"/>
          <w:szCs w:val="28"/>
          <w:vertAlign w:val="superscript"/>
          <w:lang w:val="en-US"/>
        </w:rPr>
        <w:t>1</w:t>
      </w:r>
      <w:r w:rsidRPr="00FF2B6D">
        <w:rPr>
          <w:rFonts w:eastAsia="Times New Roman"/>
          <w:sz w:val="28"/>
          <w:szCs w:val="28"/>
          <w:lang w:val="en-US"/>
        </w:rPr>
        <w:t>):</w:t>
      </w:r>
    </w:p>
    <w:p w:rsidR="00486C10" w:rsidRPr="00FF2B6D" w:rsidRDefault="00486C10" w:rsidP="00ED7654">
      <w:pPr>
        <w:ind w:firstLine="567"/>
        <w:jc w:val="both"/>
        <w:rPr>
          <w:rFonts w:eastAsia="Times New Roman"/>
          <w:sz w:val="28"/>
          <w:szCs w:val="28"/>
          <w:lang w:val="en-US"/>
        </w:rPr>
      </w:pPr>
      <w:r w:rsidRPr="00FF2B6D">
        <w:rPr>
          <w:rFonts w:eastAsia="Times New Roman"/>
          <w:sz w:val="28"/>
          <w:szCs w:val="28"/>
          <w:lang w:val="en-US"/>
        </w:rPr>
        <w:t>la ultimul alineat, cuvintele „cotei zero a T.V.A.” se înlocuiesc cu cuvintele „a scutirii T.V.A. cu drept de deducere”;</w:t>
      </w:r>
    </w:p>
    <w:p w:rsidR="00486C10" w:rsidRPr="00FF2B6D" w:rsidRDefault="00486C10" w:rsidP="00ED7654">
      <w:pPr>
        <w:ind w:firstLine="567"/>
        <w:jc w:val="both"/>
        <w:rPr>
          <w:rFonts w:eastAsia="Times New Roman"/>
          <w:sz w:val="28"/>
          <w:szCs w:val="28"/>
          <w:lang w:val="ro-RO"/>
        </w:rPr>
      </w:pPr>
      <w:r w:rsidRPr="00FF2B6D">
        <w:rPr>
          <w:rFonts w:eastAsia="Times New Roman"/>
          <w:sz w:val="28"/>
          <w:szCs w:val="28"/>
          <w:lang w:val="ro-RO"/>
        </w:rPr>
        <w:t>se completează cu alineatul cu următorul cuprins:</w:t>
      </w:r>
    </w:p>
    <w:p w:rsidR="00486C10" w:rsidRPr="00FF2B6D" w:rsidRDefault="00486C10" w:rsidP="00ED7654">
      <w:pPr>
        <w:ind w:firstLine="567"/>
        <w:jc w:val="both"/>
        <w:rPr>
          <w:rFonts w:eastAsia="Times New Roman"/>
          <w:sz w:val="28"/>
          <w:szCs w:val="28"/>
          <w:lang w:val="ro-RO"/>
        </w:rPr>
      </w:pPr>
      <w:r w:rsidRPr="00FF2B6D">
        <w:rPr>
          <w:rFonts w:eastAsia="Times New Roman"/>
          <w:sz w:val="28"/>
          <w:szCs w:val="28"/>
          <w:lang w:val="ro-RO"/>
        </w:rPr>
        <w:t>„Scutirea de TVA cu drept de deducere se aplică integral la valoarea mărfurilor, serviciilor importate şi/sau livrate pe teritoriul ţării, destinate realizării proiectelor de asistenţă tehnică sau de asistenţă investiţională în cazul în care mărfurile, serviciile respective sunt finanţate de donator în mărime de 60% şi mai mult.</w:t>
      </w:r>
    </w:p>
    <w:p w:rsidR="00486C10" w:rsidRPr="00FF2B6D" w:rsidRDefault="00486C10" w:rsidP="00ED7654">
      <w:pPr>
        <w:ind w:firstLine="567"/>
        <w:jc w:val="both"/>
        <w:rPr>
          <w:rFonts w:eastAsia="Times New Roman"/>
          <w:sz w:val="28"/>
          <w:szCs w:val="28"/>
          <w:lang w:val="ro-RO"/>
        </w:rPr>
      </w:pPr>
      <w:r w:rsidRPr="00FF2B6D">
        <w:rPr>
          <w:rFonts w:eastAsia="Times New Roman"/>
          <w:sz w:val="28"/>
          <w:szCs w:val="28"/>
          <w:lang w:val="ro-RO"/>
        </w:rPr>
        <w:t>În cazul în care contribuţia donatorului este mai mică de 60% din valoarea totală a mărfurilor, serviciilor destinate realizării proiectelor de asistenţă tehnică şi investiţională, scutirea de TVA cu drept de deducere se aplică proporţional contribuţiei donatorului.”;</w:t>
      </w:r>
    </w:p>
    <w:p w:rsidR="00486C10" w:rsidRPr="00FF2B6D" w:rsidRDefault="00ED7654" w:rsidP="00ED7654">
      <w:pPr>
        <w:tabs>
          <w:tab w:val="left" w:pos="387"/>
          <w:tab w:val="left" w:pos="851"/>
          <w:tab w:val="left" w:pos="993"/>
        </w:tabs>
        <w:ind w:firstLine="567"/>
        <w:jc w:val="both"/>
        <w:rPr>
          <w:sz w:val="28"/>
          <w:szCs w:val="28"/>
          <w:lang w:val="ro-RO"/>
        </w:rPr>
      </w:pPr>
      <w:r w:rsidRPr="00FF2B6D">
        <w:rPr>
          <w:sz w:val="28"/>
          <w:szCs w:val="28"/>
          <w:lang w:val="ro-RO"/>
        </w:rPr>
        <w:t>la litera g), după cuvintele ,,pe teritoriul Republicii Moldova” se introduce textul ,,solicitanților plasării mărfurilor sub regim vamal de perfecționare activă,”, iar cuvintele ,,Serviciul Vamal” se înlocuiește cu cuvintele ,,Ministerul Economiei”;</w:t>
      </w:r>
    </w:p>
    <w:p w:rsidR="00ED7654" w:rsidRPr="00FF2B6D" w:rsidRDefault="00ED7654" w:rsidP="00ED7654">
      <w:pPr>
        <w:tabs>
          <w:tab w:val="left" w:pos="387"/>
          <w:tab w:val="left" w:pos="851"/>
          <w:tab w:val="left" w:pos="993"/>
        </w:tabs>
        <w:ind w:firstLine="567"/>
        <w:jc w:val="both"/>
        <w:rPr>
          <w:rFonts w:eastAsia="Times New Roman"/>
          <w:sz w:val="28"/>
          <w:szCs w:val="28"/>
          <w:lang w:val="en-US"/>
        </w:rPr>
      </w:pPr>
      <w:r w:rsidRPr="00FF2B6D">
        <w:rPr>
          <w:sz w:val="28"/>
          <w:szCs w:val="28"/>
          <w:lang w:val="ro-RO"/>
        </w:rPr>
        <w:lastRenderedPageBreak/>
        <w:t xml:space="preserve">la litera i), textul ,, </w:t>
      </w:r>
      <w:r w:rsidRPr="00FF2B6D">
        <w:rPr>
          <w:rFonts w:eastAsia="Times New Roman"/>
          <w:sz w:val="28"/>
          <w:szCs w:val="28"/>
          <w:lang w:val="en-US"/>
        </w:rPr>
        <w:t>, cu excepţia serviciilor de transport livrate în Portul Internaţional Liber Giurgiuleşti şi Aeroportul Internaţional Liber Mărculeşti din restul teritoriului vamal al Republicii Moldova, precum şi a celor livrate de către rezidenţii diferitor zone economice libere ale Republicii Moldova, Portului Internaţional Liber Giurgiuleşti, Aeroportului Internaţional Liber Mărculeşti unul altuia.” se exclude.</w:t>
      </w:r>
    </w:p>
    <w:p w:rsidR="00ED7654" w:rsidRPr="00FF2B6D" w:rsidRDefault="00ED7654" w:rsidP="00ED7654">
      <w:pPr>
        <w:tabs>
          <w:tab w:val="left" w:pos="387"/>
          <w:tab w:val="left" w:pos="851"/>
          <w:tab w:val="left" w:pos="993"/>
        </w:tabs>
        <w:ind w:firstLine="567"/>
        <w:jc w:val="both"/>
        <w:rPr>
          <w:rFonts w:eastAsia="Times New Roman"/>
          <w:sz w:val="28"/>
          <w:szCs w:val="28"/>
          <w:lang w:val="en-US"/>
        </w:rPr>
      </w:pPr>
    </w:p>
    <w:p w:rsidR="00ED7654" w:rsidRPr="00FF2B6D" w:rsidRDefault="00ED7654" w:rsidP="00ED7654">
      <w:pPr>
        <w:numPr>
          <w:ilvl w:val="0"/>
          <w:numId w:val="28"/>
        </w:numPr>
        <w:tabs>
          <w:tab w:val="left" w:pos="387"/>
          <w:tab w:val="left" w:pos="851"/>
          <w:tab w:val="left" w:pos="993"/>
        </w:tabs>
        <w:ind w:left="0" w:firstLine="567"/>
        <w:jc w:val="both"/>
        <w:rPr>
          <w:sz w:val="28"/>
          <w:szCs w:val="28"/>
          <w:lang w:val="ro-RO"/>
        </w:rPr>
      </w:pPr>
      <w:r w:rsidRPr="00FF2B6D">
        <w:rPr>
          <w:rFonts w:eastAsia="Times New Roman"/>
          <w:sz w:val="28"/>
          <w:szCs w:val="28"/>
          <w:lang w:val="ro-RO" w:eastAsia="ro-RO"/>
        </w:rPr>
        <w:t>Articolul</w:t>
      </w:r>
      <w:r w:rsidRPr="00FF2B6D">
        <w:rPr>
          <w:sz w:val="28"/>
          <w:szCs w:val="28"/>
          <w:lang w:val="ro-RO"/>
        </w:rPr>
        <w:t xml:space="preserve"> 107:</w:t>
      </w:r>
    </w:p>
    <w:p w:rsidR="00ED7654" w:rsidRPr="00FF2B6D" w:rsidRDefault="00ED7654" w:rsidP="00ED7654">
      <w:pPr>
        <w:tabs>
          <w:tab w:val="left" w:pos="387"/>
          <w:tab w:val="left" w:pos="851"/>
          <w:tab w:val="left" w:pos="993"/>
        </w:tabs>
        <w:ind w:firstLine="567"/>
        <w:jc w:val="both"/>
        <w:rPr>
          <w:sz w:val="28"/>
          <w:szCs w:val="28"/>
          <w:lang w:val="ro-RO"/>
        </w:rPr>
      </w:pPr>
      <w:r w:rsidRPr="00FF2B6D">
        <w:rPr>
          <w:sz w:val="28"/>
          <w:szCs w:val="28"/>
          <w:lang w:val="ro-RO"/>
        </w:rPr>
        <w:t>la alineatul (5), cuvintele „de dreptul la trecerea în cont a T.V.A.” se înlocuiesc cu cuvintele „de dreptul de deducere a T.V.A.”, iar textul „art.102 alin.(6) lit.b)” se înlocuiește cu textul „art.102 alin.(10) lit.b)”;</w:t>
      </w:r>
    </w:p>
    <w:p w:rsidR="00ED7654" w:rsidRPr="00FF2B6D" w:rsidRDefault="00ED7654" w:rsidP="00ED7654">
      <w:pPr>
        <w:tabs>
          <w:tab w:val="left" w:pos="387"/>
          <w:tab w:val="left" w:pos="851"/>
          <w:tab w:val="left" w:pos="993"/>
        </w:tabs>
        <w:ind w:firstLine="567"/>
        <w:jc w:val="both"/>
        <w:rPr>
          <w:sz w:val="28"/>
          <w:szCs w:val="28"/>
          <w:lang w:val="ro-RO"/>
        </w:rPr>
      </w:pPr>
      <w:r w:rsidRPr="00FF2B6D">
        <w:rPr>
          <w:sz w:val="28"/>
          <w:szCs w:val="28"/>
          <w:lang w:val="ro-RO"/>
        </w:rPr>
        <w:t>la alineatul (9), cuvintele „de dreptul la trecerea în cont a T.V.A.” se înlocuiesc cu cuvintele „de dreptul de deducere a T.V.A.”, textul „art.101 alin.(4)” se înlocuiește cu textul „art.108 alin.(5)”, iar textul „art.102 alin.(6) lit.c)” se înlocuiește cu textul „art.102 alin.(10) lit.c)”.</w:t>
      </w:r>
    </w:p>
    <w:p w:rsidR="009774DD" w:rsidRPr="00FF2B6D" w:rsidRDefault="009774DD" w:rsidP="00ED7654">
      <w:pPr>
        <w:tabs>
          <w:tab w:val="left" w:pos="387"/>
          <w:tab w:val="left" w:pos="851"/>
          <w:tab w:val="left" w:pos="993"/>
        </w:tabs>
        <w:ind w:firstLine="567"/>
        <w:jc w:val="both"/>
        <w:rPr>
          <w:sz w:val="28"/>
          <w:szCs w:val="28"/>
          <w:lang w:val="ro-RO"/>
        </w:rPr>
      </w:pPr>
    </w:p>
    <w:p w:rsidR="009774DD" w:rsidRPr="00FF2B6D" w:rsidRDefault="009774DD" w:rsidP="009774DD">
      <w:pPr>
        <w:numPr>
          <w:ilvl w:val="0"/>
          <w:numId w:val="28"/>
        </w:numPr>
        <w:tabs>
          <w:tab w:val="left" w:pos="387"/>
          <w:tab w:val="left" w:pos="851"/>
          <w:tab w:val="left" w:pos="993"/>
        </w:tabs>
        <w:ind w:left="0" w:firstLine="567"/>
        <w:jc w:val="both"/>
        <w:rPr>
          <w:rFonts w:eastAsia="Times New Roman"/>
          <w:sz w:val="28"/>
          <w:szCs w:val="28"/>
          <w:lang w:val="ro-RO"/>
        </w:rPr>
      </w:pPr>
      <w:r w:rsidRPr="00FF2B6D">
        <w:rPr>
          <w:rFonts w:eastAsia="Times New Roman"/>
          <w:sz w:val="28"/>
          <w:szCs w:val="28"/>
          <w:lang w:val="ro-RO" w:eastAsia="ro-RO"/>
        </w:rPr>
        <w:t>Articolul</w:t>
      </w:r>
      <w:r w:rsidRPr="00FF2B6D">
        <w:rPr>
          <w:rFonts w:eastAsia="Times New Roman"/>
          <w:sz w:val="28"/>
          <w:szCs w:val="28"/>
          <w:lang w:val="en-US"/>
        </w:rPr>
        <w:t xml:space="preserve"> 108 va avea următorul cuprins:</w:t>
      </w:r>
    </w:p>
    <w:p w:rsidR="009774DD" w:rsidRPr="00FF2B6D" w:rsidRDefault="009774DD" w:rsidP="009774DD">
      <w:pPr>
        <w:ind w:firstLine="567"/>
        <w:jc w:val="both"/>
        <w:rPr>
          <w:rFonts w:eastAsia="Times New Roman"/>
          <w:sz w:val="28"/>
          <w:szCs w:val="28"/>
          <w:lang w:val="en-GB"/>
        </w:rPr>
      </w:pPr>
      <w:proofErr w:type="gramStart"/>
      <w:r w:rsidRPr="00FF2B6D">
        <w:rPr>
          <w:rFonts w:eastAsia="Times New Roman"/>
          <w:sz w:val="28"/>
          <w:szCs w:val="28"/>
          <w:lang w:val="en-US"/>
        </w:rPr>
        <w:t>,,</w:t>
      </w:r>
      <w:proofErr w:type="gramEnd"/>
      <w:r w:rsidRPr="00FF2B6D">
        <w:rPr>
          <w:rFonts w:eastAsia="Times New Roman"/>
          <w:sz w:val="28"/>
          <w:szCs w:val="28"/>
          <w:lang w:val="en-US"/>
        </w:rPr>
        <w:t>(1) Data calculării obligaţiei fiscale privind T.V.A. este</w:t>
      </w:r>
      <w:r w:rsidRPr="00FF2B6D">
        <w:rPr>
          <w:rFonts w:eastAsia="Times New Roman"/>
          <w:sz w:val="28"/>
          <w:szCs w:val="28"/>
          <w:lang w:val="en-GB"/>
        </w:rPr>
        <w:t xml:space="preserve"> </w:t>
      </w:r>
      <w:r w:rsidRPr="00FF2B6D">
        <w:rPr>
          <w:rFonts w:eastAsia="Times New Roman"/>
          <w:sz w:val="28"/>
          <w:szCs w:val="28"/>
          <w:lang w:val="en-US"/>
        </w:rPr>
        <w:t>data</w:t>
      </w:r>
      <w:r w:rsidRPr="00FF2B6D">
        <w:rPr>
          <w:rFonts w:eastAsia="Times New Roman"/>
          <w:sz w:val="28"/>
          <w:szCs w:val="28"/>
          <w:lang w:val="en-GB"/>
        </w:rPr>
        <w:t xml:space="preserve"> </w:t>
      </w:r>
      <w:r w:rsidRPr="00FF2B6D">
        <w:rPr>
          <w:rFonts w:eastAsia="Times New Roman"/>
          <w:sz w:val="28"/>
          <w:szCs w:val="28"/>
          <w:lang w:val="en-US"/>
        </w:rPr>
        <w:t>livr</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Data</w:t>
      </w:r>
      <w:r w:rsidRPr="00FF2B6D">
        <w:rPr>
          <w:rFonts w:eastAsia="Times New Roman"/>
          <w:sz w:val="28"/>
          <w:szCs w:val="28"/>
          <w:lang w:val="en-GB"/>
        </w:rPr>
        <w:t xml:space="preserve"> </w:t>
      </w:r>
      <w:r w:rsidRPr="00FF2B6D">
        <w:rPr>
          <w:rFonts w:eastAsia="Times New Roman"/>
          <w:sz w:val="28"/>
          <w:szCs w:val="28"/>
          <w:lang w:val="en-US"/>
        </w:rPr>
        <w:t>livr</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se</w:t>
      </w:r>
      <w:r w:rsidRPr="00FF2B6D">
        <w:rPr>
          <w:rFonts w:eastAsia="Times New Roman"/>
          <w:sz w:val="28"/>
          <w:szCs w:val="28"/>
          <w:lang w:val="en-GB"/>
        </w:rPr>
        <w:t xml:space="preserve"> </w:t>
      </w:r>
      <w:r w:rsidRPr="00FF2B6D">
        <w:rPr>
          <w:rFonts w:eastAsia="Times New Roman"/>
          <w:sz w:val="28"/>
          <w:szCs w:val="28"/>
          <w:lang w:val="en-US"/>
        </w:rPr>
        <w:t>consider</w:t>
      </w:r>
      <w:r w:rsidRPr="00FF2B6D">
        <w:rPr>
          <w:rFonts w:eastAsia="Times New Roman"/>
          <w:sz w:val="28"/>
          <w:szCs w:val="28"/>
          <w:lang w:val="en-GB"/>
        </w:rPr>
        <w:t xml:space="preserve">ă </w:t>
      </w:r>
      <w:r w:rsidRPr="00FF2B6D">
        <w:rPr>
          <w:rFonts w:eastAsia="Times New Roman"/>
          <w:sz w:val="28"/>
          <w:szCs w:val="28"/>
          <w:lang w:val="en-US"/>
        </w:rPr>
        <w:t>data</w:t>
      </w:r>
      <w:r w:rsidRPr="00FF2B6D">
        <w:rPr>
          <w:rFonts w:eastAsia="Times New Roman"/>
          <w:sz w:val="28"/>
          <w:szCs w:val="28"/>
          <w:lang w:val="en-GB"/>
        </w:rPr>
        <w:t xml:space="preserve"> </w:t>
      </w:r>
      <w:r w:rsidRPr="00FF2B6D">
        <w:rPr>
          <w:rFonts w:eastAsia="Times New Roman"/>
          <w:sz w:val="28"/>
          <w:szCs w:val="28"/>
          <w:lang w:val="en-US"/>
        </w:rPr>
        <w:t>pred</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mărfurilor</w:t>
      </w:r>
      <w:r w:rsidRPr="00FF2B6D">
        <w:rPr>
          <w:rFonts w:eastAsia="Times New Roman"/>
          <w:sz w:val="28"/>
          <w:szCs w:val="28"/>
          <w:lang w:val="en-GB"/>
        </w:rPr>
        <w:t xml:space="preserve">, </w:t>
      </w:r>
      <w:r w:rsidRPr="00FF2B6D">
        <w:rPr>
          <w:rFonts w:eastAsia="Times New Roman"/>
          <w:sz w:val="28"/>
          <w:szCs w:val="28"/>
          <w:lang w:val="en-US"/>
        </w:rPr>
        <w:t>prest</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serviciilor</w:t>
      </w:r>
      <w:r w:rsidRPr="00FF2B6D">
        <w:rPr>
          <w:rFonts w:eastAsia="Times New Roman"/>
          <w:sz w:val="28"/>
          <w:szCs w:val="28"/>
          <w:lang w:val="en-GB"/>
        </w:rPr>
        <w:t xml:space="preserve">, </w:t>
      </w:r>
      <w:r w:rsidRPr="00FF2B6D">
        <w:rPr>
          <w:rFonts w:eastAsia="Times New Roman"/>
          <w:sz w:val="28"/>
          <w:szCs w:val="28"/>
          <w:lang w:val="en-US"/>
        </w:rPr>
        <w:t>cu</w:t>
      </w:r>
      <w:r w:rsidRPr="00FF2B6D">
        <w:rPr>
          <w:rFonts w:eastAsia="Times New Roman"/>
          <w:sz w:val="28"/>
          <w:szCs w:val="28"/>
          <w:lang w:val="en-GB"/>
        </w:rPr>
        <w:t xml:space="preserve"> </w:t>
      </w:r>
      <w:r w:rsidRPr="00FF2B6D">
        <w:rPr>
          <w:rFonts w:eastAsia="Times New Roman"/>
          <w:sz w:val="28"/>
          <w:szCs w:val="28"/>
          <w:lang w:val="en-US"/>
        </w:rPr>
        <w:t>excep</w:t>
      </w:r>
      <w:r w:rsidRPr="00FF2B6D">
        <w:rPr>
          <w:rFonts w:eastAsia="Times New Roman"/>
          <w:sz w:val="28"/>
          <w:szCs w:val="28"/>
          <w:lang w:val="en-GB"/>
        </w:rPr>
        <w:t>ţ</w:t>
      </w:r>
      <w:r w:rsidRPr="00FF2B6D">
        <w:rPr>
          <w:rFonts w:eastAsia="Times New Roman"/>
          <w:sz w:val="28"/>
          <w:szCs w:val="28"/>
          <w:lang w:val="en-US"/>
        </w:rPr>
        <w:t>ia</w:t>
      </w:r>
      <w:r w:rsidRPr="00FF2B6D">
        <w:rPr>
          <w:rFonts w:eastAsia="Times New Roman"/>
          <w:sz w:val="28"/>
          <w:szCs w:val="28"/>
          <w:lang w:val="en-GB"/>
        </w:rPr>
        <w:t xml:space="preserve"> </w:t>
      </w:r>
      <w:r w:rsidRPr="00FF2B6D">
        <w:rPr>
          <w:rFonts w:eastAsia="Times New Roman"/>
          <w:sz w:val="28"/>
          <w:szCs w:val="28"/>
          <w:lang w:val="en-US"/>
        </w:rPr>
        <w:t>cazurilor</w:t>
      </w:r>
      <w:r w:rsidRPr="00FF2B6D">
        <w:rPr>
          <w:rFonts w:eastAsia="Times New Roman"/>
          <w:sz w:val="28"/>
          <w:szCs w:val="28"/>
          <w:lang w:val="en-GB"/>
        </w:rPr>
        <w:t xml:space="preserve"> </w:t>
      </w:r>
      <w:r w:rsidRPr="00FF2B6D">
        <w:rPr>
          <w:rFonts w:eastAsia="Times New Roman"/>
          <w:sz w:val="28"/>
          <w:szCs w:val="28"/>
          <w:lang w:val="en-US"/>
        </w:rPr>
        <w:t>stipulate</w:t>
      </w:r>
      <w:r w:rsidRPr="00FF2B6D">
        <w:rPr>
          <w:rFonts w:eastAsia="Times New Roman"/>
          <w:sz w:val="28"/>
          <w:szCs w:val="28"/>
          <w:lang w:val="en-GB"/>
        </w:rPr>
        <w:t xml:space="preserve"> </w:t>
      </w:r>
      <w:r w:rsidRPr="00FF2B6D">
        <w:rPr>
          <w:rFonts w:eastAsia="Times New Roman"/>
          <w:sz w:val="28"/>
          <w:szCs w:val="28"/>
          <w:lang w:val="en-US"/>
        </w:rPr>
        <w:t>la</w:t>
      </w:r>
      <w:r w:rsidRPr="00FF2B6D">
        <w:rPr>
          <w:rFonts w:eastAsia="Times New Roman"/>
          <w:sz w:val="28"/>
          <w:szCs w:val="28"/>
          <w:lang w:val="en-GB"/>
        </w:rPr>
        <w:t xml:space="preserve"> </w:t>
      </w:r>
      <w:proofErr w:type="gramStart"/>
      <w:r w:rsidRPr="00FF2B6D">
        <w:rPr>
          <w:rFonts w:eastAsia="Times New Roman"/>
          <w:sz w:val="28"/>
          <w:szCs w:val="28"/>
          <w:lang w:val="en-US"/>
        </w:rPr>
        <w:t>alin</w:t>
      </w:r>
      <w:r w:rsidRPr="00FF2B6D">
        <w:rPr>
          <w:rFonts w:eastAsia="Times New Roman"/>
          <w:sz w:val="28"/>
          <w:szCs w:val="28"/>
          <w:lang w:val="en-GB"/>
        </w:rPr>
        <w:t>.(</w:t>
      </w:r>
      <w:proofErr w:type="gramEnd"/>
      <w:r w:rsidRPr="00FF2B6D">
        <w:rPr>
          <w:rFonts w:eastAsia="Times New Roman"/>
          <w:sz w:val="28"/>
          <w:szCs w:val="28"/>
          <w:lang w:val="en-GB"/>
        </w:rPr>
        <w:t>5), (6) ş</w:t>
      </w:r>
      <w:r w:rsidRPr="00FF2B6D">
        <w:rPr>
          <w:rFonts w:eastAsia="Times New Roman"/>
          <w:sz w:val="28"/>
          <w:szCs w:val="28"/>
          <w:lang w:val="en-US"/>
        </w:rPr>
        <w:t>i</w:t>
      </w:r>
      <w:r w:rsidRPr="00FF2B6D">
        <w:rPr>
          <w:rFonts w:eastAsia="Times New Roman"/>
          <w:sz w:val="28"/>
          <w:szCs w:val="28"/>
          <w:lang w:val="en-GB"/>
        </w:rPr>
        <w:t xml:space="preserve"> (7).</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GB"/>
        </w:rPr>
        <w:t xml:space="preserve">(2) </w:t>
      </w:r>
      <w:r w:rsidRPr="00FF2B6D">
        <w:rPr>
          <w:rFonts w:eastAsia="Times New Roman"/>
          <w:sz w:val="28"/>
          <w:szCs w:val="28"/>
          <w:lang w:val="en-US"/>
        </w:rPr>
        <w:t>Pentru</w:t>
      </w:r>
      <w:r w:rsidRPr="00FF2B6D">
        <w:rPr>
          <w:rFonts w:eastAsia="Times New Roman"/>
          <w:sz w:val="28"/>
          <w:szCs w:val="28"/>
          <w:lang w:val="en-GB"/>
        </w:rPr>
        <w:t xml:space="preserve"> </w:t>
      </w:r>
      <w:r w:rsidRPr="00FF2B6D">
        <w:rPr>
          <w:rFonts w:eastAsia="Times New Roman"/>
          <w:sz w:val="28"/>
          <w:szCs w:val="28"/>
          <w:lang w:val="en-US"/>
        </w:rPr>
        <w:t>mărfuri</w:t>
      </w:r>
      <w:r w:rsidRPr="00FF2B6D">
        <w:rPr>
          <w:rFonts w:eastAsia="Times New Roman"/>
          <w:sz w:val="28"/>
          <w:szCs w:val="28"/>
          <w:lang w:val="en-GB"/>
        </w:rPr>
        <w:t xml:space="preserve">, </w:t>
      </w:r>
      <w:r w:rsidRPr="00FF2B6D">
        <w:rPr>
          <w:rFonts w:eastAsia="Times New Roman"/>
          <w:sz w:val="28"/>
          <w:szCs w:val="28"/>
          <w:lang w:val="en-US"/>
        </w:rPr>
        <w:t>data</w:t>
      </w:r>
      <w:r w:rsidRPr="00FF2B6D">
        <w:rPr>
          <w:rFonts w:eastAsia="Times New Roman"/>
          <w:sz w:val="28"/>
          <w:szCs w:val="28"/>
          <w:lang w:val="en-GB"/>
        </w:rPr>
        <w:t xml:space="preserve"> </w:t>
      </w:r>
      <w:r w:rsidRPr="00FF2B6D">
        <w:rPr>
          <w:rFonts w:eastAsia="Times New Roman"/>
          <w:sz w:val="28"/>
          <w:szCs w:val="28"/>
          <w:lang w:val="en-US"/>
        </w:rPr>
        <w:t>livr</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se</w:t>
      </w:r>
      <w:r w:rsidRPr="00FF2B6D">
        <w:rPr>
          <w:rFonts w:eastAsia="Times New Roman"/>
          <w:sz w:val="28"/>
          <w:szCs w:val="28"/>
          <w:lang w:val="en-GB"/>
        </w:rPr>
        <w:t xml:space="preserve"> </w:t>
      </w:r>
      <w:r w:rsidRPr="00FF2B6D">
        <w:rPr>
          <w:rFonts w:eastAsia="Times New Roman"/>
          <w:sz w:val="28"/>
          <w:szCs w:val="28"/>
          <w:lang w:val="en-US"/>
        </w:rPr>
        <w:t>consider</w:t>
      </w:r>
      <w:r w:rsidRPr="00FF2B6D">
        <w:rPr>
          <w:rFonts w:eastAsia="Times New Roman"/>
          <w:sz w:val="28"/>
          <w:szCs w:val="28"/>
          <w:lang w:val="en-GB"/>
        </w:rPr>
        <w:t xml:space="preserve">ă </w:t>
      </w:r>
      <w:r w:rsidRPr="00FF2B6D">
        <w:rPr>
          <w:rFonts w:eastAsia="Times New Roman"/>
          <w:sz w:val="28"/>
          <w:szCs w:val="28"/>
          <w:lang w:val="en-US"/>
        </w:rPr>
        <w:t>data</w:t>
      </w:r>
      <w:r w:rsidRPr="00FF2B6D">
        <w:rPr>
          <w:rFonts w:eastAsia="Times New Roman"/>
          <w:sz w:val="28"/>
          <w:szCs w:val="28"/>
          <w:lang w:val="en-GB"/>
        </w:rPr>
        <w:t xml:space="preserve"> </w:t>
      </w:r>
      <w:r w:rsidRPr="00FF2B6D">
        <w:rPr>
          <w:rFonts w:eastAsia="Times New Roman"/>
          <w:sz w:val="28"/>
          <w:szCs w:val="28"/>
          <w:lang w:val="en-US"/>
        </w:rPr>
        <w:t>pred</w:t>
      </w:r>
      <w:r w:rsidRPr="00FF2B6D">
        <w:rPr>
          <w:rFonts w:eastAsia="Times New Roman"/>
          <w:sz w:val="28"/>
          <w:szCs w:val="28"/>
          <w:lang w:val="en-GB"/>
        </w:rPr>
        <w:t>ă</w:t>
      </w:r>
      <w:r w:rsidRPr="00FF2B6D">
        <w:rPr>
          <w:rFonts w:eastAsia="Times New Roman"/>
          <w:sz w:val="28"/>
          <w:szCs w:val="28"/>
          <w:lang w:val="en-US"/>
        </w:rPr>
        <w:t>rii</w:t>
      </w:r>
      <w:r w:rsidRPr="00FF2B6D">
        <w:rPr>
          <w:rFonts w:eastAsia="Times New Roman"/>
          <w:sz w:val="28"/>
          <w:szCs w:val="28"/>
          <w:lang w:val="en-GB"/>
        </w:rPr>
        <w:t xml:space="preserve"> (</w:t>
      </w:r>
      <w:r w:rsidRPr="00FF2B6D">
        <w:rPr>
          <w:rFonts w:eastAsia="Times New Roman"/>
          <w:sz w:val="28"/>
          <w:szCs w:val="28"/>
          <w:lang w:val="en-US"/>
        </w:rPr>
        <w:t>transmiterii</w:t>
      </w:r>
      <w:r w:rsidRPr="00FF2B6D">
        <w:rPr>
          <w:rFonts w:eastAsia="Times New Roman"/>
          <w:sz w:val="28"/>
          <w:szCs w:val="28"/>
          <w:lang w:val="en-GB"/>
        </w:rPr>
        <w:t xml:space="preserve">) </w:t>
      </w:r>
      <w:r w:rsidRPr="00FF2B6D">
        <w:rPr>
          <w:rFonts w:eastAsia="Times New Roman"/>
          <w:sz w:val="28"/>
          <w:szCs w:val="28"/>
          <w:lang w:val="en-US"/>
        </w:rPr>
        <w:t>mărfurilor</w:t>
      </w:r>
      <w:r w:rsidRPr="00FF2B6D">
        <w:rPr>
          <w:rFonts w:eastAsia="Times New Roman"/>
          <w:sz w:val="28"/>
          <w:szCs w:val="28"/>
          <w:lang w:val="en-GB"/>
        </w:rPr>
        <w:t xml:space="preserve"> </w:t>
      </w:r>
      <w:r w:rsidRPr="00FF2B6D">
        <w:rPr>
          <w:rFonts w:eastAsia="Times New Roman"/>
          <w:sz w:val="28"/>
          <w:szCs w:val="28"/>
          <w:lang w:val="en-US"/>
        </w:rPr>
        <w:t>cump</w:t>
      </w:r>
      <w:r w:rsidRPr="00FF2B6D">
        <w:rPr>
          <w:rFonts w:eastAsia="Times New Roman"/>
          <w:sz w:val="28"/>
          <w:szCs w:val="28"/>
          <w:lang w:val="en-GB"/>
        </w:rPr>
        <w:t>ă</w:t>
      </w:r>
      <w:r w:rsidRPr="00FF2B6D">
        <w:rPr>
          <w:rFonts w:eastAsia="Times New Roman"/>
          <w:sz w:val="28"/>
          <w:szCs w:val="28"/>
          <w:lang w:val="en-US"/>
        </w:rPr>
        <w:t>r</w:t>
      </w:r>
      <w:r w:rsidRPr="00FF2B6D">
        <w:rPr>
          <w:rFonts w:eastAsia="Times New Roman"/>
          <w:sz w:val="28"/>
          <w:szCs w:val="28"/>
          <w:lang w:val="en-GB"/>
        </w:rPr>
        <w:t>ă</w:t>
      </w:r>
      <w:r w:rsidRPr="00FF2B6D">
        <w:rPr>
          <w:rFonts w:eastAsia="Times New Roman"/>
          <w:sz w:val="28"/>
          <w:szCs w:val="28"/>
          <w:lang w:val="en-US"/>
        </w:rPr>
        <w:t>torului</w:t>
      </w:r>
      <w:r w:rsidRPr="00FF2B6D">
        <w:rPr>
          <w:rFonts w:eastAsia="Times New Roman"/>
          <w:sz w:val="28"/>
          <w:szCs w:val="28"/>
          <w:lang w:val="en-GB"/>
        </w:rPr>
        <w:t xml:space="preserve"> (</w:t>
      </w:r>
      <w:r w:rsidRPr="00FF2B6D">
        <w:rPr>
          <w:rFonts w:eastAsia="Times New Roman"/>
          <w:sz w:val="28"/>
          <w:szCs w:val="28"/>
          <w:lang w:val="en-US"/>
        </w:rPr>
        <w:t>beneficiarului</w:t>
      </w:r>
      <w:r w:rsidRPr="00FF2B6D">
        <w:rPr>
          <w:rFonts w:eastAsia="Times New Roman"/>
          <w:sz w:val="28"/>
          <w:szCs w:val="28"/>
          <w:lang w:val="en-GB"/>
        </w:rPr>
        <w:t xml:space="preserve">) </w:t>
      </w:r>
      <w:r w:rsidRPr="00FF2B6D">
        <w:rPr>
          <w:rFonts w:eastAsia="Times New Roman"/>
          <w:sz w:val="28"/>
          <w:szCs w:val="28"/>
          <w:lang w:val="en-US"/>
        </w:rPr>
        <w:t>sau</w:t>
      </w:r>
      <w:r w:rsidRPr="00FF2B6D">
        <w:rPr>
          <w:rFonts w:eastAsia="Times New Roman"/>
          <w:sz w:val="28"/>
          <w:szCs w:val="28"/>
          <w:lang w:val="en-GB"/>
        </w:rPr>
        <w:t xml:space="preserve"> </w:t>
      </w:r>
      <w:r w:rsidRPr="00FF2B6D">
        <w:rPr>
          <w:rFonts w:eastAsia="Times New Roman"/>
          <w:sz w:val="28"/>
          <w:szCs w:val="28"/>
          <w:lang w:val="en-US"/>
        </w:rPr>
        <w:t>dacă mărfurile sînt transportate, data livrării se consideră data la care începe transportarea, cu excepţia mărfurilor pentru export pentru care data livrării se consideră data scoaterii lor de pe teritoriul Republicii Moldova.</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(3) În cazul livrării de bunuri imobile, data livrării se consideră data trecerii bunurilor imobile în proprietatea cumpărătorului.</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(4) Pentru servicii, data livrării se consideră data prestării serviciului, data eliberării facturii fiscale sau data la care plata se efectuează subiectului impozabil, parţial sau în întregime, în dependenţă de ce are loc mai înainte.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(5) Subiecţii impozabili care importă servicii achită T.V.A. la data efectuării plăţii, inclusiv a plăţii prealabile pentru serviciul importat.</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(6) Dacă factura fiscală este eliberată sau plata este primită pînă la momentul efectuării livrării, data livrării se consideră data eliberării facturii fiscale sau data primirii plăţii, în dependenţă de ce are loc mai înainte.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(7) Dacă mărfurile, serviciile sînt livrate regulat pe parcursul unei anumite perioade de timp stipulate în contract, data livrării se consideră data eliberării facturii fiscale sau data primirii fiecărei plăţi regulate, în dependenţă de ce are loc mai înainte.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(8) În cazul livrării de mărfuri şi servicii în cadrul unui contract de leasing (financiar sau operaţional), data livrării se consideră data specificată în contract pentru plata ratei de leasing. În cazul încasării ratei de leasing în avans, data livrării se consideră data încasării avansului.</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lastRenderedPageBreak/>
        <w:t xml:space="preserve">(9) </w:t>
      </w:r>
      <w:r w:rsidRPr="00FF2B6D">
        <w:rPr>
          <w:rFonts w:eastAsia="Times New Roman"/>
          <w:sz w:val="28"/>
          <w:szCs w:val="28"/>
          <w:lang w:val="ro-RO"/>
        </w:rPr>
        <w:t xml:space="preserve">În cazul </w:t>
      </w:r>
      <w:r w:rsidRPr="00FF2B6D">
        <w:rPr>
          <w:rFonts w:eastAsia="Times New Roman"/>
          <w:sz w:val="28"/>
          <w:szCs w:val="28"/>
          <w:lang w:val="en-US"/>
        </w:rPr>
        <w:t>livrării de mărfuri şi servicii în cadrul unui contract de</w:t>
      </w:r>
      <w:r w:rsidRPr="00FF2B6D">
        <w:rPr>
          <w:rFonts w:eastAsia="Times New Roman"/>
          <w:sz w:val="28"/>
          <w:szCs w:val="28"/>
          <w:lang w:val="ro-RO"/>
        </w:rPr>
        <w:t xml:space="preserve"> arendă, locaţiune, uzufruct, data livrării se consideră la fiecare dată specifică în contract pentru efectuarea plăţii.</w:t>
      </w:r>
    </w:p>
    <w:p w:rsidR="009774DD" w:rsidRPr="00FF2B6D" w:rsidRDefault="009774DD" w:rsidP="009774DD">
      <w:pPr>
        <w:tabs>
          <w:tab w:val="left" w:pos="387"/>
          <w:tab w:val="left" w:pos="851"/>
          <w:tab w:val="left" w:pos="993"/>
        </w:tabs>
        <w:ind w:firstLine="567"/>
        <w:jc w:val="both"/>
        <w:rPr>
          <w:rFonts w:eastAsia="Times New Roman"/>
          <w:sz w:val="28"/>
          <w:szCs w:val="28"/>
          <w:lang w:val="ro-RO"/>
        </w:rPr>
      </w:pPr>
      <w:r w:rsidRPr="00FF2B6D">
        <w:rPr>
          <w:rFonts w:eastAsia="Times New Roman"/>
          <w:sz w:val="28"/>
          <w:szCs w:val="28"/>
          <w:lang w:val="en-US"/>
        </w:rPr>
        <w:t xml:space="preserve">(10) </w:t>
      </w:r>
      <w:r w:rsidRPr="00FF2B6D">
        <w:rPr>
          <w:rFonts w:eastAsia="Times New Roman"/>
          <w:sz w:val="28"/>
          <w:szCs w:val="28"/>
          <w:lang w:val="ro-RO"/>
        </w:rPr>
        <w:t>Prestările de servicii care determină plăţi succesive, cum sunt serviciile de construcţie-montaj, consultanţă, cercetare, expertiză şi alte servicii similare, sunt considerate efectuate la data la care sunt întocmite procese-verbale de predare-primire a lucrărilor şi alte documente similare, pe baza cărora se stabilesc livrarea serviciilor sau, în funcţie de prevederile contractuale, la data acceptării acestora de către beneficiar.”.</w:t>
      </w:r>
    </w:p>
    <w:p w:rsidR="009774DD" w:rsidRPr="00FF2B6D" w:rsidRDefault="009774DD" w:rsidP="009774DD">
      <w:pPr>
        <w:tabs>
          <w:tab w:val="left" w:pos="387"/>
          <w:tab w:val="left" w:pos="851"/>
          <w:tab w:val="left" w:pos="993"/>
        </w:tabs>
        <w:ind w:firstLine="567"/>
        <w:jc w:val="both"/>
        <w:rPr>
          <w:rFonts w:eastAsia="Times New Roman"/>
          <w:sz w:val="28"/>
          <w:szCs w:val="28"/>
          <w:lang w:val="ro-RO"/>
        </w:rPr>
      </w:pPr>
    </w:p>
    <w:p w:rsidR="009774DD" w:rsidRPr="00FF2B6D" w:rsidRDefault="009774DD" w:rsidP="009774DD">
      <w:pPr>
        <w:numPr>
          <w:ilvl w:val="0"/>
          <w:numId w:val="28"/>
        </w:numPr>
        <w:tabs>
          <w:tab w:val="left" w:pos="387"/>
          <w:tab w:val="left" w:pos="851"/>
          <w:tab w:val="left" w:pos="993"/>
        </w:tabs>
        <w:ind w:left="0" w:firstLine="567"/>
        <w:jc w:val="both"/>
        <w:rPr>
          <w:sz w:val="28"/>
          <w:szCs w:val="28"/>
          <w:lang w:val="en-US"/>
        </w:rPr>
      </w:pPr>
      <w:r w:rsidRPr="00FF2B6D">
        <w:rPr>
          <w:rFonts w:eastAsia="Times New Roman"/>
          <w:sz w:val="28"/>
          <w:szCs w:val="28"/>
          <w:lang w:val="ro-RO" w:eastAsia="ro-RO"/>
        </w:rPr>
        <w:t>La</w:t>
      </w:r>
      <w:r w:rsidRPr="00FF2B6D">
        <w:rPr>
          <w:rFonts w:eastAsia="Times New Roman"/>
          <w:sz w:val="28"/>
          <w:szCs w:val="28"/>
          <w:lang w:val="en-US"/>
        </w:rPr>
        <w:t xml:space="preserve"> articolul 109 alineatul (2), cuvintele „taxa vamală” se înlocuiesc în ambele cazuri cu cuvintele „drepturile de import”, iar cuvintele „taxei vamale” se înlocuiesc cu cuvintele „drepturilor de import”;</w:t>
      </w:r>
    </w:p>
    <w:p w:rsidR="009774DD" w:rsidRPr="00FF2B6D" w:rsidRDefault="009774DD" w:rsidP="009774DD">
      <w:pPr>
        <w:pStyle w:val="ListParagraph"/>
        <w:ind w:left="0" w:firstLine="567"/>
        <w:jc w:val="both"/>
        <w:rPr>
          <w:rFonts w:eastAsia="Times New Roman"/>
          <w:sz w:val="28"/>
          <w:szCs w:val="28"/>
          <w:lang w:val="en-US"/>
        </w:rPr>
      </w:pPr>
      <w:r w:rsidRPr="00FF2B6D">
        <w:rPr>
          <w:rFonts w:eastAsia="Times New Roman"/>
          <w:sz w:val="28"/>
          <w:szCs w:val="28"/>
          <w:lang w:val="en-US"/>
        </w:rPr>
        <w:t>se completează cu alineatul (3), cu următorul cuprins:</w:t>
      </w:r>
    </w:p>
    <w:p w:rsidR="009774DD" w:rsidRPr="00FF2B6D" w:rsidRDefault="009774DD" w:rsidP="009774DD">
      <w:pPr>
        <w:tabs>
          <w:tab w:val="left" w:pos="387"/>
          <w:tab w:val="left" w:pos="851"/>
          <w:tab w:val="left" w:pos="993"/>
        </w:tabs>
        <w:ind w:firstLine="567"/>
        <w:jc w:val="both"/>
        <w:rPr>
          <w:rFonts w:eastAsia="Times New Roman"/>
          <w:sz w:val="28"/>
          <w:szCs w:val="28"/>
          <w:lang w:val="ro-RO"/>
        </w:rPr>
      </w:pPr>
      <w:proofErr w:type="gramStart"/>
      <w:r w:rsidRPr="00FF2B6D">
        <w:rPr>
          <w:rFonts w:eastAsia="Times New Roman"/>
          <w:sz w:val="28"/>
          <w:szCs w:val="28"/>
          <w:lang w:val="en-US"/>
        </w:rPr>
        <w:t>„(</w:t>
      </w:r>
      <w:proofErr w:type="gramEnd"/>
      <w:r w:rsidRPr="00FF2B6D">
        <w:rPr>
          <w:rFonts w:eastAsia="Times New Roman"/>
          <w:sz w:val="28"/>
          <w:szCs w:val="28"/>
          <w:lang w:val="en-US"/>
        </w:rPr>
        <w:t xml:space="preserve">3) </w:t>
      </w:r>
      <w:r w:rsidRPr="00FF2B6D">
        <w:rPr>
          <w:rFonts w:eastAsia="Times New Roman"/>
          <w:sz w:val="28"/>
          <w:szCs w:val="28"/>
          <w:lang w:val="ro-RO"/>
        </w:rPr>
        <w:t xml:space="preserve">În cazul în care, la introducerea pe teritoriul Republicii Moldova, mărfurile sunt plasate într-un regim vamal suspensiv (conform legislaţiei vamale), cu scutirea totală de drepturi de import sau sub regim vamal de tranzit, </w:t>
      </w:r>
      <w:r w:rsidRPr="00FF2B6D">
        <w:rPr>
          <w:rFonts w:eastAsia="Times New Roman"/>
          <w:sz w:val="28"/>
          <w:szCs w:val="28"/>
          <w:lang w:val="en-US"/>
        </w:rPr>
        <w:t>termenul obligaţiei fiscale şi data achitării T.V.A.</w:t>
      </w:r>
      <w:r w:rsidRPr="00FF2B6D">
        <w:rPr>
          <w:rFonts w:eastAsia="Times New Roman"/>
          <w:sz w:val="28"/>
          <w:szCs w:val="28"/>
          <w:lang w:val="ro-RO"/>
        </w:rPr>
        <w:t xml:space="preserve"> se consideră data la care regimul vamal este închis şi marfa este pusă în liberă circulaţie.”.</w:t>
      </w:r>
    </w:p>
    <w:p w:rsidR="009774DD" w:rsidRPr="00FF2B6D" w:rsidRDefault="009774DD" w:rsidP="009774DD">
      <w:pPr>
        <w:tabs>
          <w:tab w:val="left" w:pos="387"/>
          <w:tab w:val="left" w:pos="851"/>
          <w:tab w:val="left" w:pos="993"/>
        </w:tabs>
        <w:ind w:firstLine="567"/>
        <w:jc w:val="both"/>
        <w:rPr>
          <w:rFonts w:eastAsia="Times New Roman"/>
          <w:sz w:val="28"/>
          <w:szCs w:val="28"/>
          <w:lang w:val="ro-RO"/>
        </w:rPr>
      </w:pPr>
    </w:p>
    <w:p w:rsidR="009774DD" w:rsidRPr="00FF2B6D" w:rsidRDefault="009774DD" w:rsidP="009774DD">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ro-RO" w:eastAsia="ro-RO"/>
        </w:rPr>
        <w:t>Articolul</w:t>
      </w:r>
      <w:r w:rsidRPr="00FF2B6D">
        <w:rPr>
          <w:rFonts w:eastAsia="Times New Roman"/>
          <w:sz w:val="28"/>
          <w:szCs w:val="28"/>
          <w:lang w:val="en-US"/>
        </w:rPr>
        <w:t xml:space="preserve"> 110 va avea următorul cuprins:</w:t>
      </w:r>
    </w:p>
    <w:p w:rsidR="009774DD" w:rsidRPr="00FF2B6D" w:rsidRDefault="009774DD" w:rsidP="009774DD">
      <w:pPr>
        <w:pStyle w:val="ListParagraph"/>
        <w:ind w:left="0" w:firstLine="567"/>
        <w:jc w:val="both"/>
        <w:rPr>
          <w:rFonts w:eastAsia="Times New Roman"/>
          <w:sz w:val="28"/>
          <w:szCs w:val="28"/>
          <w:lang w:val="en-US"/>
        </w:rPr>
      </w:pPr>
      <w:proofErr w:type="gramStart"/>
      <w:r w:rsidRPr="00FF2B6D">
        <w:rPr>
          <w:rFonts w:eastAsia="Times New Roman"/>
          <w:sz w:val="28"/>
          <w:szCs w:val="28"/>
          <w:lang w:val="en-US"/>
        </w:rPr>
        <w:t>„(</w:t>
      </w:r>
      <w:proofErr w:type="gramEnd"/>
      <w:r w:rsidRPr="00FF2B6D">
        <w:rPr>
          <w:rFonts w:eastAsia="Times New Roman"/>
          <w:sz w:val="28"/>
          <w:szCs w:val="28"/>
          <w:lang w:val="en-US"/>
        </w:rPr>
        <w:t xml:space="preserve">1) </w:t>
      </w:r>
      <w:r w:rsidRPr="00FF2B6D">
        <w:rPr>
          <w:rFonts w:eastAsia="Times New Roman"/>
          <w:sz w:val="28"/>
          <w:szCs w:val="28"/>
          <w:lang w:val="ro-RO"/>
        </w:rPr>
        <w:t>În cazul în care mărfurile nu sunt expediate sau transportate, locul livrării mărfurilor se consideră locul aflării acestora la momentul la care este efectuată livrarea.</w:t>
      </w:r>
    </w:p>
    <w:p w:rsidR="009774DD" w:rsidRPr="00FF2B6D" w:rsidRDefault="009774DD" w:rsidP="009774DD">
      <w:pPr>
        <w:pStyle w:val="ListParagraph"/>
        <w:ind w:left="0" w:firstLine="567"/>
        <w:jc w:val="both"/>
        <w:rPr>
          <w:rFonts w:eastAsia="Times New Roman"/>
          <w:sz w:val="28"/>
          <w:szCs w:val="28"/>
          <w:lang w:val="en-US"/>
        </w:rPr>
      </w:pPr>
      <w:r w:rsidRPr="00FF2B6D">
        <w:rPr>
          <w:rFonts w:eastAsia="Times New Roman"/>
          <w:sz w:val="28"/>
          <w:szCs w:val="28"/>
          <w:lang w:val="ro-RO"/>
        </w:rPr>
        <w:t>(2) Pentru mărfurile expediate sau transportate de cumpărător sau de o terţă persoană, locul livrării este considerat a fi locul unde se găsesc mărfurile la momentul la care începe expedierea sau transportul mărfurilor către cumpărător</w:t>
      </w:r>
      <w:r w:rsidRPr="00FF2B6D">
        <w:rPr>
          <w:rFonts w:eastAsia="Times New Roman"/>
          <w:sz w:val="28"/>
          <w:szCs w:val="28"/>
          <w:lang w:val="en-US"/>
        </w:rPr>
        <w:t>, cu excepţia livrărilor pentru export</w:t>
      </w:r>
      <w:r w:rsidRPr="00FF2B6D">
        <w:rPr>
          <w:rFonts w:eastAsia="Times New Roman"/>
          <w:sz w:val="28"/>
          <w:szCs w:val="28"/>
          <w:lang w:val="ro-RO"/>
        </w:rPr>
        <w:t>.</w:t>
      </w:r>
    </w:p>
    <w:p w:rsidR="009774DD" w:rsidRPr="00FF2B6D" w:rsidRDefault="009774DD" w:rsidP="009774DD">
      <w:pPr>
        <w:pStyle w:val="ListParagraph"/>
        <w:ind w:left="0" w:firstLine="567"/>
        <w:jc w:val="both"/>
        <w:rPr>
          <w:rFonts w:eastAsia="Times New Roman"/>
          <w:sz w:val="28"/>
          <w:szCs w:val="28"/>
          <w:lang w:val="en-US"/>
        </w:rPr>
      </w:pPr>
      <w:r w:rsidRPr="00FF2B6D">
        <w:rPr>
          <w:rFonts w:eastAsia="Times New Roman"/>
          <w:sz w:val="28"/>
          <w:szCs w:val="28"/>
          <w:lang w:val="en-US"/>
        </w:rPr>
        <w:t xml:space="preserve">(3) </w:t>
      </w:r>
      <w:r w:rsidRPr="00FF2B6D">
        <w:rPr>
          <w:rFonts w:eastAsia="Times New Roman"/>
          <w:sz w:val="28"/>
          <w:szCs w:val="28"/>
          <w:lang w:val="ro-RO"/>
        </w:rPr>
        <w:t xml:space="preserve">Pentru mărfurile expediate sau transportate de furnizor, </w:t>
      </w:r>
      <w:r w:rsidRPr="00FF2B6D">
        <w:rPr>
          <w:rFonts w:eastAsia="Times New Roman"/>
          <w:sz w:val="28"/>
          <w:szCs w:val="28"/>
          <w:lang w:val="en-US"/>
        </w:rPr>
        <w:t>locul livrării mărfurilor se consideră locul unde e găsesc acestea la momentul predării (transmiterii) sau la momentul trecerii lor în posesia cumpărătorului (beneficiarului).</w:t>
      </w:r>
    </w:p>
    <w:p w:rsidR="009774DD" w:rsidRPr="00FF2B6D" w:rsidRDefault="009774DD" w:rsidP="009774DD">
      <w:pPr>
        <w:pStyle w:val="ListParagraph"/>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en-US"/>
        </w:rPr>
        <w:t>(4) Locul livrării energiei electrice, a celei termice şi a gazului se consideră locul primirii lor.”.</w:t>
      </w:r>
    </w:p>
    <w:p w:rsidR="009774DD" w:rsidRPr="00FF2B6D" w:rsidRDefault="009774DD" w:rsidP="009774DD">
      <w:pPr>
        <w:pStyle w:val="ListParagraph"/>
        <w:tabs>
          <w:tab w:val="left" w:pos="387"/>
          <w:tab w:val="left" w:pos="851"/>
          <w:tab w:val="left" w:pos="993"/>
        </w:tabs>
        <w:ind w:left="0" w:firstLine="567"/>
        <w:jc w:val="both"/>
        <w:rPr>
          <w:rFonts w:eastAsia="Times New Roman"/>
          <w:sz w:val="28"/>
          <w:szCs w:val="28"/>
          <w:lang w:val="en-US"/>
        </w:rPr>
      </w:pPr>
    </w:p>
    <w:p w:rsidR="009774DD" w:rsidRPr="00FF2B6D" w:rsidRDefault="009774DD" w:rsidP="009774DD">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ro-RO" w:eastAsia="ro-RO"/>
        </w:rPr>
        <w:t>Articolul</w:t>
      </w:r>
      <w:r w:rsidRPr="00FF2B6D">
        <w:rPr>
          <w:rFonts w:eastAsia="Times New Roman"/>
          <w:sz w:val="28"/>
          <w:szCs w:val="28"/>
          <w:lang w:val="en-US"/>
        </w:rPr>
        <w:t xml:space="preserve"> 111 va avea următorul cuprins:</w:t>
      </w:r>
    </w:p>
    <w:p w:rsidR="009774DD" w:rsidRPr="00FF2B6D" w:rsidRDefault="009774DD" w:rsidP="009774DD">
      <w:pPr>
        <w:ind w:firstLine="567"/>
        <w:jc w:val="both"/>
        <w:rPr>
          <w:rFonts w:eastAsia="Times New Roman"/>
          <w:sz w:val="28"/>
          <w:szCs w:val="28"/>
          <w:lang w:val="ro-RO"/>
        </w:rPr>
      </w:pPr>
      <w:proofErr w:type="gramStart"/>
      <w:r w:rsidRPr="00FF2B6D">
        <w:rPr>
          <w:rFonts w:eastAsia="Times New Roman"/>
          <w:sz w:val="28"/>
          <w:szCs w:val="28"/>
          <w:lang w:val="en-US"/>
        </w:rPr>
        <w:t>„(</w:t>
      </w:r>
      <w:proofErr w:type="gramEnd"/>
      <w:r w:rsidRPr="00FF2B6D">
        <w:rPr>
          <w:rFonts w:eastAsia="Times New Roman"/>
          <w:sz w:val="28"/>
          <w:szCs w:val="28"/>
          <w:lang w:val="en-US"/>
        </w:rPr>
        <w:t xml:space="preserve">1) </w:t>
      </w:r>
      <w:r w:rsidRPr="00FF2B6D">
        <w:rPr>
          <w:rFonts w:eastAsia="Times New Roman"/>
          <w:sz w:val="28"/>
          <w:szCs w:val="28"/>
          <w:lang w:val="ro-RO"/>
        </w:rPr>
        <w:t xml:space="preserve">Locul livrării serviciilor către un subiect impozabil de pe teritoriul Republicii Moldova este locul unde subiectul care primeşte serviciile îşi are stabilit sediul activităţii de întreprinzător. </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xml:space="preserve"> (2) </w:t>
      </w:r>
      <w:r w:rsidRPr="00FF2B6D">
        <w:rPr>
          <w:rFonts w:eastAsia="Times New Roman"/>
          <w:sz w:val="28"/>
          <w:szCs w:val="28"/>
          <w:lang w:val="ro-RO"/>
        </w:rPr>
        <w:t xml:space="preserve">Prin derogare de la art.111 </w:t>
      </w:r>
      <w:proofErr w:type="gramStart"/>
      <w:r w:rsidRPr="00FF2B6D">
        <w:rPr>
          <w:rFonts w:eastAsia="Times New Roman"/>
          <w:sz w:val="28"/>
          <w:szCs w:val="28"/>
          <w:lang w:val="ro-RO"/>
        </w:rPr>
        <w:t>alin.(</w:t>
      </w:r>
      <w:proofErr w:type="gramEnd"/>
      <w:r w:rsidRPr="00FF2B6D">
        <w:rPr>
          <w:rFonts w:eastAsia="Times New Roman"/>
          <w:sz w:val="28"/>
          <w:szCs w:val="28"/>
          <w:lang w:val="ro-RO"/>
        </w:rPr>
        <w:t>1)</w:t>
      </w:r>
      <w:r w:rsidRPr="00FF2B6D">
        <w:rPr>
          <w:rFonts w:eastAsia="Times New Roman"/>
          <w:sz w:val="28"/>
          <w:szCs w:val="28"/>
          <w:lang w:val="en-US"/>
        </w:rPr>
        <w:t>, locul livrării serviciilor se consideră:</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xml:space="preserve">a) locul aflării bunurilor imobile – </w:t>
      </w:r>
      <w:r w:rsidRPr="00FF2B6D">
        <w:rPr>
          <w:rFonts w:eastAsia="Times New Roman"/>
          <w:sz w:val="28"/>
          <w:szCs w:val="28"/>
          <w:lang w:val="ro-RO"/>
        </w:rPr>
        <w:t xml:space="preserve">serviciile prestate de experţi şi agenţi imobiliari, servicii de cazare </w:t>
      </w:r>
      <w:r w:rsidRPr="00FF2B6D">
        <w:rPr>
          <w:sz w:val="28"/>
          <w:szCs w:val="28"/>
          <w:lang w:val="ro-RO"/>
        </w:rPr>
        <w:t>indiferent de categoria de confort în hotel, hotel-apartament, motel, vilă turistică, bungalou, pensiune turistică, pensiune agroturistică, camping, sat de vacanţă sau tabără de vacanţă</w:t>
      </w:r>
      <w:r w:rsidRPr="00FF2B6D">
        <w:rPr>
          <w:rFonts w:eastAsia="Times New Roman"/>
          <w:sz w:val="28"/>
          <w:szCs w:val="28"/>
          <w:lang w:val="ro-RO"/>
        </w:rPr>
        <w:t xml:space="preserve">, servicii de acordare a drepturilor de utilizare a bunurilor imobile şi serviciile de pregătire şi coordonare a </w:t>
      </w:r>
      <w:r w:rsidRPr="00FF2B6D">
        <w:rPr>
          <w:rFonts w:eastAsia="Times New Roman"/>
          <w:sz w:val="28"/>
          <w:szCs w:val="28"/>
          <w:lang w:val="ro-RO"/>
        </w:rPr>
        <w:lastRenderedPageBreak/>
        <w:t>lucrărilor de construcţii, care includ serviciile prestate de arhitecţi şi de societăţile care asigură supravegherea pe şantier</w:t>
      </w:r>
      <w:r w:rsidRPr="00FF2B6D">
        <w:rPr>
          <w:rFonts w:eastAsia="Times New Roman"/>
          <w:sz w:val="28"/>
          <w:szCs w:val="28"/>
          <w:lang w:val="en-US"/>
        </w:rPr>
        <w:t>;</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b) calea pe care se efectuează transportul, luîndu-se în considerare distanţa parcursă – la prestarea serviciilor de transport;</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c) locul prestării efective a serviciilor:</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legate de bunurile mobile tangibile;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prestate în domeniul culturii, artei, ştiinţei, învăţămîntului, culturii fizice, divertismentului sau sportului ori într-un alt domeniu similar de activitate;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xml:space="preserve">- legate de activităţi auxiliare de transport, </w:t>
      </w:r>
      <w:r w:rsidRPr="00FF2B6D">
        <w:rPr>
          <w:rFonts w:eastAsia="Times New Roman"/>
          <w:sz w:val="28"/>
          <w:szCs w:val="28"/>
          <w:lang w:val="ro-RO"/>
        </w:rPr>
        <w:t>aşa ca încărcare, descărcare, manipulare şi alte activităţi similare, strămutare, asamblare</w:t>
      </w:r>
      <w:r w:rsidRPr="00FF2B6D">
        <w:rPr>
          <w:rFonts w:eastAsia="Times New Roman"/>
          <w:sz w:val="28"/>
          <w:szCs w:val="28"/>
          <w:lang w:val="en-US"/>
        </w:rPr>
        <w:t>;</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xml:space="preserve">- </w:t>
      </w:r>
      <w:r w:rsidRPr="00FF2B6D">
        <w:rPr>
          <w:rFonts w:eastAsia="Times New Roman"/>
          <w:sz w:val="28"/>
          <w:szCs w:val="28"/>
          <w:lang w:val="ro-RO"/>
        </w:rPr>
        <w:t>evaluări ale bunurilor mobile tangibile şi lucrări efectuate asupra acestora;</w:t>
      </w:r>
    </w:p>
    <w:p w:rsidR="009774DD" w:rsidRPr="00FF2B6D" w:rsidRDefault="009774DD" w:rsidP="009774DD">
      <w:pPr>
        <w:pStyle w:val="ListParagraph"/>
        <w:ind w:left="0" w:firstLine="567"/>
        <w:jc w:val="both"/>
        <w:rPr>
          <w:rFonts w:eastAsia="Times New Roman"/>
          <w:sz w:val="28"/>
          <w:szCs w:val="28"/>
          <w:lang w:val="en-US"/>
        </w:rPr>
      </w:pPr>
      <w:r w:rsidRPr="00FF2B6D">
        <w:rPr>
          <w:rFonts w:eastAsia="Times New Roman"/>
          <w:sz w:val="28"/>
          <w:szCs w:val="28"/>
          <w:lang w:val="en-US"/>
        </w:rPr>
        <w:t>d) locul utilizării şi posedării serviciului – la darea în chirie a bunurilor mobile tangibile;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e) sediul, iar în cazul în care acesta lipseşte – domiciliul sau reşedinţa beneficiarului următoarelor servicii:</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de transmitere şi acordare a obiectelor de proprietate industrială, precum şi cele referitoare la obiectele dreptului de autor şi ale drepturilor conexe;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servicii de publicitate;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servicii ale consultanţilor, inginerilor, birourilor de consultanţă, avocaţilor, contabililor şi de marketing (studiere a pieții), traduceri de texte, precum şi servicii de furnizare a informaţiei, inclusiv prin centrele de intermediere telefonică;</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servicii în tehnologia informaţiei, informatice, acordate prin intermediul mijloacelor electronice;</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de angajare şi furnizare de personal (punere la dispoziţie de personal);</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 servicii ale agenţilor care activează în numele şi din contul altor persoane – pentru serviciile enumerate la prezentul punct;</w:t>
      </w:r>
    </w:p>
    <w:p w:rsidR="009774DD" w:rsidRPr="00FF2B6D" w:rsidRDefault="009774DD" w:rsidP="009774DD">
      <w:pPr>
        <w:ind w:firstLine="567"/>
        <w:jc w:val="both"/>
        <w:rPr>
          <w:rFonts w:eastAsia="Times New Roman"/>
          <w:sz w:val="28"/>
          <w:szCs w:val="28"/>
          <w:lang w:val="en-US"/>
        </w:rPr>
      </w:pPr>
      <w:r w:rsidRPr="00FF2B6D">
        <w:rPr>
          <w:rFonts w:eastAsia="Times New Roman"/>
          <w:sz w:val="28"/>
          <w:szCs w:val="28"/>
          <w:lang w:val="en-US"/>
        </w:rPr>
        <w:t>f) locul destinaţiei mărfurilor, expediate după prelucrare – la prelucrarea mărfurilor pe teritoriul vamal şi în afara teritoriului vamal.</w:t>
      </w:r>
    </w:p>
    <w:p w:rsidR="009774DD" w:rsidRPr="00FF2B6D" w:rsidRDefault="009774DD" w:rsidP="009774DD">
      <w:pPr>
        <w:ind w:firstLine="567"/>
        <w:jc w:val="both"/>
        <w:rPr>
          <w:rFonts w:eastAsia="Times New Roman"/>
          <w:strike/>
          <w:sz w:val="28"/>
          <w:szCs w:val="28"/>
          <w:lang w:val="en-US"/>
        </w:rPr>
      </w:pPr>
      <w:r w:rsidRPr="00FF2B6D">
        <w:rPr>
          <w:rFonts w:eastAsia="Times New Roman"/>
          <w:sz w:val="28"/>
          <w:szCs w:val="28"/>
          <w:lang w:val="en-US"/>
        </w:rPr>
        <w:t>(3)</w:t>
      </w:r>
      <w:r w:rsidRPr="00FF2B6D">
        <w:rPr>
          <w:rFonts w:eastAsia="Times New Roman"/>
          <w:strike/>
          <w:sz w:val="28"/>
          <w:szCs w:val="28"/>
          <w:lang w:val="en-US"/>
        </w:rPr>
        <w:t xml:space="preserve"> </w:t>
      </w:r>
      <w:r w:rsidRPr="00FF2B6D">
        <w:rPr>
          <w:rFonts w:eastAsia="Times New Roman"/>
          <w:sz w:val="28"/>
          <w:szCs w:val="28"/>
          <w:lang w:val="en-US"/>
        </w:rPr>
        <w:t>L</w:t>
      </w:r>
      <w:r w:rsidRPr="00FF2B6D">
        <w:rPr>
          <w:rFonts w:eastAsia="Times New Roman"/>
          <w:sz w:val="28"/>
          <w:szCs w:val="28"/>
          <w:lang w:val="ro-RO"/>
        </w:rPr>
        <w:t xml:space="preserve">ocul livrării următoarelor servicii către un subiect neimpozabil stabilit pe teritoriul Republicii Moldova este locul unde respectiva persoană își are sediul, </w:t>
      </w:r>
      <w:r w:rsidRPr="00FF2B6D">
        <w:rPr>
          <w:rFonts w:eastAsia="Times New Roman"/>
          <w:sz w:val="28"/>
          <w:szCs w:val="28"/>
          <w:lang w:val="en-US"/>
        </w:rPr>
        <w:t>iar în cazul în care un asemenea loc lipseşte – domiciliul sau reşedinţa persoanei ce primește serviciul:</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a) serviciile de telecomunicaţii;</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b) serviciile de radiodifuziune şi televiziune;</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c) serviciile furnizate pe cale electronică.</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(4) Servicii furnizate pe cale electronică, în sensul alin.(4) lit.c), cuprind:</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a) furnizare şi găzduire de site-uri de Internet, mentenanţă la distanţă a programelor şi echipamentelor;</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b) furnizarea de software şi actualizarea acestora;</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c) furnizarea de imagini, texte şi informaţii şi punerea la dispoziţie a unor baze de date;</w:t>
      </w:r>
    </w:p>
    <w:p w:rsidR="009774DD" w:rsidRPr="00FF2B6D" w:rsidRDefault="009774DD" w:rsidP="009774DD">
      <w:pPr>
        <w:ind w:firstLine="567"/>
        <w:jc w:val="both"/>
        <w:rPr>
          <w:rFonts w:eastAsia="Times New Roman"/>
          <w:sz w:val="28"/>
          <w:szCs w:val="28"/>
          <w:lang w:val="ro-RO"/>
        </w:rPr>
      </w:pPr>
      <w:r w:rsidRPr="00FF2B6D">
        <w:rPr>
          <w:rFonts w:eastAsia="Times New Roman"/>
          <w:sz w:val="28"/>
          <w:szCs w:val="28"/>
          <w:lang w:val="ro-RO"/>
        </w:rPr>
        <w:t>d) furnizarea de muzică, filme şi jocuri, inclusiv jocuri de noroc şi pariuri, şi de emisiuni sau manifestări politice, culturale, artistice, sportive, ştiinţifice şi de divertisment;</w:t>
      </w:r>
    </w:p>
    <w:p w:rsidR="009774DD" w:rsidRPr="00FF2B6D" w:rsidRDefault="009774DD" w:rsidP="009774DD">
      <w:pPr>
        <w:tabs>
          <w:tab w:val="left" w:pos="387"/>
          <w:tab w:val="left" w:pos="851"/>
          <w:tab w:val="left" w:pos="993"/>
        </w:tabs>
        <w:ind w:firstLine="567"/>
        <w:jc w:val="both"/>
        <w:rPr>
          <w:rFonts w:eastAsia="Times New Roman"/>
          <w:sz w:val="28"/>
          <w:szCs w:val="28"/>
          <w:lang w:val="en-US"/>
        </w:rPr>
      </w:pPr>
      <w:r w:rsidRPr="00FF2B6D">
        <w:rPr>
          <w:rFonts w:eastAsia="Times New Roman"/>
          <w:sz w:val="28"/>
          <w:szCs w:val="28"/>
          <w:lang w:val="ro-RO"/>
        </w:rPr>
        <w:t>e) furnizarea de servicii de învăţămînt la distanţă.</w:t>
      </w:r>
      <w:r w:rsidRPr="00FF2B6D">
        <w:rPr>
          <w:rFonts w:eastAsia="Times New Roman"/>
          <w:sz w:val="28"/>
          <w:szCs w:val="28"/>
          <w:lang w:val="en-US"/>
        </w:rPr>
        <w:t>”.</w:t>
      </w:r>
    </w:p>
    <w:p w:rsidR="00A37FFB" w:rsidRPr="00FF2B6D" w:rsidRDefault="00A37FFB" w:rsidP="009774DD">
      <w:pPr>
        <w:tabs>
          <w:tab w:val="left" w:pos="387"/>
          <w:tab w:val="left" w:pos="851"/>
          <w:tab w:val="left" w:pos="993"/>
        </w:tabs>
        <w:ind w:firstLine="567"/>
        <w:jc w:val="both"/>
        <w:rPr>
          <w:rFonts w:eastAsia="Times New Roman"/>
          <w:sz w:val="28"/>
          <w:szCs w:val="28"/>
          <w:lang w:val="en-US"/>
        </w:rPr>
      </w:pPr>
    </w:p>
    <w:p w:rsidR="00A37FFB" w:rsidRPr="00FF2B6D" w:rsidRDefault="00A37FFB" w:rsidP="008320CA">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ro-RO" w:eastAsia="ro-RO"/>
        </w:rPr>
        <w:t>Articolul</w:t>
      </w:r>
      <w:r w:rsidRPr="00FF2B6D">
        <w:rPr>
          <w:rFonts w:eastAsia="Times New Roman"/>
          <w:sz w:val="28"/>
          <w:szCs w:val="28"/>
          <w:lang w:val="en-US"/>
        </w:rPr>
        <w:t xml:space="preserve"> 112:</w:t>
      </w:r>
    </w:p>
    <w:p w:rsidR="00A37FFB" w:rsidRPr="00FF2B6D" w:rsidRDefault="008320CA" w:rsidP="009774DD">
      <w:pPr>
        <w:tabs>
          <w:tab w:val="left" w:pos="387"/>
          <w:tab w:val="left" w:pos="851"/>
          <w:tab w:val="left" w:pos="993"/>
        </w:tabs>
        <w:ind w:firstLine="567"/>
        <w:jc w:val="both"/>
        <w:rPr>
          <w:rFonts w:eastAsia="Times New Roman"/>
          <w:sz w:val="28"/>
          <w:szCs w:val="28"/>
          <w:lang w:val="en-US"/>
        </w:rPr>
      </w:pPr>
      <w:r w:rsidRPr="00FF2B6D">
        <w:rPr>
          <w:rFonts w:eastAsia="Times New Roman"/>
          <w:sz w:val="28"/>
          <w:szCs w:val="28"/>
          <w:lang w:val="en-US"/>
        </w:rPr>
        <w:t>la alineatul (1), textul „</w:t>
      </w:r>
      <w:r w:rsidRPr="00FF2B6D">
        <w:rPr>
          <w:sz w:val="28"/>
          <w:szCs w:val="28"/>
          <w:lang w:val="it-IT"/>
        </w:rPr>
        <w:t>exclusiv instituţiilor de învăţămînt publice, instituţiilor medico-sanitare publice şi private</w:t>
      </w:r>
      <w:r w:rsidRPr="00FF2B6D">
        <w:rPr>
          <w:rFonts w:eastAsia="Times New Roman"/>
          <w:sz w:val="28"/>
          <w:szCs w:val="28"/>
          <w:lang w:val="en-US"/>
        </w:rPr>
        <w:t>” se înlocuiește cu textul „</w:t>
      </w:r>
      <w:r w:rsidRPr="00FF2B6D">
        <w:rPr>
          <w:sz w:val="28"/>
          <w:szCs w:val="28"/>
          <w:lang w:val="it-IT"/>
        </w:rPr>
        <w:t xml:space="preserve"> exceptînd instituţiile de învăţămînt publice</w:t>
      </w:r>
      <w:r w:rsidRPr="00FF2B6D">
        <w:rPr>
          <w:rFonts w:eastAsia="Times New Roman"/>
          <w:sz w:val="28"/>
          <w:szCs w:val="28"/>
          <w:lang w:val="en-US"/>
        </w:rPr>
        <w:t>”, iar după cuvintele „scutite de TVA” se introduc cuvintele „fără drept de deducere”;</w:t>
      </w:r>
    </w:p>
    <w:p w:rsidR="008320CA" w:rsidRPr="00FF2B6D" w:rsidRDefault="008320CA" w:rsidP="009774DD">
      <w:pPr>
        <w:tabs>
          <w:tab w:val="left" w:pos="387"/>
          <w:tab w:val="left" w:pos="851"/>
          <w:tab w:val="left" w:pos="993"/>
        </w:tabs>
        <w:ind w:firstLine="567"/>
        <w:jc w:val="both"/>
        <w:rPr>
          <w:rFonts w:eastAsia="Times New Roman"/>
          <w:sz w:val="28"/>
          <w:szCs w:val="28"/>
          <w:lang w:val="en-US"/>
        </w:rPr>
      </w:pPr>
      <w:r w:rsidRPr="00FF2B6D">
        <w:rPr>
          <w:rFonts w:eastAsia="Times New Roman"/>
          <w:sz w:val="28"/>
          <w:szCs w:val="28"/>
          <w:lang w:val="it-IT"/>
        </w:rPr>
        <w:t>l</w:t>
      </w:r>
      <w:r w:rsidRPr="00FF2B6D">
        <w:rPr>
          <w:rFonts w:eastAsia="Times New Roman"/>
          <w:sz w:val="28"/>
          <w:szCs w:val="28"/>
          <w:lang w:val="en-US"/>
        </w:rPr>
        <w:t>a alineatul (4), după cuvintele „scutite de TVA” se introduce, în ambele cazuri, cuvintele ,,fără drept de deducere”.</w:t>
      </w:r>
    </w:p>
    <w:p w:rsidR="008320CA" w:rsidRPr="00FF2B6D" w:rsidRDefault="008320CA" w:rsidP="009774DD">
      <w:pPr>
        <w:tabs>
          <w:tab w:val="left" w:pos="387"/>
          <w:tab w:val="left" w:pos="851"/>
          <w:tab w:val="left" w:pos="993"/>
        </w:tabs>
        <w:ind w:firstLine="567"/>
        <w:jc w:val="both"/>
        <w:rPr>
          <w:rFonts w:eastAsia="Times New Roman"/>
          <w:sz w:val="28"/>
          <w:szCs w:val="28"/>
          <w:lang w:val="en-US"/>
        </w:rPr>
      </w:pPr>
    </w:p>
    <w:p w:rsidR="008320CA" w:rsidRPr="00FF2B6D" w:rsidRDefault="008320CA" w:rsidP="00CE59F7">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ro-RO" w:eastAsia="ro-RO"/>
        </w:rPr>
        <w:t>La</w:t>
      </w:r>
      <w:r w:rsidRPr="00FF2B6D">
        <w:rPr>
          <w:rFonts w:eastAsia="Times New Roman"/>
          <w:sz w:val="28"/>
          <w:szCs w:val="28"/>
          <w:lang w:val="en-US"/>
        </w:rPr>
        <w:t xml:space="preserve"> articolul 113 alineatul (3), cuvintele „trecută în cont” se înlocuiesc cu cuvîntul „dedusă”.</w:t>
      </w:r>
    </w:p>
    <w:p w:rsidR="00CE59F7" w:rsidRPr="00FF2B6D" w:rsidRDefault="00CE59F7" w:rsidP="00CE59F7">
      <w:pPr>
        <w:tabs>
          <w:tab w:val="left" w:pos="387"/>
          <w:tab w:val="left" w:pos="851"/>
          <w:tab w:val="left" w:pos="993"/>
        </w:tabs>
        <w:ind w:left="567"/>
        <w:jc w:val="both"/>
        <w:rPr>
          <w:rFonts w:eastAsia="Times New Roman"/>
          <w:sz w:val="28"/>
          <w:szCs w:val="28"/>
          <w:lang w:val="en-US"/>
        </w:rPr>
      </w:pPr>
    </w:p>
    <w:p w:rsidR="00CE59F7" w:rsidRPr="00FF2B6D" w:rsidRDefault="008320CA" w:rsidP="00CE59F7">
      <w:pPr>
        <w:numPr>
          <w:ilvl w:val="0"/>
          <w:numId w:val="28"/>
        </w:numPr>
        <w:tabs>
          <w:tab w:val="left" w:pos="387"/>
          <w:tab w:val="left" w:pos="851"/>
          <w:tab w:val="left" w:pos="993"/>
        </w:tabs>
        <w:ind w:left="0" w:firstLine="567"/>
        <w:jc w:val="both"/>
        <w:rPr>
          <w:rFonts w:eastAsia="Times New Roman"/>
          <w:sz w:val="28"/>
          <w:szCs w:val="28"/>
          <w:lang w:val="en-US"/>
        </w:rPr>
      </w:pPr>
      <w:r w:rsidRPr="00FF2B6D">
        <w:rPr>
          <w:rFonts w:eastAsia="Times New Roman"/>
          <w:sz w:val="28"/>
          <w:szCs w:val="28"/>
          <w:lang w:val="en-US"/>
        </w:rPr>
        <w:t>La articolul 116 alineatul (3), cuvintele „trecerea în cont” se înlocuiește cu cuvîntul „deducerea”.</w:t>
      </w:r>
    </w:p>
    <w:p w:rsidR="00CE59F7" w:rsidRPr="00FF2B6D" w:rsidRDefault="00CE59F7" w:rsidP="00CE59F7">
      <w:pPr>
        <w:pStyle w:val="ListParagraph"/>
        <w:rPr>
          <w:sz w:val="28"/>
          <w:szCs w:val="28"/>
          <w:lang w:val="en-US"/>
        </w:rPr>
      </w:pPr>
    </w:p>
    <w:p w:rsidR="00CE59F7" w:rsidRPr="00FF2B6D" w:rsidRDefault="00CE59F7" w:rsidP="00CE59F7">
      <w:pPr>
        <w:numPr>
          <w:ilvl w:val="0"/>
          <w:numId w:val="28"/>
        </w:numPr>
        <w:tabs>
          <w:tab w:val="left" w:pos="387"/>
          <w:tab w:val="left" w:pos="851"/>
          <w:tab w:val="left" w:pos="993"/>
        </w:tabs>
        <w:ind w:left="0" w:firstLine="567"/>
        <w:jc w:val="both"/>
        <w:rPr>
          <w:rFonts w:eastAsia="Times New Roman"/>
          <w:sz w:val="28"/>
          <w:szCs w:val="28"/>
          <w:lang w:val="en-US"/>
        </w:rPr>
      </w:pPr>
      <w:r w:rsidRPr="00FF2B6D">
        <w:rPr>
          <w:sz w:val="28"/>
          <w:szCs w:val="28"/>
          <w:lang w:val="en-US"/>
        </w:rPr>
        <w:t>Articolul 117:</w:t>
      </w:r>
    </w:p>
    <w:p w:rsidR="00CE59F7" w:rsidRPr="00FF2B6D" w:rsidRDefault="00CE59F7" w:rsidP="00CE59F7">
      <w:pPr>
        <w:pStyle w:val="ListParagraph"/>
        <w:tabs>
          <w:tab w:val="left" w:pos="567"/>
        </w:tabs>
        <w:ind w:left="0" w:firstLine="567"/>
        <w:jc w:val="both"/>
        <w:rPr>
          <w:sz w:val="28"/>
          <w:szCs w:val="28"/>
          <w:lang w:val="en-US"/>
        </w:rPr>
      </w:pPr>
      <w:r w:rsidRPr="00FF2B6D">
        <w:rPr>
          <w:sz w:val="28"/>
          <w:szCs w:val="28"/>
          <w:lang w:val="en-US"/>
        </w:rPr>
        <w:t>se completează cu alineatele (</w:t>
      </w:r>
      <w:r w:rsidRPr="00FF2B6D">
        <w:rPr>
          <w:rFonts w:eastAsia="Times New Roman"/>
          <w:sz w:val="28"/>
          <w:szCs w:val="28"/>
          <w:lang w:val="en-US"/>
        </w:rPr>
        <w:t>1</w:t>
      </w:r>
      <w:r w:rsidRPr="00FF2B6D">
        <w:rPr>
          <w:rFonts w:eastAsia="Times New Roman"/>
          <w:sz w:val="28"/>
          <w:szCs w:val="28"/>
          <w:vertAlign w:val="superscript"/>
          <w:lang w:val="en-US"/>
        </w:rPr>
        <w:t>1</w:t>
      </w:r>
      <w:r w:rsidRPr="00FF2B6D">
        <w:rPr>
          <w:sz w:val="28"/>
          <w:szCs w:val="28"/>
          <w:lang w:val="en-US"/>
        </w:rPr>
        <w:t>) şi (1</w:t>
      </w:r>
      <w:r w:rsidRPr="00FF2B6D">
        <w:rPr>
          <w:sz w:val="28"/>
          <w:szCs w:val="28"/>
          <w:vertAlign w:val="superscript"/>
          <w:lang w:val="en-US"/>
        </w:rPr>
        <w:t>2</w:t>
      </w:r>
      <w:r w:rsidRPr="00FF2B6D">
        <w:rPr>
          <w:sz w:val="28"/>
          <w:szCs w:val="28"/>
          <w:lang w:val="en-US"/>
        </w:rPr>
        <w:t>) cu următorul cuprins:</w:t>
      </w:r>
    </w:p>
    <w:p w:rsidR="00CE59F7" w:rsidRPr="00FF2B6D" w:rsidRDefault="00CE59F7" w:rsidP="00CE59F7">
      <w:pPr>
        <w:tabs>
          <w:tab w:val="left" w:pos="567"/>
          <w:tab w:val="left" w:pos="851"/>
          <w:tab w:val="left" w:pos="993"/>
        </w:tabs>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(1</w:t>
      </w:r>
      <w:r w:rsidRPr="00FF2B6D">
        <w:rPr>
          <w:sz w:val="28"/>
          <w:szCs w:val="28"/>
          <w:vertAlign w:val="superscript"/>
          <w:lang w:val="en-US"/>
        </w:rPr>
        <w:t>1</w:t>
      </w:r>
      <w:r w:rsidRPr="00FF2B6D">
        <w:rPr>
          <w:sz w:val="28"/>
          <w:szCs w:val="28"/>
          <w:lang w:val="en-US"/>
        </w:rPr>
        <w:t>) Subiectul impozabil, inclus în lista privind utilizarea obligatorie a facturii fiscale electronice (e-factura), aprobată de Serviciul Fiscal de Stat, la efectuarea livrării impozabile pe teritoriul ţării este obligat să prezinte cumpărătorului (beneficiarului) pe livrarea în cauză factura fiscală electronică, eliberată în modul stabilit de Serviciul Fiscal de Stat.”;</w:t>
      </w:r>
    </w:p>
    <w:p w:rsidR="00CE59F7" w:rsidRPr="00FF2B6D" w:rsidRDefault="00CE59F7" w:rsidP="00CE59F7">
      <w:pPr>
        <w:tabs>
          <w:tab w:val="left" w:pos="567"/>
          <w:tab w:val="left" w:pos="851"/>
          <w:tab w:val="left" w:pos="993"/>
        </w:tabs>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(1</w:t>
      </w:r>
      <w:r w:rsidRPr="00FF2B6D">
        <w:rPr>
          <w:sz w:val="28"/>
          <w:szCs w:val="28"/>
          <w:vertAlign w:val="superscript"/>
          <w:lang w:val="en-US"/>
        </w:rPr>
        <w:t>2</w:t>
      </w:r>
      <w:r w:rsidRPr="00FF2B6D">
        <w:rPr>
          <w:sz w:val="28"/>
          <w:szCs w:val="28"/>
          <w:lang w:val="en-US"/>
        </w:rPr>
        <w:t>) La efectuarea livrării impozabile în cadrul achizițiilor publice pe teritoriul ţării, subiectul impozabil este obligat să prezinte cumpărătorului (beneficiarului) pe livrarea în cauză factura fiscală electronică (e-factura), eliberată în modul stabilit de Serviciul Fiscal de Stat.”.</w:t>
      </w:r>
    </w:p>
    <w:p w:rsidR="00CE59F7" w:rsidRPr="00FF2B6D" w:rsidRDefault="00CE59F7" w:rsidP="00CE59F7">
      <w:pPr>
        <w:tabs>
          <w:tab w:val="left" w:pos="567"/>
          <w:tab w:val="left" w:pos="851"/>
          <w:tab w:val="left" w:pos="993"/>
        </w:tabs>
        <w:ind w:firstLine="567"/>
        <w:jc w:val="both"/>
        <w:rPr>
          <w:sz w:val="28"/>
          <w:szCs w:val="28"/>
          <w:lang w:val="en-US"/>
        </w:rPr>
      </w:pPr>
    </w:p>
    <w:p w:rsidR="004E1DA0" w:rsidRPr="00FF2B6D" w:rsidRDefault="004E1DA0" w:rsidP="004E1DA0">
      <w:pPr>
        <w:numPr>
          <w:ilvl w:val="0"/>
          <w:numId w:val="28"/>
        </w:numPr>
        <w:tabs>
          <w:tab w:val="left" w:pos="387"/>
          <w:tab w:val="left" w:pos="851"/>
          <w:tab w:val="left" w:pos="993"/>
        </w:tabs>
        <w:ind w:left="0" w:firstLine="567"/>
        <w:jc w:val="both"/>
        <w:rPr>
          <w:sz w:val="28"/>
          <w:szCs w:val="28"/>
          <w:lang w:val="ro-RO"/>
        </w:rPr>
      </w:pPr>
      <w:r w:rsidRPr="00FF2B6D">
        <w:rPr>
          <w:sz w:val="28"/>
          <w:szCs w:val="28"/>
          <w:lang w:val="en-US"/>
        </w:rPr>
        <w:t>Articolul</w:t>
      </w:r>
      <w:r w:rsidRPr="00FF2B6D">
        <w:rPr>
          <w:sz w:val="28"/>
          <w:szCs w:val="28"/>
          <w:lang w:val="ro-RO"/>
        </w:rPr>
        <w:t xml:space="preserve"> 117</w:t>
      </w:r>
      <w:r w:rsidRPr="00FF2B6D">
        <w:rPr>
          <w:sz w:val="28"/>
          <w:szCs w:val="28"/>
          <w:vertAlign w:val="superscript"/>
          <w:lang w:val="ro-RO"/>
        </w:rPr>
        <w:t>1</w:t>
      </w:r>
      <w:r w:rsidRPr="00FF2B6D">
        <w:rPr>
          <w:sz w:val="28"/>
          <w:szCs w:val="28"/>
          <w:lang w:val="ro-RO"/>
        </w:rPr>
        <w:t xml:space="preserve"> alineatul (11) va avea următorul cuprins:</w:t>
      </w:r>
    </w:p>
    <w:p w:rsidR="00CE59F7" w:rsidRPr="00FF2B6D" w:rsidRDefault="004E1DA0" w:rsidP="00CE59F7">
      <w:pPr>
        <w:tabs>
          <w:tab w:val="left" w:pos="567"/>
          <w:tab w:val="left" w:pos="851"/>
          <w:tab w:val="left" w:pos="993"/>
        </w:tabs>
        <w:ind w:firstLine="567"/>
        <w:jc w:val="both"/>
        <w:rPr>
          <w:sz w:val="28"/>
          <w:szCs w:val="28"/>
          <w:lang w:val="ro-RO"/>
        </w:rPr>
      </w:pPr>
      <w:r w:rsidRPr="00FF2B6D">
        <w:rPr>
          <w:sz w:val="28"/>
          <w:szCs w:val="28"/>
          <w:lang w:val="ro-RO"/>
        </w:rPr>
        <w:t>„(11) În cazul în care valoarea impozabilă a livrării impozabile de mărfuri se formează în momentul primirii lor de către cumpărător ca rezultat al determinării calităţii, masei şi calităţilor lor de consum, la expedierea mărfurilor se va elibera factura fiscală. După stabilirea valorii impozabile pe livrarea în cauză, în baza documentelor confirmative despre recepţionarea mărfurilor, furnizorul prezintă cumpărătorului factura fiscală corectată.”.</w:t>
      </w:r>
    </w:p>
    <w:p w:rsidR="004E1DA0" w:rsidRPr="00FF2B6D" w:rsidRDefault="004E1DA0" w:rsidP="00CE59F7">
      <w:pPr>
        <w:tabs>
          <w:tab w:val="left" w:pos="567"/>
          <w:tab w:val="left" w:pos="851"/>
          <w:tab w:val="left" w:pos="993"/>
        </w:tabs>
        <w:ind w:firstLine="567"/>
        <w:jc w:val="both"/>
        <w:rPr>
          <w:sz w:val="28"/>
          <w:szCs w:val="28"/>
          <w:lang w:val="ro-RO"/>
        </w:rPr>
      </w:pPr>
    </w:p>
    <w:p w:rsidR="004E1DA0" w:rsidRPr="00FF2B6D" w:rsidRDefault="004E1DA0" w:rsidP="004E1DA0">
      <w:pPr>
        <w:numPr>
          <w:ilvl w:val="0"/>
          <w:numId w:val="28"/>
        </w:numPr>
        <w:tabs>
          <w:tab w:val="left" w:pos="387"/>
          <w:tab w:val="left" w:pos="851"/>
          <w:tab w:val="left" w:pos="993"/>
        </w:tabs>
        <w:ind w:left="0" w:firstLine="567"/>
        <w:jc w:val="both"/>
        <w:rPr>
          <w:b/>
          <w:sz w:val="28"/>
          <w:szCs w:val="28"/>
          <w:lang w:val="ro-RO"/>
        </w:rPr>
      </w:pPr>
      <w:r w:rsidRPr="00FF2B6D">
        <w:rPr>
          <w:sz w:val="28"/>
          <w:szCs w:val="28"/>
          <w:lang w:val="en-US"/>
        </w:rPr>
        <w:t>Articolul 118</w:t>
      </w:r>
      <w:r w:rsidRPr="00FF2B6D">
        <w:rPr>
          <w:sz w:val="28"/>
          <w:szCs w:val="28"/>
          <w:vertAlign w:val="superscript"/>
          <w:lang w:val="en-US"/>
        </w:rPr>
        <w:t>2</w:t>
      </w:r>
      <w:r w:rsidRPr="00FF2B6D">
        <w:rPr>
          <w:sz w:val="28"/>
          <w:szCs w:val="28"/>
          <w:lang w:val="en-US"/>
        </w:rPr>
        <w:t xml:space="preserve"> alineatul (1), după cuvintele „facturi fiscale” se completează cu textul </w:t>
      </w:r>
      <w:proofErr w:type="gramStart"/>
      <w:r w:rsidRPr="00FF2B6D">
        <w:rPr>
          <w:sz w:val="28"/>
          <w:szCs w:val="28"/>
          <w:lang w:val="en-US"/>
        </w:rPr>
        <w:t>„ ,</w:t>
      </w:r>
      <w:proofErr w:type="gramEnd"/>
      <w:r w:rsidRPr="00FF2B6D">
        <w:rPr>
          <w:sz w:val="28"/>
          <w:szCs w:val="28"/>
          <w:lang w:val="en-US"/>
        </w:rPr>
        <w:t xml:space="preserve"> cu excepția cazurilor subiecților impozabili, incluși în lista privind utilizarea obligatorie a facturilor fiscale electronice,”.</w:t>
      </w:r>
    </w:p>
    <w:p w:rsidR="004E1DA0" w:rsidRPr="00FF2B6D" w:rsidRDefault="004E1DA0" w:rsidP="004E1DA0">
      <w:pPr>
        <w:tabs>
          <w:tab w:val="left" w:pos="387"/>
          <w:tab w:val="left" w:pos="851"/>
          <w:tab w:val="left" w:pos="993"/>
        </w:tabs>
        <w:ind w:left="567"/>
        <w:jc w:val="both"/>
        <w:rPr>
          <w:b/>
          <w:sz w:val="28"/>
          <w:szCs w:val="28"/>
          <w:lang w:val="ro-RO"/>
        </w:rPr>
      </w:pPr>
    </w:p>
    <w:p w:rsidR="004E1DA0" w:rsidRPr="00FF2B6D" w:rsidRDefault="004E1DA0" w:rsidP="004E1DA0">
      <w:pPr>
        <w:numPr>
          <w:ilvl w:val="0"/>
          <w:numId w:val="28"/>
        </w:numPr>
        <w:tabs>
          <w:tab w:val="left" w:pos="387"/>
          <w:tab w:val="left" w:pos="993"/>
        </w:tabs>
        <w:ind w:left="0" w:firstLine="567"/>
        <w:jc w:val="both"/>
        <w:rPr>
          <w:sz w:val="28"/>
          <w:szCs w:val="28"/>
          <w:lang w:val="ro-MD"/>
        </w:rPr>
      </w:pPr>
      <w:r w:rsidRPr="00FF2B6D">
        <w:rPr>
          <w:sz w:val="28"/>
          <w:szCs w:val="28"/>
          <w:lang w:val="ro-MD"/>
        </w:rPr>
        <w:t>Articolul 119 va avea următorul cuprins:</w:t>
      </w:r>
    </w:p>
    <w:p w:rsidR="004E1DA0" w:rsidRPr="00FF2B6D" w:rsidRDefault="004E1DA0" w:rsidP="004E1DA0">
      <w:pPr>
        <w:tabs>
          <w:tab w:val="left" w:pos="387"/>
          <w:tab w:val="left" w:pos="993"/>
        </w:tabs>
        <w:ind w:firstLine="567"/>
        <w:jc w:val="both"/>
        <w:rPr>
          <w:rFonts w:eastAsia="Times New Roman"/>
          <w:sz w:val="28"/>
          <w:szCs w:val="28"/>
          <w:lang w:val="ro-MD"/>
        </w:rPr>
      </w:pPr>
      <w:r w:rsidRPr="00FF2B6D">
        <w:rPr>
          <w:rFonts w:eastAsia="Times New Roman"/>
          <w:sz w:val="28"/>
          <w:szCs w:val="28"/>
          <w:lang w:val="ro-RO" w:eastAsia="ro-RO"/>
        </w:rPr>
        <w:t>,,</w:t>
      </w:r>
      <w:r w:rsidRPr="00FF2B6D">
        <w:rPr>
          <w:rFonts w:eastAsia="Times New Roman"/>
          <w:b/>
          <w:sz w:val="28"/>
          <w:szCs w:val="28"/>
          <w:lang w:val="ro-RO" w:eastAsia="ro-RO"/>
        </w:rPr>
        <w:t>Articolul</w:t>
      </w:r>
      <w:r w:rsidRPr="00FF2B6D">
        <w:rPr>
          <w:rFonts w:eastAsia="Times New Roman"/>
          <w:b/>
          <w:bCs/>
          <w:sz w:val="28"/>
          <w:szCs w:val="28"/>
          <w:lang w:val="ro-MD"/>
        </w:rPr>
        <w:t xml:space="preserve"> 119</w:t>
      </w:r>
      <w:r w:rsidRPr="00FF2B6D">
        <w:rPr>
          <w:rFonts w:eastAsia="Times New Roman"/>
          <w:bCs/>
          <w:sz w:val="28"/>
          <w:szCs w:val="28"/>
          <w:lang w:val="ro-MD"/>
        </w:rPr>
        <w:t>. Noțiuni</w:t>
      </w:r>
    </w:p>
    <w:p w:rsidR="004E1DA0" w:rsidRPr="00FF2B6D" w:rsidRDefault="004E1DA0" w:rsidP="004E1DA0">
      <w:pPr>
        <w:tabs>
          <w:tab w:val="left" w:pos="387"/>
          <w:tab w:val="left" w:pos="993"/>
        </w:tabs>
        <w:ind w:firstLine="567"/>
        <w:rPr>
          <w:rFonts w:eastAsia="Times New Roman"/>
          <w:sz w:val="28"/>
          <w:szCs w:val="28"/>
          <w:lang w:val="ro-MD"/>
        </w:rPr>
      </w:pPr>
      <w:r w:rsidRPr="00FF2B6D">
        <w:rPr>
          <w:rFonts w:eastAsia="Times New Roman"/>
          <w:sz w:val="28"/>
          <w:szCs w:val="28"/>
          <w:lang w:val="ro-MD"/>
        </w:rPr>
        <w:t xml:space="preserve">În sensul prezentului titlu, se definesc următoarele noțiuni: </w:t>
      </w:r>
    </w:p>
    <w:p w:rsidR="004E1DA0" w:rsidRPr="00FF2B6D" w:rsidRDefault="004E1DA0" w:rsidP="004E1DA0">
      <w:pPr>
        <w:pStyle w:val="NormalWeb"/>
        <w:tabs>
          <w:tab w:val="left" w:pos="993"/>
        </w:tabs>
        <w:rPr>
          <w:rFonts w:eastAsia="Times New Roman"/>
          <w:sz w:val="28"/>
          <w:szCs w:val="28"/>
          <w:lang w:val="ro-MD"/>
        </w:rPr>
      </w:pPr>
      <w:r w:rsidRPr="00FF2B6D">
        <w:rPr>
          <w:rFonts w:eastAsia="Times New Roman"/>
          <w:sz w:val="28"/>
          <w:szCs w:val="28"/>
          <w:lang w:val="ro-MD"/>
        </w:rPr>
        <w:t xml:space="preserve">1) </w:t>
      </w:r>
      <w:r w:rsidRPr="00FF2B6D">
        <w:rPr>
          <w:rFonts w:eastAsia="Times New Roman"/>
          <w:i/>
          <w:iCs/>
          <w:sz w:val="28"/>
          <w:szCs w:val="28"/>
          <w:lang w:val="ro-MD"/>
        </w:rPr>
        <w:t>Acciz</w:t>
      </w:r>
      <w:r w:rsidRPr="00FF2B6D">
        <w:rPr>
          <w:rFonts w:eastAsia="Times New Roman"/>
          <w:sz w:val="28"/>
          <w:szCs w:val="28"/>
          <w:lang w:val="ro-MD"/>
        </w:rPr>
        <w:t xml:space="preserve"> - impozit de stat perceput direct sau indirect asupra consumului următoarelor mărfuri: </w:t>
      </w:r>
    </w:p>
    <w:p w:rsidR="004E1DA0" w:rsidRPr="00FF2B6D" w:rsidRDefault="004E1DA0" w:rsidP="004E1DA0">
      <w:pPr>
        <w:pStyle w:val="NormalWeb"/>
        <w:tabs>
          <w:tab w:val="left" w:pos="993"/>
        </w:tabs>
        <w:rPr>
          <w:sz w:val="28"/>
          <w:szCs w:val="28"/>
          <w:lang w:val="ro-MD"/>
        </w:rPr>
      </w:pPr>
      <w:r w:rsidRPr="00FF2B6D">
        <w:rPr>
          <w:sz w:val="28"/>
          <w:szCs w:val="28"/>
          <w:lang w:val="ro-MD"/>
        </w:rPr>
        <w:t>a) alcool și băuturi alcoolice;</w:t>
      </w:r>
    </w:p>
    <w:p w:rsidR="004E1DA0" w:rsidRPr="00FF2B6D" w:rsidRDefault="004E1DA0" w:rsidP="004E1DA0">
      <w:pPr>
        <w:pStyle w:val="stilparagraf"/>
        <w:tabs>
          <w:tab w:val="left" w:pos="993"/>
        </w:tabs>
        <w:spacing w:before="0" w:beforeAutospacing="0" w:after="0" w:afterAutospacing="0"/>
        <w:ind w:firstLine="567"/>
        <w:rPr>
          <w:sz w:val="28"/>
          <w:szCs w:val="28"/>
          <w:lang w:val="ro-MD"/>
        </w:rPr>
      </w:pPr>
      <w:r w:rsidRPr="00FF2B6D">
        <w:rPr>
          <w:sz w:val="28"/>
          <w:szCs w:val="28"/>
          <w:lang w:val="ro-MD"/>
        </w:rPr>
        <w:lastRenderedPageBreak/>
        <w:t>b) tutun prelucrat;</w:t>
      </w:r>
    </w:p>
    <w:p w:rsidR="004E1DA0" w:rsidRPr="00FF2B6D" w:rsidRDefault="004E1DA0" w:rsidP="004E1DA0">
      <w:pPr>
        <w:tabs>
          <w:tab w:val="left" w:pos="993"/>
        </w:tabs>
        <w:ind w:firstLine="567"/>
        <w:rPr>
          <w:sz w:val="28"/>
          <w:szCs w:val="28"/>
          <w:lang w:val="ro-MD"/>
        </w:rPr>
      </w:pPr>
      <w:r w:rsidRPr="00FF2B6D">
        <w:rPr>
          <w:sz w:val="28"/>
          <w:szCs w:val="28"/>
          <w:lang w:val="ro-MD"/>
        </w:rPr>
        <w:t>c) produse energetice;</w:t>
      </w:r>
    </w:p>
    <w:p w:rsidR="004E1DA0" w:rsidRPr="00FF2B6D" w:rsidRDefault="004E1DA0" w:rsidP="004E1DA0">
      <w:pPr>
        <w:tabs>
          <w:tab w:val="left" w:pos="993"/>
        </w:tabs>
        <w:ind w:firstLine="567"/>
        <w:rPr>
          <w:sz w:val="28"/>
          <w:szCs w:val="28"/>
          <w:lang w:val="ro-MD"/>
        </w:rPr>
      </w:pPr>
      <w:r w:rsidRPr="00FF2B6D">
        <w:rPr>
          <w:sz w:val="28"/>
          <w:szCs w:val="28"/>
          <w:lang w:val="ro-MD"/>
        </w:rPr>
        <w:t>d) caviar și înlocuitori de caviar;</w:t>
      </w:r>
    </w:p>
    <w:p w:rsidR="004E1DA0" w:rsidRPr="00FF2B6D" w:rsidRDefault="004E1DA0" w:rsidP="004E1DA0">
      <w:pPr>
        <w:tabs>
          <w:tab w:val="left" w:pos="993"/>
        </w:tabs>
        <w:ind w:firstLine="567"/>
        <w:rPr>
          <w:sz w:val="28"/>
          <w:szCs w:val="28"/>
          <w:lang w:val="ro-MD"/>
        </w:rPr>
      </w:pPr>
      <w:r w:rsidRPr="00FF2B6D">
        <w:rPr>
          <w:sz w:val="28"/>
          <w:szCs w:val="28"/>
          <w:lang w:val="ro-MD"/>
        </w:rPr>
        <w:t>e) parfumuri și apa de toaletă;</w:t>
      </w:r>
    </w:p>
    <w:p w:rsidR="004E1DA0" w:rsidRPr="00FF2B6D" w:rsidRDefault="004E1DA0" w:rsidP="004E1DA0">
      <w:pPr>
        <w:tabs>
          <w:tab w:val="left" w:pos="993"/>
        </w:tabs>
        <w:ind w:firstLine="567"/>
        <w:rPr>
          <w:sz w:val="28"/>
          <w:szCs w:val="28"/>
          <w:lang w:val="ro-MD"/>
        </w:rPr>
      </w:pPr>
      <w:r w:rsidRPr="00FF2B6D">
        <w:rPr>
          <w:sz w:val="28"/>
          <w:szCs w:val="28"/>
          <w:lang w:val="ro-MD"/>
        </w:rPr>
        <w:t>f) îmbrăcăminte din blană;</w:t>
      </w:r>
    </w:p>
    <w:p w:rsidR="004E1DA0" w:rsidRPr="00FF2B6D" w:rsidRDefault="004E1DA0" w:rsidP="004E1DA0">
      <w:pPr>
        <w:tabs>
          <w:tab w:val="left" w:pos="993"/>
        </w:tabs>
        <w:ind w:right="30" w:firstLine="567"/>
        <w:jc w:val="both"/>
        <w:rPr>
          <w:sz w:val="28"/>
          <w:szCs w:val="28"/>
          <w:lang w:val="ro-MD"/>
        </w:rPr>
      </w:pPr>
      <w:r w:rsidRPr="00FF2B6D">
        <w:rPr>
          <w:sz w:val="28"/>
          <w:szCs w:val="28"/>
          <w:lang w:val="ro-MD"/>
        </w:rPr>
        <w:t>g) articole de bijuterie sau de giuvaiergerie și părți ale acestora;</w:t>
      </w:r>
    </w:p>
    <w:p w:rsidR="004E1DA0" w:rsidRPr="00FF2B6D" w:rsidRDefault="004E1DA0" w:rsidP="004E1DA0">
      <w:pPr>
        <w:tabs>
          <w:tab w:val="left" w:pos="993"/>
        </w:tabs>
        <w:ind w:right="30" w:firstLine="567"/>
        <w:jc w:val="both"/>
        <w:rPr>
          <w:sz w:val="28"/>
          <w:szCs w:val="28"/>
          <w:lang w:val="ro-MD"/>
        </w:rPr>
      </w:pPr>
      <w:r w:rsidRPr="00FF2B6D">
        <w:rPr>
          <w:sz w:val="28"/>
          <w:szCs w:val="28"/>
          <w:lang w:val="ro-MD"/>
        </w:rPr>
        <w:t>h) mijloace de transport de la poziția tarifară 8703.</w:t>
      </w:r>
    </w:p>
    <w:p w:rsidR="004E1DA0" w:rsidRPr="00FF2B6D" w:rsidRDefault="004E1DA0" w:rsidP="004E1DA0">
      <w:pPr>
        <w:tabs>
          <w:tab w:val="left" w:pos="993"/>
        </w:tabs>
        <w:ind w:right="30" w:firstLine="567"/>
        <w:jc w:val="both"/>
        <w:rPr>
          <w:rFonts w:eastAsia="Times New Roman"/>
          <w:sz w:val="28"/>
          <w:szCs w:val="28"/>
          <w:lang w:val="ro-MD"/>
        </w:rPr>
      </w:pPr>
      <w:r w:rsidRPr="00FF2B6D">
        <w:rPr>
          <w:rFonts w:eastAsia="Times New Roman"/>
          <w:sz w:val="28"/>
          <w:szCs w:val="28"/>
          <w:lang w:val="ro-MD"/>
        </w:rPr>
        <w:t xml:space="preserve">2) </w:t>
      </w:r>
      <w:r w:rsidRPr="00FF2B6D">
        <w:rPr>
          <w:rFonts w:eastAsia="Times New Roman"/>
          <w:i/>
          <w:iCs/>
          <w:sz w:val="28"/>
          <w:szCs w:val="28"/>
          <w:lang w:val="ro-MD"/>
        </w:rPr>
        <w:t>Certificat de acciz</w:t>
      </w:r>
      <w:r w:rsidRPr="00FF2B6D">
        <w:rPr>
          <w:rFonts w:eastAsia="Times New Roman"/>
          <w:sz w:val="28"/>
          <w:szCs w:val="28"/>
          <w:lang w:val="ro-MD"/>
        </w:rPr>
        <w:t xml:space="preserve"> – document eliberat de Serviciul Fiscal de Stat antrepozitarilor autorizați, care atestă înregistrarea acestora şi le atribuie dreptul de a efectua tranzacții cu mărfurile supuse accizului; </w:t>
      </w:r>
    </w:p>
    <w:p w:rsidR="004E1DA0" w:rsidRPr="00FF2B6D" w:rsidRDefault="004E1DA0" w:rsidP="004E1DA0">
      <w:pPr>
        <w:tabs>
          <w:tab w:val="left" w:pos="993"/>
        </w:tabs>
        <w:ind w:right="30" w:firstLine="567"/>
        <w:jc w:val="both"/>
        <w:rPr>
          <w:rFonts w:eastAsia="Times New Roman"/>
          <w:sz w:val="28"/>
          <w:szCs w:val="28"/>
          <w:lang w:val="ro-MD"/>
        </w:rPr>
      </w:pPr>
      <w:r w:rsidRPr="00FF2B6D">
        <w:rPr>
          <w:sz w:val="28"/>
          <w:szCs w:val="28"/>
          <w:lang w:val="ro-MD"/>
        </w:rPr>
        <w:t>3) A</w:t>
      </w:r>
      <w:r w:rsidRPr="00FF2B6D">
        <w:rPr>
          <w:i/>
          <w:iCs/>
          <w:sz w:val="28"/>
          <w:szCs w:val="28"/>
          <w:lang w:val="ro-MD"/>
        </w:rPr>
        <w:t>ntrepozit fiscal</w:t>
      </w:r>
      <w:r w:rsidRPr="00FF2B6D">
        <w:rPr>
          <w:sz w:val="28"/>
          <w:szCs w:val="28"/>
          <w:lang w:val="ro-MD"/>
        </w:rPr>
        <w:t xml:space="preserve"> sunt totalitatea locurilor, determinate în certificatul de acciz, în care mărfurile supuse accizului sînt produse, transformate, deținute, primite sau expediate </w:t>
      </w:r>
      <w:r w:rsidRPr="00FF2B6D">
        <w:rPr>
          <w:i/>
          <w:iCs/>
          <w:sz w:val="28"/>
          <w:szCs w:val="28"/>
          <w:lang w:val="ro-MD"/>
        </w:rPr>
        <w:t>(transportate)</w:t>
      </w:r>
      <w:r w:rsidRPr="00FF2B6D">
        <w:rPr>
          <w:iCs/>
          <w:sz w:val="28"/>
          <w:szCs w:val="28"/>
          <w:lang w:val="ro-MD"/>
        </w:rPr>
        <w:t xml:space="preserve"> </w:t>
      </w:r>
      <w:r w:rsidRPr="00FF2B6D">
        <w:rPr>
          <w:sz w:val="28"/>
          <w:szCs w:val="28"/>
          <w:lang w:val="ro-MD"/>
        </w:rPr>
        <w:t xml:space="preserve">de către </w:t>
      </w:r>
      <w:r w:rsidRPr="00FF2B6D">
        <w:rPr>
          <w:iCs/>
          <w:sz w:val="28"/>
          <w:szCs w:val="28"/>
          <w:lang w:val="ro-MD"/>
        </w:rPr>
        <w:t>antrepozitarul autorizat</w:t>
      </w:r>
      <w:r w:rsidRPr="00FF2B6D">
        <w:rPr>
          <w:sz w:val="28"/>
          <w:szCs w:val="28"/>
          <w:lang w:val="ro-MD"/>
        </w:rPr>
        <w:t xml:space="preserve"> în cadrul activității sale, în cadrul căruia nu se calculează și se achită accizele; </w:t>
      </w:r>
    </w:p>
    <w:p w:rsidR="004E1DA0" w:rsidRPr="00FF2B6D" w:rsidRDefault="004E1DA0" w:rsidP="004E1DA0">
      <w:pPr>
        <w:pStyle w:val="stilparagraf"/>
        <w:tabs>
          <w:tab w:val="left" w:pos="993"/>
        </w:tabs>
        <w:spacing w:before="0" w:beforeAutospacing="0" w:after="0" w:afterAutospacing="0"/>
        <w:ind w:right="30" w:firstLine="567"/>
        <w:jc w:val="both"/>
        <w:rPr>
          <w:sz w:val="28"/>
          <w:szCs w:val="28"/>
          <w:lang w:val="ro-MD"/>
        </w:rPr>
      </w:pPr>
      <w:r w:rsidRPr="00FF2B6D">
        <w:rPr>
          <w:sz w:val="28"/>
          <w:szCs w:val="28"/>
          <w:lang w:val="ro-MD"/>
        </w:rPr>
        <w:t>4) A</w:t>
      </w:r>
      <w:r w:rsidRPr="00FF2B6D">
        <w:rPr>
          <w:i/>
          <w:iCs/>
          <w:sz w:val="28"/>
          <w:szCs w:val="28"/>
          <w:lang w:val="ro-MD"/>
        </w:rPr>
        <w:t>ntrepozitar autorizat</w:t>
      </w:r>
      <w:r w:rsidRPr="00FF2B6D">
        <w:rPr>
          <w:sz w:val="28"/>
          <w:szCs w:val="28"/>
          <w:lang w:val="ro-MD"/>
        </w:rPr>
        <w:t xml:space="preserve"> este persoana fizică sau juridică autorizată de Serviciul Fiscal de Stat în cadrul activității sale, să producă, să transforme, să dețină, să primească sau să expedieze </w:t>
      </w:r>
      <w:r w:rsidRPr="00FF2B6D">
        <w:rPr>
          <w:i/>
          <w:iCs/>
          <w:sz w:val="28"/>
          <w:szCs w:val="28"/>
          <w:lang w:val="ro-MD"/>
        </w:rPr>
        <w:t>(transporte)</w:t>
      </w:r>
      <w:r w:rsidRPr="00FF2B6D">
        <w:rPr>
          <w:sz w:val="28"/>
          <w:szCs w:val="28"/>
          <w:lang w:val="ro-MD"/>
        </w:rPr>
        <w:t xml:space="preserve"> mărfuri supuse accizului într-un antrepozit fiscal;</w:t>
      </w:r>
    </w:p>
    <w:p w:rsidR="004E1DA0" w:rsidRPr="00FF2B6D" w:rsidRDefault="004E1DA0" w:rsidP="004E1DA0">
      <w:pPr>
        <w:tabs>
          <w:tab w:val="left" w:pos="281"/>
          <w:tab w:val="left" w:pos="993"/>
        </w:tabs>
        <w:ind w:right="30" w:firstLine="567"/>
        <w:jc w:val="both"/>
        <w:rPr>
          <w:rFonts w:eastAsia="Times New Roman"/>
          <w:sz w:val="28"/>
          <w:szCs w:val="28"/>
          <w:lang w:val="ro-MD"/>
        </w:rPr>
      </w:pPr>
      <w:r w:rsidRPr="00FF2B6D">
        <w:rPr>
          <w:rFonts w:eastAsia="Times New Roman"/>
          <w:sz w:val="28"/>
          <w:szCs w:val="28"/>
          <w:lang w:val="ro-MD"/>
        </w:rPr>
        <w:t xml:space="preserve">5) </w:t>
      </w:r>
      <w:r w:rsidRPr="00FF2B6D">
        <w:rPr>
          <w:rFonts w:eastAsia="Times New Roman"/>
          <w:i/>
          <w:iCs/>
          <w:sz w:val="28"/>
          <w:szCs w:val="28"/>
          <w:lang w:val="ro-MD"/>
        </w:rPr>
        <w:t>Expediere (transportare)</w:t>
      </w:r>
      <w:r w:rsidRPr="00FF2B6D">
        <w:rPr>
          <w:rFonts w:eastAsia="Times New Roman"/>
          <w:sz w:val="28"/>
          <w:szCs w:val="28"/>
          <w:lang w:val="ro-MD"/>
        </w:rPr>
        <w:t xml:space="preserve"> – deplasarea, transmiterea mărfurilor supuse accizului din/în a</w:t>
      </w:r>
      <w:r w:rsidRPr="00FF2B6D">
        <w:rPr>
          <w:iCs/>
          <w:sz w:val="28"/>
          <w:szCs w:val="28"/>
          <w:lang w:val="ro-MD"/>
        </w:rPr>
        <w:t>ntrepozit fiscal</w:t>
      </w:r>
      <w:r w:rsidRPr="00FF2B6D">
        <w:rPr>
          <w:rFonts w:eastAsia="Times New Roman"/>
          <w:sz w:val="28"/>
          <w:szCs w:val="28"/>
          <w:lang w:val="ro-MD"/>
        </w:rPr>
        <w:t>;</w:t>
      </w:r>
    </w:p>
    <w:p w:rsidR="004E1DA0" w:rsidRPr="00FF2B6D" w:rsidRDefault="004E1DA0" w:rsidP="004E1DA0">
      <w:pPr>
        <w:tabs>
          <w:tab w:val="left" w:pos="387"/>
          <w:tab w:val="left" w:pos="851"/>
          <w:tab w:val="left" w:pos="993"/>
        </w:tabs>
        <w:ind w:firstLine="567"/>
        <w:jc w:val="both"/>
        <w:rPr>
          <w:sz w:val="28"/>
          <w:szCs w:val="28"/>
          <w:lang w:val="ro-MD"/>
        </w:rPr>
      </w:pPr>
      <w:r w:rsidRPr="00FF2B6D">
        <w:rPr>
          <w:rFonts w:eastAsia="Times New Roman"/>
          <w:sz w:val="28"/>
          <w:szCs w:val="28"/>
          <w:lang w:val="ro-MD"/>
        </w:rPr>
        <w:t xml:space="preserve">6) </w:t>
      </w:r>
      <w:r w:rsidRPr="00FF2B6D">
        <w:rPr>
          <w:rFonts w:eastAsia="Times New Roman"/>
          <w:i/>
          <w:iCs/>
          <w:sz w:val="28"/>
          <w:szCs w:val="28"/>
          <w:lang w:val="ro-MD"/>
        </w:rPr>
        <w:t>Informație despre expediere (transportare)</w:t>
      </w:r>
      <w:r w:rsidRPr="00FF2B6D">
        <w:rPr>
          <w:rFonts w:eastAsia="Times New Roman"/>
          <w:sz w:val="28"/>
          <w:szCs w:val="28"/>
          <w:lang w:val="ro-MD"/>
        </w:rPr>
        <w:t xml:space="preserve"> – înscriere făcută în registrul de evidentă a mărfurilor expediate (transportate)</w:t>
      </w:r>
      <w:r w:rsidRPr="00FF2B6D">
        <w:rPr>
          <w:sz w:val="28"/>
          <w:szCs w:val="28"/>
          <w:lang w:val="ro-MD"/>
        </w:rPr>
        <w:t>.”.</w:t>
      </w:r>
    </w:p>
    <w:p w:rsidR="004E1DA0" w:rsidRPr="00FF2B6D" w:rsidRDefault="004E1DA0" w:rsidP="004E1DA0">
      <w:pPr>
        <w:tabs>
          <w:tab w:val="left" w:pos="387"/>
          <w:tab w:val="left" w:pos="851"/>
          <w:tab w:val="left" w:pos="993"/>
        </w:tabs>
        <w:ind w:firstLine="567"/>
        <w:jc w:val="both"/>
        <w:rPr>
          <w:sz w:val="28"/>
          <w:szCs w:val="28"/>
          <w:lang w:val="ro-MD"/>
        </w:rPr>
      </w:pPr>
    </w:p>
    <w:p w:rsidR="004E1DA0" w:rsidRPr="00FF2B6D" w:rsidRDefault="004E1DA0" w:rsidP="005C2AC5">
      <w:pPr>
        <w:numPr>
          <w:ilvl w:val="0"/>
          <w:numId w:val="28"/>
        </w:numPr>
        <w:tabs>
          <w:tab w:val="left" w:pos="387"/>
          <w:tab w:val="left" w:pos="993"/>
        </w:tabs>
        <w:ind w:left="0" w:firstLine="567"/>
        <w:jc w:val="both"/>
        <w:rPr>
          <w:rFonts w:eastAsia="Times New Roman"/>
          <w:bCs/>
          <w:sz w:val="28"/>
          <w:szCs w:val="28"/>
          <w:lang w:val="ro-MD"/>
        </w:rPr>
      </w:pPr>
      <w:r w:rsidRPr="00FF2B6D">
        <w:rPr>
          <w:sz w:val="28"/>
          <w:szCs w:val="28"/>
          <w:lang w:val="ro-MD"/>
        </w:rPr>
        <w:t>Titlul</w:t>
      </w:r>
      <w:r w:rsidRPr="00FF2B6D">
        <w:rPr>
          <w:rFonts w:eastAsia="Times New Roman"/>
          <w:bCs/>
          <w:sz w:val="28"/>
          <w:szCs w:val="28"/>
          <w:lang w:val="ro-MD"/>
        </w:rPr>
        <w:t xml:space="preserve"> capitolului 2, va avea următorul cuprins:</w:t>
      </w:r>
    </w:p>
    <w:p w:rsidR="004E1DA0" w:rsidRPr="00FF2B6D" w:rsidRDefault="004E1DA0" w:rsidP="004E1DA0">
      <w:pPr>
        <w:tabs>
          <w:tab w:val="left" w:pos="104"/>
        </w:tabs>
        <w:ind w:left="104" w:hanging="104"/>
        <w:rPr>
          <w:rFonts w:eastAsia="Times New Roman"/>
          <w:bCs/>
          <w:sz w:val="28"/>
          <w:szCs w:val="28"/>
          <w:lang w:val="ro-RO"/>
        </w:rPr>
      </w:pPr>
      <w:r w:rsidRPr="00FF2B6D">
        <w:rPr>
          <w:rFonts w:eastAsia="Times New Roman"/>
          <w:bCs/>
          <w:sz w:val="28"/>
          <w:szCs w:val="28"/>
          <w:lang w:val="ro-MD"/>
        </w:rPr>
        <w:t>,,</w:t>
      </w:r>
      <w:r w:rsidRPr="00FF2B6D">
        <w:rPr>
          <w:rFonts w:eastAsia="Times New Roman"/>
          <w:b/>
          <w:bCs/>
          <w:sz w:val="28"/>
          <w:szCs w:val="28"/>
          <w:lang w:val="ro-RO"/>
        </w:rPr>
        <w:t>PERSOANELE IMPOZABILE</w:t>
      </w:r>
      <w:r w:rsidRPr="00FF2B6D">
        <w:rPr>
          <w:rFonts w:eastAsia="Times New Roman"/>
          <w:b/>
          <w:bCs/>
          <w:sz w:val="28"/>
          <w:szCs w:val="28"/>
          <w:lang w:val="ro-MD"/>
        </w:rPr>
        <w:t xml:space="preserve"> </w:t>
      </w:r>
      <w:r w:rsidRPr="00FF2B6D">
        <w:rPr>
          <w:rFonts w:eastAsia="Times New Roman"/>
          <w:b/>
          <w:bCs/>
          <w:sz w:val="28"/>
          <w:szCs w:val="28"/>
          <w:lang w:val="ro-RO"/>
        </w:rPr>
        <w:t>, OBIECTELE IMPUNERII ȘI BAZA IMPOZABILĂ</w:t>
      </w:r>
      <w:r w:rsidRPr="00FF2B6D">
        <w:rPr>
          <w:rFonts w:eastAsia="Times New Roman"/>
          <w:bCs/>
          <w:sz w:val="28"/>
          <w:szCs w:val="28"/>
          <w:lang w:val="ro-MD"/>
        </w:rPr>
        <w:t>”.</w:t>
      </w:r>
    </w:p>
    <w:p w:rsidR="004E1DA0" w:rsidRPr="00FF2B6D" w:rsidRDefault="004E1DA0" w:rsidP="004E1DA0">
      <w:pPr>
        <w:tabs>
          <w:tab w:val="left" w:pos="387"/>
          <w:tab w:val="left" w:pos="851"/>
          <w:tab w:val="left" w:pos="993"/>
        </w:tabs>
        <w:ind w:firstLine="567"/>
        <w:jc w:val="both"/>
        <w:rPr>
          <w:b/>
          <w:sz w:val="28"/>
          <w:szCs w:val="28"/>
          <w:lang w:val="ro-RO"/>
        </w:rPr>
      </w:pPr>
    </w:p>
    <w:p w:rsidR="00304F47" w:rsidRPr="00FF2B6D" w:rsidRDefault="00304F47" w:rsidP="00304F47">
      <w:pPr>
        <w:numPr>
          <w:ilvl w:val="0"/>
          <w:numId w:val="28"/>
        </w:numPr>
        <w:tabs>
          <w:tab w:val="left" w:pos="387"/>
          <w:tab w:val="left" w:pos="993"/>
        </w:tabs>
        <w:ind w:left="0" w:firstLine="567"/>
        <w:jc w:val="both"/>
        <w:rPr>
          <w:rFonts w:eastAsia="Times New Roman"/>
          <w:sz w:val="28"/>
          <w:szCs w:val="28"/>
          <w:lang w:val="ro-MD"/>
        </w:rPr>
      </w:pPr>
      <w:r w:rsidRPr="00FF2B6D">
        <w:rPr>
          <w:rFonts w:eastAsia="Times New Roman"/>
          <w:sz w:val="28"/>
          <w:szCs w:val="28"/>
          <w:lang w:val="ro-MD"/>
        </w:rPr>
        <w:t>,,</w:t>
      </w:r>
      <w:r w:rsidRPr="00FF2B6D">
        <w:rPr>
          <w:rFonts w:eastAsia="Times New Roman"/>
          <w:b/>
          <w:bCs/>
          <w:sz w:val="28"/>
          <w:szCs w:val="28"/>
          <w:lang w:val="ro-RO" w:eastAsia="ro-RO"/>
        </w:rPr>
        <w:t>Articolul 120</w:t>
      </w:r>
      <w:r w:rsidRPr="00FF2B6D">
        <w:rPr>
          <w:rFonts w:eastAsia="Times New Roman"/>
          <w:bCs/>
          <w:sz w:val="28"/>
          <w:szCs w:val="28"/>
          <w:lang w:val="ro-RO" w:eastAsia="ro-RO"/>
        </w:rPr>
        <w:t xml:space="preserve">. </w:t>
      </w:r>
      <w:r w:rsidRPr="00FF2B6D">
        <w:rPr>
          <w:rFonts w:eastAsia="Times New Roman"/>
          <w:bCs/>
          <w:sz w:val="28"/>
          <w:szCs w:val="28"/>
          <w:lang w:val="ro-MD"/>
        </w:rPr>
        <w:t>Persoanele impozabile</w:t>
      </w:r>
    </w:p>
    <w:p w:rsidR="00304F47" w:rsidRPr="00FF2B6D" w:rsidRDefault="00304F47" w:rsidP="00304F47">
      <w:pPr>
        <w:ind w:firstLine="567"/>
        <w:rPr>
          <w:sz w:val="28"/>
          <w:szCs w:val="28"/>
          <w:lang w:val="ro-MD"/>
        </w:rPr>
      </w:pPr>
      <w:r w:rsidRPr="00FF2B6D">
        <w:rPr>
          <w:rFonts w:eastAsia="Times New Roman"/>
          <w:sz w:val="28"/>
          <w:szCs w:val="28"/>
          <w:lang w:val="ro-MD"/>
        </w:rPr>
        <w:t xml:space="preserve">(1) </w:t>
      </w:r>
      <w:r w:rsidRPr="00FF2B6D">
        <w:rPr>
          <w:rFonts w:eastAsia="Times New Roman"/>
          <w:bCs/>
          <w:sz w:val="28"/>
          <w:szCs w:val="28"/>
          <w:lang w:val="ro-MD"/>
        </w:rPr>
        <w:t>Persoanele impozabile</w:t>
      </w:r>
      <w:r w:rsidRPr="00FF2B6D">
        <w:rPr>
          <w:sz w:val="28"/>
          <w:szCs w:val="28"/>
          <w:lang w:val="ro-MD"/>
        </w:rPr>
        <w:t xml:space="preserve"> sînt:</w:t>
      </w:r>
    </w:p>
    <w:p w:rsidR="00304F47" w:rsidRPr="00FF2B6D" w:rsidRDefault="00304F47" w:rsidP="00304F47">
      <w:pPr>
        <w:pStyle w:val="ListParagraph"/>
        <w:tabs>
          <w:tab w:val="left" w:pos="247"/>
        </w:tabs>
        <w:ind w:left="0" w:firstLine="567"/>
        <w:jc w:val="both"/>
        <w:rPr>
          <w:sz w:val="28"/>
          <w:szCs w:val="28"/>
          <w:lang w:val="ro-MD"/>
        </w:rPr>
      </w:pPr>
      <w:r w:rsidRPr="00FF2B6D">
        <w:rPr>
          <w:sz w:val="28"/>
          <w:szCs w:val="28"/>
          <w:lang w:val="ro-MD"/>
        </w:rPr>
        <w:t xml:space="preserve">a) antrepozitarul autorizat care produce și/sau prelucrează mărfuri supuse accizului pe teritoriul Republicii Moldova; </w:t>
      </w:r>
    </w:p>
    <w:p w:rsidR="005C2AC5" w:rsidRPr="00FF2B6D" w:rsidRDefault="00304F47" w:rsidP="00304F47">
      <w:pPr>
        <w:tabs>
          <w:tab w:val="left" w:pos="387"/>
          <w:tab w:val="left" w:pos="851"/>
          <w:tab w:val="left" w:pos="993"/>
        </w:tabs>
        <w:ind w:firstLine="567"/>
        <w:jc w:val="both"/>
        <w:rPr>
          <w:sz w:val="28"/>
          <w:szCs w:val="28"/>
          <w:lang w:val="ro-MD"/>
        </w:rPr>
      </w:pPr>
      <w:r w:rsidRPr="00FF2B6D">
        <w:rPr>
          <w:sz w:val="28"/>
          <w:szCs w:val="28"/>
          <w:lang w:val="ro-MD"/>
        </w:rPr>
        <w:t>b) persoanele juridice și persoanele fizice care importă mărfuri supuse accizelor.”.</w:t>
      </w:r>
    </w:p>
    <w:p w:rsidR="00304F47" w:rsidRPr="00FF2B6D" w:rsidRDefault="00304F47" w:rsidP="00304F47">
      <w:pPr>
        <w:tabs>
          <w:tab w:val="left" w:pos="387"/>
          <w:tab w:val="left" w:pos="851"/>
          <w:tab w:val="left" w:pos="993"/>
        </w:tabs>
        <w:ind w:firstLine="567"/>
        <w:jc w:val="both"/>
        <w:rPr>
          <w:sz w:val="28"/>
          <w:szCs w:val="28"/>
          <w:lang w:val="ro-MD"/>
        </w:rPr>
      </w:pPr>
    </w:p>
    <w:p w:rsidR="00304F47" w:rsidRPr="00FF2B6D" w:rsidRDefault="00304F47" w:rsidP="00304F47">
      <w:pPr>
        <w:numPr>
          <w:ilvl w:val="0"/>
          <w:numId w:val="28"/>
        </w:numPr>
        <w:tabs>
          <w:tab w:val="left" w:pos="387"/>
          <w:tab w:val="left" w:pos="993"/>
        </w:tabs>
        <w:ind w:left="0" w:firstLine="567"/>
        <w:jc w:val="both"/>
        <w:rPr>
          <w:rFonts w:eastAsia="Times New Roman"/>
          <w:sz w:val="28"/>
          <w:szCs w:val="28"/>
          <w:lang w:val="ro-MD"/>
        </w:rPr>
      </w:pPr>
      <w:r w:rsidRPr="00FF2B6D">
        <w:rPr>
          <w:sz w:val="28"/>
          <w:szCs w:val="28"/>
          <w:lang w:val="ro-MD"/>
        </w:rPr>
        <w:t>Articolul 122</w:t>
      </w:r>
      <w:r w:rsidRPr="00FF2B6D">
        <w:rPr>
          <w:sz w:val="28"/>
          <w:szCs w:val="28"/>
          <w:lang w:val="ro-RO"/>
        </w:rPr>
        <w:t xml:space="preserve"> se completează cu alineatul (2) cu următorul </w:t>
      </w:r>
      <w:r w:rsidRPr="00FF2B6D">
        <w:rPr>
          <w:sz w:val="28"/>
          <w:szCs w:val="28"/>
          <w:lang w:val="ro-MD"/>
        </w:rPr>
        <w:t>cuprins</w:t>
      </w:r>
      <w:r w:rsidRPr="00FF2B6D">
        <w:rPr>
          <w:sz w:val="28"/>
          <w:szCs w:val="28"/>
          <w:lang w:val="ro-RO"/>
        </w:rPr>
        <w:t>:</w:t>
      </w:r>
      <w:r w:rsidRPr="00FF2B6D">
        <w:rPr>
          <w:sz w:val="28"/>
          <w:szCs w:val="28"/>
          <w:lang w:val="ro-MD"/>
        </w:rPr>
        <w:t xml:space="preserve"> </w:t>
      </w:r>
      <w:r w:rsidRPr="00FF2B6D">
        <w:rPr>
          <w:rFonts w:eastAsia="Times New Roman"/>
          <w:bCs/>
          <w:sz w:val="28"/>
          <w:szCs w:val="28"/>
          <w:lang w:val="ro-MD"/>
        </w:rPr>
        <w:t xml:space="preserve"> </w:t>
      </w:r>
    </w:p>
    <w:p w:rsidR="00304F47" w:rsidRPr="00FF2B6D" w:rsidRDefault="00304F47" w:rsidP="00304F47">
      <w:pPr>
        <w:ind w:right="30" w:firstLine="567"/>
        <w:jc w:val="both"/>
        <w:rPr>
          <w:rFonts w:eastAsia="Times New Roman"/>
          <w:sz w:val="28"/>
          <w:szCs w:val="28"/>
          <w:lang w:val="ro-MD"/>
        </w:rPr>
      </w:pPr>
      <w:r w:rsidRPr="00FF2B6D">
        <w:rPr>
          <w:rFonts w:eastAsia="Times New Roman"/>
          <w:sz w:val="28"/>
          <w:szCs w:val="28"/>
          <w:lang w:val="ro-MD"/>
        </w:rPr>
        <w:t>,,(2) Mărfurile sînt supuse accizului la momentul:</w:t>
      </w:r>
    </w:p>
    <w:p w:rsidR="00304F47" w:rsidRPr="00FF2B6D" w:rsidRDefault="00304F47" w:rsidP="00304F47">
      <w:pPr>
        <w:ind w:right="30" w:firstLine="567"/>
        <w:jc w:val="both"/>
        <w:rPr>
          <w:rFonts w:eastAsia="Times New Roman"/>
          <w:sz w:val="28"/>
          <w:szCs w:val="28"/>
          <w:lang w:val="ro-MD"/>
        </w:rPr>
      </w:pPr>
      <w:r w:rsidRPr="00FF2B6D">
        <w:rPr>
          <w:rFonts w:eastAsia="Times New Roman"/>
          <w:sz w:val="28"/>
          <w:szCs w:val="28"/>
          <w:lang w:val="ro-MD"/>
        </w:rPr>
        <w:t>a) expedierii (transportării) acestora din antrepozitul fiscal;</w:t>
      </w:r>
    </w:p>
    <w:p w:rsidR="00304F47" w:rsidRPr="00FF2B6D" w:rsidRDefault="00304F47" w:rsidP="00304F47">
      <w:pPr>
        <w:tabs>
          <w:tab w:val="left" w:pos="281"/>
        </w:tabs>
        <w:ind w:right="30" w:firstLine="567"/>
        <w:jc w:val="both"/>
        <w:rPr>
          <w:rFonts w:eastAsia="Times New Roman"/>
          <w:sz w:val="28"/>
          <w:szCs w:val="28"/>
          <w:lang w:val="ro-MD"/>
        </w:rPr>
      </w:pPr>
      <w:r w:rsidRPr="00FF2B6D">
        <w:rPr>
          <w:rFonts w:eastAsia="Times New Roman"/>
          <w:sz w:val="28"/>
          <w:szCs w:val="28"/>
          <w:lang w:val="ro-MD"/>
        </w:rPr>
        <w:t>b) importului acestora pe teritoriul Republicii Moldova.”.</w:t>
      </w:r>
    </w:p>
    <w:p w:rsidR="00304F47" w:rsidRPr="00FF2B6D" w:rsidRDefault="00304F47" w:rsidP="00304F47">
      <w:pPr>
        <w:tabs>
          <w:tab w:val="left" w:pos="387"/>
          <w:tab w:val="left" w:pos="851"/>
          <w:tab w:val="left" w:pos="993"/>
        </w:tabs>
        <w:ind w:firstLine="567"/>
        <w:jc w:val="both"/>
        <w:rPr>
          <w:b/>
          <w:sz w:val="28"/>
          <w:szCs w:val="28"/>
          <w:lang w:val="ro-MD"/>
        </w:rPr>
      </w:pPr>
    </w:p>
    <w:p w:rsidR="00304F47" w:rsidRPr="00FF2B6D" w:rsidRDefault="00304F47" w:rsidP="0086299F">
      <w:pPr>
        <w:numPr>
          <w:ilvl w:val="0"/>
          <w:numId w:val="28"/>
        </w:numPr>
        <w:tabs>
          <w:tab w:val="left" w:pos="387"/>
          <w:tab w:val="left" w:pos="993"/>
        </w:tabs>
        <w:ind w:left="0" w:firstLine="567"/>
        <w:jc w:val="both"/>
        <w:rPr>
          <w:rFonts w:eastAsia="Times New Roman"/>
          <w:sz w:val="28"/>
          <w:szCs w:val="28"/>
          <w:lang w:val="ro-RO" w:eastAsia="ro-RO"/>
        </w:rPr>
      </w:pPr>
      <w:r w:rsidRPr="00FF2B6D">
        <w:rPr>
          <w:sz w:val="28"/>
          <w:szCs w:val="28"/>
          <w:lang w:val="ro-MD"/>
        </w:rPr>
        <w:t>Articolul</w:t>
      </w:r>
      <w:r w:rsidRPr="00FF2B6D">
        <w:rPr>
          <w:rFonts w:eastAsia="Times New Roman"/>
          <w:sz w:val="28"/>
          <w:szCs w:val="28"/>
          <w:lang w:val="ro-RO" w:eastAsia="ro-RO"/>
        </w:rPr>
        <w:t xml:space="preserve"> 123:</w:t>
      </w:r>
    </w:p>
    <w:p w:rsidR="0086299F" w:rsidRPr="00FF2B6D" w:rsidRDefault="0086299F" w:rsidP="0086299F">
      <w:pPr>
        <w:ind w:right="30" w:firstLine="567"/>
        <w:jc w:val="both"/>
        <w:rPr>
          <w:rFonts w:eastAsia="Times New Roman"/>
          <w:sz w:val="28"/>
          <w:szCs w:val="28"/>
          <w:lang w:val="ro-RO" w:eastAsia="ro-RO"/>
        </w:rPr>
      </w:pPr>
      <w:r w:rsidRPr="00FF2B6D">
        <w:rPr>
          <w:rFonts w:eastAsia="Times New Roman"/>
          <w:sz w:val="28"/>
          <w:szCs w:val="28"/>
          <w:lang w:val="ro-RO" w:eastAsia="ro-RO"/>
        </w:rPr>
        <w:t>la alineatul (1), textul ,,Subiecţii impunerii specificaţi la art.120 lit.a)” se înlocuiește cu textul ,,Persoanele impozabile specificate la art.120 alin.(1) lit.a)”, iar cuvintele ,,încăperea de acciz” se înlocuiesc cu cuvintele  ,,antrepozit fiscal”;</w:t>
      </w:r>
    </w:p>
    <w:p w:rsidR="0086299F" w:rsidRPr="00FF2B6D" w:rsidRDefault="0086299F" w:rsidP="0086299F">
      <w:pPr>
        <w:pStyle w:val="ListParagraph"/>
        <w:ind w:left="0" w:right="30" w:firstLine="567"/>
        <w:jc w:val="both"/>
        <w:rPr>
          <w:rFonts w:eastAsia="Times New Roman"/>
          <w:sz w:val="28"/>
          <w:szCs w:val="28"/>
          <w:lang w:val="ro-RO" w:eastAsia="ro-RO"/>
        </w:rPr>
      </w:pPr>
      <w:r w:rsidRPr="00FF2B6D">
        <w:rPr>
          <w:rFonts w:eastAsia="Times New Roman"/>
          <w:sz w:val="28"/>
          <w:szCs w:val="28"/>
          <w:lang w:val="ro-RO" w:eastAsia="ro-RO"/>
        </w:rPr>
        <w:lastRenderedPageBreak/>
        <w:t>la alineatul (2) cuvintele ,,subiectului impunerii” se înlocuiesc cu cuvintele ,,antrepozitarului autorizat”, cuvîntul ”însuşirii” se înlocuiește cu cuvîntul  ,,atribuirii”, cuvintele ,,subiectul impunerii” se înlocuiesc cu cuvintele</w:t>
      </w:r>
    </w:p>
    <w:p w:rsidR="0086299F" w:rsidRPr="00FF2B6D" w:rsidRDefault="0086299F" w:rsidP="0086299F">
      <w:pPr>
        <w:pStyle w:val="ListParagraph"/>
        <w:ind w:left="0" w:right="30" w:firstLine="567"/>
        <w:jc w:val="both"/>
        <w:rPr>
          <w:rFonts w:eastAsia="Times New Roman"/>
          <w:sz w:val="28"/>
          <w:szCs w:val="28"/>
          <w:lang w:val="ro-RO" w:eastAsia="ro-RO"/>
        </w:rPr>
      </w:pPr>
      <w:r w:rsidRPr="00FF2B6D">
        <w:rPr>
          <w:rFonts w:eastAsia="Times New Roman"/>
          <w:sz w:val="28"/>
          <w:szCs w:val="28"/>
          <w:lang w:val="ro-RO" w:eastAsia="ro-RO"/>
        </w:rPr>
        <w:t>,,antrepozitarul autorizat”, iar cuvintele ”încăperea de acciz” se înlocuiesc cu cuvintele ”antrepozitul fiscal”;</w:t>
      </w:r>
    </w:p>
    <w:p w:rsidR="0086299F" w:rsidRPr="00FF2B6D" w:rsidRDefault="0086299F" w:rsidP="0086299F">
      <w:pPr>
        <w:pStyle w:val="ListParagraph"/>
        <w:ind w:left="0" w:right="30" w:firstLine="567"/>
        <w:jc w:val="both"/>
        <w:rPr>
          <w:rFonts w:eastAsia="Times New Roman"/>
          <w:sz w:val="28"/>
          <w:szCs w:val="28"/>
          <w:lang w:val="ro-RO" w:eastAsia="ro-RO"/>
        </w:rPr>
      </w:pPr>
      <w:r w:rsidRPr="00FF2B6D">
        <w:rPr>
          <w:rFonts w:eastAsia="Times New Roman"/>
          <w:sz w:val="28"/>
          <w:szCs w:val="28"/>
          <w:lang w:val="ro-RO" w:eastAsia="ro-RO"/>
        </w:rPr>
        <w:t>alineatul (3) va avea următorul cuprins:</w:t>
      </w:r>
    </w:p>
    <w:p w:rsidR="0086299F" w:rsidRPr="00FF2B6D" w:rsidRDefault="0086299F" w:rsidP="0086299F">
      <w:pPr>
        <w:pStyle w:val="ListParagraph"/>
        <w:ind w:left="0" w:right="30" w:firstLine="567"/>
        <w:jc w:val="both"/>
        <w:rPr>
          <w:rFonts w:eastAsia="Times New Roman"/>
          <w:sz w:val="28"/>
          <w:szCs w:val="28"/>
          <w:lang w:val="ro-RO" w:eastAsia="ro-RO"/>
        </w:rPr>
      </w:pPr>
      <w:r w:rsidRPr="00FF2B6D">
        <w:rPr>
          <w:rFonts w:eastAsia="Times New Roman"/>
          <w:sz w:val="28"/>
          <w:szCs w:val="28"/>
          <w:lang w:val="ro-RO" w:eastAsia="ro-RO"/>
        </w:rPr>
        <w:t>,,(3) Accizele la mărfurile importate se calculează şi se achită de către persoanele impozabile specificate la art.120 alin.(1) lit.b) din prezentul titlu pînă la depunerea declarației vamale sau pînă la data prelungirii termenului de plată. În cazul în care pentru importul de mărfuri nu se percep drepturile de import, mărfurile se consideră importate, ca și cum ar fi fost supuse drepturilor de import, cu respectarea reglementărilor stabilite de legislația vamală pentru regimul vamal de import.”;</w:t>
      </w:r>
    </w:p>
    <w:p w:rsidR="0086299F" w:rsidRPr="00FF2B6D" w:rsidRDefault="0086299F" w:rsidP="0086299F">
      <w:pPr>
        <w:pStyle w:val="ListParagraph"/>
        <w:ind w:left="0" w:right="30" w:firstLine="567"/>
        <w:jc w:val="both"/>
        <w:rPr>
          <w:rFonts w:eastAsia="Times New Roman"/>
          <w:sz w:val="28"/>
          <w:szCs w:val="28"/>
          <w:lang w:val="ro-MD" w:eastAsia="ro-RO"/>
        </w:rPr>
      </w:pPr>
      <w:r w:rsidRPr="00FF2B6D">
        <w:rPr>
          <w:rFonts w:eastAsia="Times New Roman"/>
          <w:sz w:val="28"/>
          <w:szCs w:val="28"/>
          <w:lang w:val="ro-MD" w:eastAsia="ro-RO"/>
        </w:rPr>
        <w:t>la alineatul (5), cuvîntul ,,</w:t>
      </w:r>
      <w:r w:rsidRPr="00FF2B6D">
        <w:rPr>
          <w:rFonts w:eastAsia="Times New Roman"/>
          <w:sz w:val="28"/>
          <w:szCs w:val="28"/>
          <w:lang w:val="ro-RO" w:eastAsia="ro-RO"/>
        </w:rPr>
        <w:t>spirtoase</w:t>
      </w:r>
      <w:r w:rsidRPr="00FF2B6D">
        <w:rPr>
          <w:rFonts w:eastAsia="Times New Roman"/>
          <w:sz w:val="28"/>
          <w:szCs w:val="28"/>
          <w:lang w:val="ro-MD" w:eastAsia="ro-RO"/>
        </w:rPr>
        <w:t>” se înlocuiește cu cuvîntul ,,alcoolice”, cuvintele ,,</w:t>
      </w:r>
      <w:r w:rsidRPr="00FF2B6D">
        <w:rPr>
          <w:rFonts w:eastAsia="Times New Roman"/>
          <w:sz w:val="28"/>
          <w:szCs w:val="28"/>
          <w:lang w:val="ro-RO" w:eastAsia="ro-RO"/>
        </w:rPr>
        <w:t>încăperea de acciz</w:t>
      </w:r>
      <w:r w:rsidRPr="00FF2B6D">
        <w:rPr>
          <w:rFonts w:eastAsia="Times New Roman"/>
          <w:sz w:val="28"/>
          <w:szCs w:val="28"/>
          <w:lang w:val="ro-MD" w:eastAsia="ro-RO"/>
        </w:rPr>
        <w:t xml:space="preserve">” se înlocuiesc cu cuvintele ,,antrepozitul fiscal, iar textul ,, , pînă la importarea acestora” se înlocuiește cu cuvintele ,,sau pînă la importarea acestora”; </w:t>
      </w:r>
    </w:p>
    <w:p w:rsidR="0086299F" w:rsidRPr="00FF2B6D" w:rsidRDefault="0086299F" w:rsidP="0086299F">
      <w:pPr>
        <w:ind w:right="30" w:firstLine="567"/>
        <w:jc w:val="both"/>
        <w:rPr>
          <w:rFonts w:eastAsia="Times New Roman"/>
          <w:sz w:val="28"/>
          <w:szCs w:val="28"/>
          <w:lang w:val="ro-MD" w:eastAsia="ro-RO"/>
        </w:rPr>
      </w:pPr>
      <w:r w:rsidRPr="00FF2B6D">
        <w:rPr>
          <w:rFonts w:eastAsia="Times New Roman"/>
          <w:sz w:val="28"/>
          <w:szCs w:val="28"/>
          <w:lang w:val="ro-MD" w:eastAsia="ro-RO"/>
        </w:rPr>
        <w:t>la alineatul (6):</w:t>
      </w:r>
    </w:p>
    <w:p w:rsidR="00304F47" w:rsidRPr="00FF2B6D" w:rsidRDefault="0086299F" w:rsidP="0086299F">
      <w:pPr>
        <w:tabs>
          <w:tab w:val="left" w:pos="387"/>
          <w:tab w:val="left" w:pos="851"/>
          <w:tab w:val="left" w:pos="993"/>
        </w:tabs>
        <w:ind w:firstLine="567"/>
        <w:jc w:val="both"/>
        <w:rPr>
          <w:rFonts w:eastAsia="Times New Roman"/>
          <w:sz w:val="28"/>
          <w:szCs w:val="28"/>
          <w:lang w:val="ro-MD" w:eastAsia="ro-RO"/>
        </w:rPr>
      </w:pPr>
      <w:r w:rsidRPr="00FF2B6D">
        <w:rPr>
          <w:rFonts w:eastAsia="Times New Roman"/>
          <w:sz w:val="28"/>
          <w:szCs w:val="28"/>
          <w:lang w:val="ro-MD" w:eastAsia="ro-RO"/>
        </w:rPr>
        <w:t>litera b) se completează în final cu cuvintele ,,și berea”;</w:t>
      </w:r>
    </w:p>
    <w:p w:rsidR="0086299F" w:rsidRPr="00FF2B6D" w:rsidRDefault="0086299F" w:rsidP="0086299F">
      <w:pPr>
        <w:ind w:right="30" w:firstLine="567"/>
        <w:jc w:val="both"/>
        <w:rPr>
          <w:rFonts w:eastAsia="Times New Roman"/>
          <w:sz w:val="28"/>
          <w:szCs w:val="28"/>
          <w:lang w:val="ro-MD" w:eastAsia="ro-RO"/>
        </w:rPr>
      </w:pPr>
      <w:r w:rsidRPr="00FF2B6D">
        <w:rPr>
          <w:rFonts w:eastAsia="Times New Roman"/>
          <w:sz w:val="28"/>
          <w:szCs w:val="28"/>
          <w:lang w:val="ro-MD" w:eastAsia="ro-RO"/>
        </w:rPr>
        <w:t>la litera c), cuvintele ,,depozit vamal” se înlocuiesc cu cuvintele ”antrepozit vamal”.</w:t>
      </w:r>
    </w:p>
    <w:p w:rsidR="0086299F" w:rsidRPr="00FF2B6D" w:rsidRDefault="0086299F" w:rsidP="0086299F">
      <w:pPr>
        <w:ind w:right="30" w:firstLine="567"/>
        <w:jc w:val="both"/>
        <w:rPr>
          <w:rFonts w:eastAsia="Times New Roman"/>
          <w:sz w:val="28"/>
          <w:szCs w:val="28"/>
          <w:lang w:val="ro-MD" w:eastAsia="ro-RO"/>
        </w:rPr>
      </w:pPr>
    </w:p>
    <w:p w:rsidR="0086299F" w:rsidRPr="00FF2B6D" w:rsidRDefault="0086299F" w:rsidP="0086299F">
      <w:pPr>
        <w:numPr>
          <w:ilvl w:val="0"/>
          <w:numId w:val="28"/>
        </w:numPr>
        <w:tabs>
          <w:tab w:val="left" w:pos="387"/>
          <w:tab w:val="left" w:pos="993"/>
        </w:tabs>
        <w:ind w:left="0" w:firstLine="567"/>
        <w:jc w:val="both"/>
        <w:rPr>
          <w:rFonts w:eastAsia="Times New Roman"/>
          <w:sz w:val="28"/>
          <w:szCs w:val="28"/>
          <w:lang w:val="ro-MD" w:eastAsia="ro-RO"/>
        </w:rPr>
      </w:pPr>
      <w:r w:rsidRPr="00FF2B6D">
        <w:rPr>
          <w:sz w:val="28"/>
          <w:szCs w:val="28"/>
          <w:lang w:val="ro-MD" w:eastAsia="en-US"/>
        </w:rPr>
        <w:t>Articolul</w:t>
      </w:r>
      <w:r w:rsidRPr="00FF2B6D">
        <w:rPr>
          <w:rFonts w:eastAsia="Times New Roman"/>
          <w:bCs/>
          <w:sz w:val="28"/>
          <w:szCs w:val="28"/>
          <w:lang w:val="ro-MD" w:eastAsia="en-US"/>
        </w:rPr>
        <w:t xml:space="preserve"> 123</w:t>
      </w:r>
      <w:r w:rsidRPr="00FF2B6D">
        <w:rPr>
          <w:rFonts w:eastAsia="Times New Roman"/>
          <w:bCs/>
          <w:sz w:val="28"/>
          <w:szCs w:val="28"/>
          <w:vertAlign w:val="superscript"/>
          <w:lang w:val="ro-MD" w:eastAsia="en-US"/>
        </w:rPr>
        <w:t>1</w:t>
      </w:r>
      <w:r w:rsidRPr="00FF2B6D">
        <w:rPr>
          <w:rFonts w:eastAsia="Times New Roman"/>
          <w:bCs/>
          <w:sz w:val="28"/>
          <w:szCs w:val="28"/>
          <w:lang w:val="ro-MD" w:eastAsia="en-US"/>
        </w:rPr>
        <w:t xml:space="preserve"> </w:t>
      </w:r>
      <w:r w:rsidRPr="00FF2B6D">
        <w:rPr>
          <w:rFonts w:eastAsia="Times New Roman"/>
          <w:sz w:val="28"/>
          <w:szCs w:val="28"/>
          <w:lang w:val="ro-MD" w:eastAsia="ro-RO"/>
        </w:rPr>
        <w:t xml:space="preserve">va avea </w:t>
      </w:r>
      <w:r w:rsidRPr="00FF2B6D">
        <w:rPr>
          <w:sz w:val="28"/>
          <w:szCs w:val="28"/>
          <w:lang w:val="ro-MD"/>
        </w:rPr>
        <w:t>următorul</w:t>
      </w:r>
      <w:r w:rsidRPr="00FF2B6D">
        <w:rPr>
          <w:rFonts w:eastAsia="Times New Roman"/>
          <w:sz w:val="28"/>
          <w:szCs w:val="28"/>
          <w:lang w:val="ro-MD" w:eastAsia="ro-RO"/>
        </w:rPr>
        <w:t xml:space="preserve"> cuprins:</w:t>
      </w:r>
    </w:p>
    <w:p w:rsidR="0086299F" w:rsidRPr="00FF2B6D" w:rsidRDefault="0086299F" w:rsidP="0086299F">
      <w:pPr>
        <w:pStyle w:val="ListParagraph"/>
        <w:spacing w:line="256" w:lineRule="auto"/>
        <w:ind w:left="567" w:right="30"/>
        <w:jc w:val="both"/>
        <w:rPr>
          <w:rFonts w:eastAsia="Times New Roman"/>
          <w:sz w:val="28"/>
          <w:szCs w:val="28"/>
          <w:lang w:val="ro-MD" w:eastAsia="en-US"/>
        </w:rPr>
      </w:pPr>
      <w:r w:rsidRPr="00FF2B6D">
        <w:rPr>
          <w:rFonts w:eastAsia="Times New Roman"/>
          <w:bCs/>
          <w:sz w:val="28"/>
          <w:szCs w:val="28"/>
          <w:lang w:val="ro-MD" w:eastAsia="en-US"/>
        </w:rPr>
        <w:t>,,</w:t>
      </w:r>
      <w:r w:rsidRPr="00FF2B6D">
        <w:rPr>
          <w:rFonts w:eastAsia="Times New Roman"/>
          <w:b/>
          <w:bCs/>
          <w:sz w:val="28"/>
          <w:szCs w:val="28"/>
          <w:lang w:val="ro-MD" w:eastAsia="en-US"/>
        </w:rPr>
        <w:t>Articolul 123</w:t>
      </w:r>
      <w:r w:rsidRPr="00FF2B6D">
        <w:rPr>
          <w:rFonts w:eastAsia="Times New Roman"/>
          <w:b/>
          <w:bCs/>
          <w:sz w:val="28"/>
          <w:szCs w:val="28"/>
          <w:vertAlign w:val="superscript"/>
          <w:lang w:val="ro-MD" w:eastAsia="en-US"/>
        </w:rPr>
        <w:t>1</w:t>
      </w:r>
      <w:r w:rsidRPr="00FF2B6D">
        <w:rPr>
          <w:rFonts w:eastAsia="Times New Roman"/>
          <w:bCs/>
          <w:sz w:val="28"/>
          <w:szCs w:val="28"/>
          <w:lang w:val="ro-MD" w:eastAsia="en-US"/>
        </w:rPr>
        <w:t>.</w:t>
      </w:r>
      <w:r w:rsidRPr="00FF2B6D">
        <w:rPr>
          <w:rFonts w:eastAsia="Times New Roman"/>
          <w:sz w:val="28"/>
          <w:szCs w:val="28"/>
          <w:lang w:val="ro-MD" w:eastAsia="ro-RO"/>
        </w:rPr>
        <w:t xml:space="preserve"> Modul de calculare a accizelor la ţigarete</w:t>
      </w:r>
    </w:p>
    <w:p w:rsidR="0086299F" w:rsidRPr="00FF2B6D" w:rsidRDefault="0086299F" w:rsidP="0086299F">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(1) Țigaretele cu filtru și fără filtru (poziția tarifară 240220) fabricate în Republica Moldova și cele importate din statele străine fac obiectul unei accize ad valorem, calculate la prețul maxim de vânzare cu amănuntul, precum și al unei accize calculate pe unitatea de produs.</w:t>
      </w:r>
    </w:p>
    <w:p w:rsidR="0086299F" w:rsidRPr="00FF2B6D" w:rsidRDefault="0086299F" w:rsidP="0086299F">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 xml:space="preserve">(2) La țigaretele cu filtru și fără filtru, accizele se calculează ca sumă a accizei determinate prin aplicarea (înmulțirea) cotei stabilite în sumă absolută la volumul în expresie naturală (1000 bucăți) la momentul expedierii din antrepozitul fiscal sau la momentul importării și a accizei determinate prin aplicarea (înmulțirea) cotei ad valorem în procente stabilite la prețul maxim de vînzare cu amănuntul. </w:t>
      </w:r>
    </w:p>
    <w:p w:rsidR="0086299F" w:rsidRPr="00FF2B6D" w:rsidRDefault="0086299F" w:rsidP="0086299F">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 xml:space="preserve">(3) Prețul maxim de vînzare cu amănuntul este prețul la care produsul a fost vîndut altor persoane pentru consum final şi care include toate impozitele şi taxele. </w:t>
      </w:r>
    </w:p>
    <w:p w:rsidR="0086299F" w:rsidRPr="00FF2B6D" w:rsidRDefault="0086299F" w:rsidP="0086299F">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 xml:space="preserve">(4) Prețul maxim de vînzare cu amănuntul pentru orice marcă de țigarete se stabilește de persoanele care produc țigarete în Republica Moldova (producătorul local) sau care importă țigarete cu filtru și se înregistrează în modul stabilit de Guvern. </w:t>
      </w:r>
    </w:p>
    <w:p w:rsidR="0086299F" w:rsidRPr="00FF2B6D" w:rsidRDefault="0086299F" w:rsidP="0086299F">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 xml:space="preserve">(5) Se interzice vînzarea de către orice persoane a țigaretelor pentru care nu au fost stabilite și declarate prețuri maxime de vînzare cu amănuntul. </w:t>
      </w:r>
    </w:p>
    <w:p w:rsidR="001A6E8C" w:rsidRPr="00FF2B6D" w:rsidRDefault="0086299F" w:rsidP="001A6E8C">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en-US"/>
        </w:rPr>
        <w:t>(6) Se interzice vînzarea de către orice persoană a țigaretelor la un preț ce depășește prețul maxim de vînzare cu amănuntul.</w:t>
      </w:r>
    </w:p>
    <w:p w:rsidR="0086299F" w:rsidRPr="00FF2B6D" w:rsidRDefault="0086299F" w:rsidP="001A6E8C">
      <w:pPr>
        <w:tabs>
          <w:tab w:val="left" w:pos="281"/>
        </w:tabs>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ro-RO"/>
        </w:rPr>
        <w:lastRenderedPageBreak/>
        <w:t xml:space="preserve">(7) </w:t>
      </w:r>
      <w:r w:rsidRPr="00FF2B6D">
        <w:rPr>
          <w:rFonts w:eastAsia="Times New Roman"/>
          <w:sz w:val="28"/>
          <w:szCs w:val="28"/>
          <w:lang w:val="ro-MD" w:eastAsia="en-US"/>
        </w:rPr>
        <w:t>În scopul calculării accizei, un rulou de tutun este considerat ca două țigarete, atunci când are o lungime, excluzând filtrul sau muștiucul, mai mare de 8 cm și fără să depășească 11 cm sau ca 3 țigarete, excluzând filtrul sau muștiucul, când are o lungime mai mare de 11 cm și fără să depășească 14 cm, și așa mai departe majorînd numărul țigaretelor pentru fiecare creștere a lungimii cu 3 cm.”.</w:t>
      </w:r>
    </w:p>
    <w:p w:rsidR="0086299F" w:rsidRPr="00FF2B6D" w:rsidRDefault="0086299F" w:rsidP="0086299F">
      <w:pPr>
        <w:tabs>
          <w:tab w:val="left" w:pos="387"/>
          <w:tab w:val="left" w:pos="851"/>
          <w:tab w:val="left" w:pos="993"/>
        </w:tabs>
        <w:ind w:firstLine="567"/>
        <w:jc w:val="both"/>
        <w:rPr>
          <w:b/>
          <w:sz w:val="28"/>
          <w:szCs w:val="28"/>
          <w:lang w:val="ro-MD"/>
        </w:rPr>
      </w:pPr>
    </w:p>
    <w:p w:rsidR="001A6E8C" w:rsidRPr="00FF2B6D" w:rsidRDefault="001A6E8C" w:rsidP="001A6E8C">
      <w:pPr>
        <w:numPr>
          <w:ilvl w:val="0"/>
          <w:numId w:val="28"/>
        </w:numPr>
        <w:tabs>
          <w:tab w:val="left" w:pos="387"/>
          <w:tab w:val="left" w:pos="993"/>
        </w:tabs>
        <w:ind w:left="0" w:firstLine="567"/>
        <w:jc w:val="both"/>
        <w:rPr>
          <w:rFonts w:eastAsia="Times New Roman"/>
          <w:sz w:val="28"/>
          <w:szCs w:val="28"/>
          <w:lang w:val="ro-MD" w:eastAsia="ro-RO"/>
        </w:rPr>
      </w:pPr>
      <w:r w:rsidRPr="00FF2B6D">
        <w:rPr>
          <w:sz w:val="28"/>
          <w:szCs w:val="28"/>
          <w:lang w:val="ro-MD" w:eastAsia="en-US"/>
        </w:rPr>
        <w:t>Capitolul</w:t>
      </w:r>
      <w:r w:rsidRPr="00FF2B6D">
        <w:rPr>
          <w:rFonts w:eastAsia="Times New Roman"/>
          <w:sz w:val="28"/>
          <w:szCs w:val="28"/>
          <w:lang w:val="ro-MD" w:eastAsia="ro-RO"/>
        </w:rPr>
        <w:t xml:space="preserve"> 3 se completează cu articolul 123</w:t>
      </w:r>
      <w:r w:rsidRPr="00FF2B6D">
        <w:rPr>
          <w:rFonts w:eastAsia="Times New Roman"/>
          <w:sz w:val="28"/>
          <w:szCs w:val="28"/>
          <w:vertAlign w:val="superscript"/>
          <w:lang w:val="ro-MD" w:eastAsia="ro-RO"/>
        </w:rPr>
        <w:t>2</w:t>
      </w:r>
      <w:r w:rsidRPr="00FF2B6D">
        <w:rPr>
          <w:rFonts w:eastAsia="Times New Roman"/>
          <w:sz w:val="28"/>
          <w:szCs w:val="28"/>
          <w:lang w:val="ro-MD" w:eastAsia="ro-RO"/>
        </w:rPr>
        <w:t xml:space="preserve"> cu următorul cuprins:</w:t>
      </w:r>
    </w:p>
    <w:p w:rsidR="001A6E8C" w:rsidRPr="00FF2B6D" w:rsidRDefault="001A6E8C" w:rsidP="001A6E8C">
      <w:pPr>
        <w:spacing w:line="256" w:lineRule="auto"/>
        <w:ind w:right="30" w:firstLine="567"/>
        <w:jc w:val="both"/>
        <w:rPr>
          <w:rFonts w:eastAsia="Times New Roman"/>
          <w:sz w:val="28"/>
          <w:szCs w:val="28"/>
          <w:lang w:val="ro-MD" w:eastAsia="en-US"/>
        </w:rPr>
      </w:pPr>
      <w:r w:rsidRPr="00FF2B6D">
        <w:rPr>
          <w:rFonts w:eastAsia="Times New Roman"/>
          <w:sz w:val="28"/>
          <w:szCs w:val="28"/>
          <w:lang w:val="ro-MD" w:eastAsia="en-US"/>
        </w:rPr>
        <w:t>,</w:t>
      </w:r>
      <w:r w:rsidRPr="00FF2B6D">
        <w:rPr>
          <w:rFonts w:eastAsia="Times New Roman"/>
          <w:b/>
          <w:sz w:val="28"/>
          <w:szCs w:val="28"/>
          <w:lang w:val="ro-MD" w:eastAsia="en-US"/>
        </w:rPr>
        <w:t>Articolul 123</w:t>
      </w:r>
      <w:r w:rsidRPr="00FF2B6D">
        <w:rPr>
          <w:rFonts w:eastAsia="Times New Roman"/>
          <w:b/>
          <w:sz w:val="28"/>
          <w:szCs w:val="28"/>
          <w:vertAlign w:val="superscript"/>
          <w:lang w:val="ro-MD" w:eastAsia="en-US"/>
        </w:rPr>
        <w:t>2</w:t>
      </w:r>
      <w:r w:rsidRPr="00FF2B6D">
        <w:rPr>
          <w:rFonts w:eastAsia="Times New Roman"/>
          <w:sz w:val="28"/>
          <w:szCs w:val="28"/>
          <w:lang w:val="ro-MD" w:eastAsia="en-US"/>
        </w:rPr>
        <w:t>. Cotele stabilite pentru tutunul prelucrat</w:t>
      </w:r>
    </w:p>
    <w:p w:rsidR="001A6E8C" w:rsidRPr="00FF2B6D" w:rsidRDefault="001A6E8C" w:rsidP="001A6E8C">
      <w:pPr>
        <w:spacing w:line="256" w:lineRule="auto"/>
        <w:ind w:right="30" w:firstLine="567"/>
        <w:jc w:val="both"/>
        <w:rPr>
          <w:rFonts w:eastAsia="Times New Roman"/>
          <w:sz w:val="28"/>
          <w:szCs w:val="28"/>
          <w:lang w:val="ro-MD" w:eastAsia="en-US"/>
        </w:rPr>
      </w:pPr>
      <w:r w:rsidRPr="00FF2B6D">
        <w:rPr>
          <w:rFonts w:eastAsia="Times New Roman"/>
          <w:sz w:val="28"/>
          <w:szCs w:val="28"/>
          <w:lang w:val="ro-MD" w:eastAsia="en-US"/>
        </w:rPr>
        <w:t>(1) Pentru tutunul prelucrat, cu excepția țigaretelor cu filtru și fără filtru, se aplică acciza conform cotelor stabilite în anexa nr.1:</w:t>
      </w:r>
    </w:p>
    <w:p w:rsidR="001A6E8C" w:rsidRPr="00FF2B6D" w:rsidRDefault="001A6E8C" w:rsidP="001A6E8C">
      <w:pPr>
        <w:spacing w:line="256" w:lineRule="auto"/>
        <w:ind w:right="30" w:firstLine="567"/>
        <w:jc w:val="both"/>
        <w:rPr>
          <w:rFonts w:eastAsia="Times New Roman"/>
          <w:sz w:val="28"/>
          <w:szCs w:val="28"/>
          <w:lang w:val="ro-MD" w:eastAsia="en-US"/>
        </w:rPr>
      </w:pPr>
      <w:r w:rsidRPr="00FF2B6D">
        <w:rPr>
          <w:rFonts w:eastAsia="Times New Roman"/>
          <w:sz w:val="28"/>
          <w:szCs w:val="28"/>
          <w:lang w:val="ro-MD" w:eastAsia="en-US"/>
        </w:rPr>
        <w:t>a) exprimată ca sumă pe kilogram;</w:t>
      </w:r>
    </w:p>
    <w:p w:rsidR="001A6E8C" w:rsidRPr="00FF2B6D" w:rsidRDefault="001A6E8C" w:rsidP="001A6E8C">
      <w:pPr>
        <w:spacing w:line="256" w:lineRule="auto"/>
        <w:ind w:right="30" w:firstLine="567"/>
        <w:jc w:val="both"/>
        <w:rPr>
          <w:rFonts w:eastAsia="Times New Roman"/>
          <w:sz w:val="28"/>
          <w:szCs w:val="28"/>
          <w:lang w:val="ro-MD" w:eastAsia="en-US"/>
        </w:rPr>
      </w:pPr>
      <w:r w:rsidRPr="00FF2B6D">
        <w:rPr>
          <w:rFonts w:eastAsia="Times New Roman"/>
          <w:sz w:val="28"/>
          <w:szCs w:val="28"/>
          <w:lang w:val="ro-MD" w:eastAsia="en-US"/>
        </w:rPr>
        <w:t>b) exprimată ca sumă pentru un anumit număr de bucăți;</w:t>
      </w:r>
    </w:p>
    <w:p w:rsidR="001A6E8C" w:rsidRPr="00FF2B6D" w:rsidRDefault="001A6E8C" w:rsidP="001A6E8C">
      <w:pPr>
        <w:spacing w:line="256" w:lineRule="auto"/>
        <w:ind w:right="30" w:firstLine="567"/>
        <w:jc w:val="both"/>
        <w:rPr>
          <w:rFonts w:eastAsia="Times New Roman"/>
          <w:sz w:val="28"/>
          <w:szCs w:val="28"/>
          <w:lang w:val="ro-MD" w:eastAsia="en-US"/>
        </w:rPr>
      </w:pPr>
      <w:r w:rsidRPr="00FF2B6D">
        <w:rPr>
          <w:rFonts w:eastAsia="Times New Roman"/>
          <w:sz w:val="28"/>
          <w:szCs w:val="28"/>
          <w:lang w:val="ro-MD" w:eastAsia="en-US"/>
        </w:rPr>
        <w:t xml:space="preserve">c) ad valorem </w:t>
      </w:r>
      <w:r w:rsidRPr="00FF2B6D">
        <w:rPr>
          <w:rFonts w:eastAsia="Times New Roman"/>
          <w:sz w:val="28"/>
          <w:szCs w:val="28"/>
          <w:lang w:val="ro-MD" w:eastAsia="ro-RO"/>
        </w:rPr>
        <w:t>în procente</w:t>
      </w:r>
      <w:r w:rsidRPr="00FF2B6D">
        <w:rPr>
          <w:rFonts w:eastAsia="Times New Roman"/>
          <w:sz w:val="28"/>
          <w:szCs w:val="28"/>
          <w:lang w:val="ro-MD" w:eastAsia="en-US"/>
        </w:rPr>
        <w:t xml:space="preserve"> de la valoarea mărfurilor.”.</w:t>
      </w:r>
    </w:p>
    <w:p w:rsidR="00670BBE" w:rsidRPr="00FF2B6D" w:rsidRDefault="00670BBE" w:rsidP="001A6E8C">
      <w:pPr>
        <w:spacing w:line="256" w:lineRule="auto"/>
        <w:ind w:right="30" w:firstLine="567"/>
        <w:jc w:val="both"/>
        <w:rPr>
          <w:rFonts w:eastAsia="Times New Roman"/>
          <w:sz w:val="28"/>
          <w:szCs w:val="28"/>
          <w:lang w:val="ro-MD" w:eastAsia="en-US"/>
        </w:rPr>
      </w:pPr>
    </w:p>
    <w:p w:rsidR="00670BBE" w:rsidRPr="00FF2B6D" w:rsidRDefault="00670BBE" w:rsidP="00670BBE">
      <w:pPr>
        <w:numPr>
          <w:ilvl w:val="0"/>
          <w:numId w:val="28"/>
        </w:numPr>
        <w:tabs>
          <w:tab w:val="left" w:pos="387"/>
          <w:tab w:val="left" w:pos="993"/>
        </w:tabs>
        <w:ind w:left="0" w:firstLine="567"/>
        <w:jc w:val="both"/>
        <w:rPr>
          <w:rFonts w:eastAsia="Times New Roman"/>
          <w:bCs/>
          <w:sz w:val="28"/>
          <w:szCs w:val="28"/>
          <w:lang w:val="ro-RO" w:eastAsia="ro-RO"/>
        </w:rPr>
      </w:pPr>
      <w:r w:rsidRPr="00FF2B6D">
        <w:rPr>
          <w:sz w:val="28"/>
          <w:szCs w:val="28"/>
          <w:lang w:val="ro-MD"/>
        </w:rPr>
        <w:t>Articolul</w:t>
      </w:r>
      <w:r w:rsidRPr="00FF2B6D">
        <w:rPr>
          <w:rFonts w:eastAsia="Times New Roman"/>
          <w:bCs/>
          <w:sz w:val="28"/>
          <w:szCs w:val="28"/>
          <w:lang w:val="ro-RO" w:eastAsia="ro-RO"/>
        </w:rPr>
        <w:t xml:space="preserve"> 124:</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bCs/>
          <w:sz w:val="28"/>
          <w:szCs w:val="28"/>
          <w:lang w:val="ro-RO" w:eastAsia="ro-RO"/>
        </w:rPr>
        <w:t>alineatele (1), (2) şi (3) vor avea următorul cuprins:</w:t>
      </w:r>
    </w:p>
    <w:p w:rsidR="00670BBE" w:rsidRPr="00FF2B6D" w:rsidRDefault="00670BBE" w:rsidP="00670BBE">
      <w:pPr>
        <w:tabs>
          <w:tab w:val="left" w:pos="993"/>
        </w:tabs>
        <w:ind w:firstLine="567"/>
        <w:jc w:val="both"/>
        <w:rPr>
          <w:sz w:val="28"/>
          <w:szCs w:val="28"/>
          <w:lang w:val="ro-MD"/>
        </w:rPr>
      </w:pPr>
      <w:r w:rsidRPr="00FF2B6D">
        <w:rPr>
          <w:rFonts w:eastAsia="Times New Roman"/>
          <w:bCs/>
          <w:sz w:val="28"/>
          <w:szCs w:val="28"/>
          <w:lang w:val="ro-RO" w:eastAsia="ro-RO"/>
        </w:rPr>
        <w:t xml:space="preserve">,,(1) </w:t>
      </w:r>
      <w:r w:rsidRPr="00FF2B6D">
        <w:rPr>
          <w:sz w:val="28"/>
          <w:szCs w:val="28"/>
          <w:lang w:val="ro-MD"/>
        </w:rPr>
        <w:t>M</w:t>
      </w:r>
      <w:r w:rsidRPr="00FF2B6D">
        <w:rPr>
          <w:bCs/>
          <w:sz w:val="28"/>
          <w:szCs w:val="28"/>
          <w:lang w:val="ro-MD"/>
        </w:rPr>
        <w:t>ărfurile supuse accizului</w:t>
      </w:r>
      <w:r w:rsidRPr="00FF2B6D">
        <w:rPr>
          <w:sz w:val="28"/>
          <w:szCs w:val="28"/>
          <w:lang w:val="ro-MD"/>
        </w:rPr>
        <w:t xml:space="preserve"> aflate în bagajele personale ale călătorilor care vin dintr-o</w:t>
      </w:r>
      <w:r w:rsidRPr="00FF2B6D">
        <w:rPr>
          <w:rStyle w:val="apple-converted-space"/>
          <w:sz w:val="28"/>
          <w:szCs w:val="28"/>
          <w:lang w:val="ro-MD"/>
        </w:rPr>
        <w:t> </w:t>
      </w:r>
      <w:r w:rsidRPr="00FF2B6D">
        <w:rPr>
          <w:sz w:val="28"/>
          <w:szCs w:val="28"/>
          <w:lang w:val="ro-MD"/>
        </w:rPr>
        <w:t>țară străină</w:t>
      </w:r>
      <w:r w:rsidRPr="00FF2B6D">
        <w:rPr>
          <w:rStyle w:val="apple-converted-space"/>
          <w:sz w:val="28"/>
          <w:szCs w:val="28"/>
          <w:lang w:val="ro-MD"/>
        </w:rPr>
        <w:t> </w:t>
      </w:r>
      <w:r w:rsidRPr="00FF2B6D">
        <w:rPr>
          <w:sz w:val="28"/>
          <w:szCs w:val="28"/>
          <w:lang w:val="ro-MD"/>
        </w:rPr>
        <w:t>sunt scutite de acciz, cu condiţia ca acestea sa nu fie introduse în scopuri comerciale și valoarea acestora să nu depășească 300 euro de persoană. În cazul călătorilor care folosesc transportul aerian şi al celor care folosesc transportul maritim, pragul financiar se stabilește în valoare de 430 euro.</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sz w:val="28"/>
          <w:szCs w:val="28"/>
          <w:lang w:val="ro-RO"/>
        </w:rPr>
        <w:t>Dacă valoarea în vamă a mărfurilor depăşeşte limita neimpozabilă de 300 de euro sau 430 euro, acizul se calculează pornind de la valoarea mărfurilor în vamă, iar limita neimpozabilă menţionată nu micşorează valoarea impozabilă a acestora.</w:t>
      </w:r>
    </w:p>
    <w:p w:rsidR="00670BBE" w:rsidRPr="00FF2B6D" w:rsidRDefault="00670BBE" w:rsidP="00670BBE">
      <w:pPr>
        <w:tabs>
          <w:tab w:val="left" w:pos="993"/>
        </w:tabs>
        <w:ind w:firstLine="567"/>
        <w:jc w:val="both"/>
        <w:rPr>
          <w:rFonts w:eastAsia="Times New Roman"/>
          <w:bCs/>
          <w:sz w:val="28"/>
          <w:szCs w:val="28"/>
          <w:lang w:val="ro-MD" w:eastAsia="ro-RO"/>
        </w:rPr>
      </w:pPr>
      <w:r w:rsidRPr="00FF2B6D">
        <w:rPr>
          <w:rFonts w:eastAsia="Times New Roman"/>
          <w:sz w:val="28"/>
          <w:szCs w:val="28"/>
          <w:lang w:val="ro-MD"/>
        </w:rPr>
        <w:t>(2) Accizele nu se achită la importul mărfurilor supuse accizului definite ca ajutoare umanitare, în modul stabilit de Guvern.</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RO"/>
        </w:rPr>
        <w:t>(3) Se scutesc de acciz mărfurile supuse accizului:</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RO"/>
        </w:rPr>
        <w:t>- destinate proiectelor de asistență tehnică, realizate pe teritoriul Republicii Moldova de către organizațiile internaționale și țările donatoare în limita tratatelor la care aceasta este parte;</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RO"/>
        </w:rPr>
        <w:t>- mărfurile finanțate din contul împrumuturilor și granturilor acordate Guvernului sau acordate cu garanție de stat, din contul împrumuturilor acordate de organismele financiare internaționale (inclusiv din cota-parte a Guvernului), destinate realizării proiectelor respective, precum și din contul granturilor acordate instituțiilor finanțate de la buget.</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RO"/>
        </w:rPr>
        <w:t>Lista tratatelor internaţionale la care Republica Moldova este parte, lista proiectelor de asistenţă tehnică, lista împrumuturilor şi granturilor acordate Guvernului sau acordate cu garanţie de stat, din contul împrumuturilor acordate de organismele financiare internaţionale (inclusiv din cota-parte a Guvernului), din contul granturilor acordate instituţiilor finanţate de la buget se stabilesc de Guvern.</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bCs/>
          <w:sz w:val="28"/>
          <w:szCs w:val="28"/>
          <w:lang w:val="en-US"/>
        </w:rPr>
        <w:t>Scutirea de acciz se aplică integral la valoarea mărfurilor, serviciilor importate şi/sau livrate pe teritoriul ţării, destinate realizării proiectelor de asistenţă tehnică sau de asistenţă investiţională în cazul în care mărfurile, serviciile respective sunt finanţate de donator în mărime de 60% şi mai mult.</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bCs/>
          <w:sz w:val="28"/>
          <w:szCs w:val="28"/>
          <w:lang w:val="en-US"/>
        </w:rPr>
        <w:lastRenderedPageBreak/>
        <w:t>În cazul în care contribuţia donatorului este mai mică de 60% din valoarea totală a mărfurilor, serviciilor destinate realizării proiectelor de asistenţă tehnică şi investiţională, scutirea de acciz se aplică proporţional contribuţiei donatorului.”;</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RO"/>
        </w:rPr>
        <w:t>la alineatul (4) textul ,,</w:t>
      </w:r>
      <w:r w:rsidRPr="00FF2B6D">
        <w:rPr>
          <w:rFonts w:eastAsia="Times New Roman"/>
          <w:sz w:val="28"/>
          <w:szCs w:val="28"/>
          <w:lang w:val="ro-RO" w:eastAsia="ro-RO"/>
        </w:rPr>
        <w:t>stabilite în art.125 alin.(4)</w:t>
      </w:r>
      <w:r w:rsidRPr="00FF2B6D">
        <w:rPr>
          <w:rFonts w:eastAsia="Times New Roman"/>
          <w:sz w:val="28"/>
          <w:szCs w:val="28"/>
          <w:lang w:val="ro-RO"/>
        </w:rPr>
        <w:t>” se înlocuiește cu textul ”</w:t>
      </w:r>
      <w:r w:rsidRPr="00FF2B6D">
        <w:rPr>
          <w:rFonts w:eastAsia="Times New Roman"/>
          <w:sz w:val="28"/>
          <w:szCs w:val="28"/>
          <w:lang w:val="ro-MD"/>
        </w:rPr>
        <w:t>justificative stabilite de Guvern.</w:t>
      </w:r>
      <w:r w:rsidRPr="00FF2B6D">
        <w:rPr>
          <w:rFonts w:eastAsia="Times New Roman"/>
          <w:sz w:val="28"/>
          <w:szCs w:val="28"/>
          <w:lang w:val="ro-RO"/>
        </w:rPr>
        <w:t>”;</w:t>
      </w:r>
    </w:p>
    <w:p w:rsidR="00670BBE" w:rsidRPr="00FF2B6D" w:rsidRDefault="00670BBE" w:rsidP="00670BBE">
      <w:pPr>
        <w:tabs>
          <w:tab w:val="left" w:pos="993"/>
        </w:tabs>
        <w:ind w:firstLine="567"/>
        <w:jc w:val="both"/>
        <w:rPr>
          <w:rFonts w:eastAsia="Times New Roman"/>
          <w:bCs/>
          <w:sz w:val="28"/>
          <w:szCs w:val="28"/>
          <w:lang w:val="ro-RO" w:eastAsia="ro-RO"/>
        </w:rPr>
      </w:pPr>
      <w:r w:rsidRPr="00FF2B6D">
        <w:rPr>
          <w:rFonts w:eastAsia="Times New Roman"/>
          <w:sz w:val="28"/>
          <w:szCs w:val="28"/>
          <w:lang w:val="ro-MD"/>
        </w:rPr>
        <w:t>la alineatul (10), textul ”, din alte zone economice libere” se exclude;</w:t>
      </w:r>
    </w:p>
    <w:p w:rsidR="00670BBE" w:rsidRPr="00FF2B6D" w:rsidRDefault="00670BBE" w:rsidP="00670BBE">
      <w:pPr>
        <w:ind w:firstLine="567"/>
        <w:jc w:val="both"/>
        <w:rPr>
          <w:rFonts w:eastAsia="Times New Roman"/>
          <w:sz w:val="28"/>
          <w:szCs w:val="28"/>
          <w:lang w:val="ro-MD" w:eastAsia="ro-RO"/>
        </w:rPr>
      </w:pPr>
      <w:r w:rsidRPr="00FF2B6D">
        <w:rPr>
          <w:rFonts w:eastAsia="Times New Roman"/>
          <w:sz w:val="28"/>
          <w:szCs w:val="28"/>
          <w:lang w:val="ro-MD" w:eastAsia="ro-RO"/>
        </w:rPr>
        <w:t>la alineatul (13), textul ,,</w:t>
      </w:r>
      <w:r w:rsidRPr="00FF2B6D">
        <w:rPr>
          <w:rFonts w:eastAsia="Times New Roman"/>
          <w:sz w:val="28"/>
          <w:szCs w:val="28"/>
          <w:lang w:val="ro-RO" w:eastAsia="ro-RO"/>
        </w:rPr>
        <w:t>o amendă în mărimile prevăzute la art.261 alin.(2) şi (3)</w:t>
      </w:r>
      <w:r w:rsidRPr="00FF2B6D">
        <w:rPr>
          <w:rFonts w:eastAsia="Times New Roman"/>
          <w:sz w:val="28"/>
          <w:szCs w:val="28"/>
          <w:lang w:val="ro-MD" w:eastAsia="ro-RO"/>
        </w:rPr>
        <w:t>” se exclude;</w:t>
      </w:r>
    </w:p>
    <w:p w:rsidR="00670BBE" w:rsidRPr="00FF2B6D" w:rsidRDefault="00670BBE" w:rsidP="00670BBE">
      <w:pPr>
        <w:ind w:firstLine="567"/>
        <w:jc w:val="both"/>
        <w:rPr>
          <w:rFonts w:eastAsia="Times New Roman"/>
          <w:sz w:val="28"/>
          <w:szCs w:val="28"/>
          <w:lang w:val="ro-MD"/>
        </w:rPr>
      </w:pPr>
      <w:r w:rsidRPr="00FF2B6D">
        <w:rPr>
          <w:rFonts w:eastAsia="Times New Roman"/>
          <w:sz w:val="28"/>
          <w:szCs w:val="28"/>
          <w:lang w:val="ro-MD"/>
        </w:rPr>
        <w:t>se completează cu alineatele (19) și (20) cu următorul cuprins:</w:t>
      </w:r>
    </w:p>
    <w:p w:rsidR="00670BBE" w:rsidRPr="00FF2B6D" w:rsidRDefault="00670BBE" w:rsidP="00670BBE">
      <w:pPr>
        <w:ind w:firstLine="567"/>
        <w:jc w:val="both"/>
        <w:rPr>
          <w:sz w:val="28"/>
          <w:szCs w:val="28"/>
          <w:lang w:val="ro-MD"/>
        </w:rPr>
      </w:pPr>
      <w:r w:rsidRPr="00FF2B6D">
        <w:rPr>
          <w:rFonts w:eastAsia="Times New Roman"/>
          <w:sz w:val="28"/>
          <w:szCs w:val="28"/>
          <w:lang w:val="ro-MD"/>
        </w:rPr>
        <w:t xml:space="preserve">,,(19) </w:t>
      </w:r>
      <w:r w:rsidRPr="00FF2B6D">
        <w:rPr>
          <w:sz w:val="28"/>
          <w:szCs w:val="28"/>
          <w:lang w:val="ro-MD" w:eastAsia="en-US"/>
        </w:rPr>
        <w:t>Se scutește de acciz berea, vinul și b</w:t>
      </w:r>
      <w:r w:rsidRPr="00FF2B6D">
        <w:rPr>
          <w:sz w:val="28"/>
          <w:szCs w:val="28"/>
          <w:lang w:val="ro-MD"/>
        </w:rPr>
        <w:t xml:space="preserve">ăuturile fermentate </w:t>
      </w:r>
      <w:r w:rsidRPr="00FF2B6D">
        <w:rPr>
          <w:sz w:val="28"/>
          <w:szCs w:val="28"/>
          <w:lang w:val="ro-MD" w:eastAsia="en-US"/>
        </w:rPr>
        <w:t xml:space="preserve">produse de persoana fizică, ce nu desfășoară activitate de întrepinzător și </w:t>
      </w:r>
      <w:r w:rsidRPr="00FF2B6D">
        <w:rPr>
          <w:sz w:val="28"/>
          <w:szCs w:val="28"/>
          <w:lang w:val="ro-MD"/>
        </w:rPr>
        <w:t>consumate de către aceasta și membrii familiei sale, cu condiţia să nu fie comercializate.</w:t>
      </w:r>
    </w:p>
    <w:p w:rsidR="00670BBE" w:rsidRPr="00FF2B6D" w:rsidRDefault="00670BBE" w:rsidP="00670BBE">
      <w:pPr>
        <w:ind w:firstLine="567"/>
        <w:jc w:val="both"/>
        <w:rPr>
          <w:rFonts w:eastAsia="Times New Roman"/>
          <w:sz w:val="28"/>
          <w:szCs w:val="28"/>
          <w:lang w:val="ro-MD" w:eastAsia="ro-RO"/>
        </w:rPr>
      </w:pPr>
      <w:r w:rsidRPr="00FF2B6D">
        <w:rPr>
          <w:rFonts w:eastAsia="Times New Roman"/>
          <w:sz w:val="28"/>
          <w:szCs w:val="28"/>
          <w:lang w:val="ro-MD" w:eastAsia="ro-RO"/>
        </w:rPr>
        <w:t xml:space="preserve">(20) Se scutesc de acciz mărfurile livrate din Portul Internațional Liber Giurgiulești pentru aprovizionarea cu combustibil și carburanți navele cu drept de navigație, implicate în transportul internațional de mărfuri și pasageri.”. </w:t>
      </w:r>
    </w:p>
    <w:p w:rsidR="00670BBE" w:rsidRPr="00FF2B6D" w:rsidRDefault="00670BBE" w:rsidP="001A6E8C">
      <w:pPr>
        <w:spacing w:line="256" w:lineRule="auto"/>
        <w:ind w:right="30" w:firstLine="567"/>
        <w:jc w:val="both"/>
        <w:rPr>
          <w:rFonts w:eastAsia="Times New Roman"/>
          <w:sz w:val="28"/>
          <w:szCs w:val="28"/>
          <w:lang w:val="ro-MD" w:eastAsia="en-US"/>
        </w:rPr>
      </w:pPr>
    </w:p>
    <w:p w:rsidR="00922B25" w:rsidRPr="00FF2B6D" w:rsidRDefault="00922B25" w:rsidP="00682D14">
      <w:pPr>
        <w:numPr>
          <w:ilvl w:val="0"/>
          <w:numId w:val="28"/>
        </w:numPr>
        <w:tabs>
          <w:tab w:val="left" w:pos="387"/>
          <w:tab w:val="left" w:pos="993"/>
        </w:tabs>
        <w:ind w:left="0" w:firstLine="567"/>
        <w:jc w:val="both"/>
        <w:rPr>
          <w:rFonts w:eastAsia="Times New Roman"/>
          <w:sz w:val="28"/>
          <w:szCs w:val="28"/>
          <w:lang w:val="ro-MD"/>
        </w:rPr>
      </w:pPr>
      <w:r w:rsidRPr="00FF2B6D">
        <w:rPr>
          <w:sz w:val="28"/>
          <w:szCs w:val="28"/>
          <w:lang w:val="ro-MD"/>
        </w:rPr>
        <w:t>Articolul</w:t>
      </w:r>
      <w:r w:rsidRPr="00FF2B6D">
        <w:rPr>
          <w:rFonts w:eastAsia="Times New Roman"/>
          <w:bCs/>
          <w:sz w:val="28"/>
          <w:szCs w:val="28"/>
          <w:lang w:val="ro-MD"/>
        </w:rPr>
        <w:t xml:space="preserve"> 125:</w:t>
      </w:r>
    </w:p>
    <w:p w:rsidR="00670BBE" w:rsidRPr="00FF2B6D" w:rsidRDefault="00922B25" w:rsidP="00682D14">
      <w:pPr>
        <w:spacing w:line="256" w:lineRule="auto"/>
        <w:ind w:right="30" w:firstLine="567"/>
        <w:jc w:val="both"/>
        <w:rPr>
          <w:rFonts w:eastAsia="Times New Roman"/>
          <w:sz w:val="28"/>
          <w:szCs w:val="28"/>
          <w:lang w:val="ro-MD" w:eastAsia="ro-RO"/>
        </w:rPr>
      </w:pPr>
      <w:r w:rsidRPr="00FF2B6D">
        <w:rPr>
          <w:rFonts w:eastAsia="Times New Roman"/>
          <w:sz w:val="28"/>
          <w:szCs w:val="28"/>
          <w:lang w:val="ro-MD" w:eastAsia="ro-RO"/>
        </w:rPr>
        <w:t>la alineatul (1), cuvintele ,,</w:t>
      </w:r>
      <w:r w:rsidRPr="00FF2B6D">
        <w:rPr>
          <w:rFonts w:eastAsia="Times New Roman"/>
          <w:sz w:val="28"/>
          <w:szCs w:val="28"/>
          <w:lang w:val="ro-RO" w:eastAsia="ro-RO"/>
        </w:rPr>
        <w:t>Subiectului impunerii</w:t>
      </w:r>
      <w:r w:rsidRPr="00FF2B6D">
        <w:rPr>
          <w:rFonts w:eastAsia="Times New Roman"/>
          <w:sz w:val="28"/>
          <w:szCs w:val="28"/>
          <w:lang w:val="ro-MD" w:eastAsia="ro-RO"/>
        </w:rPr>
        <w:t>” se înlocuiesc cu cuvintele ,,Antrepozitarului fiscal”, iar cuvintele ,,î</w:t>
      </w:r>
      <w:r w:rsidRPr="00FF2B6D">
        <w:rPr>
          <w:rFonts w:eastAsia="Times New Roman"/>
          <w:sz w:val="28"/>
          <w:szCs w:val="28"/>
          <w:lang w:val="ro-RO" w:eastAsia="ro-RO"/>
        </w:rPr>
        <w:t>ncăperea de acciz</w:t>
      </w:r>
      <w:r w:rsidRPr="00FF2B6D">
        <w:rPr>
          <w:rFonts w:eastAsia="Times New Roman"/>
          <w:sz w:val="28"/>
          <w:szCs w:val="28"/>
          <w:lang w:val="ro-MD" w:eastAsia="ro-RO"/>
        </w:rPr>
        <w:t>” în ambele cazuri se înlocuiesc cu cuvintele ,,antrepozitul fiscal”;</w:t>
      </w:r>
    </w:p>
    <w:p w:rsidR="00922B25" w:rsidRPr="00FF2B6D" w:rsidRDefault="00922B25" w:rsidP="00682D14">
      <w:pPr>
        <w:ind w:right="30" w:firstLine="567"/>
        <w:jc w:val="both"/>
        <w:rPr>
          <w:rFonts w:eastAsia="Times New Roman"/>
          <w:sz w:val="28"/>
          <w:szCs w:val="28"/>
          <w:lang w:val="ro-MD" w:eastAsia="ro-RO"/>
        </w:rPr>
      </w:pPr>
      <w:r w:rsidRPr="00FF2B6D">
        <w:rPr>
          <w:rFonts w:eastAsia="Times New Roman"/>
          <w:sz w:val="28"/>
          <w:szCs w:val="28"/>
          <w:lang w:val="ro-MD" w:eastAsia="ro-RO"/>
        </w:rPr>
        <w:t>la alineatul (2), în ambele cazuri, cuvintele ,,</w:t>
      </w:r>
      <w:r w:rsidRPr="00FF2B6D">
        <w:rPr>
          <w:rFonts w:eastAsia="Times New Roman"/>
          <w:sz w:val="28"/>
          <w:szCs w:val="28"/>
          <w:lang w:val="ro-RO" w:eastAsia="ro-RO"/>
        </w:rPr>
        <w:t>încăperea de acciz</w:t>
      </w:r>
      <w:r w:rsidRPr="00FF2B6D">
        <w:rPr>
          <w:rFonts w:eastAsia="Times New Roman"/>
          <w:sz w:val="28"/>
          <w:szCs w:val="28"/>
          <w:lang w:val="ro-MD" w:eastAsia="ro-RO"/>
        </w:rPr>
        <w:t>” se înlocuiesc cu cuvintele ,,antrepozitul fiscal”;</w:t>
      </w:r>
    </w:p>
    <w:p w:rsidR="00922B25" w:rsidRPr="00FF2B6D" w:rsidRDefault="00922B25" w:rsidP="00682D14">
      <w:pPr>
        <w:ind w:right="30" w:firstLine="567"/>
        <w:jc w:val="both"/>
        <w:rPr>
          <w:rFonts w:eastAsia="Times New Roman"/>
          <w:sz w:val="28"/>
          <w:szCs w:val="28"/>
          <w:lang w:val="ro-MD" w:eastAsia="ro-RO"/>
        </w:rPr>
      </w:pPr>
      <w:r w:rsidRPr="00FF2B6D">
        <w:rPr>
          <w:rFonts w:eastAsia="Times New Roman"/>
          <w:sz w:val="28"/>
          <w:szCs w:val="28"/>
          <w:lang w:val="ro-MD" w:eastAsia="ro-RO"/>
        </w:rPr>
        <w:t>la alineatul (3), cuvintele ,,s</w:t>
      </w:r>
      <w:r w:rsidRPr="00FF2B6D">
        <w:rPr>
          <w:rFonts w:eastAsia="Times New Roman"/>
          <w:sz w:val="28"/>
          <w:szCs w:val="28"/>
          <w:lang w:val="ro-RO" w:eastAsia="ro-RO"/>
        </w:rPr>
        <w:t>ubiectul impunerii</w:t>
      </w:r>
      <w:r w:rsidRPr="00FF2B6D">
        <w:rPr>
          <w:rFonts w:eastAsia="Times New Roman"/>
          <w:sz w:val="28"/>
          <w:szCs w:val="28"/>
          <w:lang w:val="ro-MD" w:eastAsia="ro-RO"/>
        </w:rPr>
        <w:t>” se înlocuiesc cu cuvintele ,,antrepozitarul fiscal”;</w:t>
      </w:r>
    </w:p>
    <w:p w:rsidR="00682D14" w:rsidRPr="00FF2B6D" w:rsidRDefault="00682D14" w:rsidP="006E71B3">
      <w:pPr>
        <w:ind w:right="30" w:firstLine="567"/>
        <w:jc w:val="both"/>
        <w:rPr>
          <w:rFonts w:eastAsia="Times New Roman"/>
          <w:sz w:val="28"/>
          <w:szCs w:val="28"/>
          <w:lang w:val="ro-MD" w:eastAsia="ro-RO"/>
        </w:rPr>
      </w:pPr>
      <w:r w:rsidRPr="00FF2B6D">
        <w:rPr>
          <w:rFonts w:eastAsia="Times New Roman"/>
          <w:sz w:val="28"/>
          <w:szCs w:val="28"/>
          <w:lang w:val="ro-MD" w:eastAsia="ro-RO"/>
        </w:rPr>
        <w:t>la alineatele (4) şi (4</w:t>
      </w:r>
      <w:r w:rsidRPr="00FF2B6D">
        <w:rPr>
          <w:rFonts w:eastAsia="Times New Roman"/>
          <w:sz w:val="28"/>
          <w:szCs w:val="28"/>
          <w:vertAlign w:val="superscript"/>
          <w:lang w:val="ro-MD" w:eastAsia="ro-RO"/>
        </w:rPr>
        <w:t>1</w:t>
      </w:r>
      <w:r w:rsidRPr="00FF2B6D">
        <w:rPr>
          <w:rFonts w:eastAsia="Times New Roman"/>
          <w:sz w:val="28"/>
          <w:szCs w:val="28"/>
          <w:lang w:val="ro-MD" w:eastAsia="ro-RO"/>
        </w:rPr>
        <w:t>), cuvintele ,,</w:t>
      </w:r>
      <w:r w:rsidRPr="00FF2B6D">
        <w:rPr>
          <w:rFonts w:eastAsia="Times New Roman"/>
          <w:sz w:val="28"/>
          <w:szCs w:val="28"/>
          <w:lang w:val="ro-RO" w:eastAsia="ro-RO"/>
        </w:rPr>
        <w:t>următoarele documente justificative</w:t>
      </w:r>
      <w:r w:rsidRPr="00FF2B6D">
        <w:rPr>
          <w:rFonts w:eastAsia="Times New Roman"/>
          <w:sz w:val="28"/>
          <w:szCs w:val="28"/>
          <w:lang w:val="ro-MD" w:eastAsia="ro-RO"/>
        </w:rPr>
        <w:t>” se înlocuiesc cu cuvintele ,,</w:t>
      </w:r>
      <w:r w:rsidRPr="00FF2B6D">
        <w:rPr>
          <w:rFonts w:eastAsia="Times New Roman"/>
          <w:sz w:val="28"/>
          <w:szCs w:val="28"/>
          <w:lang w:val="ro-RO" w:eastAsia="ro-RO"/>
        </w:rPr>
        <w:t>următoarele documente justificative stabilite de Guvern</w:t>
      </w:r>
      <w:r w:rsidRPr="00FF2B6D">
        <w:rPr>
          <w:rFonts w:eastAsia="Times New Roman"/>
          <w:sz w:val="28"/>
          <w:szCs w:val="28"/>
          <w:lang w:val="ro-MD" w:eastAsia="ro-RO"/>
        </w:rPr>
        <w:t>”;</w:t>
      </w:r>
    </w:p>
    <w:p w:rsidR="006E71B3" w:rsidRPr="00FF2B6D" w:rsidRDefault="006E71B3" w:rsidP="006E71B3">
      <w:pPr>
        <w:ind w:firstLine="567"/>
        <w:jc w:val="both"/>
        <w:rPr>
          <w:rFonts w:eastAsia="Times New Roman"/>
          <w:bCs/>
          <w:sz w:val="28"/>
          <w:szCs w:val="28"/>
          <w:lang w:val="ro-MD" w:eastAsia="ro-RO"/>
        </w:rPr>
      </w:pPr>
      <w:r w:rsidRPr="00FF2B6D">
        <w:rPr>
          <w:rFonts w:eastAsia="Times New Roman"/>
          <w:bCs/>
          <w:sz w:val="28"/>
          <w:szCs w:val="28"/>
          <w:lang w:val="ro-MD" w:eastAsia="ro-RO"/>
        </w:rPr>
        <w:t>la alineatul (5), în toate cazurile, cuvintele ,,</w:t>
      </w:r>
      <w:r w:rsidRPr="00FF2B6D">
        <w:rPr>
          <w:rFonts w:eastAsia="Times New Roman"/>
          <w:sz w:val="28"/>
          <w:szCs w:val="28"/>
          <w:lang w:val="ro-RO" w:eastAsia="ro-RO"/>
        </w:rPr>
        <w:t>subiectului impunerii” se înlocuiesc cu cuvintele ,,persoanei impozabile”;</w:t>
      </w:r>
    </w:p>
    <w:p w:rsidR="006E71B3" w:rsidRPr="00FF2B6D" w:rsidRDefault="006E71B3" w:rsidP="006E71B3">
      <w:pPr>
        <w:ind w:firstLine="567"/>
        <w:jc w:val="both"/>
        <w:rPr>
          <w:rFonts w:eastAsia="Times New Roman"/>
          <w:bCs/>
          <w:sz w:val="28"/>
          <w:szCs w:val="28"/>
          <w:lang w:val="ro-MD" w:eastAsia="ro-RO"/>
        </w:rPr>
      </w:pPr>
      <w:r w:rsidRPr="00FF2B6D">
        <w:rPr>
          <w:rFonts w:eastAsia="Times New Roman"/>
          <w:bCs/>
          <w:sz w:val="28"/>
          <w:szCs w:val="28"/>
          <w:lang w:val="ro-MD" w:eastAsia="ro-RO"/>
        </w:rPr>
        <w:t>la alineatul (6), cuvintele ”</w:t>
      </w:r>
      <w:r w:rsidRPr="00FF2B6D">
        <w:rPr>
          <w:rFonts w:eastAsia="Times New Roman"/>
          <w:sz w:val="28"/>
          <w:szCs w:val="28"/>
          <w:lang w:val="ro-RO" w:eastAsia="ro-RO"/>
        </w:rPr>
        <w:t>subiecți ai impunerii” se înlocuiesc cu cuvintele ” persoanei impozabile”;</w:t>
      </w:r>
    </w:p>
    <w:p w:rsidR="006E71B3" w:rsidRPr="00FF2B6D" w:rsidRDefault="006E71B3" w:rsidP="006E71B3">
      <w:pPr>
        <w:ind w:right="30" w:firstLine="567"/>
        <w:jc w:val="both"/>
        <w:rPr>
          <w:rFonts w:eastAsia="Times New Roman"/>
          <w:sz w:val="28"/>
          <w:szCs w:val="28"/>
          <w:lang w:val="ro-MD" w:eastAsia="ro-RO"/>
        </w:rPr>
      </w:pPr>
      <w:r w:rsidRPr="00FF2B6D">
        <w:rPr>
          <w:rFonts w:eastAsia="Times New Roman"/>
          <w:sz w:val="28"/>
          <w:szCs w:val="28"/>
          <w:lang w:val="ro-MD" w:eastAsia="ro-RO"/>
        </w:rPr>
        <w:t>se completează cu alineatul (8) cu următorul cuprins:</w:t>
      </w:r>
    </w:p>
    <w:p w:rsidR="006E71B3" w:rsidRPr="00FF2B6D" w:rsidRDefault="006E71B3" w:rsidP="006E71B3">
      <w:pPr>
        <w:ind w:right="30" w:firstLine="567"/>
        <w:jc w:val="both"/>
        <w:rPr>
          <w:rFonts w:eastAsia="Times New Roman"/>
          <w:sz w:val="28"/>
          <w:szCs w:val="28"/>
          <w:lang w:val="ro-MD" w:eastAsia="ro-RO"/>
        </w:rPr>
      </w:pPr>
      <w:r w:rsidRPr="00FF2B6D">
        <w:rPr>
          <w:sz w:val="28"/>
          <w:szCs w:val="28"/>
          <w:lang w:val="ro-MD"/>
        </w:rPr>
        <w:t>,,(8) Pentru băuturile alcoolice și produsele din tutun retrase de pe piață, dacă starea sau vechimea acestora le face improprii consumului ori nu mai îndeplinesc condițiile legale de comercializare, accizele plătite de agenții economici la bugetul public național pot fi restituite la solicitarea acestuia.”.</w:t>
      </w:r>
    </w:p>
    <w:p w:rsidR="00922B25" w:rsidRPr="00FF2B6D" w:rsidRDefault="00922B25" w:rsidP="001A6E8C">
      <w:pPr>
        <w:spacing w:line="256" w:lineRule="auto"/>
        <w:ind w:right="30" w:firstLine="567"/>
        <w:jc w:val="both"/>
        <w:rPr>
          <w:rFonts w:eastAsia="Times New Roman"/>
          <w:sz w:val="28"/>
          <w:szCs w:val="28"/>
          <w:lang w:val="ro-MD" w:eastAsia="en-US"/>
        </w:rPr>
      </w:pPr>
    </w:p>
    <w:p w:rsidR="00115436" w:rsidRPr="00FF2B6D" w:rsidRDefault="00115436" w:rsidP="00115436">
      <w:pPr>
        <w:numPr>
          <w:ilvl w:val="0"/>
          <w:numId w:val="28"/>
        </w:numPr>
        <w:tabs>
          <w:tab w:val="left" w:pos="387"/>
          <w:tab w:val="left" w:pos="993"/>
        </w:tabs>
        <w:ind w:left="0" w:firstLine="567"/>
        <w:jc w:val="both"/>
        <w:rPr>
          <w:rFonts w:eastAsia="Times New Roman"/>
          <w:sz w:val="28"/>
          <w:szCs w:val="28"/>
          <w:lang w:val="ro-MD"/>
        </w:rPr>
      </w:pPr>
      <w:r w:rsidRPr="00FF2B6D">
        <w:rPr>
          <w:sz w:val="28"/>
          <w:szCs w:val="28"/>
          <w:lang w:val="ro-MD"/>
        </w:rPr>
        <w:t>La articolul</w:t>
      </w:r>
      <w:r w:rsidRPr="00FF2B6D">
        <w:rPr>
          <w:rFonts w:eastAsia="Times New Roman"/>
          <w:sz w:val="28"/>
          <w:szCs w:val="28"/>
          <w:lang w:val="ro-MD"/>
        </w:rPr>
        <w:t xml:space="preserve"> 125</w:t>
      </w:r>
      <w:r w:rsidRPr="00FF2B6D">
        <w:rPr>
          <w:rFonts w:eastAsia="Times New Roman"/>
          <w:sz w:val="28"/>
          <w:szCs w:val="28"/>
          <w:vertAlign w:val="superscript"/>
          <w:lang w:val="ro-MD"/>
        </w:rPr>
        <w:t>1</w:t>
      </w:r>
      <w:r w:rsidRPr="00FF2B6D">
        <w:rPr>
          <w:rFonts w:eastAsia="Times New Roman"/>
          <w:sz w:val="28"/>
          <w:szCs w:val="28"/>
          <w:lang w:val="ro-MD"/>
        </w:rPr>
        <w:t xml:space="preserve"> alineatul (1), cuvintele ,,</w:t>
      </w:r>
      <w:r w:rsidRPr="00FF2B6D">
        <w:rPr>
          <w:rFonts w:eastAsia="Times New Roman"/>
          <w:sz w:val="28"/>
          <w:szCs w:val="28"/>
          <w:lang w:val="ro-RO" w:eastAsia="ro-RO"/>
        </w:rPr>
        <w:t>Subiecţii impunerii</w:t>
      </w:r>
      <w:r w:rsidRPr="00FF2B6D">
        <w:rPr>
          <w:rFonts w:eastAsia="Times New Roman"/>
          <w:sz w:val="28"/>
          <w:szCs w:val="28"/>
          <w:lang w:val="ro-MD"/>
        </w:rPr>
        <w:t xml:space="preserve">” se înlocuiesc cu cuvintele ,,Persoanele impozabile”. </w:t>
      </w:r>
    </w:p>
    <w:p w:rsidR="00115436" w:rsidRPr="00FF2B6D" w:rsidRDefault="00115436" w:rsidP="001A6E8C">
      <w:pPr>
        <w:spacing w:line="256" w:lineRule="auto"/>
        <w:ind w:right="30" w:firstLine="567"/>
        <w:jc w:val="both"/>
        <w:rPr>
          <w:rFonts w:eastAsia="Times New Roman"/>
          <w:sz w:val="28"/>
          <w:szCs w:val="28"/>
          <w:lang w:val="ro-MD" w:eastAsia="en-US"/>
        </w:rPr>
      </w:pPr>
    </w:p>
    <w:p w:rsidR="00115436" w:rsidRPr="00FF2B6D" w:rsidRDefault="00115436" w:rsidP="00115436">
      <w:pPr>
        <w:numPr>
          <w:ilvl w:val="0"/>
          <w:numId w:val="28"/>
        </w:numPr>
        <w:tabs>
          <w:tab w:val="left" w:pos="387"/>
          <w:tab w:val="left" w:pos="993"/>
        </w:tabs>
        <w:ind w:left="0" w:firstLine="567"/>
        <w:jc w:val="both"/>
        <w:rPr>
          <w:rFonts w:eastAsia="Times New Roman"/>
          <w:b/>
          <w:bCs/>
          <w:sz w:val="28"/>
          <w:szCs w:val="28"/>
          <w:lang w:val="ro-RO" w:eastAsia="ro-RO"/>
        </w:rPr>
      </w:pPr>
      <w:r w:rsidRPr="00FF2B6D">
        <w:rPr>
          <w:sz w:val="28"/>
          <w:szCs w:val="28"/>
          <w:lang w:val="ro-MD"/>
        </w:rPr>
        <w:t>În</w:t>
      </w:r>
      <w:r w:rsidRPr="00FF2B6D">
        <w:rPr>
          <w:rFonts w:eastAsia="Times New Roman"/>
          <w:bCs/>
          <w:sz w:val="28"/>
          <w:szCs w:val="28"/>
          <w:lang w:val="ro-MD"/>
        </w:rPr>
        <w:t xml:space="preserve"> titlul Capitolului 4 cuvintele ,,</w:t>
      </w:r>
      <w:r w:rsidRPr="00FF2B6D">
        <w:rPr>
          <w:rFonts w:eastAsia="Times New Roman"/>
          <w:b/>
          <w:bCs/>
          <w:sz w:val="28"/>
          <w:szCs w:val="28"/>
          <w:lang w:val="ro-RO" w:eastAsia="ro-RO"/>
        </w:rPr>
        <w:t>SUBIECŢILOR IMPUNERI</w:t>
      </w:r>
      <w:r w:rsidRPr="00FF2B6D">
        <w:rPr>
          <w:rFonts w:eastAsia="Times New Roman"/>
          <w:bCs/>
          <w:sz w:val="28"/>
          <w:szCs w:val="28"/>
          <w:lang w:val="ro-RO" w:eastAsia="ro-RO"/>
        </w:rPr>
        <w:t>I” se înlocuiesc cu cuvintele ,,</w:t>
      </w:r>
      <w:r w:rsidRPr="00FF2B6D">
        <w:rPr>
          <w:rFonts w:eastAsia="Times New Roman"/>
          <w:b/>
          <w:bCs/>
          <w:sz w:val="28"/>
          <w:szCs w:val="28"/>
          <w:lang w:val="ro-RO" w:eastAsia="ro-RO"/>
        </w:rPr>
        <w:t>PERSOANE IMPOZABILE</w:t>
      </w:r>
      <w:r w:rsidRPr="00FF2B6D">
        <w:rPr>
          <w:rFonts w:eastAsia="Times New Roman"/>
          <w:bCs/>
          <w:sz w:val="28"/>
          <w:szCs w:val="28"/>
          <w:lang w:val="ro-RO" w:eastAsia="ro-RO"/>
        </w:rPr>
        <w:t>”.</w:t>
      </w:r>
    </w:p>
    <w:p w:rsidR="00115436" w:rsidRPr="00FF2B6D" w:rsidRDefault="00115436" w:rsidP="00115436">
      <w:pPr>
        <w:pStyle w:val="ListParagraph"/>
        <w:rPr>
          <w:rFonts w:eastAsia="Times New Roman"/>
          <w:b/>
          <w:bCs/>
          <w:sz w:val="28"/>
          <w:szCs w:val="28"/>
          <w:lang w:val="ro-RO" w:eastAsia="ro-RO"/>
        </w:rPr>
      </w:pPr>
    </w:p>
    <w:p w:rsidR="00115436" w:rsidRPr="00FF2B6D" w:rsidRDefault="00115436" w:rsidP="000133BA">
      <w:pPr>
        <w:numPr>
          <w:ilvl w:val="0"/>
          <w:numId w:val="28"/>
        </w:numPr>
        <w:tabs>
          <w:tab w:val="left" w:pos="387"/>
          <w:tab w:val="left" w:pos="993"/>
        </w:tabs>
        <w:ind w:left="0" w:firstLine="567"/>
        <w:jc w:val="both"/>
        <w:rPr>
          <w:rFonts w:eastAsia="Times New Roman"/>
          <w:sz w:val="28"/>
          <w:szCs w:val="28"/>
          <w:lang w:val="ro-MD"/>
        </w:rPr>
      </w:pPr>
      <w:r w:rsidRPr="00FF2B6D">
        <w:rPr>
          <w:rFonts w:eastAsia="Times New Roman"/>
          <w:sz w:val="28"/>
          <w:szCs w:val="28"/>
          <w:lang w:val="ro-MD"/>
        </w:rPr>
        <w:t>Articolul 126:</w:t>
      </w:r>
    </w:p>
    <w:p w:rsidR="00115436" w:rsidRPr="00FF2B6D" w:rsidRDefault="00115436" w:rsidP="000133BA">
      <w:pPr>
        <w:tabs>
          <w:tab w:val="left" w:pos="387"/>
          <w:tab w:val="left" w:pos="993"/>
        </w:tabs>
        <w:ind w:firstLine="567"/>
        <w:jc w:val="both"/>
        <w:rPr>
          <w:rFonts w:eastAsia="Times New Roman"/>
          <w:bCs/>
          <w:sz w:val="28"/>
          <w:szCs w:val="28"/>
          <w:lang w:val="ro-MD"/>
        </w:rPr>
      </w:pPr>
      <w:r w:rsidRPr="00FF2B6D">
        <w:rPr>
          <w:rFonts w:eastAsia="Times New Roman"/>
          <w:bCs/>
          <w:sz w:val="28"/>
          <w:szCs w:val="28"/>
          <w:lang w:val="ro-MD"/>
        </w:rPr>
        <w:lastRenderedPageBreak/>
        <w:t xml:space="preserve">în denumirea </w:t>
      </w:r>
      <w:r w:rsidRPr="00FF2B6D">
        <w:rPr>
          <w:rFonts w:eastAsia="Times New Roman"/>
          <w:sz w:val="28"/>
          <w:szCs w:val="28"/>
          <w:lang w:val="ro-MD"/>
        </w:rPr>
        <w:t>cuvintele ,,</w:t>
      </w:r>
      <w:r w:rsidRPr="00FF2B6D">
        <w:rPr>
          <w:rFonts w:eastAsia="Times New Roman"/>
          <w:sz w:val="28"/>
          <w:szCs w:val="28"/>
          <w:lang w:val="ro-RO" w:eastAsia="ro-RO"/>
        </w:rPr>
        <w:t>subiecţilor impunerii</w:t>
      </w:r>
      <w:r w:rsidRPr="00FF2B6D">
        <w:rPr>
          <w:rFonts w:eastAsia="Times New Roman"/>
          <w:sz w:val="28"/>
          <w:szCs w:val="28"/>
          <w:lang w:val="ro-MD"/>
        </w:rPr>
        <w:t>” se înlocuiesc cu cuvintele ,,</w:t>
      </w:r>
      <w:r w:rsidRPr="00FF2B6D">
        <w:rPr>
          <w:rFonts w:eastAsia="Times New Roman"/>
          <w:bCs/>
          <w:sz w:val="28"/>
          <w:szCs w:val="28"/>
          <w:lang w:val="ro-MD"/>
        </w:rPr>
        <w:t>persoanelor impozabile”;</w:t>
      </w:r>
    </w:p>
    <w:p w:rsidR="00FB00AD" w:rsidRPr="00FF2B6D" w:rsidRDefault="00115436" w:rsidP="000133BA">
      <w:pPr>
        <w:tabs>
          <w:tab w:val="left" w:pos="387"/>
          <w:tab w:val="left" w:pos="993"/>
        </w:tabs>
        <w:ind w:firstLine="567"/>
        <w:jc w:val="both"/>
        <w:rPr>
          <w:rFonts w:eastAsia="Times New Roman"/>
          <w:bCs/>
          <w:sz w:val="28"/>
          <w:szCs w:val="28"/>
          <w:lang w:val="ro-MD"/>
        </w:rPr>
      </w:pPr>
      <w:r w:rsidRPr="00FF2B6D">
        <w:rPr>
          <w:rFonts w:eastAsia="Times New Roman"/>
          <w:sz w:val="28"/>
          <w:szCs w:val="28"/>
          <w:lang w:val="ro-MD"/>
        </w:rPr>
        <w:t>la alineatul (1), cuvintele ,,</w:t>
      </w:r>
      <w:r w:rsidRPr="00FF2B6D">
        <w:rPr>
          <w:rFonts w:eastAsia="Times New Roman"/>
          <w:sz w:val="28"/>
          <w:szCs w:val="28"/>
          <w:lang w:val="ro-RO" w:eastAsia="ro-RO"/>
        </w:rPr>
        <w:t>pasibile impunerii cu accize</w:t>
      </w:r>
      <w:r w:rsidRPr="00FF2B6D">
        <w:rPr>
          <w:rFonts w:eastAsia="Times New Roman"/>
          <w:sz w:val="28"/>
          <w:szCs w:val="28"/>
          <w:lang w:val="ro-MD"/>
        </w:rPr>
        <w:t>” se înlocuiesc cu cuvintele ,,</w:t>
      </w:r>
      <w:r w:rsidRPr="00FF2B6D">
        <w:rPr>
          <w:sz w:val="28"/>
          <w:szCs w:val="28"/>
          <w:lang w:val="ro-MD"/>
        </w:rPr>
        <w:t xml:space="preserve">supuse </w:t>
      </w:r>
      <w:r w:rsidRPr="00FF2B6D">
        <w:rPr>
          <w:rFonts w:eastAsia="Times New Roman"/>
          <w:sz w:val="28"/>
          <w:szCs w:val="28"/>
          <w:lang w:val="ro-MD"/>
        </w:rPr>
        <w:t xml:space="preserve">accizelor”; </w:t>
      </w:r>
    </w:p>
    <w:p w:rsidR="00FB00AD" w:rsidRPr="00FF2B6D" w:rsidRDefault="00FB00AD" w:rsidP="000133BA">
      <w:pPr>
        <w:tabs>
          <w:tab w:val="left" w:pos="387"/>
          <w:tab w:val="left" w:pos="993"/>
        </w:tabs>
        <w:ind w:firstLine="567"/>
        <w:jc w:val="both"/>
        <w:rPr>
          <w:rFonts w:eastAsia="Times New Roman"/>
          <w:strike/>
          <w:sz w:val="28"/>
          <w:szCs w:val="28"/>
          <w:lang w:val="ro-MD"/>
        </w:rPr>
      </w:pPr>
      <w:r w:rsidRPr="00FF2B6D">
        <w:rPr>
          <w:rFonts w:eastAsia="Times New Roman"/>
          <w:sz w:val="28"/>
          <w:szCs w:val="28"/>
          <w:lang w:val="ro-MD"/>
        </w:rPr>
        <w:t>la alineatul (4), cuvintele ,,</w:t>
      </w:r>
      <w:r w:rsidRPr="00FF2B6D">
        <w:rPr>
          <w:rFonts w:eastAsia="Times New Roman"/>
          <w:sz w:val="28"/>
          <w:szCs w:val="28"/>
          <w:lang w:val="ro-RO" w:eastAsia="ro-RO"/>
        </w:rPr>
        <w:t>subiect al impunerii</w:t>
      </w:r>
      <w:r w:rsidRPr="00FF2B6D">
        <w:rPr>
          <w:rFonts w:eastAsia="Times New Roman"/>
          <w:sz w:val="28"/>
          <w:szCs w:val="28"/>
          <w:lang w:val="ro-MD"/>
        </w:rPr>
        <w:t>” se înlocuiesc cu cuvintele ,,antrepozitar autorizat.”;</w:t>
      </w:r>
      <w:r w:rsidRPr="00FF2B6D">
        <w:rPr>
          <w:rFonts w:eastAsia="Times New Roman"/>
          <w:strike/>
          <w:sz w:val="28"/>
          <w:szCs w:val="28"/>
          <w:lang w:val="ro-MD"/>
        </w:rPr>
        <w:t xml:space="preserve"> </w:t>
      </w:r>
    </w:p>
    <w:p w:rsidR="00FB00AD" w:rsidRPr="00FF2B6D" w:rsidRDefault="00FB00AD" w:rsidP="000133BA">
      <w:pPr>
        <w:tabs>
          <w:tab w:val="left" w:pos="387"/>
          <w:tab w:val="left" w:pos="993"/>
        </w:tabs>
        <w:ind w:firstLine="567"/>
        <w:jc w:val="both"/>
        <w:rPr>
          <w:rFonts w:eastAsia="Times New Roman"/>
          <w:sz w:val="28"/>
          <w:szCs w:val="28"/>
          <w:lang w:val="ro-MD"/>
        </w:rPr>
      </w:pPr>
      <w:r w:rsidRPr="00FF2B6D">
        <w:rPr>
          <w:rFonts w:eastAsia="Times New Roman"/>
          <w:sz w:val="28"/>
          <w:szCs w:val="28"/>
          <w:lang w:val="ro-MD"/>
        </w:rPr>
        <w:t>la alineatul (5), cuvintele ,,</w:t>
      </w:r>
      <w:r w:rsidRPr="00FF2B6D">
        <w:rPr>
          <w:rFonts w:eastAsia="Times New Roman"/>
          <w:sz w:val="28"/>
          <w:szCs w:val="28"/>
          <w:lang w:val="ro-RO" w:eastAsia="ro-RO"/>
        </w:rPr>
        <w:t>încăperea de acciz</w:t>
      </w:r>
      <w:r w:rsidRPr="00FF2B6D">
        <w:rPr>
          <w:rFonts w:eastAsia="Times New Roman"/>
          <w:sz w:val="28"/>
          <w:szCs w:val="28"/>
          <w:lang w:val="ro-MD"/>
        </w:rPr>
        <w:t>” se înlocuiesc cu cuvintele ,,antrepozitul fiscal”</w:t>
      </w:r>
      <w:r w:rsidRPr="00FF2B6D">
        <w:rPr>
          <w:rFonts w:eastAsia="Times New Roman"/>
          <w:sz w:val="28"/>
          <w:szCs w:val="28"/>
          <w:lang w:val="ro-RO"/>
        </w:rPr>
        <w:t>;</w:t>
      </w:r>
      <w:r w:rsidRPr="00FF2B6D">
        <w:rPr>
          <w:rFonts w:eastAsia="Times New Roman"/>
          <w:sz w:val="28"/>
          <w:szCs w:val="28"/>
          <w:lang w:val="ro-MD"/>
        </w:rPr>
        <w:t xml:space="preserve"> </w:t>
      </w:r>
    </w:p>
    <w:p w:rsidR="00FB00AD" w:rsidRPr="00FF2B6D" w:rsidRDefault="00FB00AD" w:rsidP="000133BA">
      <w:pPr>
        <w:tabs>
          <w:tab w:val="left" w:pos="387"/>
          <w:tab w:val="left" w:pos="993"/>
        </w:tabs>
        <w:ind w:firstLine="567"/>
        <w:jc w:val="both"/>
        <w:rPr>
          <w:rFonts w:eastAsia="Times New Roman"/>
          <w:sz w:val="28"/>
          <w:szCs w:val="28"/>
          <w:lang w:val="ro-MD"/>
        </w:rPr>
      </w:pPr>
      <w:r w:rsidRPr="00FF2B6D">
        <w:rPr>
          <w:rFonts w:eastAsia="Times New Roman"/>
          <w:sz w:val="28"/>
          <w:szCs w:val="28"/>
          <w:lang w:val="ro-MD"/>
        </w:rPr>
        <w:t>la alineatul (6), cuvintele ,,</w:t>
      </w:r>
      <w:r w:rsidRPr="00FF2B6D">
        <w:rPr>
          <w:rFonts w:eastAsia="Times New Roman"/>
          <w:sz w:val="28"/>
          <w:szCs w:val="28"/>
          <w:lang w:val="ro-RO" w:eastAsia="ro-RO"/>
        </w:rPr>
        <w:t>încăperea de acciz</w:t>
      </w:r>
      <w:r w:rsidRPr="00FF2B6D">
        <w:rPr>
          <w:rFonts w:eastAsia="Times New Roman"/>
          <w:sz w:val="28"/>
          <w:szCs w:val="28"/>
          <w:lang w:val="ro-MD"/>
        </w:rPr>
        <w:t>” se înlocuiesc cu cuvintele ,,antrepozit fiscal”, iar cuvintele ,,</w:t>
      </w:r>
      <w:r w:rsidRPr="00FF2B6D">
        <w:rPr>
          <w:rFonts w:eastAsia="Times New Roman"/>
          <w:sz w:val="28"/>
          <w:szCs w:val="28"/>
          <w:lang w:val="ro-RO" w:eastAsia="ro-RO"/>
        </w:rPr>
        <w:t>subiectul (subiecţii) impunerii</w:t>
      </w:r>
      <w:r w:rsidRPr="00FF2B6D">
        <w:rPr>
          <w:rFonts w:eastAsia="Times New Roman"/>
          <w:sz w:val="28"/>
          <w:szCs w:val="28"/>
          <w:lang w:val="ro-MD"/>
        </w:rPr>
        <w:t xml:space="preserve">” se înlocuiesc cu cuvintele ,,antrepozitarul autorizat (antrepozitari autorizați)”; </w:t>
      </w:r>
    </w:p>
    <w:p w:rsidR="00FB00AD" w:rsidRPr="00FF2B6D" w:rsidRDefault="00FB00AD" w:rsidP="000133BA">
      <w:pPr>
        <w:tabs>
          <w:tab w:val="left" w:pos="387"/>
          <w:tab w:val="left" w:pos="993"/>
        </w:tabs>
        <w:ind w:firstLine="567"/>
        <w:jc w:val="both"/>
        <w:rPr>
          <w:rFonts w:eastAsia="Times New Roman"/>
          <w:sz w:val="28"/>
          <w:szCs w:val="28"/>
          <w:lang w:val="ro-MD"/>
        </w:rPr>
      </w:pPr>
      <w:r w:rsidRPr="00FF2B6D">
        <w:rPr>
          <w:sz w:val="28"/>
          <w:szCs w:val="28"/>
          <w:lang w:val="ro-MD"/>
        </w:rPr>
        <w:t xml:space="preserve">la alineatul (7) </w:t>
      </w:r>
      <w:r w:rsidRPr="00FF2B6D">
        <w:rPr>
          <w:rFonts w:eastAsia="Times New Roman"/>
          <w:sz w:val="28"/>
          <w:szCs w:val="28"/>
          <w:lang w:val="ro-MD"/>
        </w:rPr>
        <w:t>cuvintele ,,S</w:t>
      </w:r>
      <w:r w:rsidRPr="00FF2B6D">
        <w:rPr>
          <w:rFonts w:eastAsia="Times New Roman"/>
          <w:sz w:val="28"/>
          <w:szCs w:val="28"/>
          <w:lang w:val="ro-RO" w:eastAsia="ro-RO"/>
        </w:rPr>
        <w:t>ubiectul impunerii</w:t>
      </w:r>
      <w:r w:rsidRPr="00FF2B6D">
        <w:rPr>
          <w:rFonts w:eastAsia="Times New Roman"/>
          <w:sz w:val="28"/>
          <w:szCs w:val="28"/>
          <w:lang w:val="ro-MD"/>
        </w:rPr>
        <w:t>” se înlocuiesc cu cuvintele ,,Antrepozitarul autorizat”.</w:t>
      </w:r>
    </w:p>
    <w:p w:rsidR="00FB00AD" w:rsidRPr="00FF2B6D" w:rsidRDefault="00FB00AD" w:rsidP="000133BA">
      <w:pPr>
        <w:tabs>
          <w:tab w:val="left" w:pos="387"/>
          <w:tab w:val="left" w:pos="993"/>
        </w:tabs>
        <w:ind w:firstLine="567"/>
        <w:jc w:val="both"/>
        <w:rPr>
          <w:rFonts w:eastAsia="Times New Roman"/>
          <w:sz w:val="28"/>
          <w:szCs w:val="28"/>
          <w:lang w:val="ro-MD"/>
        </w:rPr>
      </w:pPr>
    </w:p>
    <w:p w:rsidR="00FB00AD" w:rsidRPr="00FF2B6D" w:rsidRDefault="00FB00AD" w:rsidP="000133BA">
      <w:pPr>
        <w:numPr>
          <w:ilvl w:val="0"/>
          <w:numId w:val="28"/>
        </w:numPr>
        <w:tabs>
          <w:tab w:val="left" w:pos="387"/>
          <w:tab w:val="left" w:pos="993"/>
        </w:tabs>
        <w:ind w:left="0" w:firstLine="567"/>
        <w:jc w:val="both"/>
        <w:rPr>
          <w:rFonts w:eastAsia="Times New Roman"/>
          <w:sz w:val="28"/>
          <w:szCs w:val="28"/>
          <w:lang w:val="ro-MD"/>
        </w:rPr>
      </w:pPr>
      <w:r w:rsidRPr="00FF2B6D">
        <w:rPr>
          <w:rFonts w:eastAsia="Times New Roman"/>
          <w:sz w:val="28"/>
          <w:szCs w:val="28"/>
          <w:lang w:val="ro-MD"/>
        </w:rPr>
        <w:t xml:space="preserve">Articolul </w:t>
      </w:r>
      <w:r w:rsidRPr="00FF2B6D">
        <w:rPr>
          <w:rFonts w:eastAsia="Times New Roman"/>
          <w:bCs/>
          <w:sz w:val="28"/>
          <w:szCs w:val="28"/>
          <w:lang w:val="ro-MD"/>
        </w:rPr>
        <w:t>126</w:t>
      </w:r>
      <w:r w:rsidRPr="00FF2B6D">
        <w:rPr>
          <w:rFonts w:eastAsia="Times New Roman"/>
          <w:bCs/>
          <w:sz w:val="28"/>
          <w:szCs w:val="28"/>
          <w:vertAlign w:val="superscript"/>
          <w:lang w:val="ro-MD"/>
        </w:rPr>
        <w:t xml:space="preserve">1 </w:t>
      </w:r>
      <w:r w:rsidRPr="00FF2B6D">
        <w:rPr>
          <w:rFonts w:eastAsia="Times New Roman"/>
          <w:bCs/>
          <w:sz w:val="28"/>
          <w:szCs w:val="28"/>
          <w:lang w:val="ro-MD"/>
        </w:rPr>
        <w:t>:</w:t>
      </w:r>
    </w:p>
    <w:p w:rsidR="00FB00AD" w:rsidRPr="00FF2B6D" w:rsidRDefault="005B4283" w:rsidP="000133BA">
      <w:pPr>
        <w:tabs>
          <w:tab w:val="left" w:pos="387"/>
          <w:tab w:val="left" w:pos="993"/>
        </w:tabs>
        <w:ind w:firstLine="567"/>
        <w:jc w:val="both"/>
        <w:rPr>
          <w:rFonts w:eastAsia="Times New Roman"/>
          <w:sz w:val="28"/>
          <w:szCs w:val="28"/>
          <w:lang w:val="ro-MD"/>
        </w:rPr>
      </w:pPr>
      <w:r w:rsidRPr="00FF2B6D">
        <w:rPr>
          <w:rFonts w:eastAsia="Times New Roman"/>
          <w:bCs/>
          <w:sz w:val="28"/>
          <w:szCs w:val="28"/>
          <w:lang w:val="ro-MD"/>
        </w:rPr>
        <w:t xml:space="preserve">în denumirea </w:t>
      </w:r>
      <w:r w:rsidRPr="00FF2B6D">
        <w:rPr>
          <w:rFonts w:eastAsia="Times New Roman"/>
          <w:sz w:val="28"/>
          <w:szCs w:val="28"/>
          <w:lang w:val="ro-MD"/>
        </w:rPr>
        <w:t>cuvintele „</w:t>
      </w:r>
      <w:r w:rsidRPr="00FF2B6D">
        <w:rPr>
          <w:rFonts w:eastAsia="Times New Roman"/>
          <w:sz w:val="28"/>
          <w:szCs w:val="28"/>
          <w:lang w:val="ro-RO" w:eastAsia="ro-RO"/>
        </w:rPr>
        <w:t>subiecţilor impunerii</w:t>
      </w:r>
      <w:r w:rsidRPr="00FF2B6D">
        <w:rPr>
          <w:rFonts w:eastAsia="Times New Roman"/>
          <w:sz w:val="28"/>
          <w:szCs w:val="28"/>
          <w:lang w:val="ro-MD"/>
        </w:rPr>
        <w:t>” se înlocuiesc cu cuvintele „</w:t>
      </w:r>
      <w:r w:rsidRPr="00FF2B6D">
        <w:rPr>
          <w:rFonts w:eastAsia="Times New Roman"/>
          <w:bCs/>
          <w:sz w:val="28"/>
          <w:szCs w:val="28"/>
          <w:lang w:val="ro-MD"/>
        </w:rPr>
        <w:t>persoanelor impozabile”;</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rPr>
        <w:t>la alineatul (1), cuvintele „</w:t>
      </w:r>
      <w:r w:rsidRPr="00FF2B6D">
        <w:rPr>
          <w:rFonts w:eastAsia="Times New Roman"/>
          <w:sz w:val="28"/>
          <w:szCs w:val="28"/>
          <w:lang w:val="ro-RO" w:eastAsia="ro-RO"/>
        </w:rPr>
        <w:t>subiecţi ai impunerii cu accize</w:t>
      </w:r>
      <w:r w:rsidRPr="00FF2B6D">
        <w:rPr>
          <w:rFonts w:eastAsia="Times New Roman"/>
          <w:sz w:val="28"/>
          <w:szCs w:val="28"/>
          <w:lang w:val="ro-MD"/>
        </w:rPr>
        <w:t xml:space="preserve">” se înlocuiesc cu cuvintele „antrepozitari autorizați”; </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rPr>
        <w:t>la alineatul (1), cuvintele „</w:t>
      </w:r>
      <w:r w:rsidRPr="00FF2B6D">
        <w:rPr>
          <w:rFonts w:eastAsia="Times New Roman"/>
          <w:sz w:val="28"/>
          <w:szCs w:val="28"/>
          <w:lang w:val="ro-RO" w:eastAsia="ro-RO"/>
        </w:rPr>
        <w:t>subiecţi ai impunerii cu accize</w:t>
      </w:r>
      <w:r w:rsidRPr="00FF2B6D">
        <w:rPr>
          <w:rFonts w:eastAsia="Times New Roman"/>
          <w:sz w:val="28"/>
          <w:szCs w:val="28"/>
          <w:lang w:val="ro-MD"/>
        </w:rPr>
        <w:t xml:space="preserve">” se înlocuiesc cu cuvintele „antrepozitari autorizați”; </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eastAsia="ro-RO"/>
        </w:rPr>
        <w:t>la alineatul (1</w:t>
      </w:r>
      <w:r w:rsidRPr="00FF2B6D">
        <w:rPr>
          <w:rFonts w:eastAsia="Times New Roman"/>
          <w:sz w:val="28"/>
          <w:szCs w:val="28"/>
          <w:vertAlign w:val="superscript"/>
          <w:lang w:val="ro-MD" w:eastAsia="ro-RO"/>
        </w:rPr>
        <w:t>1</w:t>
      </w:r>
      <w:r w:rsidRPr="00FF2B6D">
        <w:rPr>
          <w:rFonts w:eastAsia="Times New Roman"/>
          <w:sz w:val="28"/>
          <w:szCs w:val="28"/>
          <w:lang w:val="ro-MD" w:eastAsia="ro-RO"/>
        </w:rPr>
        <w:t xml:space="preserve">), </w:t>
      </w:r>
      <w:r w:rsidRPr="00FF2B6D">
        <w:rPr>
          <w:rFonts w:eastAsia="Times New Roman"/>
          <w:sz w:val="28"/>
          <w:szCs w:val="28"/>
          <w:lang w:val="ro-MD"/>
        </w:rPr>
        <w:t>cuvintele „</w:t>
      </w:r>
      <w:r w:rsidRPr="00FF2B6D">
        <w:rPr>
          <w:rFonts w:eastAsia="Times New Roman"/>
          <w:sz w:val="28"/>
          <w:szCs w:val="28"/>
          <w:lang w:val="ro-RO" w:eastAsia="ro-RO"/>
        </w:rPr>
        <w:t>subiectului impunerii cu accize</w:t>
      </w:r>
      <w:r w:rsidRPr="00FF2B6D">
        <w:rPr>
          <w:rFonts w:eastAsia="Times New Roman"/>
          <w:sz w:val="28"/>
          <w:szCs w:val="28"/>
          <w:lang w:val="ro-MD"/>
        </w:rPr>
        <w:t>” se înlocuiesc cu cuvintele „antrepozitarului autorizat”, iar cuvintele „</w:t>
      </w:r>
      <w:r w:rsidRPr="00FF2B6D">
        <w:rPr>
          <w:rFonts w:eastAsia="Times New Roman"/>
          <w:sz w:val="28"/>
          <w:szCs w:val="28"/>
          <w:lang w:val="ro-RO" w:eastAsia="ro-RO"/>
        </w:rPr>
        <w:t>subiectul impunerii</w:t>
      </w:r>
      <w:r w:rsidRPr="00FF2B6D">
        <w:rPr>
          <w:rFonts w:eastAsia="Times New Roman"/>
          <w:sz w:val="28"/>
          <w:szCs w:val="28"/>
          <w:lang w:val="ro-MD"/>
        </w:rPr>
        <w:t>” se înlocuiesc cu cuvintele „</w:t>
      </w:r>
      <w:r w:rsidRPr="00FF2B6D">
        <w:rPr>
          <w:rFonts w:eastAsia="Times New Roman"/>
          <w:sz w:val="28"/>
          <w:szCs w:val="28"/>
          <w:lang w:val="ro-MD" w:eastAsia="ro-RO"/>
        </w:rPr>
        <w:t>antrepozitarul autorizat</w:t>
      </w:r>
      <w:r w:rsidRPr="00FF2B6D">
        <w:rPr>
          <w:rFonts w:eastAsia="Times New Roman"/>
          <w:sz w:val="28"/>
          <w:szCs w:val="28"/>
          <w:lang w:val="ro-MD"/>
        </w:rPr>
        <w:t xml:space="preserve">”; </w:t>
      </w:r>
    </w:p>
    <w:p w:rsidR="005B4283" w:rsidRPr="00FF2B6D" w:rsidRDefault="005B4283" w:rsidP="000133BA">
      <w:pPr>
        <w:tabs>
          <w:tab w:val="left" w:pos="387"/>
          <w:tab w:val="left" w:pos="993"/>
        </w:tabs>
        <w:ind w:firstLine="567"/>
        <w:jc w:val="both"/>
        <w:rPr>
          <w:rFonts w:eastAsia="Times New Roman"/>
          <w:sz w:val="28"/>
          <w:szCs w:val="28"/>
          <w:lang w:val="ro-MD"/>
        </w:rPr>
      </w:pPr>
      <w:r w:rsidRPr="00FF2B6D">
        <w:rPr>
          <w:rFonts w:eastAsia="Times New Roman"/>
          <w:sz w:val="28"/>
          <w:szCs w:val="28"/>
          <w:lang w:val="ro-MD"/>
        </w:rPr>
        <w:t>la alineatul (2), cuvintele „</w:t>
      </w:r>
      <w:r w:rsidRPr="00FF2B6D">
        <w:rPr>
          <w:rFonts w:eastAsia="Times New Roman"/>
          <w:sz w:val="28"/>
          <w:szCs w:val="28"/>
          <w:lang w:val="ro-RO" w:eastAsia="ro-RO"/>
        </w:rPr>
        <w:t>subiect al impunerii cu accize</w:t>
      </w:r>
      <w:r w:rsidRPr="00FF2B6D">
        <w:rPr>
          <w:rFonts w:eastAsia="Times New Roman"/>
          <w:sz w:val="28"/>
          <w:szCs w:val="28"/>
          <w:lang w:val="ro-MD"/>
        </w:rPr>
        <w:t xml:space="preserve">” se înlocuiesc cu cuvintele „antrepozitar autorizat”; </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rPr>
        <w:t>alineatul (3) va avea următorul cuprins:</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rPr>
        <w:t>„(3) În cazul suspendării activității antrepozitarului autorizat în conformitate cu legislația în vigoare, înregistrarea în calitate de antrepozitar autorizat nu se anulează. În cazul expedierii (transportării) mărfurilor supuse accizelor din antrepozitul fiscal în perioada de suspendare a activității, obligațiile și drepturile antrepozitarului autorizat se restabilesc din momentul scoaterii mărfurilor supuse accizelor din antrepozitul fiscal.”;</w:t>
      </w:r>
    </w:p>
    <w:p w:rsidR="005B4283" w:rsidRPr="00FF2B6D" w:rsidRDefault="005B4283" w:rsidP="000133BA">
      <w:pPr>
        <w:tabs>
          <w:tab w:val="left" w:pos="993"/>
        </w:tabs>
        <w:ind w:right="30" w:firstLine="567"/>
        <w:jc w:val="both"/>
        <w:rPr>
          <w:rFonts w:eastAsia="Times New Roman"/>
          <w:sz w:val="28"/>
          <w:szCs w:val="28"/>
          <w:lang w:val="ro-MD"/>
        </w:rPr>
      </w:pPr>
      <w:r w:rsidRPr="00FF2B6D">
        <w:rPr>
          <w:rFonts w:eastAsia="Times New Roman"/>
          <w:sz w:val="28"/>
          <w:szCs w:val="28"/>
          <w:lang w:val="ro-MD"/>
        </w:rPr>
        <w:t xml:space="preserve">se completează cu alineatul (4) cu următorul cuprins: </w:t>
      </w:r>
    </w:p>
    <w:p w:rsidR="00FB00AD" w:rsidRPr="00FF2B6D" w:rsidRDefault="005B4283" w:rsidP="000133BA">
      <w:pPr>
        <w:tabs>
          <w:tab w:val="left" w:pos="387"/>
          <w:tab w:val="left" w:pos="993"/>
        </w:tabs>
        <w:ind w:firstLine="567"/>
        <w:jc w:val="both"/>
        <w:rPr>
          <w:rFonts w:eastAsia="Times New Roman"/>
          <w:strike/>
          <w:sz w:val="28"/>
          <w:szCs w:val="28"/>
          <w:lang w:val="ro-MD"/>
        </w:rPr>
      </w:pPr>
      <w:r w:rsidRPr="00FF2B6D">
        <w:rPr>
          <w:rFonts w:eastAsia="Times New Roman"/>
          <w:sz w:val="28"/>
          <w:szCs w:val="28"/>
          <w:lang w:val="ro-MD"/>
        </w:rPr>
        <w:t>„(4) În momentul anulării înregistrării în calitate de antrepozitar autorizat  în conformitate cu alineatul (2) al prezentului articol agentul economic se consideră ca subiect care a efectuat scoaterea din antrepozitul autorizat a stocurilor sale de mărfuri și trebuie să achite accizul pentru această scoatere.”.</w:t>
      </w:r>
    </w:p>
    <w:p w:rsidR="00FB00AD" w:rsidRPr="00FF2B6D" w:rsidRDefault="00FB00AD" w:rsidP="000133BA">
      <w:pPr>
        <w:tabs>
          <w:tab w:val="left" w:pos="387"/>
          <w:tab w:val="left" w:pos="993"/>
        </w:tabs>
        <w:ind w:left="567"/>
        <w:jc w:val="both"/>
        <w:rPr>
          <w:rFonts w:eastAsia="Times New Roman"/>
          <w:sz w:val="28"/>
          <w:szCs w:val="28"/>
          <w:lang w:val="ro-MD"/>
        </w:rPr>
      </w:pPr>
    </w:p>
    <w:p w:rsidR="000133BA" w:rsidRPr="00FF2B6D" w:rsidRDefault="000133BA" w:rsidP="000133BA">
      <w:pPr>
        <w:numPr>
          <w:ilvl w:val="0"/>
          <w:numId w:val="28"/>
        </w:numPr>
        <w:tabs>
          <w:tab w:val="left" w:pos="387"/>
          <w:tab w:val="left" w:pos="993"/>
        </w:tabs>
        <w:ind w:left="0" w:firstLine="567"/>
        <w:jc w:val="both"/>
        <w:rPr>
          <w:sz w:val="28"/>
          <w:szCs w:val="28"/>
          <w:lang w:val="ro-MD"/>
        </w:rPr>
      </w:pPr>
      <w:r w:rsidRPr="00FF2B6D">
        <w:rPr>
          <w:sz w:val="28"/>
          <w:szCs w:val="28"/>
          <w:lang w:val="ro-MD"/>
        </w:rPr>
        <w:t>Articolul</w:t>
      </w:r>
      <w:r w:rsidRPr="00FF2B6D">
        <w:rPr>
          <w:rFonts w:eastAsia="Times New Roman"/>
          <w:sz w:val="28"/>
          <w:szCs w:val="28"/>
          <w:lang w:val="ro-MD"/>
        </w:rPr>
        <w:t xml:space="preserve"> 127:</w:t>
      </w:r>
    </w:p>
    <w:p w:rsidR="000133BA" w:rsidRPr="00FF2B6D" w:rsidRDefault="000133BA" w:rsidP="000133BA">
      <w:pPr>
        <w:ind w:firstLine="567"/>
        <w:jc w:val="both"/>
        <w:rPr>
          <w:rFonts w:eastAsia="Times New Roman"/>
          <w:sz w:val="28"/>
          <w:szCs w:val="28"/>
          <w:lang w:val="ro-MD"/>
        </w:rPr>
      </w:pPr>
      <w:r w:rsidRPr="00FF2B6D">
        <w:rPr>
          <w:rFonts w:eastAsia="Times New Roman"/>
          <w:sz w:val="28"/>
          <w:szCs w:val="28"/>
          <w:lang w:val="ro-MD"/>
        </w:rPr>
        <w:t>la alineatul (1), cuvintele ,,</w:t>
      </w:r>
      <w:r w:rsidRPr="00FF2B6D">
        <w:rPr>
          <w:rFonts w:eastAsia="Times New Roman"/>
          <w:sz w:val="28"/>
          <w:szCs w:val="28"/>
          <w:lang w:val="ro-RO" w:eastAsia="ro-RO"/>
        </w:rPr>
        <w:t>Subiectul impunerii</w:t>
      </w:r>
      <w:r w:rsidRPr="00FF2B6D">
        <w:rPr>
          <w:rFonts w:eastAsia="Times New Roman"/>
          <w:sz w:val="28"/>
          <w:szCs w:val="28"/>
          <w:lang w:val="ro-MD"/>
        </w:rPr>
        <w:t>” se înlocuiesc cu cuvintele ,,Antrepozitarul autorizat”, cuvintele ,,</w:t>
      </w:r>
      <w:r w:rsidRPr="00FF2B6D">
        <w:rPr>
          <w:rFonts w:eastAsia="Times New Roman"/>
          <w:sz w:val="28"/>
          <w:szCs w:val="28"/>
          <w:lang w:val="ro-RO" w:eastAsia="ro-RO"/>
        </w:rPr>
        <w:t>încăpere de acciz</w:t>
      </w:r>
      <w:r w:rsidRPr="00FF2B6D">
        <w:rPr>
          <w:rFonts w:eastAsia="Times New Roman"/>
          <w:sz w:val="28"/>
          <w:szCs w:val="28"/>
          <w:lang w:val="ro-MD"/>
        </w:rPr>
        <w:t>” se înlocuiesc cu cuvintele ,,antrepozit fiscal”, iar cuvintele ,,</w:t>
      </w:r>
      <w:r w:rsidRPr="00FF2B6D">
        <w:rPr>
          <w:rFonts w:eastAsia="Times New Roman"/>
          <w:sz w:val="28"/>
          <w:szCs w:val="28"/>
          <w:lang w:val="ro-RO" w:eastAsia="ro-RO"/>
        </w:rPr>
        <w:t xml:space="preserve">încăperea de acciz” se înlocuiesc cu cuvintele </w:t>
      </w:r>
      <w:r w:rsidRPr="00FF2B6D">
        <w:rPr>
          <w:rFonts w:eastAsia="Times New Roman"/>
          <w:sz w:val="28"/>
          <w:szCs w:val="28"/>
          <w:lang w:val="ro-MD"/>
        </w:rPr>
        <w:t>,,antrepozitul fiscal”;</w:t>
      </w:r>
    </w:p>
    <w:p w:rsidR="000133BA" w:rsidRPr="00FF2B6D" w:rsidRDefault="000133BA" w:rsidP="001A1591">
      <w:pPr>
        <w:ind w:firstLine="567"/>
        <w:jc w:val="both"/>
        <w:rPr>
          <w:rFonts w:eastAsia="Times New Roman"/>
          <w:sz w:val="28"/>
          <w:szCs w:val="28"/>
          <w:lang w:val="ro-MD"/>
        </w:rPr>
      </w:pPr>
      <w:r w:rsidRPr="00FF2B6D">
        <w:rPr>
          <w:rFonts w:eastAsia="Times New Roman"/>
          <w:sz w:val="28"/>
          <w:szCs w:val="28"/>
          <w:lang w:val="ro-MD"/>
        </w:rPr>
        <w:lastRenderedPageBreak/>
        <w:t>la alineatul (3), cuvintele ,,</w:t>
      </w:r>
      <w:r w:rsidRPr="00FF2B6D">
        <w:rPr>
          <w:rFonts w:eastAsia="Times New Roman"/>
          <w:sz w:val="28"/>
          <w:szCs w:val="28"/>
          <w:lang w:val="ro-RO" w:eastAsia="ro-RO"/>
        </w:rPr>
        <w:t>Subiecţii impunerii</w:t>
      </w:r>
      <w:r w:rsidRPr="00FF2B6D">
        <w:rPr>
          <w:rFonts w:eastAsia="Times New Roman"/>
          <w:sz w:val="28"/>
          <w:szCs w:val="28"/>
          <w:lang w:val="ro-MD"/>
        </w:rPr>
        <w:t xml:space="preserve">” se înlocuiesc cu cuvintele ,,Antrepozitarii autorizați”; </w:t>
      </w:r>
    </w:p>
    <w:p w:rsidR="001A1591" w:rsidRPr="00FF2B6D" w:rsidRDefault="001A1591" w:rsidP="001A1591">
      <w:pPr>
        <w:ind w:firstLine="567"/>
        <w:jc w:val="both"/>
        <w:rPr>
          <w:rFonts w:eastAsia="Times New Roman"/>
          <w:i/>
          <w:sz w:val="28"/>
          <w:szCs w:val="28"/>
          <w:lang w:val="ro-MD"/>
        </w:rPr>
      </w:pPr>
      <w:r w:rsidRPr="00FF2B6D">
        <w:rPr>
          <w:rFonts w:eastAsia="Times New Roman"/>
          <w:sz w:val="28"/>
          <w:szCs w:val="28"/>
          <w:lang w:val="ro-MD"/>
        </w:rPr>
        <w:t>la alineatul (3</w:t>
      </w:r>
      <w:r w:rsidRPr="00FF2B6D">
        <w:rPr>
          <w:rFonts w:eastAsia="Times New Roman"/>
          <w:sz w:val="28"/>
          <w:szCs w:val="28"/>
          <w:vertAlign w:val="superscript"/>
          <w:lang w:val="ro-MD"/>
        </w:rPr>
        <w:t>1</w:t>
      </w:r>
      <w:r w:rsidRPr="00FF2B6D">
        <w:rPr>
          <w:rFonts w:eastAsia="Times New Roman"/>
          <w:sz w:val="28"/>
          <w:szCs w:val="28"/>
          <w:lang w:val="ro-MD"/>
        </w:rPr>
        <w:t>), cuvîntul ,,</w:t>
      </w:r>
      <w:r w:rsidRPr="00FF2B6D">
        <w:rPr>
          <w:rFonts w:eastAsia="Times New Roman"/>
          <w:sz w:val="28"/>
          <w:szCs w:val="28"/>
          <w:lang w:val="ro-RO" w:eastAsia="ro-RO"/>
        </w:rPr>
        <w:t>Subiectul</w:t>
      </w:r>
      <w:r w:rsidRPr="00FF2B6D">
        <w:rPr>
          <w:rFonts w:eastAsia="Times New Roman"/>
          <w:sz w:val="28"/>
          <w:szCs w:val="28"/>
          <w:lang w:val="ro-MD"/>
        </w:rPr>
        <w:t>” se înlocuiește cu cuvîntul ,,Persoana”, cuvintele ,,</w:t>
      </w:r>
      <w:r w:rsidRPr="00FF2B6D">
        <w:rPr>
          <w:rFonts w:eastAsia="Times New Roman"/>
          <w:sz w:val="28"/>
          <w:szCs w:val="28"/>
          <w:lang w:val="ro-RO" w:eastAsia="ro-RO"/>
        </w:rPr>
        <w:t>subiect al impunerii cu accize</w:t>
      </w:r>
      <w:r w:rsidRPr="00FF2B6D">
        <w:rPr>
          <w:rFonts w:eastAsia="Times New Roman"/>
          <w:sz w:val="28"/>
          <w:szCs w:val="28"/>
          <w:lang w:val="ro-MD"/>
        </w:rPr>
        <w:t xml:space="preserve">” se înlocuiesc cu cuvintele ,,antrepozitar autorizat”. </w:t>
      </w:r>
    </w:p>
    <w:p w:rsidR="00115436" w:rsidRPr="00FF2B6D" w:rsidRDefault="00115436" w:rsidP="000133BA">
      <w:pPr>
        <w:tabs>
          <w:tab w:val="left" w:pos="387"/>
          <w:tab w:val="left" w:pos="993"/>
        </w:tabs>
        <w:ind w:left="567"/>
        <w:jc w:val="both"/>
        <w:rPr>
          <w:rFonts w:eastAsia="Times New Roman"/>
          <w:b/>
          <w:bCs/>
          <w:sz w:val="28"/>
          <w:szCs w:val="28"/>
          <w:lang w:val="ro-MD" w:eastAsia="ro-RO"/>
        </w:rPr>
      </w:pPr>
    </w:p>
    <w:p w:rsidR="00115436" w:rsidRPr="00FF2B6D" w:rsidRDefault="001A1591" w:rsidP="001A1591">
      <w:pPr>
        <w:numPr>
          <w:ilvl w:val="0"/>
          <w:numId w:val="28"/>
        </w:numPr>
        <w:tabs>
          <w:tab w:val="left" w:pos="387"/>
          <w:tab w:val="left" w:pos="993"/>
        </w:tabs>
        <w:ind w:left="0" w:firstLine="567"/>
        <w:jc w:val="both"/>
        <w:rPr>
          <w:rFonts w:eastAsia="Times New Roman"/>
          <w:sz w:val="28"/>
          <w:szCs w:val="28"/>
          <w:lang w:val="ro-MD" w:eastAsia="en-US"/>
        </w:rPr>
      </w:pPr>
      <w:r w:rsidRPr="00FF2B6D">
        <w:rPr>
          <w:sz w:val="28"/>
          <w:szCs w:val="28"/>
          <w:lang w:val="ro-MD"/>
        </w:rPr>
        <w:t>Articolul 128 se abrogă.</w:t>
      </w:r>
    </w:p>
    <w:p w:rsidR="001A1591" w:rsidRPr="00FF2B6D" w:rsidRDefault="001A1591" w:rsidP="001A1591">
      <w:pPr>
        <w:tabs>
          <w:tab w:val="left" w:pos="387"/>
          <w:tab w:val="left" w:pos="993"/>
        </w:tabs>
        <w:ind w:left="567"/>
        <w:jc w:val="both"/>
        <w:rPr>
          <w:rFonts w:eastAsia="Times New Roman"/>
          <w:sz w:val="28"/>
          <w:szCs w:val="28"/>
          <w:lang w:val="ro-MD" w:eastAsia="en-US"/>
        </w:rPr>
      </w:pPr>
    </w:p>
    <w:p w:rsidR="001A1591" w:rsidRPr="00FF2B6D" w:rsidRDefault="001A1591" w:rsidP="001A1591">
      <w:pPr>
        <w:numPr>
          <w:ilvl w:val="0"/>
          <w:numId w:val="28"/>
        </w:numPr>
        <w:tabs>
          <w:tab w:val="left" w:pos="387"/>
        </w:tabs>
        <w:jc w:val="both"/>
        <w:rPr>
          <w:bCs/>
          <w:sz w:val="28"/>
          <w:szCs w:val="28"/>
          <w:lang w:val="en-US"/>
        </w:rPr>
      </w:pPr>
      <w:r w:rsidRPr="00FF2B6D">
        <w:rPr>
          <w:rFonts w:eastAsia="Times New Roman"/>
          <w:sz w:val="28"/>
          <w:szCs w:val="28"/>
          <w:lang w:val="ro-MD" w:eastAsia="ro-RO"/>
        </w:rPr>
        <w:t>Anexa</w:t>
      </w:r>
      <w:r w:rsidRPr="00FF2B6D">
        <w:rPr>
          <w:bCs/>
          <w:sz w:val="28"/>
          <w:szCs w:val="28"/>
          <w:lang w:val="en-US"/>
        </w:rPr>
        <w:t xml:space="preserve"> nr. 1 la titlul IV va avea următorul cuprins:</w:t>
      </w:r>
    </w:p>
    <w:p w:rsidR="00D339BD" w:rsidRPr="00FF2B6D" w:rsidRDefault="00D339BD" w:rsidP="00D339BD">
      <w:pPr>
        <w:ind w:left="680"/>
        <w:jc w:val="right"/>
        <w:rPr>
          <w:rFonts w:eastAsia="Times New Roman"/>
          <w:sz w:val="28"/>
          <w:szCs w:val="28"/>
          <w:lang w:val="ro-MD" w:eastAsia="ro-RO"/>
        </w:rPr>
      </w:pPr>
      <w:r w:rsidRPr="00FF2B6D">
        <w:rPr>
          <w:rFonts w:eastAsia="Times New Roman"/>
          <w:sz w:val="28"/>
          <w:szCs w:val="28"/>
          <w:lang w:val="ro-MD" w:eastAsia="ro-RO"/>
        </w:rPr>
        <w:t>Anexa nr.1</w:t>
      </w:r>
    </w:p>
    <w:p w:rsidR="001A1591" w:rsidRPr="00FF2B6D" w:rsidRDefault="00D339BD" w:rsidP="00D339BD">
      <w:pPr>
        <w:tabs>
          <w:tab w:val="left" w:pos="387"/>
          <w:tab w:val="left" w:pos="993"/>
        </w:tabs>
        <w:ind w:left="567"/>
        <w:jc w:val="center"/>
        <w:rPr>
          <w:rFonts w:eastAsia="Times New Roman"/>
          <w:bCs/>
          <w:sz w:val="28"/>
          <w:szCs w:val="28"/>
          <w:lang w:val="ro-MD" w:eastAsia="ro-RO"/>
        </w:rPr>
      </w:pPr>
      <w:r w:rsidRPr="00FF2B6D">
        <w:rPr>
          <w:rFonts w:eastAsia="Times New Roman"/>
          <w:bCs/>
          <w:sz w:val="28"/>
          <w:szCs w:val="28"/>
          <w:lang w:val="ro-MD" w:eastAsia="ro-RO"/>
        </w:rPr>
        <w:t>Mărfurile supuse accizelor</w:t>
      </w:r>
    </w:p>
    <w:p w:rsidR="000B4F96" w:rsidRPr="00FF2B6D" w:rsidRDefault="000B4F96" w:rsidP="00D339BD">
      <w:pPr>
        <w:tabs>
          <w:tab w:val="left" w:pos="387"/>
          <w:tab w:val="left" w:pos="993"/>
        </w:tabs>
        <w:ind w:left="567"/>
        <w:jc w:val="center"/>
        <w:rPr>
          <w:rFonts w:eastAsia="Times New Roman"/>
          <w:bCs/>
          <w:sz w:val="28"/>
          <w:szCs w:val="28"/>
          <w:lang w:val="ro-MD" w:eastAsia="ro-RO"/>
        </w:rPr>
      </w:pPr>
    </w:p>
    <w:tbl>
      <w:tblPr>
        <w:tblW w:w="9332" w:type="dxa"/>
        <w:tblLayout w:type="fixed"/>
        <w:tblCellMar>
          <w:top w:w="15" w:type="dxa"/>
          <w:left w:w="15" w:type="dxa"/>
          <w:bottom w:w="15" w:type="dxa"/>
          <w:right w:w="15" w:type="dxa"/>
        </w:tblCellMar>
        <w:tblLook w:val="04A0" w:firstRow="1" w:lastRow="0" w:firstColumn="1" w:lastColumn="0" w:noHBand="0" w:noVBand="1"/>
      </w:tblPr>
      <w:tblGrid>
        <w:gridCol w:w="1473"/>
        <w:gridCol w:w="2638"/>
        <w:gridCol w:w="1729"/>
        <w:gridCol w:w="1167"/>
        <w:gridCol w:w="1169"/>
        <w:gridCol w:w="1156"/>
      </w:tblGrid>
      <w:tr w:rsidR="00FF2B6D" w:rsidRPr="00FF2B6D" w:rsidTr="00AD2078">
        <w:trPr>
          <w:trHeight w:val="300"/>
        </w:trPr>
        <w:tc>
          <w:tcPr>
            <w:tcW w:w="1473" w:type="dxa"/>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Poziţia tarifară</w:t>
            </w:r>
          </w:p>
        </w:tc>
        <w:tc>
          <w:tcPr>
            <w:tcW w:w="2638" w:type="dxa"/>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Denumirea mărfii</w:t>
            </w:r>
          </w:p>
        </w:tc>
        <w:tc>
          <w:tcPr>
            <w:tcW w:w="1729" w:type="dxa"/>
            <w:vMerge w:val="restar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Unitatea de măsură</w:t>
            </w:r>
          </w:p>
        </w:tc>
        <w:tc>
          <w:tcPr>
            <w:tcW w:w="3492" w:type="dxa"/>
            <w:gridSpan w:val="3"/>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Cota accizului</w:t>
            </w:r>
          </w:p>
        </w:tc>
      </w:tr>
      <w:tr w:rsidR="00FF2B6D" w:rsidRPr="00FF2B6D" w:rsidTr="00076CCE">
        <w:trPr>
          <w:trHeight w:val="300"/>
        </w:trPr>
        <w:tc>
          <w:tcPr>
            <w:tcW w:w="1473" w:type="dxa"/>
            <w:vMerge/>
            <w:tcBorders>
              <w:top w:val="single" w:sz="6" w:space="0" w:color="000000"/>
              <w:left w:val="single" w:sz="6" w:space="0" w:color="000000"/>
              <w:bottom w:val="single" w:sz="6" w:space="0" w:color="000000"/>
              <w:right w:val="single" w:sz="6" w:space="0" w:color="000000"/>
            </w:tcBorders>
            <w:vAlign w:val="center"/>
            <w:hideMark/>
          </w:tcPr>
          <w:p w:rsidR="00AD2078" w:rsidRPr="00FF2B6D" w:rsidRDefault="00AD2078" w:rsidP="00AD2078">
            <w:pPr>
              <w:ind w:right="-24"/>
              <w:rPr>
                <w:rFonts w:eastAsia="Times New Roman"/>
                <w:b/>
                <w:bCs/>
                <w:sz w:val="28"/>
                <w:szCs w:val="28"/>
                <w:lang w:val="ro-MD" w:eastAsia="ro-RO"/>
              </w:rPr>
            </w:pPr>
          </w:p>
        </w:tc>
        <w:tc>
          <w:tcPr>
            <w:tcW w:w="2638" w:type="dxa"/>
            <w:vMerge/>
            <w:tcBorders>
              <w:top w:val="single" w:sz="6" w:space="0" w:color="000000"/>
              <w:left w:val="single" w:sz="6" w:space="0" w:color="000000"/>
              <w:bottom w:val="single" w:sz="6" w:space="0" w:color="000000"/>
              <w:right w:val="single" w:sz="6" w:space="0" w:color="000000"/>
            </w:tcBorders>
            <w:vAlign w:val="center"/>
            <w:hideMark/>
          </w:tcPr>
          <w:p w:rsidR="00AD2078" w:rsidRPr="00FF2B6D" w:rsidRDefault="00AD2078" w:rsidP="00AD2078">
            <w:pPr>
              <w:ind w:right="-24"/>
              <w:rPr>
                <w:rFonts w:eastAsia="Times New Roman"/>
                <w:b/>
                <w:bCs/>
                <w:sz w:val="28"/>
                <w:szCs w:val="28"/>
                <w:lang w:val="ro-MD" w:eastAsia="ro-RO"/>
              </w:rPr>
            </w:pPr>
          </w:p>
        </w:tc>
        <w:tc>
          <w:tcPr>
            <w:tcW w:w="1729" w:type="dxa"/>
            <w:vMerge/>
            <w:tcBorders>
              <w:top w:val="single" w:sz="6" w:space="0" w:color="000000"/>
              <w:left w:val="single" w:sz="6" w:space="0" w:color="000000"/>
              <w:bottom w:val="single" w:sz="6" w:space="0" w:color="000000"/>
              <w:right w:val="single" w:sz="6" w:space="0" w:color="000000"/>
            </w:tcBorders>
            <w:vAlign w:val="center"/>
            <w:hideMark/>
          </w:tcPr>
          <w:p w:rsidR="00AD2078" w:rsidRPr="00FF2B6D" w:rsidRDefault="00AD2078" w:rsidP="00AD2078">
            <w:pPr>
              <w:ind w:right="-24"/>
              <w:rPr>
                <w:rFonts w:eastAsia="Times New Roman"/>
                <w:b/>
                <w:bCs/>
                <w:sz w:val="28"/>
                <w:szCs w:val="28"/>
                <w:lang w:val="ro-MD" w:eastAsia="ro-RO"/>
              </w:rPr>
            </w:pPr>
          </w:p>
        </w:tc>
        <w:tc>
          <w:tcPr>
            <w:tcW w:w="1167" w:type="dxa"/>
            <w:tcBorders>
              <w:top w:val="single" w:sz="6" w:space="0" w:color="000000"/>
              <w:left w:val="single" w:sz="6" w:space="0" w:color="000000"/>
              <w:bottom w:val="single" w:sz="6" w:space="0" w:color="000000"/>
              <w:right w:val="single" w:sz="4" w:space="0" w:color="auto"/>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Anul 2018</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Anul 2019</w:t>
            </w:r>
          </w:p>
        </w:tc>
        <w:tc>
          <w:tcPr>
            <w:tcW w:w="1156" w:type="dxa"/>
            <w:tcBorders>
              <w:top w:val="single" w:sz="6" w:space="0" w:color="000000"/>
              <w:left w:val="single" w:sz="4" w:space="0" w:color="auto"/>
              <w:bottom w:val="single" w:sz="6" w:space="0" w:color="000000"/>
              <w:right w:val="single" w:sz="6" w:space="0" w:color="000000"/>
            </w:tcBorders>
            <w:shd w:val="clear" w:color="auto" w:fill="auto"/>
            <w:tcMar>
              <w:top w:w="24" w:type="dxa"/>
              <w:left w:w="48" w:type="dxa"/>
              <w:bottom w:w="24" w:type="dxa"/>
              <w:right w:w="48" w:type="dxa"/>
            </w:tcMar>
            <w:hideMark/>
          </w:tcPr>
          <w:p w:rsidR="00AD2078" w:rsidRPr="00FF2B6D" w:rsidRDefault="00AD2078" w:rsidP="00AD2078">
            <w:pPr>
              <w:ind w:right="-24"/>
              <w:jc w:val="center"/>
              <w:rPr>
                <w:rFonts w:eastAsia="Times New Roman"/>
                <w:b/>
                <w:bCs/>
                <w:sz w:val="28"/>
                <w:szCs w:val="28"/>
                <w:lang w:val="ro-MD" w:eastAsia="ro-RO"/>
              </w:rPr>
            </w:pPr>
            <w:r w:rsidRPr="00FF2B6D">
              <w:rPr>
                <w:rFonts w:eastAsia="Times New Roman"/>
                <w:b/>
                <w:bCs/>
                <w:sz w:val="28"/>
                <w:szCs w:val="28"/>
                <w:lang w:val="ro-MD" w:eastAsia="ro-RO"/>
              </w:rPr>
              <w:t>Anul 2020</w:t>
            </w:r>
          </w:p>
        </w:tc>
      </w:tr>
      <w:tr w:rsidR="00FF2B6D" w:rsidRPr="00FF2B6D" w:rsidTr="00076CCE">
        <w:trPr>
          <w:trHeight w:val="32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160431000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Caviar</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r>
      <w:tr w:rsidR="00FF2B6D" w:rsidRPr="00FF2B6D" w:rsidTr="00076CCE">
        <w:trPr>
          <w:trHeight w:val="34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160432000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Înlocuitori de caviar</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r>
      <w:tr w:rsidR="00FF2B6D" w:rsidRPr="00FF2B6D" w:rsidTr="00076CCE">
        <w:trPr>
          <w:trHeight w:val="369"/>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220300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Bere fabricată din malţ</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2,50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2,50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2,63 lei</w:t>
            </w:r>
          </w:p>
        </w:tc>
      </w:tr>
      <w:tr w:rsidR="00FF2B6D" w:rsidRPr="00FF2B6D" w:rsidTr="00076CCE">
        <w:trPr>
          <w:trHeight w:val="1654"/>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2205</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Vermuturi şi alte vinuri din struguri proaspeţi, aromatizate cu plante sau cu substanţe aromatizante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13,61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14,29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15,00 lei</w:t>
            </w:r>
          </w:p>
        </w:tc>
      </w:tr>
      <w:tr w:rsidR="00FF2B6D" w:rsidRPr="00FF2B6D" w:rsidTr="00076CCE">
        <w:trPr>
          <w:trHeight w:val="389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220600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Alte băuturi fermentate (hidromel); amestecuri de băuturi fermentate şi amestecuri de băuturi fermentate şi băuturi nealcoolice, nedenumite şi necuprinse în altă parte, cu excepţia cidrului de mere, cidrului de pere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13,61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14,29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15,00 lei</w:t>
            </w:r>
          </w:p>
        </w:tc>
      </w:tr>
      <w:tr w:rsidR="00FF2B6D" w:rsidRPr="00FF2B6D" w:rsidTr="00076CCE">
        <w:trPr>
          <w:trHeight w:val="65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220600310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Cidru de mere şi de pere, spumoase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2,63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2,76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2,90 lei</w:t>
            </w:r>
          </w:p>
        </w:tc>
      </w:tr>
      <w:tr w:rsidR="00FF2B6D" w:rsidRPr="00FF2B6D" w:rsidTr="00076CCE">
        <w:trPr>
          <w:trHeight w:val="1944"/>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lastRenderedPageBreak/>
              <w:t>220600510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Cidru de mere şi de pere, nespumoase, prezentate în recipiente cu un conţinut de maximum 2 l</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2,63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2,76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2,90 lei</w:t>
            </w:r>
          </w:p>
        </w:tc>
      </w:tr>
      <w:tr w:rsidR="00FF2B6D" w:rsidRPr="00FF2B6D" w:rsidTr="00076CCE">
        <w:trPr>
          <w:trHeight w:val="1944"/>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220600810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C79FB">
            <w:pPr>
              <w:ind w:right="-24"/>
              <w:jc w:val="both"/>
              <w:rPr>
                <w:rFonts w:eastAsia="Times New Roman"/>
                <w:sz w:val="28"/>
                <w:szCs w:val="28"/>
                <w:lang w:val="ro-MD" w:eastAsia="ro-RO"/>
              </w:rPr>
            </w:pPr>
            <w:r w:rsidRPr="00FF2B6D">
              <w:rPr>
                <w:rFonts w:eastAsia="Times New Roman"/>
                <w:sz w:val="28"/>
                <w:szCs w:val="28"/>
                <w:lang w:val="ro-MD" w:eastAsia="ro-RO"/>
              </w:rPr>
              <w:t>Cidru de mere şi de pere, nespumoase, prezentate în recipiente cu un conţinut de peste 2 l</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2,63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2,76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2,90 lei</w:t>
            </w:r>
          </w:p>
        </w:tc>
      </w:tr>
      <w:tr w:rsidR="00FF2B6D" w:rsidRPr="00FF2B6D" w:rsidTr="00076CCE">
        <w:trPr>
          <w:trHeight w:val="110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2207</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Alcool etilic nedenaturat cu tărie alcoolică de minimum 80% vol; alcool etilic şi alte distilate denaturate, cu orice tărie alcoolică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 alcool absolut</w:t>
            </w:r>
          </w:p>
        </w:tc>
        <w:tc>
          <w:tcPr>
            <w:tcW w:w="1167"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94,63 lei</w:t>
            </w:r>
          </w:p>
        </w:tc>
        <w:tc>
          <w:tcPr>
            <w:tcW w:w="1169"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99,36 lei</w:t>
            </w:r>
          </w:p>
        </w:tc>
        <w:tc>
          <w:tcPr>
            <w:tcW w:w="1156"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104,33 lei</w:t>
            </w:r>
          </w:p>
        </w:tc>
      </w:tr>
      <w:tr w:rsidR="00FF2B6D" w:rsidRPr="00FF2B6D" w:rsidTr="00076CCE">
        <w:trPr>
          <w:trHeight w:val="175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2208</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Alcool etilic nedenaturat cu tărie alcoolică sub 80% vol; distilate, rachiuri, lichioruri şi alte băuturi spirtoase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litru alcool absolut</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94,63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99,36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104,33 lei</w:t>
            </w:r>
          </w:p>
        </w:tc>
      </w:tr>
      <w:tr w:rsidR="00FF2B6D" w:rsidRPr="00FF2B6D" w:rsidTr="00076CCE">
        <w:trPr>
          <w:trHeight w:val="131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240210000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Ţigări de foi (inclusiv cele cu capete tăiate) şi trabucuri, care conţin tutun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r>
      <w:tr w:rsidR="00FF2B6D" w:rsidRPr="00FF2B6D" w:rsidTr="00076CCE">
        <w:trPr>
          <w:trHeight w:val="581"/>
        </w:trPr>
        <w:tc>
          <w:tcPr>
            <w:tcW w:w="1473"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240220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Ţigarete care conţin tutun: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tc>
      </w:tr>
      <w:tr w:rsidR="00FF2B6D" w:rsidRPr="00B2488A" w:rsidTr="00076CCE">
        <w:trPr>
          <w:trHeight w:val="581"/>
        </w:trPr>
        <w:tc>
          <w:tcPr>
            <w:tcW w:w="1473" w:type="dxa"/>
            <w:vMerge/>
            <w:tcBorders>
              <w:top w:val="single" w:sz="6" w:space="0" w:color="000000"/>
              <w:left w:val="single" w:sz="6" w:space="0" w:color="000000"/>
              <w:bottom w:val="single" w:sz="6" w:space="0" w:color="000000"/>
              <w:right w:val="single" w:sz="6" w:space="0" w:color="000000"/>
            </w:tcBorders>
            <w:vAlign w:val="center"/>
            <w:hideMark/>
          </w:tcPr>
          <w:p w:rsidR="00AD2078" w:rsidRPr="00FF2B6D" w:rsidRDefault="00AD2078" w:rsidP="00AD2078">
            <w:pPr>
              <w:ind w:right="-24"/>
              <w:rPr>
                <w:rFonts w:eastAsia="Times New Roman"/>
                <w:sz w:val="28"/>
                <w:szCs w:val="28"/>
                <w:lang w:val="ro-MD" w:eastAsia="ro-RO"/>
              </w:rPr>
            </w:pP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 cu filtru</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1000 bucăţi/ valoarea în lei</w:t>
            </w:r>
          </w:p>
        </w:tc>
        <w:tc>
          <w:tcPr>
            <w:tcW w:w="1167"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410 lei</w:t>
            </w:r>
            <w:r w:rsidRPr="00FF2B6D">
              <w:rPr>
                <w:rFonts w:eastAsia="Times New Roman"/>
                <w:sz w:val="28"/>
                <w:szCs w:val="28"/>
                <w:lang w:val="ro-MD" w:eastAsia="ro-RO"/>
              </w:rPr>
              <w:br/>
              <w:t>+ 12%,</w:t>
            </w:r>
            <w:r w:rsidRPr="00FF2B6D">
              <w:rPr>
                <w:rFonts w:eastAsia="Times New Roman"/>
                <w:sz w:val="28"/>
                <w:szCs w:val="28"/>
                <w:lang w:val="ro-MD" w:eastAsia="ro-RO"/>
              </w:rPr>
              <w:br/>
              <w:t>dar</w:t>
            </w:r>
            <w:r w:rsidRPr="00FF2B6D">
              <w:rPr>
                <w:rFonts w:eastAsia="Times New Roman"/>
                <w:sz w:val="28"/>
                <w:szCs w:val="28"/>
                <w:lang w:val="ro-MD" w:eastAsia="ro-RO"/>
              </w:rPr>
              <w:br/>
              <w:t>nu mai</w:t>
            </w:r>
            <w:r w:rsidRPr="00FF2B6D">
              <w:rPr>
                <w:rFonts w:eastAsia="Times New Roman"/>
                <w:sz w:val="28"/>
                <w:szCs w:val="28"/>
                <w:lang w:val="ro-MD" w:eastAsia="ro-RO"/>
              </w:rPr>
              <w:br/>
              <w:t>puţin de</w:t>
            </w:r>
            <w:r w:rsidRPr="00FF2B6D">
              <w:rPr>
                <w:rFonts w:eastAsia="Times New Roman"/>
                <w:sz w:val="28"/>
                <w:szCs w:val="28"/>
                <w:lang w:val="ro-MD" w:eastAsia="ro-RO"/>
              </w:rPr>
              <w:br/>
              <w:t> 540 lei</w:t>
            </w:r>
          </w:p>
        </w:tc>
        <w:tc>
          <w:tcPr>
            <w:tcW w:w="1169"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460 lei</w:t>
            </w:r>
            <w:r w:rsidRPr="00FF2B6D">
              <w:rPr>
                <w:rFonts w:eastAsia="Times New Roman"/>
                <w:sz w:val="28"/>
                <w:szCs w:val="28"/>
                <w:lang w:val="ro-MD" w:eastAsia="ro-RO"/>
              </w:rPr>
              <w:br/>
              <w:t>+ 12%,</w:t>
            </w:r>
            <w:r w:rsidRPr="00FF2B6D">
              <w:rPr>
                <w:rFonts w:eastAsia="Times New Roman"/>
                <w:sz w:val="28"/>
                <w:szCs w:val="28"/>
                <w:lang w:val="ro-MD" w:eastAsia="ro-RO"/>
              </w:rPr>
              <w:br/>
              <w:t>dar</w:t>
            </w:r>
            <w:r w:rsidRPr="00FF2B6D">
              <w:rPr>
                <w:rFonts w:eastAsia="Times New Roman"/>
                <w:sz w:val="28"/>
                <w:szCs w:val="28"/>
                <w:lang w:val="ro-MD" w:eastAsia="ro-RO"/>
              </w:rPr>
              <w:br/>
              <w:t>nu mai</w:t>
            </w:r>
            <w:r w:rsidRPr="00FF2B6D">
              <w:rPr>
                <w:rFonts w:eastAsia="Times New Roman"/>
                <w:sz w:val="28"/>
                <w:szCs w:val="28"/>
                <w:lang w:val="ro-MD" w:eastAsia="ro-RO"/>
              </w:rPr>
              <w:br/>
              <w:t>puţin de</w:t>
            </w:r>
            <w:r w:rsidRPr="00FF2B6D">
              <w:rPr>
                <w:rFonts w:eastAsia="Times New Roman"/>
                <w:sz w:val="28"/>
                <w:szCs w:val="28"/>
                <w:lang w:val="ro-MD" w:eastAsia="ro-RO"/>
              </w:rPr>
              <w:br/>
              <w:t> 610 lei</w:t>
            </w:r>
          </w:p>
        </w:tc>
        <w:tc>
          <w:tcPr>
            <w:tcW w:w="1156"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540 lei</w:t>
            </w:r>
            <w:r w:rsidR="00B2488A">
              <w:rPr>
                <w:rFonts w:eastAsia="Times New Roman"/>
                <w:sz w:val="28"/>
                <w:szCs w:val="28"/>
                <w:lang w:val="ro-MD" w:eastAsia="ro-RO"/>
              </w:rPr>
              <w:br/>
              <w:t>+ 13%,</w:t>
            </w:r>
            <w:r w:rsidR="00B2488A">
              <w:rPr>
                <w:rFonts w:eastAsia="Times New Roman"/>
                <w:sz w:val="28"/>
                <w:szCs w:val="28"/>
                <w:lang w:val="ro-MD" w:eastAsia="ro-RO"/>
              </w:rPr>
              <w:br/>
              <w:t>dar</w:t>
            </w:r>
            <w:r w:rsidR="00B2488A">
              <w:rPr>
                <w:rFonts w:eastAsia="Times New Roman"/>
                <w:sz w:val="28"/>
                <w:szCs w:val="28"/>
                <w:lang w:val="ro-MD" w:eastAsia="ro-RO"/>
              </w:rPr>
              <w:br/>
              <w:t>nu mai</w:t>
            </w:r>
            <w:r w:rsidR="00B2488A">
              <w:rPr>
                <w:rFonts w:eastAsia="Times New Roman"/>
                <w:sz w:val="28"/>
                <w:szCs w:val="28"/>
                <w:lang w:val="ro-MD" w:eastAsia="ro-RO"/>
              </w:rPr>
              <w:br/>
              <w:t>puţin de</w:t>
            </w:r>
            <w:r w:rsidR="00B2488A">
              <w:rPr>
                <w:rFonts w:eastAsia="Times New Roman"/>
                <w:sz w:val="28"/>
                <w:szCs w:val="28"/>
                <w:lang w:val="ro-MD" w:eastAsia="ro-RO"/>
              </w:rPr>
              <w:br/>
              <w:t> 70</w:t>
            </w:r>
            <w:bookmarkStart w:id="0" w:name="_GoBack"/>
            <w:bookmarkEnd w:id="0"/>
            <w:r w:rsidRPr="00FF2B6D">
              <w:rPr>
                <w:rFonts w:eastAsia="Times New Roman"/>
                <w:sz w:val="28"/>
                <w:szCs w:val="28"/>
                <w:lang w:val="ro-MD" w:eastAsia="ro-RO"/>
              </w:rPr>
              <w:t>0 lei</w:t>
            </w:r>
          </w:p>
        </w:tc>
      </w:tr>
      <w:tr w:rsidR="00FF2B6D" w:rsidRPr="00FF2B6D" w:rsidTr="00076CCE">
        <w:trPr>
          <w:trHeight w:val="581"/>
        </w:trPr>
        <w:tc>
          <w:tcPr>
            <w:tcW w:w="1473" w:type="dxa"/>
            <w:vMerge/>
            <w:tcBorders>
              <w:top w:val="single" w:sz="6" w:space="0" w:color="000000"/>
              <w:left w:val="single" w:sz="6" w:space="0" w:color="000000"/>
              <w:bottom w:val="single" w:sz="6" w:space="0" w:color="000000"/>
              <w:right w:val="single" w:sz="6" w:space="0" w:color="000000"/>
            </w:tcBorders>
            <w:vAlign w:val="center"/>
            <w:hideMark/>
          </w:tcPr>
          <w:p w:rsidR="00AD2078" w:rsidRPr="00FF2B6D" w:rsidRDefault="00AD2078" w:rsidP="00AD2078">
            <w:pPr>
              <w:ind w:right="-24"/>
              <w:rPr>
                <w:rFonts w:eastAsia="Times New Roman"/>
                <w:sz w:val="28"/>
                <w:szCs w:val="28"/>
                <w:lang w:val="ro-MD" w:eastAsia="ro-RO"/>
              </w:rPr>
            </w:pP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left="-1319" w:right="-24" w:firstLine="1276"/>
              <w:rPr>
                <w:rFonts w:eastAsia="Times New Roman"/>
                <w:sz w:val="28"/>
                <w:szCs w:val="28"/>
                <w:lang w:val="ro-MD" w:eastAsia="ro-RO"/>
              </w:rPr>
            </w:pPr>
            <w:r w:rsidRPr="00FF2B6D">
              <w:rPr>
                <w:rFonts w:eastAsia="Times New Roman"/>
                <w:sz w:val="28"/>
                <w:szCs w:val="28"/>
                <w:lang w:val="ro-MD" w:eastAsia="ro-RO"/>
              </w:rPr>
              <w:t>– fără filtru</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1000 bucăţi/ 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350 lei +3%</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460 lei + 6%</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p>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540 lei +9%</w:t>
            </w:r>
          </w:p>
        </w:tc>
      </w:tr>
      <w:tr w:rsidR="00FF2B6D" w:rsidRPr="00FF2B6D" w:rsidTr="00076CCE">
        <w:trPr>
          <w:trHeight w:val="1313"/>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lastRenderedPageBreak/>
              <w:t>240290000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Alte ţigări de foi, trabucuri şi ţigarete conţinînd înlocuitori de tutun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w:t>
            </w:r>
          </w:p>
        </w:tc>
      </w:tr>
      <w:tr w:rsidR="00FF2B6D" w:rsidRPr="00FF2B6D" w:rsidTr="00076CCE">
        <w:trPr>
          <w:trHeight w:val="3307"/>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2403</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Tutun pentru fumat, alte tutunuri şi înlocuitori de tutun, prelucrate; tutunuri “omogenizate” sau “reconstituite”; extracte şi esenţe de tutun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kilogram</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136,41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143,17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150,33 lei</w:t>
            </w:r>
          </w:p>
        </w:tc>
      </w:tr>
      <w:tr w:rsidR="00FF2B6D" w:rsidRPr="00FF2B6D" w:rsidTr="00076CCE">
        <w:trPr>
          <w:trHeight w:val="84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270710100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Benzoli destinaţi utilizării drept carburanţi sau combustibili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297"/>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270720100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Toluoli destinaţi utilizării drept carburanţi sau combustibili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10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270730100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Xiloli destinaţi utilizării drept carburanţi sau combustibili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2555"/>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270750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Alte amestecuri de hidrocarburi aromatice, care distilează în proporţie de minimum 65% (inclusiv pierderile) la 250</w:t>
            </w:r>
            <w:r w:rsidRPr="00FF2B6D">
              <w:rPr>
                <w:rFonts w:eastAsia="Times New Roman"/>
                <w:sz w:val="28"/>
                <w:szCs w:val="28"/>
                <w:vertAlign w:val="superscript"/>
                <w:lang w:val="ro-MD" w:eastAsia="ro-RO"/>
              </w:rPr>
              <w:t>o</w:t>
            </w:r>
            <w:r w:rsidRPr="00FF2B6D">
              <w:rPr>
                <w:rFonts w:eastAsia="Times New Roman"/>
                <w:sz w:val="28"/>
                <w:szCs w:val="28"/>
                <w:lang w:val="ro-MD" w:eastAsia="ro-RO"/>
              </w:rPr>
              <w:t xml:space="preserve"> C după metoda ASTM D 86</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tona</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270900100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Condensate de gaz natural</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63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271012110-271019290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Uleiuri (distilate) uşoare şi medii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62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271019310-271019480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Motorină, inclusiv combustibil (carburant) diesel şi combustibil pentru cuptoare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2092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2280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2508 lei</w:t>
            </w:r>
          </w:p>
        </w:tc>
      </w:tr>
      <w:tr w:rsidR="00FF2B6D" w:rsidRPr="00FF2B6D" w:rsidTr="00076CCE">
        <w:trPr>
          <w:trHeight w:val="935"/>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lastRenderedPageBreak/>
              <w:t>271019510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223BBA">
            <w:pPr>
              <w:ind w:right="-24"/>
              <w:jc w:val="both"/>
              <w:rPr>
                <w:rFonts w:eastAsia="Times New Roman"/>
                <w:sz w:val="28"/>
                <w:szCs w:val="28"/>
                <w:lang w:val="ro-MD" w:eastAsia="ro-RO"/>
              </w:rPr>
            </w:pPr>
            <w:r w:rsidRPr="00FF2B6D">
              <w:rPr>
                <w:rFonts w:eastAsia="Times New Roman"/>
                <w:sz w:val="28"/>
                <w:szCs w:val="28"/>
                <w:lang w:val="ro-MD" w:eastAsia="ro-RO"/>
              </w:rPr>
              <w:t>Păcură destinată a fi supusă unui tratament specific</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r>
      <w:tr w:rsidR="00FF2B6D" w:rsidRPr="00FF2B6D" w:rsidTr="00076CCE">
        <w:trPr>
          <w:trHeight w:val="46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271019620- 271019680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Păcură cu un conţinut de sulf</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r>
      <w:tr w:rsidR="00FF2B6D" w:rsidRPr="00FF2B6D" w:rsidTr="00076CCE">
        <w:trPr>
          <w:trHeight w:val="606"/>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271020110-271020190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Motorină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2092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2280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2508 lei</w:t>
            </w:r>
          </w:p>
        </w:tc>
      </w:tr>
      <w:tr w:rsidR="00FF2B6D" w:rsidRPr="00FF2B6D" w:rsidTr="00076CCE">
        <w:trPr>
          <w:trHeight w:val="616"/>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271020310- 271020390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Păcură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409 lei</w:t>
            </w:r>
          </w:p>
        </w:tc>
      </w:tr>
      <w:tr w:rsidR="00FF2B6D" w:rsidRPr="00FF2B6D" w:rsidTr="00076CCE">
        <w:trPr>
          <w:trHeight w:val="34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271112</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Propan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3124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3406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3580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271113</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Butan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3124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3406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3580 lei</w:t>
            </w:r>
          </w:p>
        </w:tc>
      </w:tr>
      <w:tr w:rsidR="00FF2B6D" w:rsidRPr="00FF2B6D" w:rsidTr="00076CCE">
        <w:trPr>
          <w:trHeight w:val="669"/>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271114000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Etilenă, propilenă, butilenă şi butadienă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3124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3406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3580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271119000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Alte lichefiate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3124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3406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3580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280430000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Azot</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3156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3314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3480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280440000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Oxigen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3488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3662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3845 lei</w:t>
            </w:r>
          </w:p>
        </w:tc>
      </w:tr>
      <w:tr w:rsidR="00FF2B6D" w:rsidRPr="00FF2B6D" w:rsidTr="00076CCE">
        <w:trPr>
          <w:trHeight w:val="606"/>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290110000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Hidrocarburi aciclice saturate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58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ex.290124000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Buta-1, 3-dienă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61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290129000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Alte hidrocarburi aciclice nesaturate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48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290211000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Ciclohexan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913"/>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290219000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Alte hidrocarburi ciclanice, ciclenice şi cicloterpenice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tona</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02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ex.290220000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Benzen destinat a fi utilizat drept carburant sau combustibil</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363"/>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290230000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Toluen</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63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290244000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Amestec de izomeri ai xilenului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64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290290000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Alte hidrocarburi ciclice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225"/>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lastRenderedPageBreak/>
              <w:t>290511000-290513000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Alcooli monohidroxilici (metanol, propanol, butan-1-ol)</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436"/>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290514</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Alţi butanoli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642"/>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290516</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Octanol (alcool octilic) şi izomerii lui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ex.290519000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Pentanol (alcool amelic)</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1520"/>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2909</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Eteri, eteri-alcooli, eteri-fenoli, eteri-alcool-fenoli, peroxizi ai alcoolilor, peroxizi ai eterilor, peroxizi ai cetonelor (cu compoziţie chimică definită sau nu) şi derivaţii lor halogenaţi, sulfonaţi, nitraţi sau nitrozaţi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561"/>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330300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Parfumuri şi ape de toaletă</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30%</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30%</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30%</w:t>
            </w:r>
          </w:p>
        </w:tc>
      </w:tr>
      <w:tr w:rsidR="00FF2B6D" w:rsidRPr="00FF2B6D" w:rsidTr="00076CCE">
        <w:trPr>
          <w:trHeight w:val="2545"/>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381400900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Alţi solvenţi şi diluanţi organici compuşi nedenumiţi şi necuprinşi în altă parte; preparate pentru îndepărtarea vopselelor sau lacurilor</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456"/>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381700500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Achilbenzeni lineari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364"/>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381700800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Alţi achilbenzeni</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tonă</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4961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5414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5960 lei</w:t>
            </w:r>
          </w:p>
        </w:tc>
      </w:tr>
      <w:tr w:rsidR="00FF2B6D" w:rsidRPr="00FF2B6D" w:rsidTr="00076CCE">
        <w:trPr>
          <w:trHeight w:val="937"/>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ex.430310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Îmbrăcăminte din blană (de nurcă, vulpe polară, vulpe, samur)</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valoarea în lei</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w:t>
            </w:r>
          </w:p>
        </w:tc>
      </w:tr>
      <w:tr w:rsidR="00FF2B6D" w:rsidRPr="00FF2B6D" w:rsidTr="00076CCE">
        <w:trPr>
          <w:trHeight w:val="188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711311000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Articole de bijuterie sau de giuvaiergerie şi părţi ale acestora din argint, chiar acoperite, placate sau dublate cu alte metale preţioase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gram</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2,59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2,59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2,72 lei</w:t>
            </w:r>
          </w:p>
        </w:tc>
      </w:tr>
      <w:tr w:rsidR="00FF2B6D" w:rsidRPr="00FF2B6D" w:rsidTr="00076CCE">
        <w:trPr>
          <w:trHeight w:val="1888"/>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rsidR="00076CCE" w:rsidRPr="00FF2B6D" w:rsidRDefault="00076CCE" w:rsidP="00076CCE">
            <w:pPr>
              <w:ind w:right="-24"/>
              <w:rPr>
                <w:rFonts w:eastAsia="Times New Roman"/>
                <w:sz w:val="28"/>
                <w:szCs w:val="28"/>
                <w:lang w:val="ro-MD" w:eastAsia="ro-RO"/>
              </w:rPr>
            </w:pPr>
            <w:r w:rsidRPr="00FF2B6D">
              <w:rPr>
                <w:rFonts w:eastAsia="Times New Roman"/>
                <w:sz w:val="28"/>
                <w:szCs w:val="28"/>
                <w:lang w:val="ro-MD" w:eastAsia="ro-RO"/>
              </w:rPr>
              <w:lastRenderedPageBreak/>
              <w:t>711319000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rsidR="00076CCE" w:rsidRPr="00FF2B6D" w:rsidRDefault="00076CCE" w:rsidP="00076CCE">
            <w:pPr>
              <w:ind w:right="-24"/>
              <w:rPr>
                <w:rFonts w:eastAsia="Times New Roman"/>
                <w:sz w:val="28"/>
                <w:szCs w:val="28"/>
                <w:lang w:val="ro-MD" w:eastAsia="ro-RO"/>
              </w:rPr>
            </w:pPr>
            <w:r w:rsidRPr="00FF2B6D">
              <w:rPr>
                <w:rFonts w:eastAsia="Times New Roman"/>
                <w:sz w:val="28"/>
                <w:szCs w:val="28"/>
                <w:lang w:val="ro-MD" w:eastAsia="ro-RO"/>
              </w:rPr>
              <w:t>Articole de bijuterie sau de giuvaiergerie şi părţi ale acestora din alte metale preţioase, chiar acoperite, placate sau dublate cu metale preţioase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rsidR="00076CCE" w:rsidRPr="00FF2B6D" w:rsidRDefault="00076CCE" w:rsidP="00076CCE">
            <w:pPr>
              <w:ind w:right="-24"/>
              <w:jc w:val="center"/>
              <w:rPr>
                <w:rFonts w:eastAsia="Times New Roman"/>
                <w:sz w:val="28"/>
                <w:szCs w:val="28"/>
                <w:lang w:val="ro-MD" w:eastAsia="ro-RO"/>
              </w:rPr>
            </w:pPr>
            <w:r w:rsidRPr="00FF2B6D">
              <w:rPr>
                <w:rFonts w:eastAsia="Times New Roman"/>
                <w:sz w:val="28"/>
                <w:szCs w:val="28"/>
                <w:lang w:val="ro-MD" w:eastAsia="ro-RO"/>
              </w:rPr>
              <w:t>gram</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076CCE" w:rsidRPr="00FF2B6D" w:rsidRDefault="00076CCE" w:rsidP="00076CCE">
            <w:pPr>
              <w:ind w:right="-24"/>
              <w:jc w:val="center"/>
              <w:rPr>
                <w:rFonts w:eastAsia="Times New Roman"/>
                <w:sz w:val="28"/>
                <w:szCs w:val="28"/>
                <w:lang w:val="ro-MD" w:eastAsia="ro-RO"/>
              </w:rPr>
            </w:pPr>
            <w:r w:rsidRPr="00FF2B6D">
              <w:rPr>
                <w:rFonts w:eastAsia="Times New Roman"/>
                <w:sz w:val="28"/>
                <w:szCs w:val="28"/>
                <w:lang w:val="ro-MD" w:eastAsia="ro-RO"/>
              </w:rPr>
              <w:t>39,27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076CCE" w:rsidRPr="00FF2B6D" w:rsidRDefault="00076CCE" w:rsidP="00076CCE">
            <w:pPr>
              <w:ind w:right="-24"/>
              <w:jc w:val="center"/>
              <w:rPr>
                <w:rFonts w:eastAsia="Times New Roman"/>
                <w:sz w:val="28"/>
                <w:szCs w:val="28"/>
                <w:lang w:val="ro-MD" w:eastAsia="ro-RO"/>
              </w:rPr>
            </w:pPr>
            <w:r w:rsidRPr="00FF2B6D">
              <w:rPr>
                <w:rFonts w:eastAsia="Times New Roman"/>
                <w:sz w:val="28"/>
                <w:szCs w:val="28"/>
                <w:lang w:val="ro-MD" w:eastAsia="ro-RO"/>
              </w:rPr>
              <w:t>39,27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076CCE" w:rsidRPr="00FF2B6D" w:rsidRDefault="00076CCE" w:rsidP="00076CCE">
            <w:pPr>
              <w:ind w:right="-24"/>
              <w:jc w:val="center"/>
              <w:rPr>
                <w:rFonts w:eastAsia="Times New Roman"/>
                <w:sz w:val="28"/>
                <w:szCs w:val="28"/>
                <w:lang w:val="ro-MD" w:eastAsia="ro-RO"/>
              </w:rPr>
            </w:pPr>
            <w:r w:rsidRPr="00FF2B6D">
              <w:rPr>
                <w:rFonts w:eastAsia="Times New Roman"/>
                <w:sz w:val="28"/>
                <w:szCs w:val="28"/>
                <w:lang w:val="ro-MD" w:eastAsia="ro-RO"/>
              </w:rPr>
              <w:t>41,23 lei</w:t>
            </w:r>
          </w:p>
          <w:p w:rsidR="00076CCE" w:rsidRPr="00FF2B6D" w:rsidRDefault="00076CCE" w:rsidP="00076CCE">
            <w:pPr>
              <w:rPr>
                <w:rFonts w:eastAsia="Times New Roman"/>
                <w:sz w:val="28"/>
                <w:szCs w:val="28"/>
                <w:lang w:val="ro-MD" w:eastAsia="ro-RO"/>
              </w:rPr>
            </w:pPr>
          </w:p>
          <w:p w:rsidR="00076CCE" w:rsidRPr="00FF2B6D" w:rsidRDefault="00076CCE" w:rsidP="00076CCE">
            <w:pPr>
              <w:rPr>
                <w:rFonts w:eastAsia="Times New Roman"/>
                <w:sz w:val="28"/>
                <w:szCs w:val="28"/>
                <w:lang w:val="ro-MD" w:eastAsia="ro-RO"/>
              </w:rPr>
            </w:pPr>
          </w:p>
          <w:p w:rsidR="00076CCE" w:rsidRPr="00FF2B6D" w:rsidRDefault="00076CCE" w:rsidP="00076CCE">
            <w:pPr>
              <w:rPr>
                <w:rFonts w:eastAsia="Times New Roman"/>
                <w:sz w:val="28"/>
                <w:szCs w:val="28"/>
                <w:lang w:val="ro-MD" w:eastAsia="ro-RO"/>
              </w:rPr>
            </w:pPr>
          </w:p>
          <w:p w:rsidR="00076CCE" w:rsidRPr="00FF2B6D" w:rsidRDefault="00076CCE" w:rsidP="00076CCE">
            <w:pPr>
              <w:rPr>
                <w:rFonts w:eastAsia="Times New Roman"/>
                <w:sz w:val="28"/>
                <w:szCs w:val="28"/>
                <w:lang w:val="ro-MD" w:eastAsia="ro-RO"/>
              </w:rPr>
            </w:pPr>
          </w:p>
        </w:tc>
      </w:tr>
      <w:tr w:rsidR="00AD2078" w:rsidRPr="00FF2B6D" w:rsidTr="00076CCE">
        <w:trPr>
          <w:trHeight w:val="1803"/>
        </w:trPr>
        <w:tc>
          <w:tcPr>
            <w:tcW w:w="147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711320000</w:t>
            </w:r>
          </w:p>
        </w:tc>
        <w:tc>
          <w:tcPr>
            <w:tcW w:w="263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rPr>
                <w:rFonts w:eastAsia="Times New Roman"/>
                <w:sz w:val="28"/>
                <w:szCs w:val="28"/>
                <w:lang w:val="ro-MD" w:eastAsia="ro-RO"/>
              </w:rPr>
            </w:pPr>
            <w:r w:rsidRPr="00FF2B6D">
              <w:rPr>
                <w:rFonts w:eastAsia="Times New Roman"/>
                <w:sz w:val="28"/>
                <w:szCs w:val="28"/>
                <w:lang w:val="ro-MD" w:eastAsia="ro-RO"/>
              </w:rPr>
              <w:t>Articole de bijuterie sau de giuvaiergerie şi părţi ale acestora din metale comune placate sau dublate cu metale preţioase</w:t>
            </w:r>
          </w:p>
        </w:tc>
        <w:tc>
          <w:tcPr>
            <w:tcW w:w="172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gram</w:t>
            </w:r>
          </w:p>
        </w:tc>
        <w:tc>
          <w:tcPr>
            <w:tcW w:w="1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39,27 lei</w:t>
            </w:r>
          </w:p>
        </w:tc>
        <w:tc>
          <w:tcPr>
            <w:tcW w:w="116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39,27 lei</w:t>
            </w:r>
          </w:p>
        </w:tc>
        <w:tc>
          <w:tcPr>
            <w:tcW w:w="11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D2078" w:rsidRPr="00FF2B6D" w:rsidRDefault="00AD2078" w:rsidP="00AD2078">
            <w:pPr>
              <w:ind w:right="-24"/>
              <w:jc w:val="center"/>
              <w:rPr>
                <w:rFonts w:eastAsia="Times New Roman"/>
                <w:sz w:val="28"/>
                <w:szCs w:val="28"/>
                <w:lang w:val="ro-MD" w:eastAsia="ro-RO"/>
              </w:rPr>
            </w:pPr>
            <w:r w:rsidRPr="00FF2B6D">
              <w:rPr>
                <w:rFonts w:eastAsia="Times New Roman"/>
                <w:sz w:val="28"/>
                <w:szCs w:val="28"/>
                <w:lang w:val="ro-MD" w:eastAsia="ro-RO"/>
              </w:rPr>
              <w:t>41,23 lei</w:t>
            </w:r>
          </w:p>
        </w:tc>
      </w:tr>
    </w:tbl>
    <w:p w:rsidR="000B4F96" w:rsidRPr="00FF2B6D" w:rsidRDefault="000B4F96" w:rsidP="00076CCE">
      <w:pPr>
        <w:tabs>
          <w:tab w:val="left" w:pos="387"/>
        </w:tabs>
        <w:jc w:val="both"/>
        <w:rPr>
          <w:rFonts w:eastAsia="Times New Roman"/>
          <w:sz w:val="28"/>
          <w:szCs w:val="28"/>
          <w:lang w:val="ro-MD" w:eastAsia="ro-RO"/>
        </w:rPr>
      </w:pPr>
    </w:p>
    <w:p w:rsidR="00076CCE" w:rsidRPr="00FF2B6D" w:rsidRDefault="00076CCE" w:rsidP="009B2B60">
      <w:pPr>
        <w:numPr>
          <w:ilvl w:val="0"/>
          <w:numId w:val="28"/>
        </w:numPr>
        <w:tabs>
          <w:tab w:val="left" w:pos="370"/>
          <w:tab w:val="left" w:pos="993"/>
        </w:tabs>
        <w:ind w:left="0" w:firstLine="567"/>
        <w:jc w:val="both"/>
        <w:rPr>
          <w:bCs/>
          <w:sz w:val="28"/>
          <w:szCs w:val="28"/>
          <w:lang w:val="ro-RO"/>
        </w:rPr>
      </w:pPr>
      <w:r w:rsidRPr="00FF2B6D">
        <w:rPr>
          <w:rFonts w:eastAsia="Times New Roman"/>
          <w:sz w:val="28"/>
          <w:szCs w:val="28"/>
          <w:lang w:val="ro-MD" w:eastAsia="ro-RO"/>
        </w:rPr>
        <w:t xml:space="preserve"> </w:t>
      </w:r>
      <w:r w:rsidRPr="00FF2B6D">
        <w:rPr>
          <w:bCs/>
          <w:sz w:val="28"/>
          <w:szCs w:val="28"/>
          <w:lang w:val="ro-RO"/>
        </w:rPr>
        <w:t xml:space="preserve">Articolul 131 se completează cu alineatul </w:t>
      </w:r>
      <w:r w:rsidRPr="00FF2B6D">
        <w:rPr>
          <w:bCs/>
          <w:sz w:val="28"/>
          <w:szCs w:val="28"/>
          <w:lang w:val="en-US"/>
        </w:rPr>
        <w:t>(5</w:t>
      </w:r>
      <w:r w:rsidRPr="00FF2B6D">
        <w:rPr>
          <w:bCs/>
          <w:sz w:val="28"/>
          <w:szCs w:val="28"/>
          <w:vertAlign w:val="superscript"/>
          <w:lang w:val="en-US"/>
        </w:rPr>
        <w:t>2</w:t>
      </w:r>
      <w:r w:rsidRPr="00FF2B6D">
        <w:rPr>
          <w:bCs/>
          <w:sz w:val="28"/>
          <w:szCs w:val="28"/>
          <w:lang w:val="en-US"/>
        </w:rPr>
        <w:t xml:space="preserve">) </w:t>
      </w:r>
      <w:r w:rsidRPr="00FF2B6D">
        <w:rPr>
          <w:bCs/>
          <w:sz w:val="28"/>
          <w:szCs w:val="28"/>
          <w:lang w:val="ro-RO"/>
        </w:rPr>
        <w:t>cu următorul cuprins:</w:t>
      </w:r>
    </w:p>
    <w:p w:rsidR="00076CCE" w:rsidRPr="00FF2B6D" w:rsidRDefault="00076CCE" w:rsidP="009B2B60">
      <w:pPr>
        <w:tabs>
          <w:tab w:val="left" w:pos="993"/>
        </w:tabs>
        <w:ind w:firstLine="567"/>
        <w:jc w:val="both"/>
        <w:rPr>
          <w:sz w:val="28"/>
          <w:szCs w:val="28"/>
          <w:lang w:val="en-US"/>
        </w:rPr>
      </w:pPr>
      <w:r w:rsidRPr="00FF2B6D">
        <w:rPr>
          <w:sz w:val="28"/>
          <w:szCs w:val="28"/>
          <w:lang w:val="ro-RO"/>
        </w:rPr>
        <w:t>,,(5</w:t>
      </w:r>
      <w:r w:rsidRPr="00FF2B6D">
        <w:rPr>
          <w:sz w:val="28"/>
          <w:szCs w:val="28"/>
          <w:vertAlign w:val="superscript"/>
          <w:lang w:val="ro-RO"/>
        </w:rPr>
        <w:t>2</w:t>
      </w:r>
      <w:r w:rsidRPr="00FF2B6D">
        <w:rPr>
          <w:sz w:val="28"/>
          <w:szCs w:val="28"/>
          <w:lang w:val="ro-RO"/>
        </w:rPr>
        <w:t xml:space="preserve">) </w:t>
      </w:r>
      <w:r w:rsidRPr="00FF2B6D">
        <w:rPr>
          <w:sz w:val="28"/>
          <w:szCs w:val="28"/>
          <w:lang w:val="en-US"/>
        </w:rPr>
        <w:t>Serviciul Fiscal de Stat acordă acces biroului de creditare la informaţia referitor la veniturile obţinute din toate sursele de venit de un contribuabil concret într-o anumită perioadă fiscală, în scopul monitorizării creditelor acordate de către acestea, în baza unui acord stabilit între părți.”.</w:t>
      </w:r>
    </w:p>
    <w:p w:rsidR="00076CCE" w:rsidRPr="00FF2B6D" w:rsidRDefault="00076CCE" w:rsidP="00076CCE">
      <w:pPr>
        <w:jc w:val="both"/>
        <w:rPr>
          <w:sz w:val="20"/>
          <w:szCs w:val="20"/>
          <w:lang w:val="en-US"/>
        </w:rPr>
      </w:pPr>
    </w:p>
    <w:p w:rsidR="00076CCE" w:rsidRPr="00FF2B6D" w:rsidRDefault="00076CCE" w:rsidP="009B2B60">
      <w:pPr>
        <w:numPr>
          <w:ilvl w:val="0"/>
          <w:numId w:val="28"/>
        </w:numPr>
        <w:tabs>
          <w:tab w:val="left" w:pos="387"/>
          <w:tab w:val="left" w:pos="993"/>
        </w:tabs>
        <w:ind w:left="0" w:firstLine="567"/>
        <w:jc w:val="both"/>
        <w:rPr>
          <w:sz w:val="28"/>
          <w:szCs w:val="28"/>
          <w:lang w:val="en-US"/>
        </w:rPr>
      </w:pPr>
      <w:r w:rsidRPr="00FF2B6D">
        <w:rPr>
          <w:sz w:val="28"/>
          <w:szCs w:val="28"/>
          <w:lang w:val="ro-RO" w:eastAsia="ro-RO"/>
        </w:rPr>
        <w:t>Articolul</w:t>
      </w:r>
      <w:r w:rsidRPr="00FF2B6D">
        <w:rPr>
          <w:sz w:val="28"/>
          <w:szCs w:val="28"/>
          <w:lang w:val="en-US"/>
        </w:rPr>
        <w:t xml:space="preserve"> 132</w:t>
      </w:r>
      <w:r w:rsidRPr="00FF2B6D">
        <w:rPr>
          <w:sz w:val="28"/>
          <w:szCs w:val="28"/>
          <w:vertAlign w:val="superscript"/>
          <w:lang w:val="en-US"/>
        </w:rPr>
        <w:t>1</w:t>
      </w:r>
      <w:r w:rsidRPr="00FF2B6D">
        <w:rPr>
          <w:sz w:val="28"/>
          <w:szCs w:val="28"/>
          <w:lang w:val="en-US"/>
        </w:rPr>
        <w:t xml:space="preserve"> va avea următorul cuprins:</w:t>
      </w:r>
    </w:p>
    <w:p w:rsidR="00076CCE" w:rsidRPr="00FF2B6D" w:rsidRDefault="00076CCE" w:rsidP="00076CCE">
      <w:pPr>
        <w:ind w:firstLine="567"/>
        <w:jc w:val="both"/>
        <w:rPr>
          <w:sz w:val="28"/>
          <w:szCs w:val="28"/>
          <w:lang w:val="ro-RO" w:eastAsia="en-GB"/>
        </w:rPr>
      </w:pPr>
      <w:proofErr w:type="gramStart"/>
      <w:r w:rsidRPr="00FF2B6D">
        <w:rPr>
          <w:sz w:val="28"/>
          <w:szCs w:val="28"/>
          <w:lang w:val="en-US"/>
        </w:rPr>
        <w:t>,,</w:t>
      </w:r>
      <w:proofErr w:type="gramEnd"/>
      <w:r w:rsidRPr="00FF2B6D">
        <w:rPr>
          <w:bCs/>
          <w:sz w:val="28"/>
          <w:szCs w:val="28"/>
          <w:lang w:val="ro-RO" w:eastAsia="en-GB"/>
        </w:rPr>
        <w:t>Articolul 132</w:t>
      </w:r>
      <w:r w:rsidRPr="00FF2B6D">
        <w:rPr>
          <w:bCs/>
          <w:sz w:val="28"/>
          <w:szCs w:val="28"/>
          <w:vertAlign w:val="superscript"/>
          <w:lang w:val="ro-RO" w:eastAsia="en-GB"/>
        </w:rPr>
        <w:t>1</w:t>
      </w:r>
      <w:r w:rsidRPr="00FF2B6D">
        <w:rPr>
          <w:bCs/>
          <w:sz w:val="28"/>
          <w:szCs w:val="28"/>
          <w:lang w:val="ro-RO" w:eastAsia="en-GB"/>
        </w:rPr>
        <w:t>.</w:t>
      </w:r>
      <w:r w:rsidRPr="00FF2B6D">
        <w:rPr>
          <w:sz w:val="28"/>
          <w:szCs w:val="28"/>
          <w:lang w:val="ro-RO" w:eastAsia="en-GB"/>
        </w:rPr>
        <w:t xml:space="preserve"> Principiile generale de organizare a Serviciului Fiscal de Stat</w:t>
      </w:r>
    </w:p>
    <w:p w:rsidR="00076CCE" w:rsidRPr="00FF2B6D" w:rsidRDefault="00076CCE" w:rsidP="00076CCE">
      <w:pPr>
        <w:ind w:firstLine="567"/>
        <w:jc w:val="both"/>
        <w:rPr>
          <w:sz w:val="28"/>
          <w:szCs w:val="28"/>
          <w:lang w:val="ro-RO" w:eastAsia="en-GB"/>
        </w:rPr>
      </w:pPr>
      <w:r w:rsidRPr="00FF2B6D">
        <w:rPr>
          <w:sz w:val="28"/>
          <w:szCs w:val="28"/>
          <w:lang w:val="ro-RO" w:eastAsia="en-GB"/>
        </w:rPr>
        <w:t>(1) Serviciul Fiscal de Stat este autoritatea administrativă care îşi desfăşoară activitatea în subordinea Ministerului Finanţelor, fiind o structură organizaţională separată în sistemul administrativ al Ministerului Finanţelor, constituită pentru prestarea serviciilor publice administrative contribuabililor, pentru supravegherea, controlul în domeniul fiscal şi constatarea infracţiunilor în cazurile prevăzute de Codul de procedură penală.</w:t>
      </w:r>
    </w:p>
    <w:p w:rsidR="00076CCE" w:rsidRPr="00FF2B6D" w:rsidRDefault="00076CCE" w:rsidP="00076CCE">
      <w:pPr>
        <w:ind w:firstLine="567"/>
        <w:jc w:val="both"/>
        <w:rPr>
          <w:sz w:val="28"/>
          <w:szCs w:val="28"/>
          <w:lang w:val="ro-RO" w:eastAsia="en-GB"/>
        </w:rPr>
      </w:pPr>
      <w:r w:rsidRPr="00FF2B6D">
        <w:rPr>
          <w:sz w:val="28"/>
          <w:szCs w:val="28"/>
          <w:lang w:val="ro-RO" w:eastAsia="en-GB"/>
        </w:rPr>
        <w:t xml:space="preserve"> (2) Ministerul Finanţelor exercită dirijarea metodologică a Serviciului Fiscal de Stat. Prin dirijare metodologică se înțelege oferirea poziției Ministerului Finanțelor la întrebările Serviciul Fiscal de Stat.</w:t>
      </w:r>
    </w:p>
    <w:p w:rsidR="00076CCE" w:rsidRPr="00FF2B6D" w:rsidRDefault="00076CCE" w:rsidP="00076CCE">
      <w:pPr>
        <w:ind w:firstLine="567"/>
        <w:jc w:val="both"/>
        <w:rPr>
          <w:sz w:val="28"/>
          <w:szCs w:val="28"/>
          <w:lang w:val="ro-RO" w:eastAsia="en-GB"/>
        </w:rPr>
      </w:pPr>
      <w:r w:rsidRPr="00FF2B6D">
        <w:rPr>
          <w:sz w:val="28"/>
          <w:szCs w:val="28"/>
          <w:lang w:val="ro-RO" w:eastAsia="en-GB"/>
        </w:rPr>
        <w:t>(3) Ministerul Finanţelor nu va admite ingerinţe în activitatea Serviciului Fiscal de Stat, cu excepția:</w:t>
      </w:r>
    </w:p>
    <w:p w:rsidR="00076CCE" w:rsidRPr="00FF2B6D" w:rsidRDefault="00076CCE" w:rsidP="00076CCE">
      <w:pPr>
        <w:ind w:firstLine="567"/>
        <w:jc w:val="both"/>
        <w:rPr>
          <w:sz w:val="28"/>
          <w:szCs w:val="28"/>
          <w:lang w:val="ro-RO" w:eastAsia="en-GB"/>
        </w:rPr>
      </w:pPr>
      <w:r w:rsidRPr="00FF2B6D">
        <w:rPr>
          <w:sz w:val="28"/>
          <w:szCs w:val="28"/>
          <w:lang w:val="ro-RO" w:eastAsia="en-GB"/>
        </w:rPr>
        <w:t>a) aprobării structurii Serviciului Fiscal de Stat;</w:t>
      </w:r>
    </w:p>
    <w:p w:rsidR="00076CCE" w:rsidRPr="00FF2B6D" w:rsidRDefault="00076CCE" w:rsidP="00076CCE">
      <w:pPr>
        <w:ind w:firstLine="567"/>
        <w:jc w:val="both"/>
        <w:rPr>
          <w:sz w:val="28"/>
          <w:szCs w:val="28"/>
          <w:lang w:val="ro-RO" w:eastAsia="en-GB"/>
        </w:rPr>
      </w:pPr>
      <w:r w:rsidRPr="00FF2B6D">
        <w:rPr>
          <w:sz w:val="28"/>
          <w:szCs w:val="28"/>
          <w:lang w:val="ro-RO" w:eastAsia="en-GB"/>
        </w:rPr>
        <w:t>b) stabilirii obiectivelor Serviciului Fiscal de Stat și a indicatorilor de rezultate;</w:t>
      </w:r>
    </w:p>
    <w:p w:rsidR="00076CCE" w:rsidRPr="00FF2B6D" w:rsidRDefault="00076CCE" w:rsidP="00076CCE">
      <w:pPr>
        <w:ind w:firstLine="567"/>
        <w:jc w:val="both"/>
        <w:rPr>
          <w:sz w:val="28"/>
          <w:szCs w:val="28"/>
          <w:lang w:val="ro-RO" w:eastAsia="en-GB"/>
        </w:rPr>
      </w:pPr>
      <w:r w:rsidRPr="00FF2B6D">
        <w:rPr>
          <w:sz w:val="28"/>
          <w:szCs w:val="28"/>
          <w:lang w:val="ro-RO" w:eastAsia="en-GB"/>
        </w:rPr>
        <w:t>c) evaluării performanţei directorului şi a directorilor adjuncţi;</w:t>
      </w:r>
    </w:p>
    <w:p w:rsidR="00076CCE" w:rsidRPr="00FF2B6D" w:rsidRDefault="00076CCE" w:rsidP="00076CCE">
      <w:pPr>
        <w:ind w:firstLine="567"/>
        <w:jc w:val="both"/>
        <w:rPr>
          <w:sz w:val="28"/>
          <w:szCs w:val="28"/>
          <w:lang w:val="ro-RO" w:eastAsia="en-GB"/>
        </w:rPr>
      </w:pPr>
      <w:r w:rsidRPr="00FF2B6D">
        <w:rPr>
          <w:sz w:val="28"/>
          <w:szCs w:val="28"/>
          <w:lang w:val="ro-RO" w:eastAsia="en-GB"/>
        </w:rPr>
        <w:t>d) aprobării bugetului Serviciului Fiscal de Stat;</w:t>
      </w:r>
    </w:p>
    <w:p w:rsidR="00076CCE" w:rsidRPr="00FF2B6D" w:rsidRDefault="00076CCE" w:rsidP="00076CCE">
      <w:pPr>
        <w:ind w:firstLine="567"/>
        <w:jc w:val="both"/>
        <w:rPr>
          <w:sz w:val="28"/>
          <w:szCs w:val="28"/>
          <w:lang w:val="ro-RO"/>
        </w:rPr>
      </w:pPr>
      <w:r w:rsidRPr="00FF2B6D">
        <w:rPr>
          <w:sz w:val="28"/>
          <w:szCs w:val="28"/>
          <w:lang w:val="ro-RO" w:eastAsia="en-GB"/>
        </w:rPr>
        <w:t xml:space="preserve">e) solicitării informației relevante monitorizării administrării fiscale, inclusiv a rapoartelor privind impozitarea şi administrarea fiscală, a </w:t>
      </w:r>
      <w:r w:rsidRPr="00FF2B6D">
        <w:rPr>
          <w:sz w:val="28"/>
          <w:szCs w:val="28"/>
          <w:lang w:val="ro-RO"/>
        </w:rPr>
        <w:t>rapoartelor trimestriale şi anuale privind suma obligaţiilor fiscale luate în evidenţă specială etc.</w:t>
      </w:r>
    </w:p>
    <w:p w:rsidR="00076CCE" w:rsidRPr="00FF2B6D" w:rsidRDefault="00076CCE" w:rsidP="00076CCE">
      <w:pPr>
        <w:ind w:firstLine="567"/>
        <w:jc w:val="both"/>
        <w:rPr>
          <w:sz w:val="28"/>
          <w:szCs w:val="28"/>
          <w:lang w:val="ro-RO"/>
        </w:rPr>
      </w:pPr>
      <w:r w:rsidRPr="00FF2B6D">
        <w:rPr>
          <w:sz w:val="28"/>
          <w:szCs w:val="28"/>
          <w:lang w:val="ro-RO"/>
        </w:rPr>
        <w:t xml:space="preserve">(4) În cazul recepționării unor semnale de încălcare a legislației fiscale de către angajații Serviciului Fiscal de Stat, Ministerul Finanțelor informează conducerea Serviciului Fiscal de Stat despre aceasta. Conducerea Serviciului Fiscal de Stat ia atitudine vizavi de situația semnalată, fapt despre care informează Ministerul Finanțelor și persoana (entitatea) care a semnalat neregularitatea. </w:t>
      </w:r>
    </w:p>
    <w:p w:rsidR="00076CCE" w:rsidRPr="00FF2B6D" w:rsidRDefault="00076CCE" w:rsidP="00076CCE">
      <w:pPr>
        <w:ind w:firstLine="567"/>
        <w:jc w:val="both"/>
        <w:rPr>
          <w:sz w:val="28"/>
          <w:szCs w:val="28"/>
          <w:lang w:val="ro-RO"/>
        </w:rPr>
      </w:pPr>
      <w:r w:rsidRPr="00FF2B6D">
        <w:rPr>
          <w:sz w:val="28"/>
          <w:szCs w:val="28"/>
          <w:lang w:val="ro-RO"/>
        </w:rPr>
        <w:lastRenderedPageBreak/>
        <w:t>(5) În cazul în care conducerea Serviciului Fiscal de Stat nu ia atitudine vizavi de situația creată, Ministerul Finanțelor examinează acțiunile/inacțiunile conducerii Serviciului Fiscal de Stat prin prisma răspunderii disciplinare prevăzute în Legea nr.158-XVI din 04.07.2008 cu privire la funcția publică și statutul funcționarului public.</w:t>
      </w:r>
    </w:p>
    <w:p w:rsidR="00076CCE" w:rsidRPr="00FF2B6D" w:rsidRDefault="00076CCE" w:rsidP="00076CCE">
      <w:pPr>
        <w:ind w:firstLine="567"/>
        <w:jc w:val="both"/>
        <w:rPr>
          <w:sz w:val="28"/>
          <w:szCs w:val="28"/>
          <w:lang w:val="en-US"/>
        </w:rPr>
      </w:pPr>
      <w:r w:rsidRPr="00FF2B6D">
        <w:rPr>
          <w:sz w:val="28"/>
          <w:szCs w:val="28"/>
          <w:lang w:val="en-US"/>
        </w:rPr>
        <w:t>(6) Serviciul Fiscal de Stat este persoană juridică de drept public şi dispune de ştampilă cu imaginea Stemei de Stat a Republicii Moldova.</w:t>
      </w:r>
    </w:p>
    <w:p w:rsidR="00076CCE" w:rsidRPr="00FF2B6D" w:rsidRDefault="00076CCE" w:rsidP="00076CCE">
      <w:pPr>
        <w:ind w:firstLine="567"/>
        <w:jc w:val="both"/>
        <w:rPr>
          <w:sz w:val="28"/>
          <w:szCs w:val="28"/>
          <w:lang w:val="en-US"/>
        </w:rPr>
      </w:pPr>
      <w:r w:rsidRPr="00FF2B6D">
        <w:rPr>
          <w:sz w:val="28"/>
          <w:szCs w:val="28"/>
          <w:lang w:val="en-US"/>
        </w:rPr>
        <w:t>(7) Subdiviziunile Serviciului Fiscal de Stat fără statut de persoană juridică utilizează ştampile cu imaginea Stemei de Stat a Republicii Moldova.</w:t>
      </w:r>
    </w:p>
    <w:p w:rsidR="00076CCE" w:rsidRPr="00FF2B6D" w:rsidRDefault="00076CCE" w:rsidP="009B2B60">
      <w:pPr>
        <w:ind w:firstLine="567"/>
        <w:jc w:val="both"/>
        <w:rPr>
          <w:sz w:val="28"/>
          <w:szCs w:val="28"/>
          <w:lang w:val="en-US"/>
        </w:rPr>
      </w:pPr>
      <w:r w:rsidRPr="00FF2B6D">
        <w:rPr>
          <w:sz w:val="28"/>
          <w:szCs w:val="28"/>
          <w:lang w:val="en-US"/>
        </w:rPr>
        <w:t>(8) Serviciul Fiscal de Stat este în drept să dispună de simboluri corporative – stemă, drapel, insignă de apartenenţă, embleme vizuale sau auditive cu caracter de identificare a persoanei juridice – aprobate de Guvern, în baza deciziei Comisiei Naţionale de Heraldică.</w:t>
      </w:r>
    </w:p>
    <w:p w:rsidR="00076CCE" w:rsidRPr="00FF2B6D" w:rsidRDefault="00076CCE" w:rsidP="009B2B60">
      <w:pPr>
        <w:ind w:firstLine="567"/>
        <w:jc w:val="both"/>
        <w:rPr>
          <w:sz w:val="28"/>
          <w:szCs w:val="28"/>
          <w:lang w:val="en-US"/>
        </w:rPr>
      </w:pPr>
      <w:r w:rsidRPr="00FF2B6D">
        <w:rPr>
          <w:sz w:val="28"/>
          <w:szCs w:val="28"/>
          <w:lang w:val="en-US"/>
        </w:rPr>
        <w:t>(9) Modificarea denumirii Serviciului Fiscal de Stat nu se consideră reorganizare a acestuia.</w:t>
      </w:r>
    </w:p>
    <w:p w:rsidR="00076CCE" w:rsidRPr="00FF2B6D" w:rsidRDefault="00076CCE" w:rsidP="00076CCE">
      <w:pPr>
        <w:ind w:firstLine="567"/>
        <w:jc w:val="both"/>
        <w:rPr>
          <w:sz w:val="28"/>
          <w:szCs w:val="28"/>
          <w:lang w:val="ro-RO"/>
        </w:rPr>
      </w:pPr>
      <w:r w:rsidRPr="00FF2B6D">
        <w:rPr>
          <w:sz w:val="28"/>
          <w:szCs w:val="28"/>
          <w:lang w:val="en-US"/>
        </w:rPr>
        <w:t>(10) În vederea realizării sarcinilor, Serviciul Fiscal de Stat dispune de autonomie administrativă şi decizională, cu respectarea prevederilor legislaţiei în vigoare.</w:t>
      </w:r>
      <w:r w:rsidRPr="00FF2B6D">
        <w:rPr>
          <w:sz w:val="28"/>
          <w:szCs w:val="28"/>
          <w:lang w:val="ro-RO"/>
        </w:rPr>
        <w:t>”.</w:t>
      </w:r>
    </w:p>
    <w:p w:rsidR="00076CCE" w:rsidRPr="00FF2B6D" w:rsidRDefault="00076CCE" w:rsidP="00076CCE">
      <w:pPr>
        <w:jc w:val="both"/>
        <w:rPr>
          <w:sz w:val="20"/>
          <w:szCs w:val="20"/>
          <w:lang w:val="ro-RO"/>
        </w:rPr>
      </w:pPr>
    </w:p>
    <w:p w:rsidR="00076CCE" w:rsidRPr="00FF2B6D" w:rsidRDefault="00076CCE" w:rsidP="00D63F86">
      <w:pPr>
        <w:numPr>
          <w:ilvl w:val="0"/>
          <w:numId w:val="28"/>
        </w:numPr>
        <w:tabs>
          <w:tab w:val="left" w:pos="387"/>
          <w:tab w:val="left" w:pos="993"/>
        </w:tabs>
        <w:ind w:left="0" w:firstLine="567"/>
        <w:jc w:val="both"/>
        <w:rPr>
          <w:sz w:val="28"/>
          <w:szCs w:val="28"/>
          <w:lang w:val="en-US"/>
        </w:rPr>
      </w:pPr>
      <w:r w:rsidRPr="00FF2B6D">
        <w:rPr>
          <w:sz w:val="28"/>
          <w:szCs w:val="28"/>
          <w:lang w:val="ro-RO" w:eastAsia="ro-RO"/>
        </w:rPr>
        <w:t>La</w:t>
      </w:r>
      <w:r w:rsidRPr="00FF2B6D">
        <w:rPr>
          <w:sz w:val="28"/>
          <w:szCs w:val="28"/>
          <w:lang w:val="en-US"/>
        </w:rPr>
        <w:t xml:space="preserve"> articolul 134, alineatul (1) se completează cu punctul 26) cu următorul cuprins:</w:t>
      </w:r>
    </w:p>
    <w:p w:rsidR="00076CCE" w:rsidRPr="00FF2B6D" w:rsidRDefault="00076CCE" w:rsidP="00076CCE">
      <w:pPr>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26) să stabilească criterii și să aprobe lista contribuabililor care, la efectuarea livrărilor impozabile cu TVA pe teritoriul țării, sunt obligați să prezinte cumpărătorului (beneficiarului) factura fiscală electronică.”.</w:t>
      </w:r>
    </w:p>
    <w:p w:rsidR="00076CCE" w:rsidRPr="00FF2B6D" w:rsidRDefault="00076CCE" w:rsidP="00076CCE">
      <w:pPr>
        <w:jc w:val="both"/>
        <w:rPr>
          <w:sz w:val="20"/>
          <w:szCs w:val="20"/>
          <w:lang w:val="en-US"/>
        </w:rPr>
      </w:pPr>
    </w:p>
    <w:p w:rsidR="00076CCE" w:rsidRPr="00FF2B6D" w:rsidRDefault="00076CCE" w:rsidP="00D63F86">
      <w:pPr>
        <w:numPr>
          <w:ilvl w:val="0"/>
          <w:numId w:val="28"/>
        </w:numPr>
        <w:tabs>
          <w:tab w:val="left" w:pos="387"/>
          <w:tab w:val="left" w:pos="993"/>
        </w:tabs>
        <w:ind w:left="0" w:firstLine="567"/>
        <w:jc w:val="both"/>
        <w:rPr>
          <w:sz w:val="28"/>
          <w:szCs w:val="28"/>
          <w:lang w:val="en-US"/>
        </w:rPr>
      </w:pPr>
      <w:r w:rsidRPr="00FF2B6D">
        <w:rPr>
          <w:sz w:val="28"/>
          <w:szCs w:val="28"/>
          <w:lang w:val="ro-RO" w:eastAsia="ro-RO"/>
        </w:rPr>
        <w:t>La articolul</w:t>
      </w:r>
      <w:r w:rsidRPr="00FF2B6D">
        <w:rPr>
          <w:sz w:val="28"/>
          <w:szCs w:val="28"/>
          <w:lang w:val="en-US"/>
        </w:rPr>
        <w:t xml:space="preserve"> 136</w:t>
      </w:r>
      <w:r w:rsidRPr="00FF2B6D">
        <w:rPr>
          <w:sz w:val="28"/>
          <w:szCs w:val="28"/>
          <w:vertAlign w:val="superscript"/>
          <w:lang w:val="en-US"/>
        </w:rPr>
        <w:t>1</w:t>
      </w:r>
      <w:r w:rsidRPr="00FF2B6D">
        <w:rPr>
          <w:sz w:val="28"/>
          <w:szCs w:val="28"/>
          <w:lang w:val="en-US"/>
        </w:rPr>
        <w:t xml:space="preserve">, </w:t>
      </w:r>
      <w:r w:rsidRPr="00FF2B6D">
        <w:rPr>
          <w:sz w:val="28"/>
          <w:szCs w:val="28"/>
          <w:lang w:val="ro-RO"/>
        </w:rPr>
        <w:t>alineatul (13) se abrogă.</w:t>
      </w:r>
    </w:p>
    <w:p w:rsidR="00164DA2" w:rsidRPr="00FF2B6D" w:rsidRDefault="00164DA2" w:rsidP="00164DA2">
      <w:pPr>
        <w:tabs>
          <w:tab w:val="left" w:pos="387"/>
          <w:tab w:val="left" w:pos="993"/>
        </w:tabs>
        <w:ind w:left="567"/>
        <w:jc w:val="both"/>
        <w:rPr>
          <w:sz w:val="28"/>
          <w:szCs w:val="28"/>
          <w:lang w:val="ro-RO" w:eastAsia="ro-RO"/>
        </w:rPr>
      </w:pPr>
    </w:p>
    <w:p w:rsidR="00076CCE" w:rsidRPr="00FF2B6D" w:rsidRDefault="00076CCE" w:rsidP="00164DA2">
      <w:pPr>
        <w:numPr>
          <w:ilvl w:val="0"/>
          <w:numId w:val="28"/>
        </w:numPr>
        <w:tabs>
          <w:tab w:val="left" w:pos="387"/>
          <w:tab w:val="left" w:pos="993"/>
        </w:tabs>
        <w:ind w:left="0" w:firstLine="567"/>
        <w:jc w:val="both"/>
        <w:rPr>
          <w:sz w:val="28"/>
          <w:szCs w:val="28"/>
          <w:lang w:val="ro-RO" w:eastAsia="ro-RO"/>
        </w:rPr>
      </w:pPr>
      <w:r w:rsidRPr="00FF2B6D">
        <w:rPr>
          <w:sz w:val="28"/>
          <w:szCs w:val="28"/>
          <w:lang w:val="ro-RO" w:eastAsia="ro-RO"/>
        </w:rPr>
        <w:t>Articolul 161:</w:t>
      </w:r>
    </w:p>
    <w:p w:rsidR="00076CCE" w:rsidRPr="00FF2B6D" w:rsidRDefault="00076CCE" w:rsidP="00076CCE">
      <w:pPr>
        <w:ind w:firstLine="567"/>
        <w:jc w:val="both"/>
        <w:rPr>
          <w:sz w:val="28"/>
          <w:szCs w:val="28"/>
          <w:lang w:val="ro-RO" w:eastAsia="zh-CN"/>
        </w:rPr>
      </w:pPr>
      <w:r w:rsidRPr="00FF2B6D">
        <w:rPr>
          <w:sz w:val="28"/>
          <w:szCs w:val="28"/>
          <w:lang w:val="ro-RO" w:eastAsia="zh-CN"/>
        </w:rPr>
        <w:t>alineatul (6) se completează în final cu textul:</w:t>
      </w:r>
    </w:p>
    <w:p w:rsidR="00076CCE" w:rsidRPr="00FF2B6D" w:rsidRDefault="00076CCE" w:rsidP="00076CCE">
      <w:pPr>
        <w:ind w:firstLine="567"/>
        <w:jc w:val="both"/>
        <w:rPr>
          <w:sz w:val="28"/>
          <w:szCs w:val="28"/>
          <w:lang w:val="ro-RO" w:eastAsia="zh-CN"/>
        </w:rPr>
      </w:pPr>
      <w:r w:rsidRPr="00FF2B6D">
        <w:rPr>
          <w:sz w:val="28"/>
          <w:szCs w:val="28"/>
          <w:lang w:val="ro-RO" w:eastAsia="zh-CN"/>
        </w:rPr>
        <w:t>„Pentru c</w:t>
      </w:r>
      <w:r w:rsidRPr="00FF2B6D">
        <w:rPr>
          <w:sz w:val="28"/>
          <w:szCs w:val="28"/>
          <w:lang w:val="en-US" w:eastAsia="zh-CN"/>
        </w:rPr>
        <w:t xml:space="preserve">ontribuabilii al căror număr de identificare de stat reprezintă codul fiscal, subdiviziunea Serviciului Fiscal de Stat care îi administrează, în termen de 5 zile lucrătoare din data primirii informației de la </w:t>
      </w:r>
      <w:r w:rsidRPr="00FF2B6D">
        <w:rPr>
          <w:sz w:val="28"/>
          <w:szCs w:val="28"/>
          <w:lang w:val="en-US"/>
        </w:rPr>
        <w:t>organele abilitate cu dreptul de înregistrare de stat privind schimbarea sediului,</w:t>
      </w:r>
      <w:r w:rsidRPr="00FF2B6D">
        <w:rPr>
          <w:sz w:val="28"/>
          <w:szCs w:val="28"/>
          <w:lang w:val="en-US" w:eastAsia="zh-CN"/>
        </w:rPr>
        <w:t xml:space="preserve"> va transmite dosarul subdiviziunii Serviciului Fiscal de Stat în a cărei rază de activitate se află noul sediu al acestora.”</w:t>
      </w:r>
      <w:r w:rsidRPr="00FF2B6D">
        <w:rPr>
          <w:sz w:val="28"/>
          <w:szCs w:val="28"/>
          <w:lang w:val="ro-RO"/>
        </w:rPr>
        <w:t>;</w:t>
      </w:r>
    </w:p>
    <w:p w:rsidR="00076CCE" w:rsidRPr="00FF2B6D" w:rsidRDefault="00076CCE" w:rsidP="00076CCE">
      <w:pPr>
        <w:ind w:firstLine="567"/>
        <w:jc w:val="both"/>
        <w:rPr>
          <w:sz w:val="28"/>
          <w:szCs w:val="28"/>
          <w:lang w:val="ro-RO" w:eastAsia="zh-CN"/>
        </w:rPr>
      </w:pPr>
      <w:r w:rsidRPr="00FF2B6D">
        <w:rPr>
          <w:sz w:val="28"/>
          <w:szCs w:val="28"/>
          <w:lang w:val="ro-RO" w:eastAsia="zh-CN"/>
        </w:rPr>
        <w:t>alineatul (8) va avea următorul cuprins:</w:t>
      </w:r>
    </w:p>
    <w:p w:rsidR="00076CCE" w:rsidRPr="00FF2B6D" w:rsidRDefault="00076CCE" w:rsidP="00076CCE">
      <w:pPr>
        <w:tabs>
          <w:tab w:val="left" w:pos="387"/>
        </w:tabs>
        <w:ind w:firstLine="567"/>
        <w:jc w:val="both"/>
        <w:rPr>
          <w:sz w:val="28"/>
          <w:szCs w:val="28"/>
          <w:lang w:val="ro-RO" w:eastAsia="zh-CN"/>
        </w:rPr>
      </w:pPr>
      <w:r w:rsidRPr="00FF2B6D">
        <w:rPr>
          <w:sz w:val="28"/>
          <w:szCs w:val="28"/>
          <w:lang w:val="ro-RO" w:eastAsia="zh-CN"/>
        </w:rPr>
        <w:t>,,(8) La adoptarea deciziei despre schimbarea sediului (cu excepția contribuabililor a căror număr de identificare de stat reprezintă codul fiscal) şi/sau despre constituirea subdiviziunii, contribuabilul, în termen de 30 de zile de la data dobîndirii dreptului de proprietate (posesie, locaţiune), informează în modul stabilit de Serviciul Fiscal de Stat despre schimbarea sediului (cu excepția contribuabililor a căror număr de identificare de stat reprezintă codul fiscal), iar ulterior în termenul menționat, informează în modul stabilit de Serviciul Fiscal de Stat despre modificările cu privire la subdiviziunile sale, precum şi despre închiderea/sistarea temporară a activităţii subdiviziunii.”.</w:t>
      </w:r>
    </w:p>
    <w:p w:rsidR="00076CCE" w:rsidRPr="00FF2B6D" w:rsidRDefault="00076CCE" w:rsidP="00076CCE">
      <w:pPr>
        <w:tabs>
          <w:tab w:val="left" w:pos="387"/>
        </w:tabs>
        <w:jc w:val="both"/>
        <w:rPr>
          <w:sz w:val="20"/>
          <w:szCs w:val="20"/>
          <w:lang w:val="ro-RO" w:eastAsia="zh-CN"/>
        </w:rPr>
      </w:pPr>
    </w:p>
    <w:p w:rsidR="00164DA2" w:rsidRPr="00FF2B6D" w:rsidRDefault="00076CCE" w:rsidP="00076CCE">
      <w:pPr>
        <w:numPr>
          <w:ilvl w:val="0"/>
          <w:numId w:val="28"/>
        </w:numPr>
        <w:tabs>
          <w:tab w:val="left" w:pos="387"/>
          <w:tab w:val="left" w:pos="993"/>
        </w:tabs>
        <w:ind w:left="0" w:firstLine="567"/>
        <w:jc w:val="both"/>
        <w:rPr>
          <w:sz w:val="28"/>
          <w:szCs w:val="28"/>
          <w:lang w:val="ro-RO" w:eastAsia="ro-RO"/>
        </w:rPr>
      </w:pPr>
      <w:r w:rsidRPr="00FF2B6D">
        <w:rPr>
          <w:sz w:val="28"/>
          <w:szCs w:val="28"/>
          <w:lang w:val="ro-RO" w:eastAsia="ro-RO"/>
        </w:rPr>
        <w:lastRenderedPageBreak/>
        <w:t>La articolul 164 alineatul (4) litera d), cuvîntul „public” se exclude, iar după cuvintele „a biroului asociat de mediatori” se introduce textul „expert judiciar în cadrul biroului de expertiză judiciară, traducător/interpret autorizat”.</w:t>
      </w:r>
    </w:p>
    <w:p w:rsidR="00164DA2" w:rsidRPr="00FF2B6D" w:rsidRDefault="00164DA2" w:rsidP="00164DA2">
      <w:pPr>
        <w:tabs>
          <w:tab w:val="left" w:pos="387"/>
          <w:tab w:val="left" w:pos="993"/>
        </w:tabs>
        <w:ind w:left="567"/>
        <w:jc w:val="both"/>
        <w:rPr>
          <w:sz w:val="28"/>
          <w:szCs w:val="28"/>
          <w:lang w:val="ro-RO" w:eastAsia="ro-RO"/>
        </w:rPr>
      </w:pPr>
    </w:p>
    <w:p w:rsidR="00076CCE" w:rsidRPr="00FF2B6D" w:rsidRDefault="00076CCE" w:rsidP="00164DA2">
      <w:pPr>
        <w:numPr>
          <w:ilvl w:val="0"/>
          <w:numId w:val="28"/>
        </w:numPr>
        <w:tabs>
          <w:tab w:val="left" w:pos="387"/>
          <w:tab w:val="left" w:pos="993"/>
        </w:tabs>
        <w:ind w:left="0" w:firstLine="567"/>
        <w:jc w:val="both"/>
        <w:rPr>
          <w:sz w:val="28"/>
          <w:szCs w:val="28"/>
          <w:lang w:val="ro-RO" w:eastAsia="ro-RO"/>
        </w:rPr>
      </w:pPr>
      <w:r w:rsidRPr="00FF2B6D">
        <w:rPr>
          <w:sz w:val="28"/>
          <w:szCs w:val="28"/>
          <w:lang w:val="ro-RO" w:eastAsia="zh-CN"/>
        </w:rPr>
        <w:t>Articolul 167:</w:t>
      </w:r>
    </w:p>
    <w:p w:rsidR="00076CCE" w:rsidRPr="00FF2B6D" w:rsidRDefault="00076CCE" w:rsidP="00164DA2">
      <w:pPr>
        <w:tabs>
          <w:tab w:val="left" w:pos="387"/>
          <w:tab w:val="left" w:pos="4080"/>
        </w:tabs>
        <w:ind w:firstLine="567"/>
        <w:jc w:val="both"/>
        <w:rPr>
          <w:sz w:val="28"/>
          <w:szCs w:val="28"/>
          <w:lang w:val="ro-RO" w:eastAsia="zh-CN"/>
        </w:rPr>
      </w:pPr>
      <w:r w:rsidRPr="00FF2B6D">
        <w:rPr>
          <w:sz w:val="28"/>
          <w:szCs w:val="28"/>
          <w:lang w:val="ro-RO" w:eastAsia="zh-CN"/>
        </w:rPr>
        <w:t>la alineatul (1), textul „lit. a) și c)” se exclude;</w:t>
      </w:r>
      <w:r w:rsidRPr="00FF2B6D">
        <w:rPr>
          <w:sz w:val="28"/>
          <w:szCs w:val="28"/>
          <w:lang w:val="ro-RO" w:eastAsia="zh-CN"/>
        </w:rPr>
        <w:tab/>
      </w:r>
    </w:p>
    <w:p w:rsidR="00076CCE" w:rsidRPr="00FF2B6D" w:rsidRDefault="00076CCE" w:rsidP="00164DA2">
      <w:pPr>
        <w:tabs>
          <w:tab w:val="left" w:pos="387"/>
          <w:tab w:val="left" w:pos="4080"/>
        </w:tabs>
        <w:ind w:firstLine="567"/>
        <w:jc w:val="both"/>
        <w:rPr>
          <w:sz w:val="28"/>
          <w:szCs w:val="28"/>
          <w:lang w:val="en-US"/>
        </w:rPr>
      </w:pPr>
      <w:r w:rsidRPr="00FF2B6D">
        <w:rPr>
          <w:sz w:val="28"/>
          <w:szCs w:val="28"/>
          <w:lang w:val="ro-RO"/>
        </w:rPr>
        <w:t>alineatul (3) se completează în final cu textul ,,Persoanelor juridice/fizice, nerezidenți, cetățeni străini și apatrizi, despre identitatea cărora lipsește informația în Sistemul Informațional al Serviciului Fiscal de Stat, instituția financiară (sucursala sau filiala acesteia) deschide conturi bancare acestora în baza documentelor confirmative privind identitatea lor sau documentului recunoscut ca certificat de atribuire a codului fiscal/decizie de înregistrare. Despre deschiderea/modificarea/închiderea conturilor bancare ale acestora, instituția financiară (sucursala sau filiala acesteia) este obligată să informeze Serviciul Fiscal de Stat, prin sistemul informațional automatizat de creare și circulație a documentelor electronice între Serviciul Fiscal de Stat și instituțiile financiare în corespundere cu prezentul articol.</w:t>
      </w:r>
      <w:r w:rsidRPr="00FF2B6D">
        <w:rPr>
          <w:sz w:val="28"/>
          <w:szCs w:val="28"/>
          <w:lang w:val="en-US"/>
        </w:rPr>
        <w:t>”.</w:t>
      </w:r>
    </w:p>
    <w:p w:rsidR="00076CCE" w:rsidRPr="00FF2B6D" w:rsidRDefault="00076CCE" w:rsidP="00164DA2">
      <w:pPr>
        <w:tabs>
          <w:tab w:val="left" w:pos="387"/>
          <w:tab w:val="left" w:pos="4080"/>
        </w:tabs>
        <w:ind w:firstLine="567"/>
        <w:jc w:val="both"/>
        <w:rPr>
          <w:sz w:val="28"/>
          <w:szCs w:val="28"/>
          <w:lang w:val="en-US"/>
        </w:rPr>
      </w:pPr>
    </w:p>
    <w:p w:rsidR="00076CCE" w:rsidRPr="00FF2B6D" w:rsidRDefault="00076CCE" w:rsidP="00164DA2">
      <w:pPr>
        <w:numPr>
          <w:ilvl w:val="0"/>
          <w:numId w:val="28"/>
        </w:numPr>
        <w:tabs>
          <w:tab w:val="left" w:pos="387"/>
          <w:tab w:val="left" w:pos="993"/>
        </w:tabs>
        <w:ind w:left="0" w:firstLine="567"/>
        <w:jc w:val="both"/>
        <w:rPr>
          <w:sz w:val="28"/>
          <w:szCs w:val="28"/>
          <w:lang w:val="en-US"/>
        </w:rPr>
      </w:pPr>
      <w:r w:rsidRPr="00FF2B6D">
        <w:rPr>
          <w:sz w:val="28"/>
          <w:szCs w:val="28"/>
          <w:lang w:val="ro-RO" w:eastAsia="zh-CN"/>
        </w:rPr>
        <w:t xml:space="preserve"> Articolul</w:t>
      </w:r>
      <w:r w:rsidRPr="00FF2B6D">
        <w:rPr>
          <w:sz w:val="28"/>
          <w:szCs w:val="28"/>
          <w:lang w:val="en-US"/>
        </w:rPr>
        <w:t xml:space="preserve"> 172 se completează cu alineatul (3) cu următorul cuprins:</w:t>
      </w:r>
    </w:p>
    <w:p w:rsidR="00076CCE" w:rsidRPr="00FF2B6D" w:rsidRDefault="00076CCE" w:rsidP="00164DA2">
      <w:pPr>
        <w:pStyle w:val="NormalWeb"/>
        <w:rPr>
          <w:sz w:val="28"/>
          <w:szCs w:val="28"/>
          <w:lang w:val="en-US"/>
        </w:rPr>
      </w:pPr>
      <w:proofErr w:type="gramStart"/>
      <w:r w:rsidRPr="00FF2B6D">
        <w:rPr>
          <w:bCs/>
          <w:sz w:val="28"/>
          <w:szCs w:val="28"/>
          <w:lang w:val="en-US"/>
        </w:rPr>
        <w:t>,,</w:t>
      </w:r>
      <w:proofErr w:type="gramEnd"/>
      <w:r w:rsidRPr="00FF2B6D">
        <w:rPr>
          <w:sz w:val="28"/>
          <w:szCs w:val="28"/>
          <w:lang w:val="en-US"/>
        </w:rPr>
        <w:t>(3) Se supun anulării</w:t>
      </w:r>
      <w:r w:rsidRPr="00FF2B6D">
        <w:rPr>
          <w:sz w:val="28"/>
          <w:szCs w:val="28"/>
          <w:lang w:val="ro-RO"/>
        </w:rPr>
        <w:t xml:space="preserve"> </w:t>
      </w:r>
      <w:r w:rsidRPr="00FF2B6D">
        <w:rPr>
          <w:sz w:val="28"/>
          <w:szCs w:val="28"/>
          <w:lang w:val="en-US"/>
        </w:rPr>
        <w:t>restanțele unui contribuabil (persoană fizică sau juridică), în cuantum de până la 10 lei în total</w:t>
      </w:r>
      <w:r w:rsidRPr="00FF2B6D">
        <w:rPr>
          <w:sz w:val="28"/>
          <w:szCs w:val="28"/>
          <w:lang w:val="ro-RO"/>
        </w:rPr>
        <w:t xml:space="preserve"> existente în sold </w:t>
      </w:r>
      <w:r w:rsidRPr="00FF2B6D">
        <w:rPr>
          <w:sz w:val="28"/>
          <w:szCs w:val="28"/>
          <w:lang w:val="en-US"/>
        </w:rPr>
        <w:t>la situația din 31 decembrie a fiecărui an fiscal de gestiune</w:t>
      </w:r>
      <w:r w:rsidRPr="00FF2B6D">
        <w:rPr>
          <w:sz w:val="28"/>
          <w:szCs w:val="28"/>
          <w:lang w:val="ro-RO"/>
        </w:rPr>
        <w:t xml:space="preserve">, </w:t>
      </w:r>
      <w:r w:rsidRPr="00FF2B6D">
        <w:rPr>
          <w:sz w:val="28"/>
          <w:szCs w:val="28"/>
          <w:lang w:val="en-US"/>
        </w:rPr>
        <w:t xml:space="preserve">înregistrate în sistemele proprii de evidență ale organelor abilitate cu atribuții de administrare fiscală, menționate la art.131 alin.(1) din prezentul Cod, la plățile reglementate de Codul fiscal. </w:t>
      </w:r>
    </w:p>
    <w:p w:rsidR="00076CCE" w:rsidRPr="00FF2B6D" w:rsidRDefault="00076CCE" w:rsidP="00164DA2">
      <w:pPr>
        <w:tabs>
          <w:tab w:val="left" w:pos="387"/>
          <w:tab w:val="left" w:pos="4080"/>
        </w:tabs>
        <w:ind w:firstLine="567"/>
        <w:jc w:val="both"/>
        <w:rPr>
          <w:sz w:val="28"/>
          <w:szCs w:val="28"/>
          <w:lang w:val="en-US"/>
        </w:rPr>
      </w:pPr>
      <w:r w:rsidRPr="00FF2B6D">
        <w:rPr>
          <w:sz w:val="28"/>
          <w:szCs w:val="28"/>
          <w:lang w:val="en-US"/>
        </w:rPr>
        <w:t>Determinarea și stingerea prin anulare a cuantumului respectiv al restanțelor în sistemele proprii de evidență ale organelor menționate se efectuează individual de către fiecare organ în parte.”.</w:t>
      </w:r>
    </w:p>
    <w:p w:rsidR="00076CCE" w:rsidRPr="00FF2B6D" w:rsidRDefault="00076CCE" w:rsidP="00076CCE">
      <w:pPr>
        <w:tabs>
          <w:tab w:val="left" w:pos="387"/>
          <w:tab w:val="left" w:pos="4080"/>
        </w:tabs>
        <w:jc w:val="both"/>
        <w:rPr>
          <w:sz w:val="20"/>
          <w:szCs w:val="20"/>
          <w:lang w:val="en-US"/>
        </w:rPr>
      </w:pPr>
    </w:p>
    <w:p w:rsidR="00076CCE" w:rsidRPr="00FF2B6D" w:rsidRDefault="00076CCE" w:rsidP="00164DA2">
      <w:pPr>
        <w:numPr>
          <w:ilvl w:val="0"/>
          <w:numId w:val="28"/>
        </w:numPr>
        <w:tabs>
          <w:tab w:val="left" w:pos="387"/>
          <w:tab w:val="left" w:pos="993"/>
        </w:tabs>
        <w:ind w:left="0" w:firstLine="567"/>
        <w:jc w:val="both"/>
        <w:rPr>
          <w:sz w:val="28"/>
          <w:szCs w:val="28"/>
          <w:lang w:val="ro-MD"/>
        </w:rPr>
      </w:pPr>
      <w:r w:rsidRPr="00FF2B6D">
        <w:rPr>
          <w:sz w:val="28"/>
          <w:szCs w:val="28"/>
          <w:lang w:val="ro-RO" w:eastAsia="zh-CN"/>
        </w:rPr>
        <w:t>La articolul</w:t>
      </w:r>
      <w:r w:rsidRPr="00FF2B6D">
        <w:rPr>
          <w:sz w:val="28"/>
          <w:szCs w:val="28"/>
          <w:lang w:val="ro-MD"/>
        </w:rPr>
        <w:t xml:space="preserve"> 180 alineatul (3), litera e) va avea următorul cuprins: </w:t>
      </w:r>
    </w:p>
    <w:p w:rsidR="00076CCE" w:rsidRPr="00FF2B6D" w:rsidRDefault="00076CCE" w:rsidP="00076CCE">
      <w:pPr>
        <w:tabs>
          <w:tab w:val="left" w:pos="387"/>
          <w:tab w:val="left" w:pos="4080"/>
        </w:tabs>
        <w:ind w:firstLine="567"/>
        <w:jc w:val="both"/>
        <w:rPr>
          <w:sz w:val="28"/>
          <w:szCs w:val="28"/>
          <w:lang w:val="ro-RO" w:eastAsia="zh-CN"/>
        </w:rPr>
      </w:pPr>
      <w:r w:rsidRPr="00FF2B6D">
        <w:rPr>
          <w:sz w:val="28"/>
          <w:szCs w:val="28"/>
          <w:lang w:val="ro-MD"/>
        </w:rPr>
        <w:t>,,e) alte circumstanțe ce îndreptățesc contribuabilul de a beneficia de modificarea termenului de stingere a obligațiilor fiscale.</w:t>
      </w:r>
      <w:r w:rsidRPr="00FF2B6D">
        <w:rPr>
          <w:sz w:val="28"/>
          <w:szCs w:val="28"/>
          <w:lang w:val="ro-RO"/>
        </w:rPr>
        <w:t>”</w:t>
      </w:r>
      <w:r w:rsidRPr="00FF2B6D">
        <w:rPr>
          <w:sz w:val="28"/>
          <w:szCs w:val="28"/>
          <w:lang w:val="ro-MD"/>
        </w:rPr>
        <w:t>.</w:t>
      </w:r>
    </w:p>
    <w:p w:rsidR="00076CCE" w:rsidRPr="00FF2B6D" w:rsidRDefault="00076CCE" w:rsidP="00076CCE">
      <w:pPr>
        <w:tabs>
          <w:tab w:val="left" w:pos="387"/>
        </w:tabs>
        <w:jc w:val="both"/>
        <w:rPr>
          <w:sz w:val="28"/>
          <w:szCs w:val="28"/>
          <w:lang w:val="ro-RO" w:eastAsia="ro-RO"/>
        </w:rPr>
      </w:pPr>
    </w:p>
    <w:p w:rsidR="00164DA2" w:rsidRPr="00FF2B6D" w:rsidRDefault="00076CCE" w:rsidP="00076CCE">
      <w:pPr>
        <w:numPr>
          <w:ilvl w:val="0"/>
          <w:numId w:val="28"/>
        </w:numPr>
        <w:tabs>
          <w:tab w:val="left" w:pos="387"/>
          <w:tab w:val="left" w:pos="993"/>
        </w:tabs>
        <w:ind w:left="0" w:firstLine="567"/>
        <w:jc w:val="both"/>
        <w:rPr>
          <w:sz w:val="28"/>
          <w:szCs w:val="28"/>
          <w:lang w:val="ro-RO" w:eastAsia="ja-JP"/>
        </w:rPr>
      </w:pPr>
      <w:r w:rsidRPr="00FF2B6D">
        <w:rPr>
          <w:sz w:val="28"/>
          <w:szCs w:val="28"/>
          <w:lang w:val="ro-RO" w:eastAsia="zh-CN"/>
        </w:rPr>
        <w:t xml:space="preserve"> La</w:t>
      </w:r>
      <w:r w:rsidRPr="00FF2B6D">
        <w:rPr>
          <w:sz w:val="28"/>
          <w:szCs w:val="28"/>
          <w:lang w:val="ro-MD"/>
        </w:rPr>
        <w:t xml:space="preserve"> articolul 189 alineatul (3), </w:t>
      </w:r>
      <w:r w:rsidRPr="00FF2B6D">
        <w:rPr>
          <w:sz w:val="28"/>
          <w:szCs w:val="28"/>
          <w:lang w:val="ro-RO" w:eastAsia="ja-JP"/>
        </w:rPr>
        <w:t>cuvintele „pot fi aplicate” se înlocuiesc cu cuvintele „</w:t>
      </w:r>
      <w:r w:rsidRPr="00FF2B6D">
        <w:rPr>
          <w:sz w:val="28"/>
          <w:szCs w:val="28"/>
          <w:lang w:val="ro-RO" w:eastAsia="zh-CN"/>
        </w:rPr>
        <w:t>se aplică</w:t>
      </w:r>
      <w:r w:rsidRPr="00FF2B6D">
        <w:rPr>
          <w:sz w:val="28"/>
          <w:szCs w:val="28"/>
          <w:lang w:val="ro-RO" w:eastAsia="ja-JP"/>
        </w:rPr>
        <w:t>”, iar după cuvântul „prevederile” se introduce textul „</w:t>
      </w:r>
      <w:r w:rsidRPr="00FF2B6D">
        <w:rPr>
          <w:sz w:val="28"/>
          <w:szCs w:val="28"/>
          <w:lang w:val="ro-RO" w:eastAsia="zh-CN"/>
        </w:rPr>
        <w:t>art. 225 și</w:t>
      </w:r>
      <w:r w:rsidRPr="00FF2B6D">
        <w:rPr>
          <w:sz w:val="28"/>
          <w:szCs w:val="28"/>
          <w:lang w:val="ro-RO" w:eastAsia="ja-JP"/>
        </w:rPr>
        <w:t xml:space="preserve">”. </w:t>
      </w:r>
    </w:p>
    <w:p w:rsidR="00164DA2" w:rsidRPr="00FF2B6D" w:rsidRDefault="00164DA2" w:rsidP="00164DA2">
      <w:pPr>
        <w:tabs>
          <w:tab w:val="left" w:pos="387"/>
          <w:tab w:val="left" w:pos="993"/>
        </w:tabs>
        <w:ind w:left="567"/>
        <w:jc w:val="both"/>
        <w:rPr>
          <w:sz w:val="28"/>
          <w:szCs w:val="28"/>
          <w:lang w:val="ro-RO" w:eastAsia="ja-JP"/>
        </w:rPr>
      </w:pPr>
    </w:p>
    <w:p w:rsidR="00164DA2" w:rsidRPr="00FF2B6D" w:rsidRDefault="00076CCE" w:rsidP="00076CCE">
      <w:pPr>
        <w:numPr>
          <w:ilvl w:val="0"/>
          <w:numId w:val="28"/>
        </w:numPr>
        <w:tabs>
          <w:tab w:val="left" w:pos="387"/>
          <w:tab w:val="left" w:pos="993"/>
        </w:tabs>
        <w:ind w:left="0" w:firstLine="567"/>
        <w:jc w:val="both"/>
        <w:rPr>
          <w:sz w:val="28"/>
          <w:szCs w:val="28"/>
          <w:lang w:val="ro-RO" w:eastAsia="ja-JP"/>
        </w:rPr>
      </w:pPr>
      <w:r w:rsidRPr="00FF2B6D">
        <w:rPr>
          <w:sz w:val="28"/>
          <w:szCs w:val="28"/>
          <w:lang w:val="en-US"/>
        </w:rPr>
        <w:t xml:space="preserve"> La articolul 197 alineatul (3), după </w:t>
      </w:r>
      <w:proofErr w:type="gramStart"/>
      <w:r w:rsidRPr="00FF2B6D">
        <w:rPr>
          <w:sz w:val="28"/>
          <w:szCs w:val="28"/>
          <w:lang w:val="en-US"/>
        </w:rPr>
        <w:t>textul ,,mijloacelor</w:t>
      </w:r>
      <w:proofErr w:type="gramEnd"/>
      <w:r w:rsidRPr="00FF2B6D">
        <w:rPr>
          <w:sz w:val="28"/>
          <w:szCs w:val="28"/>
          <w:lang w:val="en-US"/>
        </w:rPr>
        <w:t xml:space="preserve"> băneşti” se introduce textul ,,în valoare mai mare decît 100 de lei”.</w:t>
      </w:r>
    </w:p>
    <w:p w:rsidR="00164DA2" w:rsidRPr="00FF2B6D" w:rsidRDefault="00164DA2" w:rsidP="00164DA2">
      <w:pPr>
        <w:pStyle w:val="ListParagraph"/>
        <w:rPr>
          <w:sz w:val="28"/>
          <w:szCs w:val="28"/>
          <w:lang w:val="en-US"/>
        </w:rPr>
      </w:pPr>
    </w:p>
    <w:p w:rsidR="00076CCE" w:rsidRPr="00FF2B6D" w:rsidRDefault="00076CCE" w:rsidP="00076CCE">
      <w:pPr>
        <w:numPr>
          <w:ilvl w:val="0"/>
          <w:numId w:val="28"/>
        </w:numPr>
        <w:tabs>
          <w:tab w:val="left" w:pos="387"/>
          <w:tab w:val="left" w:pos="993"/>
        </w:tabs>
        <w:ind w:left="0" w:firstLine="567"/>
        <w:jc w:val="both"/>
        <w:rPr>
          <w:sz w:val="28"/>
          <w:szCs w:val="28"/>
          <w:lang w:val="ro-RO" w:eastAsia="ja-JP"/>
        </w:rPr>
      </w:pPr>
      <w:r w:rsidRPr="00FF2B6D">
        <w:rPr>
          <w:sz w:val="28"/>
          <w:szCs w:val="28"/>
          <w:lang w:val="en-US"/>
        </w:rPr>
        <w:t xml:space="preserve">La articolul 202, alineatul (1) se completează cu litera i) cu următorul cuprins: </w:t>
      </w:r>
    </w:p>
    <w:p w:rsidR="00D330BE" w:rsidRPr="00FF2B6D" w:rsidRDefault="00076CCE" w:rsidP="00D330BE">
      <w:pPr>
        <w:tabs>
          <w:tab w:val="left" w:pos="387"/>
        </w:tabs>
        <w:jc w:val="both"/>
        <w:rPr>
          <w:sz w:val="28"/>
          <w:szCs w:val="28"/>
          <w:lang w:val="en-US"/>
        </w:rPr>
      </w:pPr>
      <w:proofErr w:type="gramStart"/>
      <w:r w:rsidRPr="00FF2B6D">
        <w:rPr>
          <w:sz w:val="28"/>
          <w:szCs w:val="28"/>
          <w:lang w:val="en-US"/>
        </w:rPr>
        <w:t>,,</w:t>
      </w:r>
      <w:proofErr w:type="gramEnd"/>
      <w:r w:rsidRPr="00FF2B6D">
        <w:rPr>
          <w:sz w:val="28"/>
          <w:szCs w:val="28"/>
          <w:lang w:val="en-US"/>
        </w:rPr>
        <w:t>i) intentării procedurii de insolvabilitate”.</w:t>
      </w:r>
    </w:p>
    <w:p w:rsidR="00D330BE" w:rsidRPr="00FF2B6D" w:rsidRDefault="00D330BE" w:rsidP="00D330BE">
      <w:pPr>
        <w:tabs>
          <w:tab w:val="left" w:pos="387"/>
        </w:tabs>
        <w:jc w:val="both"/>
        <w:rPr>
          <w:sz w:val="28"/>
          <w:szCs w:val="28"/>
          <w:lang w:val="en-US"/>
        </w:rPr>
      </w:pPr>
    </w:p>
    <w:p w:rsidR="00D330BE" w:rsidRPr="00FF2B6D" w:rsidRDefault="00076CCE" w:rsidP="00D330BE">
      <w:pPr>
        <w:numPr>
          <w:ilvl w:val="0"/>
          <w:numId w:val="28"/>
        </w:numPr>
        <w:tabs>
          <w:tab w:val="left" w:pos="387"/>
          <w:tab w:val="left" w:pos="993"/>
        </w:tabs>
        <w:ind w:left="0" w:firstLine="567"/>
        <w:jc w:val="both"/>
        <w:rPr>
          <w:sz w:val="28"/>
          <w:szCs w:val="28"/>
          <w:lang w:val="en-US"/>
        </w:rPr>
      </w:pPr>
      <w:r w:rsidRPr="00FF2B6D">
        <w:rPr>
          <w:sz w:val="28"/>
          <w:szCs w:val="28"/>
          <w:lang w:val="en-US"/>
        </w:rPr>
        <w:t xml:space="preserve"> La articolul 205 alineatul (6), </w:t>
      </w:r>
      <w:proofErr w:type="gramStart"/>
      <w:r w:rsidRPr="00FF2B6D">
        <w:rPr>
          <w:sz w:val="28"/>
          <w:szCs w:val="28"/>
          <w:lang w:val="en-US"/>
        </w:rPr>
        <w:t>cifra ,</w:t>
      </w:r>
      <w:proofErr w:type="gramEnd"/>
      <w:r w:rsidRPr="00FF2B6D">
        <w:rPr>
          <w:sz w:val="28"/>
          <w:szCs w:val="28"/>
          <w:lang w:val="en-US"/>
        </w:rPr>
        <w:t>,10” se înlocuiește cu cifra ,,3”.</w:t>
      </w:r>
    </w:p>
    <w:p w:rsidR="00D330BE" w:rsidRPr="00FF2B6D" w:rsidRDefault="00D330BE" w:rsidP="00D330BE">
      <w:pPr>
        <w:tabs>
          <w:tab w:val="left" w:pos="387"/>
          <w:tab w:val="left" w:pos="993"/>
        </w:tabs>
        <w:ind w:firstLine="567"/>
        <w:jc w:val="both"/>
        <w:rPr>
          <w:sz w:val="28"/>
          <w:szCs w:val="28"/>
          <w:lang w:val="en-US"/>
        </w:rPr>
      </w:pPr>
    </w:p>
    <w:p w:rsidR="00D330BE" w:rsidRPr="00FF2B6D" w:rsidRDefault="00076CCE" w:rsidP="00D330BE">
      <w:pPr>
        <w:numPr>
          <w:ilvl w:val="0"/>
          <w:numId w:val="28"/>
        </w:numPr>
        <w:tabs>
          <w:tab w:val="left" w:pos="387"/>
          <w:tab w:val="left" w:pos="993"/>
        </w:tabs>
        <w:ind w:left="0" w:firstLine="567"/>
        <w:jc w:val="both"/>
        <w:rPr>
          <w:sz w:val="28"/>
          <w:szCs w:val="28"/>
          <w:lang w:val="en-US"/>
        </w:rPr>
      </w:pPr>
      <w:r w:rsidRPr="00FF2B6D">
        <w:rPr>
          <w:sz w:val="28"/>
          <w:szCs w:val="28"/>
          <w:lang w:val="ro-MD"/>
        </w:rPr>
        <w:lastRenderedPageBreak/>
        <w:t>La articolul 215 alineatul (4), textul ,,pot întocmi actul de control fiscal, ” se înlocuieşte cu textul ,, vor întocmi decizia de inițiere a controlului și actul de control fiscal,”.</w:t>
      </w:r>
    </w:p>
    <w:p w:rsidR="00D330BE" w:rsidRPr="00FF2B6D" w:rsidRDefault="00D330BE" w:rsidP="00D330BE">
      <w:pPr>
        <w:pStyle w:val="ListParagraph"/>
        <w:ind w:left="0" w:firstLine="567"/>
        <w:rPr>
          <w:sz w:val="28"/>
          <w:szCs w:val="28"/>
          <w:lang w:val="ro-RO" w:eastAsia="zh-CN"/>
        </w:rPr>
      </w:pPr>
    </w:p>
    <w:p w:rsidR="00D330BE" w:rsidRPr="00FF2B6D" w:rsidRDefault="00076CCE" w:rsidP="00D330BE">
      <w:pPr>
        <w:numPr>
          <w:ilvl w:val="0"/>
          <w:numId w:val="28"/>
        </w:numPr>
        <w:tabs>
          <w:tab w:val="left" w:pos="387"/>
          <w:tab w:val="left" w:pos="993"/>
        </w:tabs>
        <w:ind w:left="0" w:firstLine="567"/>
        <w:jc w:val="both"/>
        <w:rPr>
          <w:sz w:val="28"/>
          <w:szCs w:val="28"/>
          <w:lang w:val="en-US"/>
        </w:rPr>
      </w:pPr>
      <w:r w:rsidRPr="00FF2B6D">
        <w:rPr>
          <w:sz w:val="28"/>
          <w:szCs w:val="28"/>
          <w:lang w:val="ro-RO" w:eastAsia="zh-CN"/>
        </w:rPr>
        <w:t>Articolul 226</w:t>
      </w:r>
      <w:r w:rsidRPr="00FF2B6D">
        <w:rPr>
          <w:sz w:val="28"/>
          <w:szCs w:val="28"/>
          <w:vertAlign w:val="superscript"/>
          <w:lang w:val="ro-RO" w:eastAsia="zh-CN"/>
        </w:rPr>
        <w:t>1</w:t>
      </w:r>
      <w:r w:rsidRPr="00FF2B6D">
        <w:rPr>
          <w:sz w:val="28"/>
          <w:szCs w:val="28"/>
          <w:lang w:val="ro-RO" w:eastAsia="zh-CN"/>
        </w:rPr>
        <w:t xml:space="preserve"> </w:t>
      </w:r>
      <w:r w:rsidRPr="00FF2B6D">
        <w:rPr>
          <w:sz w:val="28"/>
          <w:szCs w:val="28"/>
          <w:lang w:val="en-GB"/>
        </w:rPr>
        <w:t>punctul 1), textul ,,art.226</w:t>
      </w:r>
      <w:r w:rsidRPr="00FF2B6D">
        <w:rPr>
          <w:sz w:val="28"/>
          <w:szCs w:val="28"/>
          <w:vertAlign w:val="superscript"/>
          <w:lang w:val="en-GB"/>
        </w:rPr>
        <w:t>7</w:t>
      </w:r>
      <w:r w:rsidRPr="00FF2B6D">
        <w:rPr>
          <w:sz w:val="28"/>
          <w:szCs w:val="28"/>
          <w:lang w:val="en-GB"/>
        </w:rPr>
        <w:t>” se înlocuieşte cu textul ,,art.226</w:t>
      </w:r>
      <w:r w:rsidRPr="00FF2B6D">
        <w:rPr>
          <w:sz w:val="28"/>
          <w:szCs w:val="28"/>
          <w:vertAlign w:val="superscript"/>
          <w:lang w:val="en-GB"/>
        </w:rPr>
        <w:t>6</w:t>
      </w:r>
      <w:r w:rsidRPr="00FF2B6D">
        <w:rPr>
          <w:sz w:val="28"/>
          <w:szCs w:val="28"/>
          <w:lang w:val="en-GB"/>
        </w:rPr>
        <w:t>”;</w:t>
      </w:r>
    </w:p>
    <w:p w:rsidR="00D330BE" w:rsidRPr="00FF2B6D" w:rsidRDefault="00D330BE" w:rsidP="00D330BE">
      <w:pPr>
        <w:pStyle w:val="ListParagraph"/>
        <w:ind w:left="0" w:firstLine="567"/>
        <w:rPr>
          <w:sz w:val="28"/>
          <w:szCs w:val="28"/>
          <w:lang w:val="ro-RO" w:eastAsia="zh-CN"/>
        </w:rPr>
      </w:pPr>
    </w:p>
    <w:p w:rsidR="00076CCE" w:rsidRPr="00FF2B6D" w:rsidRDefault="00076CCE" w:rsidP="00D330BE">
      <w:pPr>
        <w:numPr>
          <w:ilvl w:val="0"/>
          <w:numId w:val="28"/>
        </w:numPr>
        <w:tabs>
          <w:tab w:val="left" w:pos="387"/>
          <w:tab w:val="left" w:pos="993"/>
        </w:tabs>
        <w:ind w:left="0" w:firstLine="567"/>
        <w:jc w:val="both"/>
        <w:rPr>
          <w:sz w:val="28"/>
          <w:szCs w:val="28"/>
          <w:lang w:val="en-US"/>
        </w:rPr>
      </w:pPr>
      <w:r w:rsidRPr="00FF2B6D">
        <w:rPr>
          <w:sz w:val="28"/>
          <w:szCs w:val="28"/>
          <w:lang w:val="ro-RO" w:eastAsia="zh-CN"/>
        </w:rPr>
        <w:t>Articolul</w:t>
      </w:r>
      <w:r w:rsidRPr="00FF2B6D">
        <w:rPr>
          <w:bCs/>
          <w:sz w:val="28"/>
          <w:szCs w:val="28"/>
          <w:lang w:val="en-US"/>
        </w:rPr>
        <w:t xml:space="preserve"> 226</w:t>
      </w:r>
      <w:r w:rsidRPr="00FF2B6D">
        <w:rPr>
          <w:bCs/>
          <w:sz w:val="28"/>
          <w:szCs w:val="28"/>
          <w:vertAlign w:val="superscript"/>
          <w:lang w:val="en-US"/>
        </w:rPr>
        <w:t>11</w:t>
      </w:r>
      <w:r w:rsidRPr="00FF2B6D">
        <w:rPr>
          <w:bCs/>
          <w:sz w:val="28"/>
          <w:szCs w:val="28"/>
          <w:lang w:val="en-US"/>
        </w:rPr>
        <w:t>:</w:t>
      </w:r>
    </w:p>
    <w:p w:rsidR="00076CCE" w:rsidRPr="00FF2B6D" w:rsidRDefault="00076CCE" w:rsidP="00D330BE">
      <w:pPr>
        <w:tabs>
          <w:tab w:val="left" w:pos="387"/>
        </w:tabs>
        <w:ind w:firstLine="567"/>
        <w:jc w:val="both"/>
        <w:rPr>
          <w:sz w:val="28"/>
          <w:szCs w:val="28"/>
          <w:lang w:val="en-US"/>
        </w:rPr>
      </w:pPr>
      <w:r w:rsidRPr="00FF2B6D">
        <w:rPr>
          <w:sz w:val="28"/>
          <w:szCs w:val="28"/>
          <w:lang w:val="en-US"/>
        </w:rPr>
        <w:t>la alineatul (2):</w:t>
      </w:r>
    </w:p>
    <w:p w:rsidR="00076CCE" w:rsidRPr="00FF2B6D" w:rsidRDefault="00076CCE" w:rsidP="00D330BE">
      <w:pPr>
        <w:pStyle w:val="ListParagraph"/>
        <w:ind w:left="0" w:firstLine="567"/>
        <w:jc w:val="both"/>
        <w:rPr>
          <w:sz w:val="28"/>
          <w:szCs w:val="28"/>
          <w:lang w:val="ro-MD"/>
        </w:rPr>
      </w:pPr>
      <w:r w:rsidRPr="00FF2B6D">
        <w:rPr>
          <w:sz w:val="28"/>
          <w:szCs w:val="28"/>
          <w:lang w:val="ro-MD"/>
        </w:rPr>
        <w:t>punctul 2) va avea următorul cuprins:</w:t>
      </w:r>
    </w:p>
    <w:p w:rsidR="00076CCE" w:rsidRPr="00FF2B6D" w:rsidRDefault="00076CCE" w:rsidP="00D330BE">
      <w:pPr>
        <w:pStyle w:val="ListParagraph"/>
        <w:ind w:left="0" w:firstLine="567"/>
        <w:jc w:val="both"/>
        <w:rPr>
          <w:sz w:val="28"/>
          <w:szCs w:val="28"/>
          <w:lang w:val="ro-RO"/>
        </w:rPr>
      </w:pPr>
      <w:r w:rsidRPr="00FF2B6D">
        <w:rPr>
          <w:sz w:val="28"/>
          <w:szCs w:val="28"/>
          <w:lang w:val="ro-RO"/>
        </w:rPr>
        <w:t>,,</w:t>
      </w:r>
      <w:r w:rsidRPr="00FF2B6D">
        <w:rPr>
          <w:sz w:val="28"/>
          <w:szCs w:val="28"/>
          <w:lang w:val="en-US"/>
        </w:rPr>
        <w:t>instituţiile financiare – informaţia privind toate tipurile de conturi active pe parcursul unui an fiscal, rulajele (mişcările) pe aceste conturi, inclusiv informația privind activităţile sau tranzacţiile realizate în numerar de către persoanele fizice;”</w:t>
      </w:r>
      <w:r w:rsidRPr="00FF2B6D">
        <w:rPr>
          <w:sz w:val="28"/>
          <w:szCs w:val="28"/>
          <w:lang w:val="ro-RO"/>
        </w:rPr>
        <w:t>;</w:t>
      </w:r>
    </w:p>
    <w:p w:rsidR="00076CCE" w:rsidRPr="00FF2B6D" w:rsidRDefault="00076CCE" w:rsidP="00D330BE">
      <w:pPr>
        <w:pStyle w:val="ListParagraph"/>
        <w:ind w:left="0" w:firstLine="567"/>
        <w:jc w:val="both"/>
        <w:rPr>
          <w:sz w:val="28"/>
          <w:szCs w:val="28"/>
          <w:lang w:val="ro-MD"/>
        </w:rPr>
      </w:pPr>
      <w:r w:rsidRPr="00FF2B6D">
        <w:rPr>
          <w:sz w:val="28"/>
          <w:szCs w:val="28"/>
          <w:lang w:val="ro-MD"/>
        </w:rPr>
        <w:t>se completează cu punctele 10) - 15) cu următorul cuprins</w:t>
      </w:r>
      <w:r w:rsidRPr="00FF2B6D">
        <w:rPr>
          <w:sz w:val="28"/>
          <w:szCs w:val="28"/>
          <w:lang w:val="ro-RO"/>
        </w:rPr>
        <w:t>:</w:t>
      </w:r>
      <w:r w:rsidRPr="00FF2B6D">
        <w:rPr>
          <w:sz w:val="28"/>
          <w:szCs w:val="28"/>
          <w:lang w:val="ro-MD"/>
        </w:rPr>
        <w:t xml:space="preserve"> </w:t>
      </w:r>
    </w:p>
    <w:p w:rsidR="00076CCE" w:rsidRPr="00FF2B6D" w:rsidRDefault="00076CCE" w:rsidP="00D330BE">
      <w:pPr>
        <w:pStyle w:val="ListParagraph"/>
        <w:ind w:left="0" w:firstLine="567"/>
        <w:jc w:val="both"/>
        <w:rPr>
          <w:sz w:val="28"/>
          <w:szCs w:val="28"/>
          <w:lang w:val="ro-MD"/>
        </w:rPr>
      </w:pPr>
      <w:r w:rsidRPr="00FF2B6D">
        <w:rPr>
          <w:sz w:val="28"/>
          <w:szCs w:val="28"/>
          <w:lang w:val="ro-MD"/>
        </w:rPr>
        <w:t>,,10) birourile istoriilor de credit - informația privind subiecții istoriilor de credit persoane fizice și informațiile privind obligațiile debitoriale;</w:t>
      </w:r>
    </w:p>
    <w:p w:rsidR="00076CCE" w:rsidRPr="00FF2B6D" w:rsidRDefault="00076CCE" w:rsidP="00D330BE">
      <w:pPr>
        <w:pStyle w:val="ListParagraph"/>
        <w:ind w:left="0" w:firstLine="567"/>
        <w:jc w:val="both"/>
        <w:rPr>
          <w:sz w:val="28"/>
          <w:szCs w:val="28"/>
          <w:lang w:val="ro-MD"/>
        </w:rPr>
      </w:pPr>
      <w:r w:rsidRPr="00FF2B6D">
        <w:rPr>
          <w:sz w:val="28"/>
          <w:szCs w:val="28"/>
          <w:lang w:val="en-US"/>
        </w:rPr>
        <w:t>11) persoanele care desfășoară activitate de întreprinzător, cu excepția deținătorilor de patente de întreprinzător și a persoanelor fizice care practică activitate independentă – informația despre cheltuielile efectuate de către persoanele fizice la procurarea mijloacelor de transport.</w:t>
      </w:r>
    </w:p>
    <w:p w:rsidR="00076CCE" w:rsidRPr="00FF2B6D" w:rsidRDefault="00076CCE" w:rsidP="00D330BE">
      <w:pPr>
        <w:pStyle w:val="ListParagraph"/>
        <w:ind w:left="0" w:firstLine="567"/>
        <w:jc w:val="both"/>
        <w:rPr>
          <w:sz w:val="28"/>
          <w:szCs w:val="28"/>
          <w:lang w:val="en-US"/>
        </w:rPr>
      </w:pPr>
      <w:r w:rsidRPr="00FF2B6D">
        <w:rPr>
          <w:sz w:val="28"/>
          <w:szCs w:val="28"/>
          <w:lang w:val="en-US"/>
        </w:rPr>
        <w:t>12) persoanele care desfășoară activitate de întreprinzător, cu excepția deținătorilor de patente de întreprinzător și a persoanelor fizice care practică activitate independentă – informația privind împrumuturile contractate de la persoane fizice în perioada anului fiscal;</w:t>
      </w:r>
    </w:p>
    <w:p w:rsidR="00076CCE" w:rsidRPr="00FF2B6D" w:rsidRDefault="00076CCE" w:rsidP="00D330BE">
      <w:pPr>
        <w:pStyle w:val="ListParagraph"/>
        <w:ind w:left="0" w:firstLine="567"/>
        <w:jc w:val="both"/>
        <w:rPr>
          <w:sz w:val="28"/>
          <w:szCs w:val="28"/>
          <w:lang w:val="en-US" w:eastAsia="en-GB"/>
        </w:rPr>
      </w:pPr>
      <w:r w:rsidRPr="00FF2B6D">
        <w:rPr>
          <w:sz w:val="28"/>
          <w:szCs w:val="28"/>
          <w:lang w:val="ro-MD"/>
        </w:rPr>
        <w:t xml:space="preserve">13) </w:t>
      </w:r>
      <w:r w:rsidRPr="00FF2B6D">
        <w:rPr>
          <w:sz w:val="28"/>
          <w:szCs w:val="28"/>
          <w:lang w:val="en-US" w:eastAsia="en-GB"/>
        </w:rPr>
        <w:t xml:space="preserve">societăţile de plată – </w:t>
      </w:r>
      <w:r w:rsidRPr="00FF2B6D">
        <w:rPr>
          <w:sz w:val="28"/>
          <w:szCs w:val="28"/>
          <w:lang w:val="en-US"/>
        </w:rPr>
        <w:t>informația privind activităţile sau tranzacţiile realizate în numerar de către persoanele fizice pe parcursul unui an fiscal;</w:t>
      </w:r>
    </w:p>
    <w:p w:rsidR="00076CCE" w:rsidRPr="00FF2B6D" w:rsidRDefault="00076CCE" w:rsidP="00D330BE">
      <w:pPr>
        <w:tabs>
          <w:tab w:val="left" w:pos="387"/>
        </w:tabs>
        <w:ind w:firstLine="567"/>
        <w:jc w:val="both"/>
        <w:rPr>
          <w:sz w:val="28"/>
          <w:szCs w:val="28"/>
          <w:lang w:val="ro-RO" w:eastAsia="en-GB"/>
        </w:rPr>
      </w:pPr>
      <w:r w:rsidRPr="00FF2B6D">
        <w:rPr>
          <w:sz w:val="28"/>
          <w:szCs w:val="28"/>
          <w:lang w:val="en-US" w:eastAsia="en-GB"/>
        </w:rPr>
        <w:t>1</w:t>
      </w:r>
      <w:r w:rsidRPr="00FF2B6D">
        <w:rPr>
          <w:sz w:val="28"/>
          <w:szCs w:val="28"/>
          <w:lang w:val="ro-RO" w:eastAsia="en-GB"/>
        </w:rPr>
        <w:t>4</w:t>
      </w:r>
      <w:r w:rsidRPr="00FF2B6D">
        <w:rPr>
          <w:sz w:val="28"/>
          <w:szCs w:val="28"/>
          <w:lang w:val="en-US" w:eastAsia="en-GB"/>
        </w:rPr>
        <w:t xml:space="preserve">) societăţile emitente de monedă electronică – </w:t>
      </w:r>
      <w:r w:rsidRPr="00FF2B6D">
        <w:rPr>
          <w:sz w:val="28"/>
          <w:szCs w:val="28"/>
          <w:lang w:val="en-US"/>
        </w:rPr>
        <w:t>informația privind activităţile sau tranzacţiile realizate în numerar de către persoanele fizice pe parcursul unui an fiscal</w:t>
      </w:r>
      <w:r w:rsidRPr="00FF2B6D">
        <w:rPr>
          <w:sz w:val="28"/>
          <w:szCs w:val="28"/>
          <w:lang w:val="en-US" w:eastAsia="en-GB"/>
        </w:rPr>
        <w:t>;</w:t>
      </w:r>
      <w:r w:rsidRPr="00FF2B6D">
        <w:rPr>
          <w:sz w:val="28"/>
          <w:szCs w:val="28"/>
          <w:lang w:val="en-US" w:eastAsia="en-GB"/>
        </w:rPr>
        <w:br/>
        <w:t>1</w:t>
      </w:r>
      <w:r w:rsidRPr="00FF2B6D">
        <w:rPr>
          <w:sz w:val="28"/>
          <w:szCs w:val="28"/>
          <w:lang w:val="ro-RO" w:eastAsia="en-GB"/>
        </w:rPr>
        <w:t>5</w:t>
      </w:r>
      <w:r w:rsidRPr="00FF2B6D">
        <w:rPr>
          <w:sz w:val="28"/>
          <w:szCs w:val="28"/>
          <w:lang w:val="en-US" w:eastAsia="en-GB"/>
        </w:rPr>
        <w:t xml:space="preserve">) furnizorii de servicii poştale care activează în conformitate cu Legea </w:t>
      </w:r>
      <w:r w:rsidRPr="00FF2B6D">
        <w:rPr>
          <w:sz w:val="28"/>
          <w:szCs w:val="28"/>
          <w:lang w:val="ro-RO" w:eastAsia="en-GB"/>
        </w:rPr>
        <w:t>comunicaţiilor poştale</w:t>
      </w:r>
      <w:r w:rsidRPr="00FF2B6D">
        <w:rPr>
          <w:sz w:val="28"/>
          <w:szCs w:val="28"/>
          <w:lang w:val="en-US" w:eastAsia="en-GB"/>
        </w:rPr>
        <w:t xml:space="preserve"> nr.</w:t>
      </w:r>
      <w:r w:rsidRPr="00FF2B6D">
        <w:rPr>
          <w:sz w:val="28"/>
          <w:szCs w:val="28"/>
          <w:lang w:val="ro-RO" w:eastAsia="en-GB"/>
        </w:rPr>
        <w:t>36</w:t>
      </w:r>
      <w:r w:rsidRPr="00FF2B6D">
        <w:rPr>
          <w:sz w:val="28"/>
          <w:szCs w:val="28"/>
          <w:lang w:val="en-US" w:eastAsia="en-GB"/>
        </w:rPr>
        <w:t xml:space="preserve"> din </w:t>
      </w:r>
      <w:r w:rsidRPr="00FF2B6D">
        <w:rPr>
          <w:sz w:val="28"/>
          <w:szCs w:val="28"/>
          <w:lang w:val="ro-RO" w:eastAsia="en-GB"/>
        </w:rPr>
        <w:t>17 martie 2016</w:t>
      </w:r>
      <w:r w:rsidRPr="00FF2B6D">
        <w:rPr>
          <w:sz w:val="28"/>
          <w:szCs w:val="28"/>
          <w:lang w:val="en-US" w:eastAsia="en-GB"/>
        </w:rPr>
        <w:t xml:space="preserve"> şi care prestează servicii de plată în conformitate cu Legea nr.114 din 18 mai 2012 cu privire la serviciile de plată şi moneda electronic</w:t>
      </w:r>
      <w:r w:rsidRPr="00FF2B6D">
        <w:rPr>
          <w:sz w:val="28"/>
          <w:szCs w:val="28"/>
          <w:lang w:val="ro-RO" w:eastAsia="en-GB"/>
        </w:rPr>
        <w:t>ă</w:t>
      </w:r>
      <w:r w:rsidRPr="00FF2B6D">
        <w:rPr>
          <w:sz w:val="28"/>
          <w:szCs w:val="28"/>
          <w:lang w:val="en-US" w:eastAsia="en-GB"/>
        </w:rPr>
        <w:t xml:space="preserve"> – </w:t>
      </w:r>
      <w:r w:rsidRPr="00FF2B6D">
        <w:rPr>
          <w:sz w:val="28"/>
          <w:szCs w:val="28"/>
          <w:lang w:val="en-US"/>
        </w:rPr>
        <w:t>informația privind activităţile sau tranzacţiile realizate în numerar de către persoanele fizice pe parcursul unui an fiscal</w:t>
      </w:r>
      <w:r w:rsidRPr="00FF2B6D">
        <w:rPr>
          <w:sz w:val="28"/>
          <w:szCs w:val="28"/>
          <w:lang w:val="en-US" w:eastAsia="en-GB"/>
        </w:rPr>
        <w:t>.</w:t>
      </w:r>
      <w:r w:rsidRPr="00FF2B6D">
        <w:rPr>
          <w:sz w:val="28"/>
          <w:szCs w:val="28"/>
          <w:lang w:val="ro-RO" w:eastAsia="en-GB"/>
        </w:rPr>
        <w:t>”;</w:t>
      </w:r>
    </w:p>
    <w:p w:rsidR="00076CCE" w:rsidRPr="00FF2B6D" w:rsidRDefault="00076CCE" w:rsidP="00D330BE">
      <w:pPr>
        <w:pStyle w:val="ListParagraph"/>
        <w:ind w:left="0" w:firstLine="567"/>
        <w:jc w:val="both"/>
        <w:rPr>
          <w:sz w:val="28"/>
          <w:szCs w:val="28"/>
          <w:lang w:val="ro-MD"/>
        </w:rPr>
      </w:pPr>
      <w:r w:rsidRPr="00FF2B6D">
        <w:rPr>
          <w:sz w:val="28"/>
          <w:szCs w:val="28"/>
          <w:lang w:val="ro-MD"/>
        </w:rPr>
        <w:t>alineatul (5) se completează cu literele a</w:t>
      </w:r>
      <w:r w:rsidRPr="00FF2B6D">
        <w:rPr>
          <w:sz w:val="28"/>
          <w:szCs w:val="28"/>
          <w:vertAlign w:val="superscript"/>
          <w:lang w:val="ro-MD"/>
        </w:rPr>
        <w:t>1</w:t>
      </w:r>
      <w:r w:rsidRPr="00FF2B6D">
        <w:rPr>
          <w:sz w:val="28"/>
          <w:szCs w:val="28"/>
          <w:lang w:val="ro-MD"/>
        </w:rPr>
        <w:t>), g), h), i) şi j) cu următorul cuprins:</w:t>
      </w:r>
    </w:p>
    <w:p w:rsidR="00076CCE" w:rsidRPr="00FF2B6D" w:rsidRDefault="00076CCE" w:rsidP="00D330BE">
      <w:pPr>
        <w:pStyle w:val="ListParagraph"/>
        <w:ind w:left="0" w:firstLine="567"/>
        <w:jc w:val="both"/>
        <w:rPr>
          <w:sz w:val="28"/>
          <w:szCs w:val="28"/>
          <w:lang w:val="ro-MD"/>
        </w:rPr>
      </w:pPr>
      <w:r w:rsidRPr="00FF2B6D">
        <w:rPr>
          <w:sz w:val="28"/>
          <w:szCs w:val="28"/>
          <w:lang w:val="ro-MD"/>
        </w:rPr>
        <w:t>,,a</w:t>
      </w:r>
      <w:r w:rsidRPr="00FF2B6D">
        <w:rPr>
          <w:sz w:val="28"/>
          <w:szCs w:val="28"/>
          <w:vertAlign w:val="superscript"/>
          <w:lang w:val="ro-MD"/>
        </w:rPr>
        <w:t>1</w:t>
      </w:r>
      <w:r w:rsidRPr="00FF2B6D">
        <w:rPr>
          <w:sz w:val="28"/>
          <w:szCs w:val="28"/>
          <w:lang w:val="ro-MD"/>
        </w:rPr>
        <w:t xml:space="preserve">) </w:t>
      </w:r>
      <w:r w:rsidRPr="00FF2B6D">
        <w:rPr>
          <w:sz w:val="28"/>
          <w:szCs w:val="28"/>
          <w:lang w:val="en-US"/>
        </w:rPr>
        <w:t>operaţiuni bancare efectuate pe parcursul unui an fiscal a căror valoare cumulativă depășește 100 de mii de lei (sau echivalentul acesteia);</w:t>
      </w:r>
    </w:p>
    <w:p w:rsidR="00076CCE" w:rsidRPr="00FF2B6D" w:rsidRDefault="00076CCE" w:rsidP="00D330BE">
      <w:pPr>
        <w:pStyle w:val="ListParagraph"/>
        <w:ind w:left="0" w:firstLine="567"/>
        <w:jc w:val="both"/>
        <w:rPr>
          <w:sz w:val="28"/>
          <w:szCs w:val="28"/>
          <w:lang w:val="ro-MD"/>
        </w:rPr>
      </w:pPr>
      <w:r w:rsidRPr="00FF2B6D">
        <w:rPr>
          <w:sz w:val="28"/>
          <w:szCs w:val="28"/>
          <w:lang w:val="ro-MD"/>
        </w:rPr>
        <w:t>g) datele privind realizarea istoriile de credit cu valoarea cumulativă a obligațiilor executate pe parcursul anului fiscal care cumulativ depășesc suma de 100 mii lei;</w:t>
      </w:r>
    </w:p>
    <w:p w:rsidR="00076CCE" w:rsidRPr="00FF2B6D" w:rsidRDefault="00076CCE" w:rsidP="00D330BE">
      <w:pPr>
        <w:pStyle w:val="ListParagraph"/>
        <w:ind w:left="0" w:firstLine="567"/>
        <w:jc w:val="both"/>
        <w:rPr>
          <w:sz w:val="28"/>
          <w:szCs w:val="28"/>
          <w:lang w:val="ro-MD"/>
        </w:rPr>
      </w:pPr>
      <w:r w:rsidRPr="00FF2B6D">
        <w:rPr>
          <w:sz w:val="28"/>
          <w:szCs w:val="28"/>
          <w:lang w:val="ro-MD"/>
        </w:rPr>
        <w:t>h) procurarea de către persoana fizică a autoturismelor valoarea căreia depășește cumulativ suma de 300 mii lei.</w:t>
      </w:r>
    </w:p>
    <w:p w:rsidR="00076CCE" w:rsidRPr="00FF2B6D" w:rsidRDefault="00076CCE" w:rsidP="00D330BE">
      <w:pPr>
        <w:pStyle w:val="ListParagraph"/>
        <w:ind w:left="0" w:firstLine="567"/>
        <w:jc w:val="both"/>
        <w:rPr>
          <w:sz w:val="28"/>
          <w:szCs w:val="28"/>
          <w:lang w:val="en-US"/>
        </w:rPr>
      </w:pPr>
      <w:r w:rsidRPr="00FF2B6D">
        <w:rPr>
          <w:sz w:val="28"/>
          <w:szCs w:val="28"/>
          <w:lang w:val="ro-MD"/>
        </w:rPr>
        <w:t xml:space="preserve">i) </w:t>
      </w:r>
      <w:r w:rsidRPr="00FF2B6D">
        <w:rPr>
          <w:sz w:val="28"/>
          <w:szCs w:val="28"/>
          <w:lang w:val="en-US"/>
        </w:rPr>
        <w:t>contractarea/rambursarea împrumuturilor pe parcursul unui an fiscal, reflectate în contabilitatea întreprinderii, ce depăşesc cumulativ suma de 200 mii de lei;</w:t>
      </w:r>
    </w:p>
    <w:p w:rsidR="00076CCE" w:rsidRPr="00FF2B6D" w:rsidRDefault="00076CCE" w:rsidP="00D330BE">
      <w:pPr>
        <w:tabs>
          <w:tab w:val="left" w:pos="387"/>
        </w:tabs>
        <w:ind w:firstLine="567"/>
        <w:jc w:val="both"/>
        <w:rPr>
          <w:sz w:val="28"/>
          <w:szCs w:val="28"/>
          <w:lang w:val="ro-RO"/>
        </w:rPr>
      </w:pPr>
      <w:r w:rsidRPr="00FF2B6D">
        <w:rPr>
          <w:sz w:val="28"/>
          <w:szCs w:val="28"/>
          <w:lang w:val="ro-RO"/>
        </w:rPr>
        <w:lastRenderedPageBreak/>
        <w:t>j</w:t>
      </w:r>
      <w:r w:rsidRPr="00FF2B6D">
        <w:rPr>
          <w:sz w:val="28"/>
          <w:szCs w:val="28"/>
          <w:lang w:val="en-US"/>
        </w:rPr>
        <w:t xml:space="preserve">) operaţiuni </w:t>
      </w:r>
      <w:r w:rsidRPr="00FF2B6D">
        <w:rPr>
          <w:sz w:val="28"/>
          <w:szCs w:val="28"/>
          <w:lang w:val="ro-RO"/>
        </w:rPr>
        <w:t xml:space="preserve">menţionate la alin.(2) punctele 13), 14) şi 15) </w:t>
      </w:r>
      <w:r w:rsidRPr="00FF2B6D">
        <w:rPr>
          <w:sz w:val="28"/>
          <w:szCs w:val="28"/>
          <w:lang w:val="en-US"/>
        </w:rPr>
        <w:t>efectuate pe parcursul unui an fiscal a căror valoare cumulativă depășește 100 de mii de lei (sau echivalentul acesteia)</w:t>
      </w:r>
      <w:r w:rsidRPr="00FF2B6D">
        <w:rPr>
          <w:sz w:val="28"/>
          <w:szCs w:val="28"/>
          <w:lang w:val="ro-RO"/>
        </w:rPr>
        <w:t>.</w:t>
      </w:r>
      <w:r w:rsidRPr="00FF2B6D">
        <w:rPr>
          <w:sz w:val="28"/>
          <w:szCs w:val="28"/>
          <w:lang w:val="en-US"/>
        </w:rPr>
        <w:t>”</w:t>
      </w:r>
      <w:r w:rsidRPr="00FF2B6D">
        <w:rPr>
          <w:sz w:val="28"/>
          <w:szCs w:val="28"/>
          <w:lang w:val="ro-RO"/>
        </w:rPr>
        <w:t>.</w:t>
      </w:r>
    </w:p>
    <w:p w:rsidR="00076CCE" w:rsidRPr="00FF2B6D" w:rsidRDefault="00076CCE" w:rsidP="00076CCE">
      <w:pPr>
        <w:tabs>
          <w:tab w:val="left" w:pos="387"/>
        </w:tabs>
        <w:jc w:val="both"/>
        <w:rPr>
          <w:sz w:val="20"/>
          <w:szCs w:val="20"/>
          <w:lang w:val="ro-RO"/>
        </w:rPr>
      </w:pPr>
    </w:p>
    <w:p w:rsidR="00D330BE" w:rsidRPr="00FF2B6D" w:rsidRDefault="00076CCE" w:rsidP="00076CCE">
      <w:pPr>
        <w:numPr>
          <w:ilvl w:val="0"/>
          <w:numId w:val="28"/>
        </w:numPr>
        <w:tabs>
          <w:tab w:val="left" w:pos="387"/>
          <w:tab w:val="left" w:pos="993"/>
        </w:tabs>
        <w:ind w:left="0" w:firstLine="567"/>
        <w:jc w:val="both"/>
        <w:rPr>
          <w:sz w:val="28"/>
          <w:szCs w:val="28"/>
          <w:lang w:val="ro-RO" w:eastAsia="zh-CN"/>
        </w:rPr>
      </w:pPr>
      <w:r w:rsidRPr="00FF2B6D">
        <w:rPr>
          <w:sz w:val="28"/>
          <w:szCs w:val="28"/>
          <w:lang w:val="ro-RO" w:eastAsia="zh-CN"/>
        </w:rPr>
        <w:t>La articolul 226</w:t>
      </w:r>
      <w:r w:rsidRPr="00FF2B6D">
        <w:rPr>
          <w:sz w:val="28"/>
          <w:szCs w:val="28"/>
          <w:vertAlign w:val="superscript"/>
          <w:lang w:val="ro-RO" w:eastAsia="zh-CN"/>
        </w:rPr>
        <w:t>16</w:t>
      </w:r>
      <w:r w:rsidRPr="00FF2B6D">
        <w:rPr>
          <w:sz w:val="28"/>
          <w:szCs w:val="28"/>
          <w:lang w:val="ro-RO" w:eastAsia="zh-CN"/>
        </w:rPr>
        <w:t>, alineatul (14) se abrogă.</w:t>
      </w:r>
    </w:p>
    <w:p w:rsidR="00D330BE" w:rsidRPr="00FF2B6D" w:rsidRDefault="00D330BE" w:rsidP="00D330BE">
      <w:pPr>
        <w:tabs>
          <w:tab w:val="left" w:pos="387"/>
          <w:tab w:val="left" w:pos="993"/>
        </w:tabs>
        <w:ind w:firstLine="567"/>
        <w:jc w:val="both"/>
        <w:rPr>
          <w:sz w:val="28"/>
          <w:szCs w:val="28"/>
          <w:lang w:val="ro-RO" w:eastAsia="zh-CN"/>
        </w:rPr>
      </w:pPr>
    </w:p>
    <w:p w:rsidR="00076CCE" w:rsidRPr="00FF2B6D" w:rsidRDefault="00076CCE" w:rsidP="00076CCE">
      <w:pPr>
        <w:numPr>
          <w:ilvl w:val="0"/>
          <w:numId w:val="28"/>
        </w:numPr>
        <w:tabs>
          <w:tab w:val="left" w:pos="387"/>
          <w:tab w:val="left" w:pos="993"/>
        </w:tabs>
        <w:ind w:left="0" w:firstLine="567"/>
        <w:jc w:val="both"/>
        <w:rPr>
          <w:sz w:val="28"/>
          <w:szCs w:val="28"/>
          <w:lang w:val="ro-RO" w:eastAsia="zh-CN"/>
        </w:rPr>
      </w:pPr>
      <w:r w:rsidRPr="00FF2B6D">
        <w:rPr>
          <w:sz w:val="28"/>
          <w:szCs w:val="28"/>
          <w:lang w:val="en-US" w:eastAsia="zh-CN"/>
        </w:rPr>
        <w:t>A</w:t>
      </w:r>
      <w:r w:rsidRPr="00FF2B6D">
        <w:rPr>
          <w:sz w:val="28"/>
          <w:szCs w:val="28"/>
          <w:lang w:val="ro-RO" w:eastAsia="zh-CN"/>
        </w:rPr>
        <w:t>rticolul</w:t>
      </w:r>
      <w:r w:rsidRPr="00FF2B6D">
        <w:rPr>
          <w:sz w:val="28"/>
          <w:szCs w:val="28"/>
          <w:lang w:val="en-US"/>
        </w:rPr>
        <w:t xml:space="preserve"> 229:</w:t>
      </w:r>
    </w:p>
    <w:p w:rsidR="00076CCE" w:rsidRPr="00FF2B6D" w:rsidRDefault="00076CCE" w:rsidP="00076CCE">
      <w:pPr>
        <w:tabs>
          <w:tab w:val="left" w:pos="387"/>
        </w:tabs>
        <w:ind w:firstLine="567"/>
        <w:jc w:val="both"/>
        <w:rPr>
          <w:sz w:val="28"/>
          <w:szCs w:val="28"/>
          <w:lang w:val="ro-RO" w:eastAsia="ro-RO"/>
        </w:rPr>
      </w:pPr>
      <w:r w:rsidRPr="00FF2B6D">
        <w:rPr>
          <w:sz w:val="28"/>
          <w:szCs w:val="28"/>
          <w:lang w:val="en-US" w:eastAsia="zh-CN"/>
        </w:rPr>
        <w:t>la</w:t>
      </w:r>
      <w:r w:rsidRPr="00FF2B6D">
        <w:rPr>
          <w:sz w:val="28"/>
          <w:szCs w:val="28"/>
          <w:lang w:val="en-US"/>
        </w:rPr>
        <w:t xml:space="preserve"> alineatul (2</w:t>
      </w:r>
      <w:r w:rsidRPr="00FF2B6D">
        <w:rPr>
          <w:sz w:val="28"/>
          <w:szCs w:val="28"/>
          <w:vertAlign w:val="superscript"/>
          <w:lang w:val="en-US"/>
        </w:rPr>
        <w:t>2</w:t>
      </w:r>
      <w:r w:rsidRPr="00FF2B6D">
        <w:rPr>
          <w:sz w:val="28"/>
          <w:szCs w:val="28"/>
          <w:lang w:val="en-US"/>
        </w:rPr>
        <w:t xml:space="preserve">), </w:t>
      </w:r>
      <w:proofErr w:type="gramStart"/>
      <w:r w:rsidRPr="00FF2B6D">
        <w:rPr>
          <w:sz w:val="28"/>
          <w:szCs w:val="28"/>
          <w:lang w:val="en-US"/>
        </w:rPr>
        <w:t>textul ,,</w:t>
      </w:r>
      <w:r w:rsidRPr="00FF2B6D">
        <w:rPr>
          <w:sz w:val="28"/>
          <w:szCs w:val="28"/>
          <w:lang w:val="ro-RO" w:eastAsia="ro-RO"/>
        </w:rPr>
        <w:t>alin</w:t>
      </w:r>
      <w:proofErr w:type="gramEnd"/>
      <w:r w:rsidRPr="00FF2B6D">
        <w:rPr>
          <w:sz w:val="28"/>
          <w:szCs w:val="28"/>
          <w:lang w:val="ro-RO" w:eastAsia="ro-RO"/>
        </w:rPr>
        <w:t>.(1</w:t>
      </w:r>
      <w:r w:rsidRPr="00FF2B6D">
        <w:rPr>
          <w:sz w:val="28"/>
          <w:szCs w:val="28"/>
          <w:vertAlign w:val="superscript"/>
          <w:lang w:val="ro-RO" w:eastAsia="ro-RO"/>
        </w:rPr>
        <w:t>1</w:t>
      </w:r>
      <w:r w:rsidRPr="00FF2B6D">
        <w:rPr>
          <w:sz w:val="28"/>
          <w:szCs w:val="28"/>
          <w:lang w:val="ro-RO" w:eastAsia="ro-RO"/>
        </w:rPr>
        <w:t>) şi (4</w:t>
      </w:r>
      <w:r w:rsidRPr="00FF2B6D">
        <w:rPr>
          <w:sz w:val="28"/>
          <w:szCs w:val="28"/>
          <w:vertAlign w:val="superscript"/>
          <w:lang w:val="ro-RO" w:eastAsia="ro-RO"/>
        </w:rPr>
        <w:t>1</w:t>
      </w:r>
      <w:r w:rsidRPr="00FF2B6D">
        <w:rPr>
          <w:sz w:val="28"/>
          <w:szCs w:val="28"/>
          <w:lang w:val="ro-RO" w:eastAsia="ro-RO"/>
        </w:rPr>
        <w:t>)” se înlocuieşte cu textul ,,alin.(4</w:t>
      </w:r>
      <w:r w:rsidRPr="00FF2B6D">
        <w:rPr>
          <w:sz w:val="28"/>
          <w:szCs w:val="28"/>
          <w:vertAlign w:val="superscript"/>
          <w:lang w:val="ro-RO" w:eastAsia="ro-RO"/>
        </w:rPr>
        <w:t>1</w:t>
      </w:r>
      <w:r w:rsidRPr="00FF2B6D">
        <w:rPr>
          <w:sz w:val="28"/>
          <w:szCs w:val="28"/>
          <w:lang w:val="ro-RO" w:eastAsia="ro-RO"/>
        </w:rPr>
        <w:t>)”;</w:t>
      </w:r>
    </w:p>
    <w:p w:rsidR="00D330BE" w:rsidRPr="00FF2B6D" w:rsidRDefault="00076CCE" w:rsidP="00D330BE">
      <w:pPr>
        <w:tabs>
          <w:tab w:val="left" w:pos="387"/>
        </w:tabs>
        <w:ind w:firstLine="567"/>
        <w:jc w:val="both"/>
        <w:rPr>
          <w:sz w:val="28"/>
          <w:szCs w:val="28"/>
          <w:lang w:val="ro-MD" w:eastAsia="ro-RO"/>
        </w:rPr>
      </w:pPr>
      <w:r w:rsidRPr="00FF2B6D">
        <w:rPr>
          <w:sz w:val="28"/>
          <w:szCs w:val="28"/>
          <w:lang w:val="ro-MD" w:eastAsia="ro-RO"/>
        </w:rPr>
        <w:t>la alineatul (3), cuvîntul ,,Ordinul” se înlocuiește cu cuvîntul ,,Dispoziția”.</w:t>
      </w:r>
    </w:p>
    <w:p w:rsidR="00D330BE" w:rsidRPr="00FF2B6D" w:rsidRDefault="00D330BE" w:rsidP="00D330BE">
      <w:pPr>
        <w:tabs>
          <w:tab w:val="left" w:pos="387"/>
        </w:tabs>
        <w:ind w:firstLine="567"/>
        <w:jc w:val="both"/>
        <w:rPr>
          <w:sz w:val="28"/>
          <w:szCs w:val="28"/>
          <w:lang w:val="ro-MD" w:eastAsia="ro-RO"/>
        </w:rPr>
      </w:pPr>
    </w:p>
    <w:p w:rsidR="00076CCE" w:rsidRPr="00FF2B6D" w:rsidRDefault="00076CCE" w:rsidP="00D330BE">
      <w:pPr>
        <w:numPr>
          <w:ilvl w:val="0"/>
          <w:numId w:val="28"/>
        </w:numPr>
        <w:tabs>
          <w:tab w:val="left" w:pos="387"/>
          <w:tab w:val="left" w:pos="993"/>
        </w:tabs>
        <w:ind w:left="0" w:firstLine="567"/>
        <w:jc w:val="both"/>
        <w:rPr>
          <w:sz w:val="28"/>
          <w:szCs w:val="28"/>
          <w:lang w:val="ro-MD" w:eastAsia="ro-RO"/>
        </w:rPr>
      </w:pPr>
      <w:r w:rsidRPr="00FF2B6D">
        <w:rPr>
          <w:sz w:val="28"/>
          <w:szCs w:val="28"/>
          <w:lang w:val="ro-MD"/>
        </w:rPr>
        <w:t>La articolul 233, alineatul (3) propoziția a doua va avea următorul cuprins:</w:t>
      </w:r>
    </w:p>
    <w:p w:rsidR="00076CCE" w:rsidRPr="00FF2B6D" w:rsidRDefault="00076CCE" w:rsidP="00D330BE">
      <w:pPr>
        <w:tabs>
          <w:tab w:val="left" w:pos="387"/>
        </w:tabs>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Tragerea la răspundere pentru încălcare fiscală a contribuabililor specificaţi la art.232 nu eliberează de răspundere contravenţională, penală sau de altă răspundere prevăzută de legislaţie, dacă există temeiurile respective.”.</w:t>
      </w:r>
    </w:p>
    <w:p w:rsidR="00076CCE" w:rsidRPr="00FF2B6D" w:rsidRDefault="00076CCE" w:rsidP="00076CCE">
      <w:pPr>
        <w:tabs>
          <w:tab w:val="left" w:pos="387"/>
        </w:tabs>
        <w:jc w:val="both"/>
        <w:rPr>
          <w:sz w:val="20"/>
          <w:szCs w:val="20"/>
          <w:lang w:val="en-US"/>
        </w:rPr>
      </w:pPr>
    </w:p>
    <w:p w:rsidR="00EB30D2" w:rsidRPr="00FF2B6D" w:rsidRDefault="00076CCE" w:rsidP="00076CCE">
      <w:pPr>
        <w:numPr>
          <w:ilvl w:val="0"/>
          <w:numId w:val="28"/>
        </w:numPr>
        <w:tabs>
          <w:tab w:val="left" w:pos="387"/>
          <w:tab w:val="left" w:pos="993"/>
        </w:tabs>
        <w:ind w:left="0" w:firstLine="567"/>
        <w:jc w:val="both"/>
        <w:rPr>
          <w:sz w:val="28"/>
          <w:szCs w:val="28"/>
          <w:lang w:val="ro-MD"/>
        </w:rPr>
      </w:pPr>
      <w:r w:rsidRPr="00FF2B6D">
        <w:rPr>
          <w:sz w:val="28"/>
          <w:szCs w:val="28"/>
          <w:lang w:val="ro-MD"/>
        </w:rPr>
        <w:t>La articolul 234 alineatul (2) litera b), după textul ,,taxelor,” se introduc cuvintele ,,contribuțiilor de asigurări sociale de stat obligatorii și primelor de asigurare obligatorie de asistență medicală”.</w:t>
      </w:r>
    </w:p>
    <w:p w:rsidR="00EB30D2" w:rsidRPr="00FF2B6D" w:rsidRDefault="00EB30D2" w:rsidP="00EB30D2">
      <w:pPr>
        <w:tabs>
          <w:tab w:val="left" w:pos="387"/>
          <w:tab w:val="left" w:pos="993"/>
        </w:tabs>
        <w:ind w:left="567" w:firstLine="567"/>
        <w:jc w:val="both"/>
        <w:rPr>
          <w:sz w:val="28"/>
          <w:szCs w:val="28"/>
          <w:lang w:val="ro-MD"/>
        </w:rPr>
      </w:pPr>
    </w:p>
    <w:p w:rsidR="00076CCE" w:rsidRPr="00FF2B6D" w:rsidRDefault="00076CCE" w:rsidP="00076CCE">
      <w:pPr>
        <w:numPr>
          <w:ilvl w:val="0"/>
          <w:numId w:val="28"/>
        </w:numPr>
        <w:tabs>
          <w:tab w:val="left" w:pos="387"/>
          <w:tab w:val="left" w:pos="993"/>
        </w:tabs>
        <w:ind w:left="0" w:firstLine="567"/>
        <w:jc w:val="both"/>
        <w:rPr>
          <w:sz w:val="28"/>
          <w:szCs w:val="28"/>
          <w:lang w:val="ro-MD"/>
        </w:rPr>
      </w:pPr>
      <w:r w:rsidRPr="00FF2B6D">
        <w:rPr>
          <w:sz w:val="28"/>
          <w:szCs w:val="28"/>
          <w:lang w:val="ro-MD"/>
        </w:rPr>
        <w:t xml:space="preserve"> Articolul 253:</w:t>
      </w:r>
    </w:p>
    <w:p w:rsidR="00076CCE" w:rsidRPr="00FF2B6D" w:rsidRDefault="00076CCE" w:rsidP="00076CCE">
      <w:pPr>
        <w:tabs>
          <w:tab w:val="left" w:pos="0"/>
        </w:tabs>
        <w:ind w:leftChars="11" w:left="26" w:firstLine="567"/>
        <w:jc w:val="both"/>
        <w:rPr>
          <w:sz w:val="28"/>
          <w:szCs w:val="28"/>
          <w:lang w:val="ro-MD"/>
        </w:rPr>
      </w:pPr>
      <w:r w:rsidRPr="00FF2B6D">
        <w:rPr>
          <w:sz w:val="28"/>
          <w:szCs w:val="28"/>
          <w:lang w:val="ro-MD"/>
        </w:rPr>
        <w:t>alineatul (1</w:t>
      </w:r>
      <w:r w:rsidRPr="00FF2B6D">
        <w:rPr>
          <w:sz w:val="28"/>
          <w:szCs w:val="28"/>
          <w:vertAlign w:val="superscript"/>
          <w:lang w:val="ro-MD"/>
        </w:rPr>
        <w:t>1</w:t>
      </w:r>
      <w:r w:rsidRPr="00FF2B6D">
        <w:rPr>
          <w:sz w:val="28"/>
          <w:szCs w:val="28"/>
          <w:lang w:val="ro-MD"/>
        </w:rPr>
        <w:t>) se abrogă;</w:t>
      </w:r>
    </w:p>
    <w:p w:rsidR="00076CCE" w:rsidRPr="00FF2B6D" w:rsidRDefault="00076CCE" w:rsidP="00EB30D2">
      <w:pPr>
        <w:tabs>
          <w:tab w:val="left" w:pos="387"/>
        </w:tabs>
        <w:ind w:firstLine="567"/>
        <w:jc w:val="both"/>
        <w:rPr>
          <w:sz w:val="28"/>
          <w:szCs w:val="28"/>
          <w:lang w:val="ro-MD"/>
        </w:rPr>
      </w:pPr>
      <w:r w:rsidRPr="00FF2B6D">
        <w:rPr>
          <w:sz w:val="28"/>
          <w:szCs w:val="28"/>
          <w:lang w:val="ro-MD"/>
        </w:rPr>
        <w:t>alineatul (4</w:t>
      </w:r>
      <w:r w:rsidRPr="00FF2B6D">
        <w:rPr>
          <w:sz w:val="28"/>
          <w:szCs w:val="28"/>
          <w:vertAlign w:val="superscript"/>
          <w:lang w:val="ro-MD"/>
        </w:rPr>
        <w:t>1</w:t>
      </w:r>
      <w:r w:rsidRPr="00FF2B6D">
        <w:rPr>
          <w:sz w:val="28"/>
          <w:szCs w:val="28"/>
          <w:lang w:val="ro-MD"/>
        </w:rPr>
        <w:t>), în final se completează cu textul ,, , dar nu mai puțin de 3000 lei.”.</w:t>
      </w:r>
    </w:p>
    <w:p w:rsidR="00076CCE" w:rsidRPr="00FF2B6D" w:rsidRDefault="00076CCE" w:rsidP="00EB30D2">
      <w:pPr>
        <w:tabs>
          <w:tab w:val="left" w:pos="387"/>
        </w:tabs>
        <w:ind w:firstLine="567"/>
        <w:jc w:val="both"/>
        <w:rPr>
          <w:sz w:val="28"/>
          <w:szCs w:val="28"/>
          <w:lang w:val="ro-MD"/>
        </w:rPr>
      </w:pPr>
    </w:p>
    <w:p w:rsidR="00076CCE" w:rsidRPr="00FF2B6D" w:rsidRDefault="00076CCE" w:rsidP="00EB30D2">
      <w:pPr>
        <w:numPr>
          <w:ilvl w:val="0"/>
          <w:numId w:val="28"/>
        </w:numPr>
        <w:tabs>
          <w:tab w:val="left" w:pos="387"/>
          <w:tab w:val="left" w:pos="993"/>
        </w:tabs>
        <w:ind w:left="0" w:firstLine="567"/>
        <w:jc w:val="both"/>
        <w:rPr>
          <w:sz w:val="28"/>
          <w:szCs w:val="28"/>
          <w:lang w:val="en-US"/>
        </w:rPr>
      </w:pPr>
      <w:r w:rsidRPr="00FF2B6D">
        <w:rPr>
          <w:sz w:val="28"/>
          <w:szCs w:val="28"/>
          <w:lang w:val="ro-MD"/>
        </w:rPr>
        <w:t>La articolul</w:t>
      </w:r>
      <w:r w:rsidRPr="00FF2B6D">
        <w:rPr>
          <w:sz w:val="28"/>
          <w:szCs w:val="28"/>
          <w:lang w:val="en-US"/>
        </w:rPr>
        <w:t xml:space="preserve"> 260 alineatul (4), după cuvîntul ,,termenele” se introduc cuvintele ,,şi în modul”.</w:t>
      </w:r>
    </w:p>
    <w:p w:rsidR="00076CCE" w:rsidRPr="00FF2B6D" w:rsidRDefault="00076CCE" w:rsidP="00EB30D2">
      <w:pPr>
        <w:tabs>
          <w:tab w:val="left" w:pos="387"/>
        </w:tabs>
        <w:ind w:firstLine="567"/>
        <w:jc w:val="both"/>
        <w:rPr>
          <w:sz w:val="28"/>
          <w:szCs w:val="28"/>
          <w:lang w:val="en-US"/>
        </w:rPr>
      </w:pPr>
    </w:p>
    <w:p w:rsidR="00076CCE" w:rsidRPr="00FF2B6D" w:rsidRDefault="00076CCE" w:rsidP="00EB30D2">
      <w:pPr>
        <w:numPr>
          <w:ilvl w:val="0"/>
          <w:numId w:val="28"/>
        </w:numPr>
        <w:tabs>
          <w:tab w:val="left" w:pos="387"/>
          <w:tab w:val="left" w:pos="993"/>
        </w:tabs>
        <w:ind w:left="0" w:firstLine="567"/>
        <w:jc w:val="both"/>
        <w:rPr>
          <w:sz w:val="28"/>
          <w:szCs w:val="28"/>
          <w:lang w:val="en-US"/>
        </w:rPr>
      </w:pPr>
      <w:r w:rsidRPr="00FF2B6D">
        <w:rPr>
          <w:sz w:val="28"/>
          <w:szCs w:val="28"/>
          <w:lang w:val="ro-MD"/>
        </w:rPr>
        <w:t>La</w:t>
      </w:r>
      <w:r w:rsidRPr="00FF2B6D">
        <w:rPr>
          <w:rFonts w:eastAsia="Gulim"/>
          <w:sz w:val="28"/>
          <w:szCs w:val="28"/>
          <w:lang w:val="en-US" w:eastAsia="ko-KR"/>
        </w:rPr>
        <w:t xml:space="preserve"> articolul 261, alineatul (6) după cuvintele ,,</w:t>
      </w:r>
      <w:r w:rsidRPr="00FF2B6D">
        <w:rPr>
          <w:sz w:val="28"/>
          <w:szCs w:val="28"/>
          <w:lang w:val="en-US"/>
        </w:rPr>
        <w:t>Neplata sau plata incompletă a impozitului pe venit în rate” se introduc cuvintele ,,de către marii contribuabili”.</w:t>
      </w:r>
    </w:p>
    <w:p w:rsidR="00076CCE" w:rsidRPr="00FF2B6D" w:rsidRDefault="00076CCE" w:rsidP="00076CCE">
      <w:pPr>
        <w:tabs>
          <w:tab w:val="left" w:pos="387"/>
        </w:tabs>
        <w:jc w:val="both"/>
        <w:rPr>
          <w:sz w:val="28"/>
          <w:szCs w:val="28"/>
          <w:lang w:val="en-US"/>
        </w:rPr>
      </w:pPr>
    </w:p>
    <w:p w:rsidR="00076CCE" w:rsidRPr="00FF2B6D" w:rsidRDefault="00076CCE" w:rsidP="00EB30D2">
      <w:pPr>
        <w:numPr>
          <w:ilvl w:val="0"/>
          <w:numId w:val="28"/>
        </w:numPr>
        <w:tabs>
          <w:tab w:val="left" w:pos="387"/>
          <w:tab w:val="left" w:pos="993"/>
        </w:tabs>
        <w:ind w:left="0" w:firstLine="567"/>
        <w:jc w:val="both"/>
        <w:rPr>
          <w:sz w:val="28"/>
          <w:szCs w:val="28"/>
          <w:lang w:val="en-US"/>
        </w:rPr>
      </w:pPr>
      <w:r w:rsidRPr="00FF2B6D">
        <w:rPr>
          <w:sz w:val="28"/>
          <w:szCs w:val="28"/>
          <w:lang w:val="en-US"/>
        </w:rPr>
        <w:t>La articolul 265, alineatul (1</w:t>
      </w:r>
      <w:r w:rsidRPr="00FF2B6D">
        <w:rPr>
          <w:sz w:val="28"/>
          <w:szCs w:val="28"/>
          <w:vertAlign w:val="superscript"/>
          <w:lang w:val="en-US"/>
        </w:rPr>
        <w:t>1</w:t>
      </w:r>
      <w:r w:rsidRPr="00FF2B6D">
        <w:rPr>
          <w:sz w:val="28"/>
          <w:szCs w:val="28"/>
          <w:lang w:val="en-US"/>
        </w:rPr>
        <w:t>) se abrogă.</w:t>
      </w:r>
      <w:r w:rsidRPr="00FF2B6D">
        <w:rPr>
          <w:sz w:val="28"/>
          <w:szCs w:val="28"/>
          <w:lang w:val="en-US"/>
        </w:rPr>
        <w:tab/>
      </w:r>
    </w:p>
    <w:p w:rsidR="00076CCE" w:rsidRPr="00FF2B6D" w:rsidRDefault="00076CCE" w:rsidP="00EB30D2">
      <w:pPr>
        <w:tabs>
          <w:tab w:val="left" w:pos="387"/>
          <w:tab w:val="left" w:pos="4185"/>
        </w:tabs>
        <w:ind w:firstLine="567"/>
        <w:jc w:val="both"/>
        <w:rPr>
          <w:sz w:val="28"/>
          <w:szCs w:val="28"/>
          <w:lang w:val="en-US"/>
        </w:rPr>
      </w:pPr>
    </w:p>
    <w:p w:rsidR="00076CCE" w:rsidRPr="00FF2B6D" w:rsidRDefault="00076CCE" w:rsidP="00EB30D2">
      <w:pPr>
        <w:numPr>
          <w:ilvl w:val="0"/>
          <w:numId w:val="28"/>
        </w:numPr>
        <w:tabs>
          <w:tab w:val="left" w:pos="387"/>
          <w:tab w:val="left" w:pos="993"/>
        </w:tabs>
        <w:ind w:left="0" w:firstLine="567"/>
        <w:jc w:val="both"/>
        <w:rPr>
          <w:rFonts w:eastAsia="Gulim"/>
          <w:sz w:val="28"/>
          <w:szCs w:val="28"/>
          <w:lang w:val="en-US" w:eastAsia="ko-KR"/>
        </w:rPr>
      </w:pPr>
      <w:r w:rsidRPr="00FF2B6D">
        <w:rPr>
          <w:sz w:val="28"/>
          <w:szCs w:val="28"/>
          <w:lang w:val="ro-MD"/>
        </w:rPr>
        <w:t>La</w:t>
      </w:r>
      <w:r w:rsidRPr="00FF2B6D">
        <w:rPr>
          <w:sz w:val="28"/>
          <w:szCs w:val="28"/>
          <w:lang w:val="en-US"/>
        </w:rPr>
        <w:t xml:space="preserve"> articolul 279 alineatul (6) se completează cu textul ,,cu excepţia împrumuturilor contractate de autoritatea administraţiei publice locale”.</w:t>
      </w:r>
    </w:p>
    <w:p w:rsidR="00076CCE" w:rsidRPr="00FF2B6D" w:rsidRDefault="00076CCE" w:rsidP="00EB30D2">
      <w:pPr>
        <w:tabs>
          <w:tab w:val="left" w:pos="387"/>
        </w:tabs>
        <w:ind w:firstLine="567"/>
        <w:jc w:val="both"/>
        <w:rPr>
          <w:sz w:val="28"/>
          <w:szCs w:val="28"/>
          <w:lang w:val="en-US"/>
        </w:rPr>
      </w:pPr>
    </w:p>
    <w:p w:rsidR="00076CCE" w:rsidRPr="00FF2B6D" w:rsidRDefault="00076CCE" w:rsidP="00EB30D2">
      <w:pPr>
        <w:numPr>
          <w:ilvl w:val="0"/>
          <w:numId w:val="28"/>
        </w:numPr>
        <w:tabs>
          <w:tab w:val="left" w:pos="387"/>
          <w:tab w:val="left" w:pos="993"/>
        </w:tabs>
        <w:ind w:left="0" w:firstLine="567"/>
        <w:jc w:val="both"/>
        <w:rPr>
          <w:sz w:val="28"/>
          <w:szCs w:val="28"/>
          <w:lang w:val="en-US"/>
        </w:rPr>
      </w:pPr>
      <w:r w:rsidRPr="00FF2B6D">
        <w:rPr>
          <w:iCs/>
          <w:sz w:val="28"/>
          <w:szCs w:val="28"/>
          <w:lang w:val="ro-RO"/>
        </w:rPr>
        <w:t>La articolul 281 alineatul (1),</w:t>
      </w:r>
      <w:r w:rsidRPr="00FF2B6D">
        <w:rPr>
          <w:sz w:val="28"/>
          <w:szCs w:val="28"/>
          <w:lang w:val="en-US"/>
        </w:rPr>
        <w:t xml:space="preserve"> textul ,, ,</w:t>
      </w:r>
      <w:r w:rsidRPr="00FF2B6D">
        <w:rPr>
          <w:iCs/>
          <w:sz w:val="28"/>
          <w:szCs w:val="28"/>
          <w:lang w:val="en-US"/>
        </w:rPr>
        <w:t>precum şi ale gospodăriilor ţărăneşti (de fermier)</w:t>
      </w:r>
      <w:r w:rsidRPr="00FF2B6D">
        <w:rPr>
          <w:sz w:val="28"/>
          <w:szCs w:val="28"/>
          <w:lang w:val="en-US"/>
        </w:rPr>
        <w:t xml:space="preserve">” </w:t>
      </w:r>
      <w:r w:rsidRPr="00FF2B6D">
        <w:rPr>
          <w:iCs/>
          <w:spacing w:val="-4"/>
          <w:sz w:val="28"/>
          <w:szCs w:val="28"/>
          <w:lang w:val="ro-RO"/>
        </w:rPr>
        <w:t>s</w:t>
      </w:r>
      <w:r w:rsidRPr="00FF2B6D">
        <w:rPr>
          <w:sz w:val="28"/>
          <w:szCs w:val="28"/>
          <w:lang w:val="en-US"/>
        </w:rPr>
        <w:t>e exclude.</w:t>
      </w:r>
    </w:p>
    <w:p w:rsidR="00076CCE" w:rsidRPr="00FF2B6D" w:rsidRDefault="00076CCE" w:rsidP="00EB30D2">
      <w:pPr>
        <w:tabs>
          <w:tab w:val="left" w:pos="387"/>
        </w:tabs>
        <w:ind w:firstLine="567"/>
        <w:jc w:val="both"/>
        <w:rPr>
          <w:sz w:val="28"/>
          <w:szCs w:val="28"/>
          <w:lang w:val="en-US"/>
        </w:rPr>
      </w:pPr>
    </w:p>
    <w:p w:rsidR="00076CCE" w:rsidRPr="00FF2B6D" w:rsidRDefault="00076CCE" w:rsidP="00F01707">
      <w:pPr>
        <w:numPr>
          <w:ilvl w:val="0"/>
          <w:numId w:val="28"/>
        </w:numPr>
        <w:tabs>
          <w:tab w:val="left" w:pos="387"/>
          <w:tab w:val="left" w:pos="993"/>
        </w:tabs>
        <w:ind w:left="0" w:firstLine="567"/>
        <w:jc w:val="both"/>
        <w:rPr>
          <w:bCs/>
          <w:sz w:val="28"/>
          <w:szCs w:val="28"/>
          <w:lang w:val="ro-RO"/>
        </w:rPr>
      </w:pPr>
      <w:r w:rsidRPr="00FF2B6D">
        <w:rPr>
          <w:iCs/>
          <w:sz w:val="28"/>
          <w:szCs w:val="28"/>
          <w:lang w:val="ro-MD"/>
        </w:rPr>
        <w:t>Articolul</w:t>
      </w:r>
      <w:r w:rsidRPr="00FF2B6D">
        <w:rPr>
          <w:bCs/>
          <w:sz w:val="28"/>
          <w:szCs w:val="28"/>
          <w:lang w:val="ro-RO"/>
        </w:rPr>
        <w:t xml:space="preserve"> 281</w:t>
      </w:r>
      <w:r w:rsidRPr="00FF2B6D">
        <w:rPr>
          <w:bCs/>
          <w:sz w:val="28"/>
          <w:szCs w:val="28"/>
          <w:vertAlign w:val="superscript"/>
          <w:lang w:val="ro-RO"/>
        </w:rPr>
        <w:t>1</w:t>
      </w:r>
      <w:r w:rsidRPr="00FF2B6D">
        <w:rPr>
          <w:bCs/>
          <w:sz w:val="28"/>
          <w:szCs w:val="28"/>
          <w:lang w:val="ro-RO"/>
        </w:rPr>
        <w:t>:</w:t>
      </w:r>
    </w:p>
    <w:p w:rsidR="00076CCE" w:rsidRPr="00FF2B6D" w:rsidRDefault="00076CCE" w:rsidP="00EB30D2">
      <w:pPr>
        <w:ind w:firstLine="567"/>
        <w:jc w:val="both"/>
        <w:rPr>
          <w:sz w:val="28"/>
          <w:szCs w:val="28"/>
          <w:lang w:val="ro-RO"/>
        </w:rPr>
      </w:pPr>
      <w:r w:rsidRPr="00FF2B6D">
        <w:rPr>
          <w:bCs/>
          <w:sz w:val="28"/>
          <w:szCs w:val="28"/>
          <w:lang w:val="ro-RO"/>
        </w:rPr>
        <w:t xml:space="preserve">la alineatul </w:t>
      </w:r>
      <w:r w:rsidRPr="00FF2B6D">
        <w:rPr>
          <w:sz w:val="28"/>
          <w:szCs w:val="28"/>
          <w:lang w:val="ro-RO"/>
        </w:rPr>
        <w:t>(1), textul „ , cu excepţia gospodăriilor ţărăneşti (de fermier), ” se exclude;</w:t>
      </w:r>
    </w:p>
    <w:p w:rsidR="00076CCE" w:rsidRPr="00FF2B6D" w:rsidRDefault="00076CCE" w:rsidP="00EB30D2">
      <w:pPr>
        <w:pStyle w:val="NormalWeb"/>
        <w:spacing w:after="160"/>
        <w:rPr>
          <w:iCs/>
          <w:sz w:val="28"/>
          <w:szCs w:val="28"/>
          <w:lang w:val="ro-RO"/>
        </w:rPr>
      </w:pPr>
      <w:r w:rsidRPr="00FF2B6D">
        <w:rPr>
          <w:sz w:val="28"/>
          <w:szCs w:val="28"/>
          <w:lang w:val="ro-RO" w:eastAsia="ro-RO"/>
        </w:rPr>
        <w:t xml:space="preserve">la alineatul (2), după cuvintele </w:t>
      </w:r>
      <w:r w:rsidRPr="00FF2B6D">
        <w:rPr>
          <w:sz w:val="28"/>
          <w:szCs w:val="28"/>
          <w:lang w:val="ro-RO"/>
        </w:rPr>
        <w:t>„Întreprinzătorii individuali” se introduce textul „</w:t>
      </w:r>
      <w:r w:rsidRPr="00FF2B6D">
        <w:rPr>
          <w:sz w:val="28"/>
          <w:szCs w:val="28"/>
          <w:lang w:val="ro-RO" w:eastAsia="ro-RO"/>
        </w:rPr>
        <w:t xml:space="preserve"> , gospodăriile ţărăneşti (de fermier)</w:t>
      </w:r>
      <w:r w:rsidRPr="00FF2B6D">
        <w:rPr>
          <w:sz w:val="28"/>
          <w:szCs w:val="28"/>
          <w:lang w:val="ro-RO"/>
        </w:rPr>
        <w:t>”.</w:t>
      </w:r>
    </w:p>
    <w:p w:rsidR="00F01707" w:rsidRPr="00FF2B6D" w:rsidRDefault="00076CCE" w:rsidP="00F01707">
      <w:pPr>
        <w:numPr>
          <w:ilvl w:val="0"/>
          <w:numId w:val="28"/>
        </w:numPr>
        <w:tabs>
          <w:tab w:val="left" w:pos="387"/>
          <w:tab w:val="left" w:pos="993"/>
        </w:tabs>
        <w:ind w:left="0" w:firstLine="567"/>
        <w:jc w:val="both"/>
        <w:rPr>
          <w:sz w:val="28"/>
          <w:szCs w:val="28"/>
          <w:lang w:val="ro-RO"/>
        </w:rPr>
      </w:pPr>
      <w:r w:rsidRPr="00FF2B6D">
        <w:rPr>
          <w:sz w:val="28"/>
          <w:szCs w:val="28"/>
          <w:lang w:val="ro-RO"/>
        </w:rPr>
        <w:t>La</w:t>
      </w:r>
      <w:r w:rsidRPr="00FF2B6D">
        <w:rPr>
          <w:iCs/>
          <w:sz w:val="28"/>
          <w:szCs w:val="28"/>
          <w:lang w:val="ro-MD"/>
        </w:rPr>
        <w:t xml:space="preserve"> a</w:t>
      </w:r>
      <w:r w:rsidRPr="00FF2B6D">
        <w:rPr>
          <w:sz w:val="28"/>
          <w:szCs w:val="28"/>
          <w:lang w:val="ro-RO"/>
        </w:rPr>
        <w:t>rticolul 282</w:t>
      </w:r>
      <w:r w:rsidRPr="00FF2B6D">
        <w:rPr>
          <w:iCs/>
          <w:sz w:val="28"/>
          <w:szCs w:val="28"/>
          <w:lang w:val="ro-RO"/>
        </w:rPr>
        <w:t xml:space="preserve"> alineatul (3), după cuvintele</w:t>
      </w:r>
      <w:r w:rsidRPr="00FF2B6D">
        <w:rPr>
          <w:sz w:val="28"/>
          <w:szCs w:val="28"/>
          <w:lang w:val="ro-RO"/>
        </w:rPr>
        <w:t xml:space="preserve"> „întreprinzătorii individuali” se completează cu textul „</w:t>
      </w:r>
      <w:r w:rsidRPr="00FF2B6D">
        <w:rPr>
          <w:sz w:val="28"/>
          <w:szCs w:val="28"/>
          <w:lang w:val="ro-RO" w:eastAsia="ro-RO"/>
        </w:rPr>
        <w:t xml:space="preserve"> , gospodăriile ţărăneşti (de fermier)</w:t>
      </w:r>
      <w:r w:rsidRPr="00FF2B6D">
        <w:rPr>
          <w:sz w:val="28"/>
          <w:szCs w:val="28"/>
          <w:lang w:val="ro-RO"/>
        </w:rPr>
        <w:t>”.</w:t>
      </w:r>
    </w:p>
    <w:p w:rsidR="00F01707" w:rsidRPr="00FF2B6D" w:rsidRDefault="00F01707" w:rsidP="00F01707">
      <w:pPr>
        <w:tabs>
          <w:tab w:val="left" w:pos="387"/>
          <w:tab w:val="left" w:pos="993"/>
        </w:tabs>
        <w:ind w:left="567"/>
        <w:jc w:val="both"/>
        <w:rPr>
          <w:sz w:val="28"/>
          <w:szCs w:val="28"/>
          <w:lang w:val="ro-RO"/>
        </w:rPr>
      </w:pPr>
    </w:p>
    <w:p w:rsidR="00076CCE" w:rsidRPr="00FF2B6D" w:rsidRDefault="00076CCE" w:rsidP="00F01707">
      <w:pPr>
        <w:numPr>
          <w:ilvl w:val="0"/>
          <w:numId w:val="28"/>
        </w:numPr>
        <w:tabs>
          <w:tab w:val="left" w:pos="387"/>
          <w:tab w:val="left" w:pos="851"/>
          <w:tab w:val="left" w:pos="993"/>
        </w:tabs>
        <w:ind w:left="0" w:firstLine="567"/>
        <w:jc w:val="both"/>
        <w:rPr>
          <w:sz w:val="28"/>
          <w:szCs w:val="28"/>
          <w:lang w:val="ro-RO"/>
        </w:rPr>
      </w:pPr>
      <w:r w:rsidRPr="00FF2B6D">
        <w:rPr>
          <w:iCs/>
          <w:sz w:val="28"/>
          <w:szCs w:val="28"/>
          <w:lang w:val="ro-MD"/>
        </w:rPr>
        <w:t xml:space="preserve"> La</w:t>
      </w:r>
      <w:r w:rsidRPr="00FF2B6D">
        <w:rPr>
          <w:iCs/>
          <w:sz w:val="28"/>
          <w:szCs w:val="28"/>
          <w:lang w:val="ro-RO"/>
        </w:rPr>
        <w:t xml:space="preserve"> articolul 286, </w:t>
      </w:r>
      <w:r w:rsidRPr="00FF2B6D">
        <w:rPr>
          <w:sz w:val="28"/>
          <w:szCs w:val="28"/>
          <w:lang w:val="en-US"/>
        </w:rPr>
        <w:t>textul ,, ,</w:t>
      </w:r>
      <w:r w:rsidRPr="00FF2B6D">
        <w:rPr>
          <w:iCs/>
          <w:sz w:val="28"/>
          <w:szCs w:val="28"/>
          <w:lang w:val="en-US"/>
        </w:rPr>
        <w:t>precum şi ale gospodăriilor ţărăneşti (de fermier)</w:t>
      </w:r>
      <w:r w:rsidRPr="00FF2B6D">
        <w:rPr>
          <w:sz w:val="28"/>
          <w:szCs w:val="28"/>
          <w:lang w:val="en-US"/>
        </w:rPr>
        <w:t>” se exclude.</w:t>
      </w:r>
    </w:p>
    <w:p w:rsidR="00076CCE" w:rsidRPr="00FF2B6D" w:rsidRDefault="00076CCE" w:rsidP="00F01707">
      <w:pPr>
        <w:tabs>
          <w:tab w:val="left" w:pos="387"/>
          <w:tab w:val="left" w:pos="851"/>
        </w:tabs>
        <w:ind w:firstLine="567"/>
        <w:jc w:val="both"/>
        <w:rPr>
          <w:sz w:val="28"/>
          <w:szCs w:val="28"/>
          <w:lang w:val="en-US"/>
        </w:rPr>
      </w:pPr>
    </w:p>
    <w:p w:rsidR="00076CCE" w:rsidRPr="00FF2B6D" w:rsidRDefault="00076CCE" w:rsidP="00F01707">
      <w:pPr>
        <w:numPr>
          <w:ilvl w:val="0"/>
          <w:numId w:val="28"/>
        </w:numPr>
        <w:tabs>
          <w:tab w:val="left" w:pos="387"/>
          <w:tab w:val="left" w:pos="851"/>
          <w:tab w:val="left" w:pos="993"/>
        </w:tabs>
        <w:ind w:left="0" w:firstLine="567"/>
        <w:jc w:val="both"/>
        <w:rPr>
          <w:sz w:val="28"/>
          <w:szCs w:val="28"/>
          <w:lang w:val="ro-RO"/>
        </w:rPr>
      </w:pPr>
      <w:r w:rsidRPr="00FF2B6D">
        <w:rPr>
          <w:iCs/>
          <w:sz w:val="28"/>
          <w:szCs w:val="28"/>
          <w:lang w:val="ro-MD"/>
        </w:rPr>
        <w:t>Articolul</w:t>
      </w:r>
      <w:r w:rsidRPr="00FF2B6D">
        <w:rPr>
          <w:sz w:val="28"/>
          <w:szCs w:val="28"/>
          <w:lang w:val="ro-RO"/>
        </w:rPr>
        <w:t xml:space="preserve"> 287</w:t>
      </w:r>
      <w:r w:rsidRPr="00FF2B6D">
        <w:rPr>
          <w:sz w:val="28"/>
          <w:szCs w:val="28"/>
          <w:vertAlign w:val="superscript"/>
          <w:lang w:val="ro-RO"/>
        </w:rPr>
        <w:t>1</w:t>
      </w:r>
      <w:r w:rsidRPr="00FF2B6D">
        <w:rPr>
          <w:sz w:val="28"/>
          <w:szCs w:val="28"/>
          <w:lang w:val="ro-RO"/>
        </w:rPr>
        <w:t xml:space="preserve"> va avea următorul cuprins:</w:t>
      </w:r>
    </w:p>
    <w:p w:rsidR="00076CCE" w:rsidRPr="00FF2B6D" w:rsidRDefault="00076CCE" w:rsidP="00F01707">
      <w:pPr>
        <w:tabs>
          <w:tab w:val="left" w:pos="851"/>
        </w:tabs>
        <w:ind w:firstLine="567"/>
        <w:jc w:val="both"/>
        <w:rPr>
          <w:sz w:val="28"/>
          <w:szCs w:val="28"/>
          <w:lang w:val="ro-RO"/>
        </w:rPr>
      </w:pPr>
      <w:r w:rsidRPr="00FF2B6D">
        <w:rPr>
          <w:sz w:val="28"/>
          <w:szCs w:val="28"/>
          <w:lang w:val="ro-RO"/>
        </w:rPr>
        <w:t>„</w:t>
      </w:r>
      <w:r w:rsidRPr="00FF2B6D">
        <w:rPr>
          <w:sz w:val="28"/>
          <w:szCs w:val="28"/>
          <w:lang w:val="ro-RO" w:eastAsia="ro-RO"/>
        </w:rPr>
        <w:t>În sensul prezentului titlu, se definesc următoarele noţiuni:</w:t>
      </w:r>
    </w:p>
    <w:p w:rsidR="00076CCE" w:rsidRPr="00FF2B6D" w:rsidRDefault="00076CCE" w:rsidP="00F01707">
      <w:pPr>
        <w:pStyle w:val="ListParagraph"/>
        <w:numPr>
          <w:ilvl w:val="0"/>
          <w:numId w:val="29"/>
        </w:numPr>
        <w:tabs>
          <w:tab w:val="left" w:pos="70"/>
          <w:tab w:val="left" w:pos="353"/>
          <w:tab w:val="left" w:pos="851"/>
        </w:tabs>
        <w:ind w:left="0" w:firstLine="567"/>
        <w:jc w:val="both"/>
        <w:rPr>
          <w:sz w:val="28"/>
          <w:szCs w:val="28"/>
          <w:lang w:val="ro-RO" w:eastAsia="ro-RO"/>
        </w:rPr>
      </w:pPr>
      <w:r w:rsidRPr="00FF2B6D">
        <w:rPr>
          <w:i/>
          <w:sz w:val="28"/>
          <w:szCs w:val="28"/>
          <w:lang w:val="ro-RO" w:eastAsia="ro-RO"/>
        </w:rPr>
        <w:t>Avere</w:t>
      </w:r>
      <w:r w:rsidRPr="00FF2B6D">
        <w:rPr>
          <w:sz w:val="28"/>
          <w:szCs w:val="28"/>
          <w:lang w:val="ro-RO" w:eastAsia="ro-RO"/>
        </w:rPr>
        <w:t xml:space="preserve"> – totalitatea bunurilor aflate în proprietatea contribuabilului, în cazul în care acestea satisfac condiţiile specificate în prezentul titlu.</w:t>
      </w:r>
    </w:p>
    <w:p w:rsidR="00076CCE" w:rsidRPr="00FF2B6D" w:rsidRDefault="00076CCE" w:rsidP="00F01707">
      <w:pPr>
        <w:pStyle w:val="ListParagraph"/>
        <w:numPr>
          <w:ilvl w:val="0"/>
          <w:numId w:val="29"/>
        </w:numPr>
        <w:tabs>
          <w:tab w:val="left" w:pos="387"/>
          <w:tab w:val="left" w:pos="851"/>
        </w:tabs>
        <w:jc w:val="both"/>
        <w:rPr>
          <w:sz w:val="28"/>
          <w:szCs w:val="28"/>
          <w:lang w:val="ro-RO"/>
        </w:rPr>
      </w:pPr>
      <w:r w:rsidRPr="00FF2B6D">
        <w:rPr>
          <w:i/>
          <w:iCs/>
          <w:sz w:val="28"/>
          <w:szCs w:val="28"/>
          <w:lang w:val="ro-RO" w:eastAsia="ro-RO"/>
        </w:rPr>
        <w:t>Impozit pe avere</w:t>
      </w:r>
      <w:r w:rsidRPr="00FF2B6D">
        <w:rPr>
          <w:sz w:val="28"/>
          <w:szCs w:val="28"/>
          <w:lang w:val="ro-RO" w:eastAsia="ro-RO"/>
        </w:rPr>
        <w:t xml:space="preserve"> – impozit aplicat asupra averii  contribuabilului.</w:t>
      </w:r>
      <w:r w:rsidRPr="00FF2B6D">
        <w:rPr>
          <w:sz w:val="28"/>
          <w:szCs w:val="28"/>
          <w:lang w:val="ro-RO"/>
        </w:rPr>
        <w:t>”.</w:t>
      </w:r>
    </w:p>
    <w:p w:rsidR="00076CCE" w:rsidRPr="00FF2B6D" w:rsidRDefault="00076CCE" w:rsidP="00076CCE">
      <w:pPr>
        <w:tabs>
          <w:tab w:val="left" w:pos="387"/>
        </w:tabs>
        <w:jc w:val="both"/>
        <w:rPr>
          <w:sz w:val="20"/>
          <w:szCs w:val="20"/>
          <w:lang w:val="ro-RO"/>
        </w:rPr>
      </w:pPr>
    </w:p>
    <w:p w:rsidR="00076CCE" w:rsidRPr="00FF2B6D" w:rsidRDefault="00076CCE" w:rsidP="00E47E89">
      <w:pPr>
        <w:numPr>
          <w:ilvl w:val="0"/>
          <w:numId w:val="28"/>
        </w:numPr>
        <w:tabs>
          <w:tab w:val="left" w:pos="387"/>
          <w:tab w:val="left" w:pos="851"/>
          <w:tab w:val="left" w:pos="993"/>
        </w:tabs>
        <w:ind w:left="0" w:firstLine="567"/>
        <w:jc w:val="both"/>
        <w:rPr>
          <w:sz w:val="28"/>
          <w:szCs w:val="28"/>
          <w:lang w:val="ro-RO"/>
        </w:rPr>
      </w:pPr>
      <w:r w:rsidRPr="00FF2B6D">
        <w:rPr>
          <w:sz w:val="28"/>
          <w:szCs w:val="28"/>
          <w:lang w:val="ro-RO"/>
        </w:rPr>
        <w:t>Articolul 287</w:t>
      </w:r>
      <w:r w:rsidRPr="00FF2B6D">
        <w:rPr>
          <w:sz w:val="28"/>
          <w:szCs w:val="28"/>
          <w:vertAlign w:val="superscript"/>
          <w:lang w:val="ro-RO"/>
        </w:rPr>
        <w:t>2</w:t>
      </w:r>
      <w:r w:rsidRPr="00FF2B6D">
        <w:rPr>
          <w:sz w:val="28"/>
          <w:szCs w:val="28"/>
          <w:lang w:val="ro-RO"/>
        </w:rPr>
        <w:t>:</w:t>
      </w:r>
    </w:p>
    <w:p w:rsidR="00076CCE" w:rsidRPr="00FF2B6D" w:rsidRDefault="00076CCE" w:rsidP="00076CCE">
      <w:pPr>
        <w:tabs>
          <w:tab w:val="left" w:pos="387"/>
        </w:tabs>
        <w:jc w:val="both"/>
        <w:rPr>
          <w:sz w:val="28"/>
          <w:szCs w:val="28"/>
          <w:lang w:val="ro-RO"/>
        </w:rPr>
      </w:pPr>
      <w:r w:rsidRPr="00FF2B6D">
        <w:rPr>
          <w:sz w:val="28"/>
          <w:szCs w:val="28"/>
          <w:lang w:val="ro-RO"/>
        </w:rPr>
        <w:t>la alineatul (1) textul ,,</w:t>
      </w:r>
      <w:r w:rsidRPr="00FF2B6D">
        <w:rPr>
          <w:sz w:val="28"/>
          <w:szCs w:val="28"/>
          <w:lang w:val="ro-RO" w:eastAsia="ro-RO"/>
        </w:rPr>
        <w:t>bunurilor imobiliare cu destinaţie locativă, inclusiv căsuţele de vacanţă (cu excepţia terenurilor), pe teritoriul Republicii Moldova” se înlocuieşte cu textul ,,averii reglementate de prezentul titlu.</w:t>
      </w:r>
      <w:r w:rsidRPr="00FF2B6D">
        <w:rPr>
          <w:sz w:val="28"/>
          <w:szCs w:val="28"/>
          <w:lang w:val="ro-RO"/>
        </w:rPr>
        <w:t>;</w:t>
      </w:r>
    </w:p>
    <w:p w:rsidR="00076CCE" w:rsidRPr="00FF2B6D" w:rsidRDefault="00076CCE" w:rsidP="00D330BE">
      <w:pPr>
        <w:pStyle w:val="NormalWeb"/>
        <w:ind w:firstLine="0"/>
        <w:rPr>
          <w:sz w:val="28"/>
          <w:szCs w:val="28"/>
          <w:lang w:val="en-US"/>
        </w:rPr>
      </w:pPr>
      <w:r w:rsidRPr="00FF2B6D">
        <w:rPr>
          <w:sz w:val="28"/>
          <w:szCs w:val="28"/>
          <w:lang w:val="en-US"/>
        </w:rPr>
        <w:t xml:space="preserve">se </w:t>
      </w:r>
      <w:r w:rsidRPr="00FF2B6D">
        <w:rPr>
          <w:sz w:val="28"/>
          <w:szCs w:val="28"/>
          <w:lang w:val="ro-RO"/>
        </w:rPr>
        <w:t>completează cu alineatul (4) cu</w:t>
      </w:r>
      <w:r w:rsidRPr="00FF2B6D">
        <w:rPr>
          <w:sz w:val="28"/>
          <w:szCs w:val="28"/>
          <w:lang w:val="en-US"/>
        </w:rPr>
        <w:t xml:space="preserve"> următorul cuprins:</w:t>
      </w:r>
    </w:p>
    <w:p w:rsidR="00076CCE" w:rsidRPr="00FF2B6D" w:rsidRDefault="00076CCE" w:rsidP="00E47E89">
      <w:pPr>
        <w:tabs>
          <w:tab w:val="left" w:pos="387"/>
        </w:tabs>
        <w:ind w:firstLine="567"/>
        <w:jc w:val="both"/>
        <w:rPr>
          <w:sz w:val="28"/>
          <w:szCs w:val="28"/>
          <w:lang w:val="en-US"/>
        </w:rPr>
      </w:pPr>
      <w:r w:rsidRPr="00FF2B6D">
        <w:rPr>
          <w:sz w:val="28"/>
          <w:szCs w:val="28"/>
          <w:lang w:val="en-US"/>
        </w:rPr>
        <w:t xml:space="preserve"> </w:t>
      </w:r>
      <w:proofErr w:type="gramStart"/>
      <w:r w:rsidRPr="00FF2B6D">
        <w:rPr>
          <w:sz w:val="28"/>
          <w:szCs w:val="28"/>
          <w:lang w:val="en-US"/>
        </w:rPr>
        <w:t>„(</w:t>
      </w:r>
      <w:proofErr w:type="gramEnd"/>
      <w:r w:rsidRPr="00FF2B6D">
        <w:rPr>
          <w:sz w:val="28"/>
          <w:szCs w:val="28"/>
          <w:lang w:val="en-US"/>
        </w:rPr>
        <w:t>4) În cazul în care autovehiculele reglementate de prezentul titlu se află în proprietate comună în devălmăşie, subiect al impunerii este considerată persoana care figurează în Registrul de stat al transporturilor.”.</w:t>
      </w:r>
    </w:p>
    <w:p w:rsidR="00076CCE" w:rsidRPr="00FF2B6D" w:rsidRDefault="00076CCE" w:rsidP="00076CCE">
      <w:pPr>
        <w:tabs>
          <w:tab w:val="left" w:pos="387"/>
        </w:tabs>
        <w:jc w:val="both"/>
        <w:rPr>
          <w:sz w:val="20"/>
          <w:szCs w:val="20"/>
          <w:lang w:val="en-US"/>
        </w:rPr>
      </w:pPr>
    </w:p>
    <w:p w:rsidR="00076CCE" w:rsidRPr="00FF2B6D" w:rsidRDefault="00076CCE" w:rsidP="00E47E89">
      <w:pPr>
        <w:numPr>
          <w:ilvl w:val="0"/>
          <w:numId w:val="28"/>
        </w:numPr>
        <w:tabs>
          <w:tab w:val="left" w:pos="387"/>
          <w:tab w:val="left" w:pos="993"/>
        </w:tabs>
        <w:ind w:left="0" w:firstLine="567"/>
        <w:jc w:val="both"/>
        <w:rPr>
          <w:sz w:val="28"/>
          <w:szCs w:val="28"/>
          <w:lang w:val="en-US"/>
        </w:rPr>
      </w:pPr>
      <w:r w:rsidRPr="00FF2B6D">
        <w:rPr>
          <w:sz w:val="28"/>
          <w:szCs w:val="28"/>
          <w:lang w:val="ro-RO"/>
        </w:rPr>
        <w:t>Articolul</w:t>
      </w:r>
      <w:r w:rsidRPr="00FF2B6D">
        <w:rPr>
          <w:sz w:val="28"/>
          <w:szCs w:val="28"/>
          <w:lang w:val="en-US"/>
        </w:rPr>
        <w:t xml:space="preserve"> 287</w:t>
      </w:r>
      <w:r w:rsidRPr="00FF2B6D">
        <w:rPr>
          <w:sz w:val="28"/>
          <w:szCs w:val="28"/>
          <w:vertAlign w:val="superscript"/>
          <w:lang w:val="en-US"/>
        </w:rPr>
        <w:t>3</w:t>
      </w:r>
      <w:r w:rsidRPr="00FF2B6D">
        <w:rPr>
          <w:sz w:val="28"/>
          <w:szCs w:val="28"/>
          <w:lang w:val="en-US"/>
        </w:rPr>
        <w:t>:</w:t>
      </w:r>
    </w:p>
    <w:p w:rsidR="00076CCE" w:rsidRPr="00FF2B6D" w:rsidRDefault="00076CCE" w:rsidP="00E47E89">
      <w:pPr>
        <w:pStyle w:val="NormalWeb"/>
        <w:tabs>
          <w:tab w:val="left" w:pos="993"/>
        </w:tabs>
        <w:rPr>
          <w:sz w:val="28"/>
          <w:szCs w:val="28"/>
          <w:lang w:val="en-US"/>
        </w:rPr>
      </w:pPr>
      <w:r w:rsidRPr="00FF2B6D">
        <w:rPr>
          <w:sz w:val="28"/>
          <w:szCs w:val="28"/>
          <w:lang w:val="en-US"/>
        </w:rPr>
        <w:t>alineatul (1) va avea următorul cuprins:</w:t>
      </w:r>
    </w:p>
    <w:p w:rsidR="00076CCE" w:rsidRPr="00FF2B6D" w:rsidRDefault="00076CCE" w:rsidP="00E47E89">
      <w:pPr>
        <w:pStyle w:val="NormalWeb"/>
        <w:tabs>
          <w:tab w:val="left" w:pos="993"/>
        </w:tabs>
        <w:ind w:left="33"/>
        <w:rPr>
          <w:sz w:val="28"/>
          <w:szCs w:val="28"/>
          <w:lang w:val="en-US"/>
        </w:rPr>
      </w:pPr>
      <w:proofErr w:type="gramStart"/>
      <w:r w:rsidRPr="00FF2B6D">
        <w:rPr>
          <w:sz w:val="28"/>
          <w:szCs w:val="28"/>
          <w:lang w:val="en-US"/>
        </w:rPr>
        <w:t>„(</w:t>
      </w:r>
      <w:proofErr w:type="gramEnd"/>
      <w:r w:rsidRPr="00FF2B6D">
        <w:rPr>
          <w:sz w:val="28"/>
          <w:szCs w:val="28"/>
          <w:lang w:val="en-US"/>
        </w:rPr>
        <w:t xml:space="preserve">1) Obiect al impunerii îl constituie </w:t>
      </w:r>
      <w:r w:rsidRPr="00FF2B6D">
        <w:rPr>
          <w:sz w:val="28"/>
          <w:szCs w:val="28"/>
          <w:lang w:val="ro-RO"/>
        </w:rPr>
        <w:t xml:space="preserve">averea </w:t>
      </w:r>
      <w:r w:rsidRPr="00FF2B6D">
        <w:rPr>
          <w:sz w:val="28"/>
          <w:szCs w:val="28"/>
          <w:lang w:val="en-US"/>
        </w:rPr>
        <w:t>reglementat</w:t>
      </w:r>
      <w:r w:rsidRPr="00FF2B6D">
        <w:rPr>
          <w:sz w:val="28"/>
          <w:szCs w:val="28"/>
          <w:lang w:val="ro-RO"/>
        </w:rPr>
        <w:t xml:space="preserve">ă </w:t>
      </w:r>
      <w:r w:rsidRPr="00FF2B6D">
        <w:rPr>
          <w:sz w:val="28"/>
          <w:szCs w:val="28"/>
          <w:lang w:val="en-US"/>
        </w:rPr>
        <w:t xml:space="preserve">de prezentul titlu a căror valoare cumulativă </w:t>
      </w:r>
      <w:r w:rsidRPr="00FF2B6D">
        <w:rPr>
          <w:sz w:val="28"/>
          <w:szCs w:val="28"/>
          <w:lang w:val="ro-RO"/>
        </w:rPr>
        <w:t>reprezintă</w:t>
      </w:r>
      <w:r w:rsidRPr="00FF2B6D">
        <w:rPr>
          <w:sz w:val="28"/>
          <w:szCs w:val="28"/>
          <w:lang w:val="en-US"/>
        </w:rPr>
        <w:t xml:space="preserve"> 1,5 milioane de lei și mai mult, </w:t>
      </w:r>
      <w:r w:rsidRPr="00FF2B6D">
        <w:rPr>
          <w:sz w:val="28"/>
          <w:szCs w:val="28"/>
          <w:lang w:val="ro-RO"/>
        </w:rPr>
        <w:t>constituită din</w:t>
      </w:r>
      <w:r w:rsidRPr="00FF2B6D">
        <w:rPr>
          <w:sz w:val="28"/>
          <w:szCs w:val="28"/>
          <w:lang w:val="en-US"/>
        </w:rPr>
        <w:t>:</w:t>
      </w:r>
    </w:p>
    <w:p w:rsidR="00076CCE" w:rsidRPr="00FF2B6D" w:rsidRDefault="00076CCE" w:rsidP="00E47E89">
      <w:pPr>
        <w:pStyle w:val="NormalWeb"/>
        <w:numPr>
          <w:ilvl w:val="0"/>
          <w:numId w:val="30"/>
        </w:numPr>
        <w:tabs>
          <w:tab w:val="left" w:pos="349"/>
          <w:tab w:val="left" w:pos="993"/>
        </w:tabs>
        <w:ind w:left="0" w:firstLine="567"/>
        <w:rPr>
          <w:sz w:val="28"/>
          <w:szCs w:val="28"/>
          <w:lang w:val="en-US"/>
        </w:rPr>
      </w:pPr>
      <w:r w:rsidRPr="00FF2B6D">
        <w:rPr>
          <w:sz w:val="28"/>
          <w:szCs w:val="28"/>
          <w:lang w:val="en-US"/>
        </w:rPr>
        <w:t>autovehiculele a căror valoare unitară constituie 1</w:t>
      </w:r>
      <w:r w:rsidRPr="00FF2B6D">
        <w:rPr>
          <w:sz w:val="28"/>
          <w:szCs w:val="28"/>
          <w:lang w:val="ro-RO"/>
        </w:rPr>
        <w:t>,5</w:t>
      </w:r>
      <w:r w:rsidRPr="00FF2B6D">
        <w:rPr>
          <w:sz w:val="28"/>
          <w:szCs w:val="28"/>
          <w:lang w:val="en-US"/>
        </w:rPr>
        <w:t xml:space="preserve"> milio</w:t>
      </w:r>
      <w:r w:rsidRPr="00FF2B6D">
        <w:rPr>
          <w:sz w:val="28"/>
          <w:szCs w:val="28"/>
          <w:lang w:val="ro-RO"/>
        </w:rPr>
        <w:t>a</w:t>
      </w:r>
      <w:r w:rsidRPr="00FF2B6D">
        <w:rPr>
          <w:sz w:val="28"/>
          <w:szCs w:val="28"/>
          <w:lang w:val="en-US"/>
        </w:rPr>
        <w:t>n</w:t>
      </w:r>
      <w:r w:rsidRPr="00FF2B6D">
        <w:rPr>
          <w:sz w:val="28"/>
          <w:szCs w:val="28"/>
          <w:lang w:val="ro-RO"/>
        </w:rPr>
        <w:t>e</w:t>
      </w:r>
      <w:r w:rsidRPr="00FF2B6D">
        <w:rPr>
          <w:sz w:val="28"/>
          <w:szCs w:val="28"/>
          <w:lang w:val="en-US"/>
        </w:rPr>
        <w:t xml:space="preserve"> de lei și mai mult</w:t>
      </w:r>
      <w:r w:rsidRPr="00FF2B6D">
        <w:rPr>
          <w:sz w:val="28"/>
          <w:szCs w:val="28"/>
          <w:lang w:val="ro-RO"/>
        </w:rPr>
        <w:t xml:space="preserve"> și a cărui </w:t>
      </w:r>
      <w:proofErr w:type="gramStart"/>
      <w:r w:rsidRPr="00FF2B6D">
        <w:rPr>
          <w:sz w:val="28"/>
          <w:szCs w:val="28"/>
          <w:lang w:val="ro-RO"/>
        </w:rPr>
        <w:t>an</w:t>
      </w:r>
      <w:proofErr w:type="gramEnd"/>
      <w:r w:rsidRPr="00FF2B6D">
        <w:rPr>
          <w:sz w:val="28"/>
          <w:szCs w:val="28"/>
          <w:lang w:val="ro-RO"/>
        </w:rPr>
        <w:t xml:space="preserve"> de producere constituie 2 perioade fiscale anterioare perioadei fiscale curente</w:t>
      </w:r>
      <w:r w:rsidRPr="00FF2B6D">
        <w:rPr>
          <w:sz w:val="28"/>
          <w:szCs w:val="28"/>
          <w:lang w:val="en-US"/>
        </w:rPr>
        <w:t>; și/sa</w:t>
      </w:r>
      <w:r w:rsidRPr="00FF2B6D">
        <w:rPr>
          <w:sz w:val="28"/>
          <w:szCs w:val="28"/>
          <w:lang w:val="ro-RO"/>
        </w:rPr>
        <w:t>u</w:t>
      </w:r>
    </w:p>
    <w:p w:rsidR="00076CCE" w:rsidRPr="00FF2B6D" w:rsidRDefault="00076CCE" w:rsidP="00E47E89">
      <w:pPr>
        <w:tabs>
          <w:tab w:val="left" w:pos="387"/>
          <w:tab w:val="left" w:pos="993"/>
        </w:tabs>
        <w:ind w:firstLine="567"/>
        <w:jc w:val="both"/>
        <w:rPr>
          <w:sz w:val="28"/>
          <w:szCs w:val="28"/>
          <w:lang w:val="ro-RO"/>
        </w:rPr>
      </w:pPr>
      <w:r w:rsidRPr="00FF2B6D">
        <w:rPr>
          <w:sz w:val="28"/>
          <w:szCs w:val="28"/>
          <w:lang w:val="en-US"/>
        </w:rPr>
        <w:t>totalitatea bunurilor imobiliare</w:t>
      </w:r>
      <w:r w:rsidRPr="00FF2B6D">
        <w:rPr>
          <w:sz w:val="28"/>
          <w:szCs w:val="28"/>
          <w:lang w:val="ro-RO"/>
        </w:rPr>
        <w:t>,</w:t>
      </w:r>
      <w:r w:rsidRPr="00FF2B6D">
        <w:rPr>
          <w:sz w:val="28"/>
          <w:szCs w:val="28"/>
          <w:lang w:val="en-US"/>
        </w:rPr>
        <w:t xml:space="preserve"> </w:t>
      </w:r>
      <w:r w:rsidRPr="00FF2B6D">
        <w:rPr>
          <w:sz w:val="28"/>
          <w:szCs w:val="28"/>
          <w:lang w:val="ro-RO" w:eastAsia="ro-RO"/>
        </w:rPr>
        <w:t>(inclusiv cotele părți) cu destinaţie locativă, inclusiv căsuţele de vacanţă (cu excepţia terenurilor)</w:t>
      </w:r>
      <w:r w:rsidRPr="00FF2B6D">
        <w:rPr>
          <w:sz w:val="28"/>
          <w:szCs w:val="28"/>
          <w:lang w:val="en-US"/>
        </w:rPr>
        <w:t>.</w:t>
      </w:r>
      <w:r w:rsidRPr="00FF2B6D">
        <w:rPr>
          <w:sz w:val="28"/>
          <w:szCs w:val="28"/>
          <w:lang w:val="ro-RO"/>
        </w:rPr>
        <w:t>”;</w:t>
      </w:r>
    </w:p>
    <w:p w:rsidR="00076CCE" w:rsidRPr="00FF2B6D" w:rsidRDefault="00076CCE" w:rsidP="00E47E89">
      <w:pPr>
        <w:tabs>
          <w:tab w:val="left" w:pos="387"/>
          <w:tab w:val="left" w:pos="993"/>
        </w:tabs>
        <w:ind w:firstLine="567"/>
        <w:jc w:val="both"/>
        <w:rPr>
          <w:sz w:val="28"/>
          <w:szCs w:val="28"/>
          <w:lang w:val="en-US"/>
        </w:rPr>
      </w:pPr>
      <w:r w:rsidRPr="00FF2B6D">
        <w:rPr>
          <w:sz w:val="28"/>
          <w:szCs w:val="28"/>
          <w:lang w:val="ro-RO"/>
        </w:rPr>
        <w:t>alineatul (2) se abrogă</w:t>
      </w:r>
      <w:r w:rsidRPr="00FF2B6D">
        <w:rPr>
          <w:sz w:val="28"/>
          <w:szCs w:val="28"/>
          <w:lang w:val="en-US"/>
        </w:rPr>
        <w:t>;</w:t>
      </w:r>
    </w:p>
    <w:p w:rsidR="00076CCE" w:rsidRPr="00FF2B6D" w:rsidRDefault="00076CCE" w:rsidP="00E47E89">
      <w:pPr>
        <w:tabs>
          <w:tab w:val="left" w:pos="993"/>
        </w:tabs>
        <w:ind w:firstLine="567"/>
        <w:jc w:val="both"/>
        <w:rPr>
          <w:rFonts w:eastAsia="Arial"/>
          <w:sz w:val="28"/>
          <w:szCs w:val="28"/>
          <w:lang w:val="ro-RO" w:eastAsia="ro-RO" w:bidi="ro-RO"/>
        </w:rPr>
      </w:pPr>
      <w:r w:rsidRPr="00FF2B6D">
        <w:rPr>
          <w:rFonts w:eastAsia="Arial"/>
          <w:sz w:val="28"/>
          <w:szCs w:val="28"/>
          <w:lang w:val="ro-RO" w:eastAsia="ro-RO" w:bidi="ro-RO"/>
        </w:rPr>
        <w:t>alineatul (3) va avea următorul cuprins:</w:t>
      </w:r>
    </w:p>
    <w:p w:rsidR="00076CCE" w:rsidRPr="00FF2B6D" w:rsidRDefault="00076CCE" w:rsidP="00E47E89">
      <w:pPr>
        <w:tabs>
          <w:tab w:val="left" w:pos="993"/>
        </w:tabs>
        <w:ind w:firstLine="567"/>
        <w:jc w:val="both"/>
        <w:rPr>
          <w:rFonts w:eastAsia="Arial"/>
          <w:sz w:val="28"/>
          <w:szCs w:val="28"/>
          <w:lang w:val="ro-RO" w:eastAsia="ro-RO" w:bidi="ro-RO"/>
        </w:rPr>
      </w:pPr>
      <w:r w:rsidRPr="00FF2B6D">
        <w:rPr>
          <w:rFonts w:eastAsia="Arial"/>
          <w:sz w:val="28"/>
          <w:szCs w:val="28"/>
          <w:lang w:val="ro-RO" w:eastAsia="ro-RO" w:bidi="ro-RO"/>
        </w:rPr>
        <w:t>,,(3) Nu constituie obiect al impunerii:</w:t>
      </w:r>
    </w:p>
    <w:p w:rsidR="00076CCE" w:rsidRPr="00FF2B6D" w:rsidRDefault="00076CCE" w:rsidP="00E47E89">
      <w:pPr>
        <w:tabs>
          <w:tab w:val="left" w:pos="993"/>
        </w:tabs>
        <w:ind w:firstLine="567"/>
        <w:jc w:val="both"/>
        <w:rPr>
          <w:sz w:val="28"/>
          <w:szCs w:val="28"/>
          <w:lang w:val="en-US"/>
        </w:rPr>
      </w:pPr>
      <w:r w:rsidRPr="00FF2B6D">
        <w:rPr>
          <w:rFonts w:eastAsia="Arial"/>
          <w:sz w:val="28"/>
          <w:szCs w:val="28"/>
          <w:lang w:val="ro-RO" w:eastAsia="ro-RO" w:bidi="ro-RO"/>
        </w:rPr>
        <w:t xml:space="preserve">a) </w:t>
      </w:r>
      <w:r w:rsidRPr="00FF2B6D">
        <w:rPr>
          <w:sz w:val="28"/>
          <w:szCs w:val="28"/>
          <w:lang w:val="en-US"/>
        </w:rPr>
        <w:t>autovehiculele a căror valoare unitară nu depășește 1,5 milioane de lei;</w:t>
      </w:r>
    </w:p>
    <w:p w:rsidR="00076CCE" w:rsidRPr="00FF2B6D" w:rsidRDefault="00076CCE" w:rsidP="00E47E89">
      <w:pPr>
        <w:tabs>
          <w:tab w:val="left" w:pos="387"/>
          <w:tab w:val="left" w:pos="993"/>
        </w:tabs>
        <w:ind w:firstLine="567"/>
        <w:jc w:val="both"/>
        <w:rPr>
          <w:sz w:val="28"/>
          <w:szCs w:val="28"/>
          <w:lang w:val="en-US"/>
        </w:rPr>
      </w:pPr>
      <w:r w:rsidRPr="00FF2B6D">
        <w:rPr>
          <w:sz w:val="28"/>
          <w:szCs w:val="28"/>
          <w:lang w:val="en-US"/>
        </w:rPr>
        <w:t xml:space="preserve">b) bunurilor menționate la </w:t>
      </w:r>
      <w:proofErr w:type="gramStart"/>
      <w:r w:rsidRPr="00FF2B6D">
        <w:rPr>
          <w:sz w:val="28"/>
          <w:szCs w:val="28"/>
          <w:lang w:val="en-US"/>
        </w:rPr>
        <w:t>alin.(</w:t>
      </w:r>
      <w:proofErr w:type="gramEnd"/>
      <w:r w:rsidRPr="00FF2B6D">
        <w:rPr>
          <w:sz w:val="28"/>
          <w:szCs w:val="28"/>
          <w:lang w:val="en-US"/>
        </w:rPr>
        <w:t>1) lit.a) și lit.b), a căror valoare cumulativă nu depășește 1,5 milioane de lei.”;</w:t>
      </w:r>
    </w:p>
    <w:p w:rsidR="00076CCE" w:rsidRPr="00FF2B6D" w:rsidRDefault="00076CCE" w:rsidP="00163D10">
      <w:pPr>
        <w:tabs>
          <w:tab w:val="left" w:pos="387"/>
          <w:tab w:val="left" w:pos="993"/>
        </w:tabs>
        <w:ind w:firstLine="567"/>
        <w:jc w:val="both"/>
        <w:rPr>
          <w:sz w:val="28"/>
          <w:szCs w:val="28"/>
          <w:lang w:val="en-US"/>
        </w:rPr>
      </w:pPr>
      <w:r w:rsidRPr="00FF2B6D">
        <w:rPr>
          <w:sz w:val="28"/>
          <w:szCs w:val="28"/>
          <w:lang w:val="ro-RO"/>
        </w:rPr>
        <w:t>alineatul (4) după cuvîntul „teritoriale” se completează cu textul</w:t>
      </w:r>
      <w:r w:rsidRPr="00FF2B6D">
        <w:rPr>
          <w:sz w:val="28"/>
          <w:szCs w:val="28"/>
          <w:lang w:val="en-US"/>
        </w:rPr>
        <w:t xml:space="preserve">: </w:t>
      </w:r>
      <w:r w:rsidRPr="00FF2B6D">
        <w:rPr>
          <w:sz w:val="28"/>
          <w:szCs w:val="28"/>
          <w:lang w:val="ro-RO"/>
        </w:rPr>
        <w:t>„ iar a autovehiculelor – valoarea, conform modului stabilit de Guvern</w:t>
      </w:r>
      <w:r w:rsidRPr="00FF2B6D">
        <w:rPr>
          <w:sz w:val="28"/>
          <w:szCs w:val="28"/>
          <w:lang w:val="en-US"/>
        </w:rPr>
        <w:t>.”.</w:t>
      </w:r>
    </w:p>
    <w:p w:rsidR="00163D10" w:rsidRPr="00FF2B6D" w:rsidRDefault="00163D10" w:rsidP="00163D10">
      <w:pPr>
        <w:tabs>
          <w:tab w:val="left" w:pos="387"/>
          <w:tab w:val="left" w:pos="993"/>
        </w:tabs>
        <w:ind w:firstLine="567"/>
        <w:jc w:val="both"/>
        <w:rPr>
          <w:sz w:val="28"/>
          <w:szCs w:val="28"/>
          <w:lang w:val="ro-RO"/>
        </w:rPr>
      </w:pPr>
    </w:p>
    <w:p w:rsidR="00076CCE" w:rsidRPr="00FF2B6D" w:rsidRDefault="00076CCE" w:rsidP="00E47E89">
      <w:pPr>
        <w:numPr>
          <w:ilvl w:val="0"/>
          <w:numId w:val="28"/>
        </w:numPr>
        <w:tabs>
          <w:tab w:val="left" w:pos="387"/>
          <w:tab w:val="left" w:pos="993"/>
        </w:tabs>
        <w:ind w:left="0" w:firstLine="567"/>
        <w:jc w:val="both"/>
        <w:rPr>
          <w:sz w:val="28"/>
          <w:szCs w:val="28"/>
          <w:lang w:val="ro-RO" w:eastAsia="ro-RO"/>
        </w:rPr>
      </w:pPr>
      <w:r w:rsidRPr="00FF2B6D">
        <w:rPr>
          <w:sz w:val="28"/>
          <w:szCs w:val="28"/>
          <w:lang w:val="ro-RO"/>
        </w:rPr>
        <w:t>La</w:t>
      </w:r>
      <w:r w:rsidRPr="00FF2B6D">
        <w:rPr>
          <w:sz w:val="28"/>
          <w:szCs w:val="28"/>
          <w:lang w:val="ro-MD"/>
        </w:rPr>
        <w:t xml:space="preserve"> articolul</w:t>
      </w:r>
      <w:r w:rsidRPr="00FF2B6D">
        <w:rPr>
          <w:sz w:val="28"/>
          <w:szCs w:val="28"/>
          <w:lang w:val="ro-RO"/>
        </w:rPr>
        <w:t xml:space="preserve"> 291 alineatul (1) litera a) textul ,,</w:t>
      </w:r>
      <w:r w:rsidRPr="00FF2B6D">
        <w:rPr>
          <w:sz w:val="28"/>
          <w:szCs w:val="28"/>
          <w:lang w:val="ro-RO" w:eastAsia="ro-RO"/>
        </w:rPr>
        <w:t>salariaţii şi/sau fondatorii întreprinderilor care nu sînt incluşi în efectivul trimestrial de salariaţi</w:t>
      </w:r>
      <w:r w:rsidRPr="00FF2B6D">
        <w:rPr>
          <w:sz w:val="28"/>
          <w:szCs w:val="28"/>
          <w:lang w:val="ro-RO" w:eastAsia="zh-CN"/>
        </w:rPr>
        <w:t>”</w:t>
      </w:r>
      <w:r w:rsidRPr="00FF2B6D">
        <w:rPr>
          <w:i/>
          <w:sz w:val="28"/>
          <w:szCs w:val="28"/>
          <w:lang w:val="ro-RO" w:eastAsia="zh-CN"/>
        </w:rPr>
        <w:t xml:space="preserve"> </w:t>
      </w:r>
      <w:r w:rsidRPr="00FF2B6D">
        <w:rPr>
          <w:sz w:val="28"/>
          <w:szCs w:val="28"/>
          <w:lang w:val="ro-RO" w:eastAsia="zh-CN"/>
        </w:rPr>
        <w:t>se înlocuieşte cu textul</w:t>
      </w:r>
      <w:r w:rsidRPr="00FF2B6D">
        <w:rPr>
          <w:i/>
          <w:sz w:val="28"/>
          <w:szCs w:val="28"/>
          <w:lang w:val="ro-RO" w:eastAsia="zh-CN"/>
        </w:rPr>
        <w:t xml:space="preserve"> </w:t>
      </w:r>
      <w:r w:rsidRPr="00FF2B6D">
        <w:rPr>
          <w:sz w:val="28"/>
          <w:szCs w:val="28"/>
          <w:lang w:val="ro-RO"/>
        </w:rPr>
        <w:t xml:space="preserve">,,în cazul tuturor subiecților impunerii – </w:t>
      </w:r>
      <w:r w:rsidRPr="00FF2B6D">
        <w:rPr>
          <w:sz w:val="28"/>
          <w:szCs w:val="28"/>
          <w:lang w:val="ro-RO" w:eastAsia="ro-RO"/>
        </w:rPr>
        <w:t>numărul mediu trimestrial al salariaţilor şi, suplimentar:</w:t>
      </w:r>
    </w:p>
    <w:p w:rsidR="00076CCE" w:rsidRPr="00FF2B6D" w:rsidRDefault="00076CCE" w:rsidP="00076CCE">
      <w:pPr>
        <w:numPr>
          <w:ilvl w:val="0"/>
          <w:numId w:val="25"/>
        </w:numPr>
        <w:tabs>
          <w:tab w:val="left" w:pos="387"/>
        </w:tabs>
        <w:ind w:left="34" w:firstLine="0"/>
        <w:jc w:val="both"/>
        <w:rPr>
          <w:sz w:val="28"/>
          <w:szCs w:val="28"/>
          <w:lang w:val="ro-RO" w:eastAsia="ro-RO"/>
        </w:rPr>
      </w:pPr>
      <w:r w:rsidRPr="00FF2B6D">
        <w:rPr>
          <w:sz w:val="28"/>
          <w:szCs w:val="28"/>
          <w:lang w:val="ro-RO" w:eastAsia="ro-RO"/>
        </w:rPr>
        <w:t xml:space="preserve">în cazul întreprinderilor individuale și gospodăriilor ţărăneşti (de fermier) – numărul </w:t>
      </w:r>
      <w:r w:rsidRPr="00FF2B6D">
        <w:rPr>
          <w:sz w:val="28"/>
          <w:szCs w:val="28"/>
          <w:lang w:val="en-US" w:eastAsia="zh-CN"/>
        </w:rPr>
        <w:t>fondatorilor</w:t>
      </w:r>
      <w:r w:rsidRPr="00FF2B6D">
        <w:rPr>
          <w:sz w:val="28"/>
          <w:szCs w:val="28"/>
          <w:u w:val="single"/>
          <w:lang w:val="en-US" w:eastAsia="zh-CN"/>
        </w:rPr>
        <w:t xml:space="preserve"> </w:t>
      </w:r>
      <w:r w:rsidRPr="00FF2B6D">
        <w:rPr>
          <w:sz w:val="28"/>
          <w:szCs w:val="28"/>
          <w:lang w:val="en-US" w:eastAsia="zh-CN"/>
        </w:rPr>
        <w:t>întreprinderilor;</w:t>
      </w:r>
    </w:p>
    <w:p w:rsidR="00076CCE" w:rsidRPr="00FF2B6D" w:rsidRDefault="00076CCE" w:rsidP="00076CCE">
      <w:pPr>
        <w:numPr>
          <w:ilvl w:val="0"/>
          <w:numId w:val="25"/>
        </w:numPr>
        <w:tabs>
          <w:tab w:val="left" w:pos="387"/>
        </w:tabs>
        <w:ind w:left="34" w:firstLine="0"/>
        <w:jc w:val="both"/>
        <w:rPr>
          <w:sz w:val="28"/>
          <w:szCs w:val="28"/>
          <w:lang w:val="ro-RO" w:eastAsia="ro-RO"/>
        </w:rPr>
      </w:pPr>
      <w:r w:rsidRPr="00FF2B6D">
        <w:rPr>
          <w:sz w:val="28"/>
          <w:szCs w:val="28"/>
          <w:lang w:val="en-US" w:eastAsia="zh-CN"/>
        </w:rPr>
        <w:lastRenderedPageBreak/>
        <w:t xml:space="preserve"> în cazul</w:t>
      </w:r>
      <w:r w:rsidRPr="00FF2B6D">
        <w:rPr>
          <w:sz w:val="28"/>
          <w:szCs w:val="28"/>
          <w:lang w:val="ro-RO" w:eastAsia="ro-RO"/>
        </w:rPr>
        <w:t xml:space="preserve"> persoanelor care desfăşoară activitate profesională în sectorul justiţiei – numărul de persoane</w:t>
      </w:r>
      <w:r w:rsidRPr="00FF2B6D">
        <w:rPr>
          <w:sz w:val="28"/>
          <w:szCs w:val="28"/>
          <w:lang w:val="en-US"/>
        </w:rPr>
        <w:t xml:space="preserve"> abilitate prin lege</w:t>
      </w:r>
      <w:r w:rsidRPr="00FF2B6D">
        <w:rPr>
          <w:sz w:val="28"/>
          <w:szCs w:val="28"/>
          <w:lang w:val="ro-RO"/>
        </w:rPr>
        <w:t xml:space="preserve"> pentru </w:t>
      </w:r>
      <w:r w:rsidRPr="00FF2B6D">
        <w:rPr>
          <w:sz w:val="28"/>
          <w:szCs w:val="28"/>
          <w:lang w:val="ro-RO" w:eastAsia="ro-RO"/>
        </w:rPr>
        <w:t>desfăşurarea activității profesionale în sectorul justiţiei;”.</w:t>
      </w:r>
    </w:p>
    <w:p w:rsidR="00076CCE" w:rsidRPr="00FF2B6D" w:rsidRDefault="00076CCE" w:rsidP="00076CCE">
      <w:pPr>
        <w:tabs>
          <w:tab w:val="left" w:pos="387"/>
        </w:tabs>
        <w:jc w:val="both"/>
        <w:rPr>
          <w:sz w:val="20"/>
          <w:szCs w:val="20"/>
          <w:lang w:val="ro-RO" w:eastAsia="ro-RO"/>
        </w:rPr>
      </w:pPr>
    </w:p>
    <w:p w:rsidR="00076CCE" w:rsidRPr="00FF2B6D" w:rsidRDefault="00076CCE" w:rsidP="00163D10">
      <w:pPr>
        <w:numPr>
          <w:ilvl w:val="0"/>
          <w:numId w:val="28"/>
        </w:numPr>
        <w:tabs>
          <w:tab w:val="left" w:pos="387"/>
          <w:tab w:val="left" w:pos="993"/>
        </w:tabs>
        <w:ind w:left="0" w:firstLine="567"/>
        <w:jc w:val="both"/>
        <w:rPr>
          <w:sz w:val="28"/>
          <w:szCs w:val="28"/>
          <w:lang w:val="ro-MD"/>
        </w:rPr>
      </w:pPr>
      <w:r w:rsidRPr="00FF2B6D">
        <w:rPr>
          <w:sz w:val="28"/>
          <w:szCs w:val="28"/>
          <w:lang w:val="ro-MD"/>
        </w:rPr>
        <w:t>La articolul 292 alineatul (1), textele „lit.a) din Codul fiscal, în partea ce ţine de gospodăriile ţărăneşti (de fermier), şi” şi „a aceluiaşi articol” se exclud.</w:t>
      </w:r>
    </w:p>
    <w:p w:rsidR="00076CCE" w:rsidRPr="00FF2B6D" w:rsidRDefault="00076CCE" w:rsidP="00076CCE">
      <w:pPr>
        <w:tabs>
          <w:tab w:val="left" w:pos="387"/>
        </w:tabs>
        <w:ind w:firstLine="567"/>
        <w:jc w:val="both"/>
        <w:rPr>
          <w:sz w:val="28"/>
          <w:szCs w:val="28"/>
          <w:lang w:val="ro-MD"/>
        </w:rPr>
      </w:pPr>
    </w:p>
    <w:p w:rsidR="00076CCE" w:rsidRPr="00FF2B6D" w:rsidRDefault="00076CCE" w:rsidP="00163D10">
      <w:pPr>
        <w:numPr>
          <w:ilvl w:val="0"/>
          <w:numId w:val="28"/>
        </w:numPr>
        <w:tabs>
          <w:tab w:val="left" w:pos="387"/>
          <w:tab w:val="left" w:pos="993"/>
        </w:tabs>
        <w:ind w:left="0" w:firstLine="567"/>
        <w:jc w:val="both"/>
        <w:rPr>
          <w:sz w:val="28"/>
          <w:szCs w:val="28"/>
          <w:lang w:val="ro-MD"/>
        </w:rPr>
      </w:pPr>
      <w:r w:rsidRPr="00FF2B6D">
        <w:rPr>
          <w:sz w:val="28"/>
          <w:szCs w:val="28"/>
          <w:lang w:val="ro-MD"/>
        </w:rPr>
        <w:t>Articolul 293:</w:t>
      </w:r>
    </w:p>
    <w:p w:rsidR="00076CCE" w:rsidRPr="00FF2B6D" w:rsidRDefault="00076CCE" w:rsidP="00076CCE">
      <w:pPr>
        <w:ind w:firstLine="567"/>
        <w:jc w:val="both"/>
        <w:rPr>
          <w:sz w:val="28"/>
          <w:szCs w:val="28"/>
          <w:lang w:val="ro-MD"/>
        </w:rPr>
      </w:pPr>
      <w:r w:rsidRPr="00FF2B6D">
        <w:rPr>
          <w:sz w:val="28"/>
          <w:szCs w:val="28"/>
          <w:lang w:val="ro-MD"/>
        </w:rPr>
        <w:t>la alineatul (1), textul „la lit.a) – în partea ce ţine de gospodăriile ţărăneşti (de fermier),” se exclude;</w:t>
      </w:r>
    </w:p>
    <w:p w:rsidR="00076CCE" w:rsidRPr="00FF2B6D" w:rsidRDefault="00076CCE" w:rsidP="00076CCE">
      <w:pPr>
        <w:pStyle w:val="NormalWeb"/>
        <w:rPr>
          <w:sz w:val="28"/>
          <w:szCs w:val="28"/>
          <w:lang w:val="ro-MD"/>
        </w:rPr>
      </w:pPr>
      <w:r w:rsidRPr="00FF2B6D">
        <w:rPr>
          <w:sz w:val="28"/>
          <w:szCs w:val="28"/>
          <w:lang w:val="ro-MD"/>
        </w:rPr>
        <w:t xml:space="preserve"> la alineatul (2), textul „ lit.a) – în partea ce ţine de gospodăriile ţărăneşti (de fermier), la” se exclude;</w:t>
      </w:r>
    </w:p>
    <w:p w:rsidR="00076CCE" w:rsidRPr="00FF2B6D" w:rsidRDefault="00076CCE" w:rsidP="00076CCE">
      <w:pPr>
        <w:pStyle w:val="NormalWeb"/>
        <w:rPr>
          <w:iCs/>
          <w:sz w:val="28"/>
          <w:szCs w:val="28"/>
          <w:lang w:val="ro-MD"/>
        </w:rPr>
      </w:pPr>
      <w:r w:rsidRPr="00FF2B6D">
        <w:rPr>
          <w:sz w:val="28"/>
          <w:szCs w:val="28"/>
          <w:lang w:val="ro-MD"/>
        </w:rPr>
        <w:t>alineatul (5) va avea următorul cuprins:</w:t>
      </w:r>
    </w:p>
    <w:p w:rsidR="00163D10" w:rsidRPr="00FF2B6D" w:rsidRDefault="00076CCE" w:rsidP="00163D10">
      <w:pPr>
        <w:ind w:firstLine="567"/>
        <w:jc w:val="both"/>
        <w:rPr>
          <w:sz w:val="28"/>
          <w:szCs w:val="28"/>
          <w:lang w:val="ro-MD"/>
        </w:rPr>
      </w:pPr>
      <w:r w:rsidRPr="00FF2B6D">
        <w:rPr>
          <w:sz w:val="28"/>
          <w:szCs w:val="28"/>
          <w:lang w:val="ro-MD"/>
        </w:rPr>
        <w:t>,,(5) În cazul obiectelor impunerii stipulate la art.291 lit.e), i), j) şi q), taxele aferente acestora se calculează din ziua indicată de către autoritatea administraţiei publice în autorizaţiile/notificările/coordonările corespunzătoare eliberate de către</w:t>
      </w:r>
      <w:r w:rsidR="00163D10" w:rsidRPr="00FF2B6D">
        <w:rPr>
          <w:sz w:val="28"/>
          <w:szCs w:val="28"/>
          <w:lang w:val="ro-MD"/>
        </w:rPr>
        <w:t xml:space="preserve"> </w:t>
      </w:r>
      <w:r w:rsidRPr="00FF2B6D">
        <w:rPr>
          <w:sz w:val="28"/>
          <w:szCs w:val="28"/>
          <w:lang w:val="ro-MD"/>
        </w:rPr>
        <w:t xml:space="preserve">acestea şi pînă în ziua în </w:t>
      </w:r>
      <w:r w:rsidR="00163D10" w:rsidRPr="00FF2B6D">
        <w:rPr>
          <w:sz w:val="28"/>
          <w:szCs w:val="28"/>
          <w:lang w:val="ro-MD"/>
        </w:rPr>
        <w:t xml:space="preserve">care termenul de valabilitate a </w:t>
      </w:r>
      <w:r w:rsidRPr="00FF2B6D">
        <w:rPr>
          <w:sz w:val="28"/>
          <w:szCs w:val="28"/>
          <w:lang w:val="ro-MD"/>
        </w:rPr>
        <w:t>autorizaţiilor/notificărilor/coordonărilor a expirat, au fost suspendate, anulate, retrase în modul stabilit de l</w:t>
      </w:r>
      <w:r w:rsidR="00163D10" w:rsidRPr="00FF2B6D">
        <w:rPr>
          <w:sz w:val="28"/>
          <w:szCs w:val="28"/>
          <w:lang w:val="ro-MD"/>
        </w:rPr>
        <w:t>egislația în vigoare.</w:t>
      </w:r>
    </w:p>
    <w:p w:rsidR="00076CCE" w:rsidRPr="00FF2B6D" w:rsidRDefault="00076CCE" w:rsidP="00163D10">
      <w:pPr>
        <w:ind w:firstLine="567"/>
        <w:jc w:val="both"/>
        <w:rPr>
          <w:sz w:val="28"/>
          <w:szCs w:val="28"/>
          <w:lang w:val="ro-MD"/>
        </w:rPr>
      </w:pPr>
      <w:r w:rsidRPr="00FF2B6D">
        <w:rPr>
          <w:sz w:val="28"/>
          <w:szCs w:val="28"/>
          <w:lang w:val="ro-RO" w:eastAsia="ro-RO"/>
        </w:rPr>
        <w:t xml:space="preserve"> În scopul verificării termenelor de valabilitate a </w:t>
      </w:r>
      <w:r w:rsidRPr="00FF2B6D">
        <w:rPr>
          <w:sz w:val="28"/>
          <w:szCs w:val="28"/>
          <w:lang w:val="ro-MD"/>
        </w:rPr>
        <w:t>autorizaţiilor/notificărilor/coordonărilor, a</w:t>
      </w:r>
      <w:r w:rsidRPr="00FF2B6D">
        <w:rPr>
          <w:sz w:val="28"/>
          <w:szCs w:val="28"/>
          <w:lang w:val="ro-RO" w:eastAsia="ro-RO"/>
        </w:rPr>
        <w:t xml:space="preserve">utorităţile administraţiei publice asigură </w:t>
      </w:r>
      <w:r w:rsidRPr="00FF2B6D">
        <w:rPr>
          <w:sz w:val="28"/>
          <w:szCs w:val="28"/>
          <w:lang w:val="en-US"/>
        </w:rPr>
        <w:t>organel</w:t>
      </w:r>
      <w:r w:rsidRPr="00FF2B6D">
        <w:rPr>
          <w:sz w:val="28"/>
          <w:szCs w:val="28"/>
          <w:lang w:val="ro-RO"/>
        </w:rPr>
        <w:t>or</w:t>
      </w:r>
      <w:r w:rsidRPr="00FF2B6D">
        <w:rPr>
          <w:sz w:val="28"/>
          <w:szCs w:val="28"/>
          <w:lang w:val="en-US"/>
        </w:rPr>
        <w:t xml:space="preserve"> cu funcţii de control</w:t>
      </w:r>
      <w:r w:rsidRPr="00FF2B6D">
        <w:rPr>
          <w:sz w:val="28"/>
          <w:szCs w:val="28"/>
          <w:lang w:val="ro-RO" w:eastAsia="ro-RO"/>
        </w:rPr>
        <w:t xml:space="preserve"> acces la resursele informaţionale în domeniul respectiv.”.</w:t>
      </w:r>
    </w:p>
    <w:p w:rsidR="00076CCE" w:rsidRPr="00FF2B6D" w:rsidRDefault="00076CCE" w:rsidP="00076CCE">
      <w:pPr>
        <w:pStyle w:val="NormalWeb"/>
        <w:rPr>
          <w:sz w:val="28"/>
          <w:szCs w:val="28"/>
          <w:lang w:val="ro-RO" w:eastAsia="ro-RO"/>
        </w:rPr>
      </w:pPr>
    </w:p>
    <w:p w:rsidR="00076CCE" w:rsidRPr="00FF2B6D" w:rsidRDefault="00076CCE" w:rsidP="00163D10">
      <w:pPr>
        <w:numPr>
          <w:ilvl w:val="0"/>
          <w:numId w:val="28"/>
        </w:numPr>
        <w:tabs>
          <w:tab w:val="left" w:pos="387"/>
          <w:tab w:val="left" w:pos="993"/>
        </w:tabs>
        <w:ind w:left="0" w:firstLine="567"/>
        <w:jc w:val="both"/>
        <w:rPr>
          <w:sz w:val="28"/>
          <w:szCs w:val="28"/>
          <w:lang w:val="ro-MD"/>
        </w:rPr>
      </w:pPr>
      <w:r w:rsidRPr="00FF2B6D">
        <w:rPr>
          <w:sz w:val="28"/>
          <w:szCs w:val="28"/>
          <w:lang w:val="ro-MD"/>
        </w:rPr>
        <w:t xml:space="preserve"> La articolul 294 alineatul (2), textul „lit.a) – în partea ce ţine de gospodăriile ţărăneşti (de fermier), la” se exclude.</w:t>
      </w:r>
    </w:p>
    <w:p w:rsidR="006B585A" w:rsidRPr="00FF2B6D" w:rsidRDefault="006B585A" w:rsidP="006B585A">
      <w:pPr>
        <w:tabs>
          <w:tab w:val="left" w:pos="387"/>
          <w:tab w:val="left" w:pos="993"/>
        </w:tabs>
        <w:ind w:left="567"/>
        <w:jc w:val="both"/>
        <w:rPr>
          <w:sz w:val="28"/>
          <w:szCs w:val="28"/>
          <w:lang w:val="ro-MD"/>
        </w:rPr>
      </w:pPr>
    </w:p>
    <w:p w:rsidR="006B585A" w:rsidRPr="00FF2B6D" w:rsidRDefault="006B585A" w:rsidP="00163D10">
      <w:pPr>
        <w:numPr>
          <w:ilvl w:val="0"/>
          <w:numId w:val="28"/>
        </w:numPr>
        <w:tabs>
          <w:tab w:val="left" w:pos="387"/>
          <w:tab w:val="left" w:pos="993"/>
        </w:tabs>
        <w:ind w:left="0" w:firstLine="567"/>
        <w:jc w:val="both"/>
        <w:rPr>
          <w:sz w:val="28"/>
          <w:szCs w:val="28"/>
          <w:lang w:val="ro-MD"/>
        </w:rPr>
      </w:pPr>
      <w:r w:rsidRPr="00FF2B6D">
        <w:rPr>
          <w:sz w:val="28"/>
          <w:szCs w:val="28"/>
          <w:lang w:val="en-US"/>
        </w:rPr>
        <w:t>La articolul 295 litera g</w:t>
      </w:r>
      <w:r w:rsidRPr="00FF2B6D">
        <w:rPr>
          <w:sz w:val="28"/>
          <w:szCs w:val="28"/>
          <w:vertAlign w:val="superscript"/>
          <w:lang w:val="en-US"/>
        </w:rPr>
        <w:t>1</w:t>
      </w:r>
      <w:r w:rsidRPr="00FF2B6D">
        <w:rPr>
          <w:sz w:val="28"/>
          <w:szCs w:val="28"/>
          <w:lang w:val="en-US"/>
        </w:rPr>
        <w:t>) se completea</w:t>
      </w:r>
      <w:r w:rsidRPr="00FF2B6D">
        <w:rPr>
          <w:sz w:val="28"/>
          <w:szCs w:val="28"/>
          <w:lang w:val="ro-RO"/>
        </w:rPr>
        <w:t xml:space="preserve">ză în final cu </w:t>
      </w:r>
      <w:proofErr w:type="gramStart"/>
      <w:r w:rsidRPr="00FF2B6D">
        <w:rPr>
          <w:sz w:val="28"/>
          <w:szCs w:val="28"/>
          <w:lang w:val="ro-RO"/>
        </w:rPr>
        <w:t>cuvintele ,,în</w:t>
      </w:r>
      <w:proofErr w:type="gramEnd"/>
      <w:r w:rsidRPr="00FF2B6D">
        <w:rPr>
          <w:sz w:val="28"/>
          <w:szCs w:val="28"/>
          <w:lang w:val="ro-RO"/>
        </w:rPr>
        <w:t xml:space="preserve"> cadrul</w:t>
      </w:r>
      <w:r w:rsidRPr="00FF2B6D">
        <w:rPr>
          <w:sz w:val="28"/>
          <w:szCs w:val="28"/>
          <w:lang w:val="en-US"/>
        </w:rPr>
        <w:t xml:space="preserve"> pieţelor comerciale create în condiţiile art.12 din Legea nr.231 din 23 septembrie 2010 cu privire la comerţul interior”.</w:t>
      </w:r>
    </w:p>
    <w:p w:rsidR="00076CCE" w:rsidRPr="00FF2B6D" w:rsidRDefault="00076CCE" w:rsidP="00076CCE">
      <w:pPr>
        <w:pStyle w:val="NormalWeb"/>
        <w:rPr>
          <w:sz w:val="28"/>
          <w:szCs w:val="28"/>
          <w:lang w:val="ro-MD"/>
        </w:rPr>
      </w:pPr>
    </w:p>
    <w:p w:rsidR="00076CCE" w:rsidRPr="00FF2B6D" w:rsidRDefault="00076CCE" w:rsidP="00163D10">
      <w:pPr>
        <w:numPr>
          <w:ilvl w:val="0"/>
          <w:numId w:val="28"/>
        </w:numPr>
        <w:tabs>
          <w:tab w:val="left" w:pos="387"/>
          <w:tab w:val="left" w:pos="993"/>
        </w:tabs>
        <w:ind w:left="0" w:firstLine="567"/>
        <w:jc w:val="both"/>
        <w:rPr>
          <w:sz w:val="28"/>
          <w:szCs w:val="28"/>
          <w:lang w:val="ro-MD"/>
        </w:rPr>
      </w:pPr>
      <w:r w:rsidRPr="00FF2B6D">
        <w:rPr>
          <w:sz w:val="28"/>
          <w:szCs w:val="28"/>
          <w:lang w:val="ro-MD"/>
        </w:rPr>
        <w:t>La articolul 297 alineatul (7), textul „lit.a) – în partea ce ţine de gospodăriile ţărăneşti (de fermier), la” se exclude.</w:t>
      </w:r>
    </w:p>
    <w:p w:rsidR="00076CCE" w:rsidRPr="00FF2B6D" w:rsidRDefault="00076CCE" w:rsidP="00076CCE">
      <w:pPr>
        <w:pStyle w:val="NormalWeb"/>
        <w:rPr>
          <w:sz w:val="28"/>
          <w:szCs w:val="28"/>
          <w:lang w:val="ro-MD"/>
        </w:rPr>
      </w:pPr>
    </w:p>
    <w:p w:rsidR="00076CCE" w:rsidRPr="00FF2B6D" w:rsidRDefault="00076CCE" w:rsidP="00163D10">
      <w:pPr>
        <w:numPr>
          <w:ilvl w:val="0"/>
          <w:numId w:val="28"/>
        </w:numPr>
        <w:tabs>
          <w:tab w:val="left" w:pos="387"/>
          <w:tab w:val="left" w:pos="993"/>
        </w:tabs>
        <w:ind w:left="0" w:firstLine="567"/>
        <w:jc w:val="both"/>
        <w:rPr>
          <w:sz w:val="28"/>
          <w:szCs w:val="28"/>
          <w:lang w:val="ro-MD"/>
        </w:rPr>
      </w:pPr>
      <w:r w:rsidRPr="00FF2B6D">
        <w:rPr>
          <w:sz w:val="28"/>
          <w:szCs w:val="28"/>
          <w:lang w:val="ro-MD"/>
        </w:rPr>
        <w:t>La articolul 298 alineatul (1) şi (2), textul „lit.a) – în partea ce ţine de gospodăriile ţărăneşti (de fermier), la” se exclude.</w:t>
      </w:r>
    </w:p>
    <w:p w:rsidR="00076CCE" w:rsidRPr="00FF2B6D" w:rsidRDefault="00076CCE" w:rsidP="00076CCE">
      <w:pPr>
        <w:tabs>
          <w:tab w:val="left" w:pos="387"/>
        </w:tabs>
        <w:jc w:val="both"/>
        <w:rPr>
          <w:sz w:val="20"/>
          <w:szCs w:val="20"/>
          <w:lang w:val="ro-MD"/>
        </w:rPr>
      </w:pPr>
    </w:p>
    <w:p w:rsidR="00076CCE" w:rsidRPr="00FF2B6D" w:rsidRDefault="00076CCE" w:rsidP="00163D10">
      <w:pPr>
        <w:numPr>
          <w:ilvl w:val="0"/>
          <w:numId w:val="28"/>
        </w:numPr>
        <w:tabs>
          <w:tab w:val="left" w:pos="387"/>
          <w:tab w:val="left" w:pos="993"/>
        </w:tabs>
        <w:ind w:left="0" w:firstLine="567"/>
        <w:jc w:val="both"/>
        <w:rPr>
          <w:bCs/>
          <w:sz w:val="28"/>
          <w:szCs w:val="28"/>
          <w:lang w:val="ro-RO" w:eastAsia="ro-RO"/>
        </w:rPr>
      </w:pPr>
      <w:r w:rsidRPr="00FF2B6D">
        <w:rPr>
          <w:sz w:val="28"/>
          <w:szCs w:val="28"/>
          <w:lang w:val="ro-MD"/>
        </w:rPr>
        <w:t>Anexa</w:t>
      </w:r>
      <w:r w:rsidRPr="00FF2B6D">
        <w:rPr>
          <w:bCs/>
          <w:sz w:val="28"/>
          <w:szCs w:val="28"/>
          <w:lang w:val="ro-RO" w:eastAsia="ro-RO"/>
        </w:rPr>
        <w:t xml:space="preserve"> la titlul VII:</w:t>
      </w:r>
    </w:p>
    <w:p w:rsidR="00076CCE" w:rsidRPr="00FF2B6D" w:rsidRDefault="00076CCE" w:rsidP="00076CCE">
      <w:pPr>
        <w:ind w:firstLine="567"/>
        <w:jc w:val="both"/>
        <w:rPr>
          <w:bCs/>
          <w:sz w:val="28"/>
          <w:szCs w:val="28"/>
          <w:lang w:val="ro-RO" w:eastAsia="ro-RO"/>
        </w:rPr>
      </w:pPr>
      <w:r w:rsidRPr="00FF2B6D">
        <w:rPr>
          <w:bCs/>
          <w:sz w:val="28"/>
          <w:szCs w:val="28"/>
          <w:lang w:val="ro-RO" w:eastAsia="ro-RO"/>
        </w:rPr>
        <w:t>litera a) va avea următorul cuprins: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881"/>
        <w:gridCol w:w="3302"/>
        <w:gridCol w:w="2185"/>
        <w:gridCol w:w="1971"/>
      </w:tblGrid>
      <w:tr w:rsidR="002178E0" w:rsidRPr="00B2488A" w:rsidTr="00163D10">
        <w:trPr>
          <w:trHeight w:val="6112"/>
        </w:trPr>
        <w:tc>
          <w:tcPr>
            <w:tcW w:w="188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76CCE" w:rsidRPr="00FF2B6D" w:rsidRDefault="00076CCE" w:rsidP="00076CCE">
            <w:pPr>
              <w:rPr>
                <w:sz w:val="28"/>
                <w:szCs w:val="28"/>
                <w:lang w:val="ro-RO" w:eastAsia="ro-RO"/>
              </w:rPr>
            </w:pPr>
            <w:r w:rsidRPr="00FF2B6D">
              <w:rPr>
                <w:sz w:val="28"/>
                <w:szCs w:val="28"/>
                <w:lang w:val="ro-RO" w:eastAsia="ro-RO"/>
              </w:rPr>
              <w:lastRenderedPageBreak/>
              <w:t xml:space="preserve">a) Taxă pentru amenajarea teritoriului </w:t>
            </w:r>
          </w:p>
        </w:tc>
        <w:tc>
          <w:tcPr>
            <w:tcW w:w="33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76CCE" w:rsidRPr="00FF2B6D" w:rsidRDefault="00076CCE" w:rsidP="00076CCE">
            <w:pPr>
              <w:jc w:val="both"/>
              <w:rPr>
                <w:sz w:val="28"/>
                <w:szCs w:val="28"/>
                <w:lang w:val="ro-RO" w:eastAsia="ro-RO"/>
              </w:rPr>
            </w:pPr>
            <w:r w:rsidRPr="00FF2B6D">
              <w:rPr>
                <w:sz w:val="28"/>
                <w:szCs w:val="28"/>
                <w:lang w:val="ro-RO" w:eastAsia="ro-RO"/>
              </w:rPr>
              <w:t>În cazul</w:t>
            </w:r>
            <w:r w:rsidRPr="00FF2B6D">
              <w:rPr>
                <w:sz w:val="28"/>
                <w:szCs w:val="28"/>
                <w:lang w:val="ro-RO"/>
              </w:rPr>
              <w:t xml:space="preserve"> tuturor subiecților impunerii - </w:t>
            </w:r>
            <w:r w:rsidRPr="00FF2B6D">
              <w:rPr>
                <w:sz w:val="28"/>
                <w:szCs w:val="28"/>
                <w:lang w:val="ro-RO" w:eastAsia="ro-RO"/>
              </w:rPr>
              <w:t>numărul mediu scriptic trimestrial al salariaţilor şi, suplimentar:</w:t>
            </w:r>
          </w:p>
          <w:p w:rsidR="00076CCE" w:rsidRPr="00FF2B6D" w:rsidRDefault="00076CCE" w:rsidP="00076CCE">
            <w:pPr>
              <w:numPr>
                <w:ilvl w:val="0"/>
                <w:numId w:val="25"/>
              </w:numPr>
              <w:tabs>
                <w:tab w:val="left" w:pos="131"/>
              </w:tabs>
              <w:ind w:left="0" w:firstLine="0"/>
              <w:jc w:val="both"/>
              <w:rPr>
                <w:sz w:val="28"/>
                <w:szCs w:val="28"/>
                <w:lang w:val="ro-RO" w:eastAsia="ro-RO"/>
              </w:rPr>
            </w:pPr>
            <w:r w:rsidRPr="00FF2B6D">
              <w:rPr>
                <w:sz w:val="28"/>
                <w:szCs w:val="28"/>
                <w:lang w:val="ro-RO" w:eastAsia="ro-RO"/>
              </w:rPr>
              <w:t xml:space="preserve">în cazul întreprinderilor individuale și gospodăriilor ţărăneşti (de fermier) – numărul </w:t>
            </w:r>
            <w:r w:rsidRPr="00FF2B6D">
              <w:rPr>
                <w:sz w:val="28"/>
                <w:szCs w:val="28"/>
                <w:lang w:val="en-US" w:eastAsia="zh-CN"/>
              </w:rPr>
              <w:t>fondatorilor întreprinderilor;</w:t>
            </w:r>
          </w:p>
          <w:p w:rsidR="00076CCE" w:rsidRPr="00FF2B6D" w:rsidRDefault="00076CCE" w:rsidP="00076CCE">
            <w:pPr>
              <w:rPr>
                <w:sz w:val="28"/>
                <w:szCs w:val="28"/>
                <w:lang w:val="ro-RO" w:eastAsia="ro-RO"/>
              </w:rPr>
            </w:pPr>
            <w:r w:rsidRPr="00FF2B6D">
              <w:rPr>
                <w:sz w:val="28"/>
                <w:szCs w:val="28"/>
                <w:lang w:val="en-US" w:eastAsia="zh-CN"/>
              </w:rPr>
              <w:t xml:space="preserve"> în cazul</w:t>
            </w:r>
            <w:r w:rsidRPr="00FF2B6D">
              <w:rPr>
                <w:sz w:val="28"/>
                <w:szCs w:val="28"/>
                <w:lang w:val="ro-RO" w:eastAsia="ro-RO"/>
              </w:rPr>
              <w:t xml:space="preserve"> persoanelor care desfăşoară activitate profesională în sectorul justiţiei – numărul de </w:t>
            </w:r>
            <w:r w:rsidRPr="00FF2B6D">
              <w:rPr>
                <w:sz w:val="28"/>
                <w:szCs w:val="28"/>
                <w:lang w:val="en-US"/>
              </w:rPr>
              <w:t>persoane abilitate prin lege</w:t>
            </w:r>
            <w:r w:rsidRPr="00FF2B6D">
              <w:rPr>
                <w:sz w:val="28"/>
                <w:szCs w:val="28"/>
                <w:lang w:val="ro-RO"/>
              </w:rPr>
              <w:t xml:space="preserve"> pentru </w:t>
            </w:r>
            <w:r w:rsidRPr="00FF2B6D">
              <w:rPr>
                <w:sz w:val="28"/>
                <w:szCs w:val="28"/>
                <w:lang w:val="ro-RO" w:eastAsia="ro-RO"/>
              </w:rPr>
              <w:t>desfăşurarea activității profesionale în sectorul justiţiei”;</w:t>
            </w:r>
          </w:p>
        </w:tc>
        <w:tc>
          <w:tcPr>
            <w:tcW w:w="2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76CCE" w:rsidRPr="00FF2B6D" w:rsidRDefault="00076CCE" w:rsidP="00076CCE">
            <w:pPr>
              <w:rPr>
                <w:sz w:val="28"/>
                <w:szCs w:val="28"/>
                <w:lang w:val="ro-RO" w:eastAsia="ro-RO"/>
              </w:rPr>
            </w:pPr>
            <w:r w:rsidRPr="00FF2B6D">
              <w:rPr>
                <w:sz w:val="28"/>
                <w:szCs w:val="28"/>
                <w:lang w:val="ro-RO" w:eastAsia="ro-RO"/>
              </w:rPr>
              <w:t xml:space="preserve">Lei anual pentru fiecare salariat şi/sau fondator al întreprinderii, în cazul în care acesta activează în întreprinderea fondată, însă nu este inclus în efectivul trimestrial de salariaţi </w:t>
            </w:r>
            <w:r w:rsidRPr="00FF2B6D">
              <w:rPr>
                <w:sz w:val="28"/>
                <w:szCs w:val="28"/>
                <w:lang w:val="ro-MD"/>
              </w:rPr>
              <w:t xml:space="preserve">şi/sau persoană ce </w:t>
            </w:r>
            <w:r w:rsidRPr="00FF2B6D">
              <w:rPr>
                <w:sz w:val="28"/>
                <w:szCs w:val="28"/>
                <w:lang w:val="ro-MD" w:eastAsia="en-US"/>
              </w:rPr>
              <w:t>desfăşoară</w:t>
            </w:r>
            <w:r w:rsidRPr="00FF2B6D">
              <w:rPr>
                <w:sz w:val="28"/>
                <w:szCs w:val="28"/>
                <w:lang w:val="ro-MD"/>
              </w:rPr>
              <w:t xml:space="preserve"> activitate profesională în sectorul justiţiei</w:t>
            </w:r>
            <w:r w:rsidRPr="00FF2B6D">
              <w:rPr>
                <w:sz w:val="28"/>
                <w:szCs w:val="28"/>
                <w:lang w:val="ro-RO" w:eastAsia="ro-RO"/>
              </w:rPr>
              <w:t xml:space="preserve"> </w:t>
            </w:r>
          </w:p>
        </w:tc>
        <w:tc>
          <w:tcPr>
            <w:tcW w:w="19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76CCE" w:rsidRPr="00FF2B6D" w:rsidRDefault="00076CCE" w:rsidP="00076CCE">
            <w:pPr>
              <w:rPr>
                <w:sz w:val="28"/>
                <w:szCs w:val="28"/>
                <w:lang w:val="ro-RO" w:eastAsia="ro-RO"/>
              </w:rPr>
            </w:pPr>
            <w:r w:rsidRPr="00FF2B6D">
              <w:rPr>
                <w:sz w:val="28"/>
                <w:szCs w:val="28"/>
                <w:lang w:val="ro-RO" w:eastAsia="ro-RO"/>
              </w:rPr>
              <w:t xml:space="preserve">Trimestrial, pînă la data de 25 a lunii imediat următoare trimestrului gestionar </w:t>
            </w:r>
          </w:p>
        </w:tc>
      </w:tr>
    </w:tbl>
    <w:p w:rsidR="00076CCE" w:rsidRPr="00FF2B6D" w:rsidRDefault="00076CCE" w:rsidP="00076CCE">
      <w:pPr>
        <w:jc w:val="both"/>
        <w:rPr>
          <w:bCs/>
          <w:sz w:val="20"/>
          <w:szCs w:val="20"/>
          <w:lang w:val="en-US" w:eastAsia="ro-RO"/>
        </w:rPr>
      </w:pPr>
    </w:p>
    <w:p w:rsidR="00076CCE" w:rsidRPr="00FF2B6D" w:rsidRDefault="00076CCE" w:rsidP="00076CCE">
      <w:pPr>
        <w:ind w:firstLine="567"/>
        <w:jc w:val="both"/>
        <w:rPr>
          <w:bCs/>
          <w:sz w:val="28"/>
          <w:szCs w:val="28"/>
          <w:lang w:val="en-US" w:eastAsia="ro-RO"/>
        </w:rPr>
      </w:pPr>
      <w:r w:rsidRPr="00FF2B6D">
        <w:rPr>
          <w:bCs/>
          <w:sz w:val="28"/>
          <w:szCs w:val="28"/>
          <w:lang w:val="ro-RO" w:eastAsia="ro-RO"/>
        </w:rPr>
        <w:t>la litera e), coloniţa 2 după cuvintele ,,</w:t>
      </w:r>
      <w:r w:rsidRPr="00FF2B6D">
        <w:rPr>
          <w:sz w:val="28"/>
          <w:szCs w:val="28"/>
          <w:lang w:val="ro-RO" w:eastAsia="ro-RO"/>
        </w:rPr>
        <w:t>Suprafaţa ocupată de unităţile” se înlocuiesc cu cuvintele ,,Suprafaţa comercială a unităţilor”.</w:t>
      </w:r>
    </w:p>
    <w:p w:rsidR="00076CCE" w:rsidRPr="00FF2B6D" w:rsidRDefault="00076CCE" w:rsidP="00076CCE">
      <w:pPr>
        <w:tabs>
          <w:tab w:val="left" w:pos="387"/>
        </w:tabs>
        <w:ind w:firstLine="567"/>
        <w:jc w:val="both"/>
        <w:rPr>
          <w:sz w:val="28"/>
          <w:szCs w:val="28"/>
          <w:lang w:val="en-US"/>
        </w:rPr>
      </w:pPr>
    </w:p>
    <w:p w:rsidR="00076CCE" w:rsidRPr="00FF2B6D" w:rsidRDefault="00076CCE" w:rsidP="00163D10">
      <w:pPr>
        <w:numPr>
          <w:ilvl w:val="0"/>
          <w:numId w:val="28"/>
        </w:numPr>
        <w:tabs>
          <w:tab w:val="left" w:pos="387"/>
          <w:tab w:val="left" w:pos="1276"/>
        </w:tabs>
        <w:ind w:left="0" w:firstLine="567"/>
        <w:jc w:val="both"/>
        <w:rPr>
          <w:sz w:val="28"/>
          <w:szCs w:val="28"/>
          <w:lang w:val="en-US"/>
        </w:rPr>
      </w:pPr>
      <w:r w:rsidRPr="00FF2B6D">
        <w:rPr>
          <w:sz w:val="28"/>
          <w:szCs w:val="28"/>
          <w:lang w:val="ro-MD"/>
        </w:rPr>
        <w:t>La</w:t>
      </w:r>
      <w:r w:rsidRPr="00FF2B6D">
        <w:rPr>
          <w:sz w:val="28"/>
          <w:szCs w:val="28"/>
          <w:lang w:val="ro-RO"/>
        </w:rPr>
        <w:t xml:space="preserve"> articolul 348</w:t>
      </w:r>
      <w:r w:rsidRPr="00FF2B6D">
        <w:rPr>
          <w:sz w:val="28"/>
          <w:szCs w:val="28"/>
          <w:vertAlign w:val="superscript"/>
          <w:lang w:val="ro-RO"/>
        </w:rPr>
        <w:t>3</w:t>
      </w:r>
      <w:r w:rsidRPr="00FF2B6D">
        <w:rPr>
          <w:sz w:val="28"/>
          <w:szCs w:val="28"/>
          <w:lang w:val="ro-RO"/>
        </w:rPr>
        <w:t xml:space="preserve"> alineatul (3), cuvintele ,,organul vamal calculează taxa în cauză” se înlocuiesc cu cuvintele ,,Poliția de Frontieră va asigura încasarea taxei în cauză”.</w:t>
      </w:r>
    </w:p>
    <w:p w:rsidR="000F477D" w:rsidRPr="00FF2B6D" w:rsidRDefault="000F477D" w:rsidP="000F477D">
      <w:pPr>
        <w:ind w:firstLine="567"/>
        <w:rPr>
          <w:sz w:val="28"/>
          <w:szCs w:val="28"/>
          <w:lang w:val="ro-MD"/>
        </w:rPr>
      </w:pPr>
      <w:r w:rsidRPr="00FF2B6D">
        <w:rPr>
          <w:b/>
          <w:sz w:val="28"/>
          <w:szCs w:val="28"/>
          <w:lang w:val="ro-MD"/>
        </w:rPr>
        <w:t>Art.II.</w:t>
      </w:r>
      <w:r w:rsidRPr="00FF2B6D">
        <w:rPr>
          <w:sz w:val="28"/>
          <w:szCs w:val="28"/>
          <w:lang w:val="ro-MD"/>
        </w:rPr>
        <w:t xml:space="preserve"> – Articolul 24 alineatul (21) litera b) din Legea pentru punerea în aplicare a titlurilor I şi II ale Codului fiscal nr.1164-XIII din 24 aprilie 1997 (republicat în Monitorul Oficial al Republicii Moldova, ediţie specială din 8 februarie 2007) se modifică şi se completează în final cu textul:</w:t>
      </w:r>
    </w:p>
    <w:p w:rsidR="000F477D" w:rsidRPr="00FF2B6D" w:rsidRDefault="000F477D" w:rsidP="000F477D">
      <w:pPr>
        <w:ind w:firstLine="567"/>
        <w:jc w:val="both"/>
        <w:rPr>
          <w:sz w:val="28"/>
          <w:szCs w:val="28"/>
          <w:lang w:val="ro-RO"/>
        </w:rPr>
      </w:pPr>
      <w:r w:rsidRPr="00FF2B6D">
        <w:rPr>
          <w:sz w:val="28"/>
          <w:szCs w:val="28"/>
          <w:lang w:val="ro-RO"/>
        </w:rPr>
        <w:t>,, . Cerința respectivă nu se extinde asupra agenților economici noi creați și agenților economici care nu au realizat venituri în anul precedent”.</w:t>
      </w:r>
    </w:p>
    <w:p w:rsidR="000F477D" w:rsidRPr="00FF2B6D" w:rsidRDefault="000F477D" w:rsidP="000F477D">
      <w:pPr>
        <w:ind w:firstLine="567"/>
        <w:rPr>
          <w:sz w:val="28"/>
          <w:szCs w:val="28"/>
          <w:lang w:val="ro-RO"/>
        </w:rPr>
      </w:pPr>
    </w:p>
    <w:p w:rsidR="000F477D" w:rsidRPr="00FF2B6D" w:rsidRDefault="000F477D" w:rsidP="000F477D">
      <w:pPr>
        <w:ind w:firstLine="567"/>
        <w:rPr>
          <w:bCs/>
          <w:sz w:val="28"/>
          <w:szCs w:val="28"/>
          <w:lang w:val="ro-RO"/>
        </w:rPr>
      </w:pPr>
      <w:r w:rsidRPr="00FF2B6D">
        <w:rPr>
          <w:b/>
          <w:sz w:val="28"/>
          <w:szCs w:val="28"/>
          <w:lang w:val="ro-RO"/>
        </w:rPr>
        <w:t>Art.III.</w:t>
      </w:r>
      <w:r w:rsidRPr="00FF2B6D">
        <w:rPr>
          <w:sz w:val="28"/>
          <w:szCs w:val="28"/>
          <w:lang w:val="ro-RO"/>
        </w:rPr>
        <w:t xml:space="preserve"> - Legea </w:t>
      </w:r>
      <w:r w:rsidRPr="00FF2B6D">
        <w:rPr>
          <w:sz w:val="28"/>
          <w:szCs w:val="28"/>
          <w:lang w:val="ro-MD"/>
        </w:rPr>
        <w:t xml:space="preserve">nr.1380-XIII din 20 noiembrie 1997 cu privire la tariful vamal </w:t>
      </w:r>
      <w:r w:rsidRPr="00FF2B6D">
        <w:rPr>
          <w:sz w:val="28"/>
          <w:szCs w:val="28"/>
          <w:lang w:val="ro-RO"/>
        </w:rPr>
        <w:t>(republicată în Monitorul Oficial al Republicii Moldova, ediţie specială din 1 ianuarie 2007),</w:t>
      </w:r>
      <w:r w:rsidRPr="00FF2B6D">
        <w:rPr>
          <w:bCs/>
          <w:sz w:val="28"/>
          <w:szCs w:val="28"/>
          <w:lang w:val="ro-RO"/>
        </w:rPr>
        <w:t xml:space="preserve"> cu modificările şi completările ulterioare, se modifică şi se completează după cum urmează:</w:t>
      </w:r>
    </w:p>
    <w:p w:rsidR="000F477D" w:rsidRPr="00FF2B6D" w:rsidRDefault="000F477D" w:rsidP="000F477D">
      <w:pPr>
        <w:ind w:firstLine="567"/>
        <w:rPr>
          <w:bCs/>
          <w:sz w:val="28"/>
          <w:szCs w:val="28"/>
          <w:lang w:val="ro-RO"/>
        </w:rPr>
      </w:pPr>
    </w:p>
    <w:p w:rsidR="000F477D" w:rsidRPr="00FF2B6D" w:rsidRDefault="000F477D" w:rsidP="000F477D">
      <w:pPr>
        <w:ind w:right="34" w:firstLine="567"/>
        <w:jc w:val="both"/>
        <w:rPr>
          <w:bCs/>
          <w:sz w:val="28"/>
          <w:szCs w:val="28"/>
          <w:lang w:val="en-US"/>
        </w:rPr>
      </w:pPr>
      <w:r w:rsidRPr="00FF2B6D">
        <w:rPr>
          <w:sz w:val="28"/>
          <w:szCs w:val="28"/>
          <w:lang w:val="en-US"/>
        </w:rPr>
        <w:t xml:space="preserve">1. La articolul </w:t>
      </w:r>
      <w:r w:rsidRPr="00FF2B6D">
        <w:rPr>
          <w:bCs/>
          <w:sz w:val="28"/>
          <w:szCs w:val="28"/>
          <w:lang w:val="en-US"/>
        </w:rPr>
        <w:t>17</w:t>
      </w:r>
      <w:r w:rsidRPr="00FF2B6D">
        <w:rPr>
          <w:bCs/>
          <w:sz w:val="28"/>
          <w:szCs w:val="28"/>
          <w:vertAlign w:val="superscript"/>
          <w:lang w:val="en-US"/>
        </w:rPr>
        <w:t>2</w:t>
      </w:r>
      <w:r w:rsidRPr="00FF2B6D">
        <w:rPr>
          <w:bCs/>
          <w:sz w:val="28"/>
          <w:szCs w:val="28"/>
          <w:lang w:val="en-US"/>
        </w:rPr>
        <w:t>, alineatul (1) va avea următorul cuprins:</w:t>
      </w:r>
    </w:p>
    <w:p w:rsidR="000F477D" w:rsidRPr="00FF2B6D" w:rsidRDefault="000F477D" w:rsidP="000F477D">
      <w:pPr>
        <w:ind w:firstLine="567"/>
        <w:rPr>
          <w:sz w:val="28"/>
          <w:szCs w:val="28"/>
          <w:lang w:val="en-US"/>
        </w:rPr>
      </w:pPr>
      <w:proofErr w:type="gramStart"/>
      <w:r w:rsidRPr="00FF2B6D">
        <w:rPr>
          <w:bCs/>
          <w:sz w:val="28"/>
          <w:szCs w:val="28"/>
          <w:lang w:val="en-US"/>
        </w:rPr>
        <w:t>,,</w:t>
      </w:r>
      <w:proofErr w:type="gramEnd"/>
      <w:r w:rsidRPr="00FF2B6D">
        <w:rPr>
          <w:bCs/>
          <w:sz w:val="28"/>
          <w:szCs w:val="28"/>
          <w:lang w:val="en-US"/>
        </w:rPr>
        <w:t>(1) La cererea în scris a declarantului, amînarea</w:t>
      </w:r>
      <w:r w:rsidRPr="00FF2B6D">
        <w:rPr>
          <w:sz w:val="28"/>
          <w:szCs w:val="28"/>
          <w:lang w:val="en-US"/>
        </w:rPr>
        <w:t xml:space="preserve"> determinării definitive a valorii în vamă se dispune:”.</w:t>
      </w:r>
    </w:p>
    <w:p w:rsidR="000F477D" w:rsidRPr="00FF2B6D" w:rsidRDefault="000F477D" w:rsidP="000F477D">
      <w:pPr>
        <w:ind w:firstLine="567"/>
        <w:rPr>
          <w:sz w:val="28"/>
          <w:szCs w:val="28"/>
          <w:lang w:val="en-US"/>
        </w:rPr>
      </w:pPr>
    </w:p>
    <w:p w:rsidR="000F477D" w:rsidRPr="00FF2B6D" w:rsidRDefault="000F477D" w:rsidP="000F477D">
      <w:pPr>
        <w:spacing w:line="276" w:lineRule="auto"/>
        <w:ind w:firstLine="567"/>
        <w:rPr>
          <w:sz w:val="28"/>
          <w:szCs w:val="28"/>
          <w:lang w:val="ro-RO"/>
        </w:rPr>
      </w:pPr>
      <w:r w:rsidRPr="00FF2B6D">
        <w:rPr>
          <w:bCs/>
          <w:sz w:val="28"/>
          <w:szCs w:val="28"/>
          <w:lang w:val="ro-RO"/>
        </w:rPr>
        <w:t>2. La articolul 28:</w:t>
      </w:r>
    </w:p>
    <w:p w:rsidR="000F477D" w:rsidRPr="00FF2B6D" w:rsidRDefault="000F477D" w:rsidP="000F477D">
      <w:pPr>
        <w:tabs>
          <w:tab w:val="left" w:pos="387"/>
        </w:tabs>
        <w:ind w:firstLine="567"/>
        <w:jc w:val="both"/>
        <w:rPr>
          <w:rFonts w:eastAsia="Batang"/>
          <w:sz w:val="28"/>
          <w:szCs w:val="28"/>
          <w:lang w:val="en-US"/>
        </w:rPr>
      </w:pPr>
      <w:r w:rsidRPr="00FF2B6D">
        <w:rPr>
          <w:rFonts w:eastAsia="Batang"/>
          <w:sz w:val="28"/>
          <w:szCs w:val="28"/>
          <w:lang w:val="en-US"/>
        </w:rPr>
        <w:t>litera h) va avea următorul conținut:</w:t>
      </w:r>
    </w:p>
    <w:p w:rsidR="000F477D" w:rsidRPr="00FF2B6D" w:rsidRDefault="000F477D" w:rsidP="000F477D">
      <w:pPr>
        <w:ind w:firstLine="567"/>
        <w:jc w:val="both"/>
        <w:rPr>
          <w:rFonts w:eastAsia="Batang"/>
          <w:sz w:val="28"/>
          <w:szCs w:val="28"/>
          <w:lang w:val="en-US"/>
        </w:rPr>
      </w:pPr>
      <w:proofErr w:type="gramStart"/>
      <w:r w:rsidRPr="00FF2B6D">
        <w:rPr>
          <w:rFonts w:eastAsia="Batang"/>
          <w:sz w:val="28"/>
          <w:szCs w:val="28"/>
          <w:lang w:val="en-US"/>
        </w:rPr>
        <w:lastRenderedPageBreak/>
        <w:t>,,</w:t>
      </w:r>
      <w:proofErr w:type="gramEnd"/>
      <w:r w:rsidRPr="00FF2B6D">
        <w:rPr>
          <w:rFonts w:eastAsia="Batang"/>
          <w:sz w:val="28"/>
          <w:szCs w:val="28"/>
          <w:lang w:val="en-US"/>
        </w:rPr>
        <w:t>h) mărfurile de uz sau consum personal, importate de către persoanele fizice în bagajele personale, a căror valoare sau cantitate nu depăşeşte limita stabilită de legislaţia în vigoare. În cazul în care valoarea în vamă a mărfurilor depăşeşte limita neimpozabilă de 300 de euro sau 430 de euro pentru mărfurile aflate în bagajele personale ale călătorilor care folosesc transportul aerian sau maritim, taxa vamală se va calcula pornind de la valoarea mărfurilor în vamă, iar limita neimpozabilă menţionată nu micşorează valoarea impozabilă a acesteia;”;</w:t>
      </w:r>
    </w:p>
    <w:p w:rsidR="000F477D" w:rsidRPr="00FF2B6D" w:rsidRDefault="000F477D" w:rsidP="000F477D">
      <w:pPr>
        <w:ind w:firstLine="567"/>
        <w:jc w:val="both"/>
        <w:rPr>
          <w:rFonts w:eastAsia="Batang"/>
          <w:sz w:val="28"/>
          <w:szCs w:val="28"/>
          <w:lang w:val="en-US"/>
        </w:rPr>
      </w:pPr>
    </w:p>
    <w:p w:rsidR="000F477D" w:rsidRPr="00FF2B6D" w:rsidRDefault="000F477D" w:rsidP="000F477D">
      <w:pPr>
        <w:ind w:firstLine="567"/>
        <w:jc w:val="both"/>
        <w:rPr>
          <w:sz w:val="28"/>
          <w:szCs w:val="28"/>
          <w:lang w:val="ro-RO"/>
        </w:rPr>
      </w:pPr>
      <w:r w:rsidRPr="00FF2B6D">
        <w:rPr>
          <w:sz w:val="28"/>
          <w:szCs w:val="28"/>
          <w:lang w:val="en-US"/>
        </w:rPr>
        <w:t>l</w:t>
      </w:r>
      <w:r w:rsidRPr="00FF2B6D">
        <w:rPr>
          <w:sz w:val="28"/>
          <w:szCs w:val="28"/>
          <w:lang w:val="ro-RO"/>
        </w:rPr>
        <w:t xml:space="preserve">a litera l), în final se introduce textul </w:t>
      </w:r>
      <w:proofErr w:type="gramStart"/>
      <w:r w:rsidRPr="00FF2B6D">
        <w:rPr>
          <w:sz w:val="28"/>
          <w:szCs w:val="28"/>
          <w:lang w:val="ro-RO"/>
        </w:rPr>
        <w:t>„ ,</w:t>
      </w:r>
      <w:proofErr w:type="gramEnd"/>
      <w:r w:rsidRPr="00FF2B6D">
        <w:rPr>
          <w:sz w:val="28"/>
          <w:szCs w:val="28"/>
          <w:lang w:val="ro-RO"/>
        </w:rPr>
        <w:t xml:space="preserve"> mărfurile livrate din PIL Giurgiuleşti pentru aprovizionarea navelor cu dreptul de navigaţie, implicate în transportul internaţional de mărfuri şi pasageri;”;</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litera n) va avea următorul cuprins:</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„n) importul pe teritoriul ţării a mărfurilor, serviciilor destinate:</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 proiectelor de asistenţă tehnică, realizate pe teritoriul Republicii Moldova de către organizaţiile internaţionale şi ţările donatoare în limita tratatelor la care aceasta este parte;</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 proiectelor de asistenţă investiţională, finanţate din contul împrumuturilor şi granturilor acordate Guvernului sau acordate cu garanţie de stat, din contul împrumuturilor acordate de organismele financiare internaţionale (inclusiv din cota-parte a Guvernului), precum şi din contul granturilor acordate instituţiilor finanţate de la buget.</w:t>
      </w:r>
    </w:p>
    <w:p w:rsidR="000F477D" w:rsidRPr="00FF2B6D" w:rsidRDefault="000F477D" w:rsidP="000F477D">
      <w:pPr>
        <w:shd w:val="clear" w:color="auto" w:fill="FCFDFE"/>
        <w:spacing w:line="235" w:lineRule="atLeast"/>
        <w:ind w:firstLine="567"/>
        <w:jc w:val="both"/>
        <w:rPr>
          <w:sz w:val="28"/>
          <w:szCs w:val="28"/>
          <w:lang w:val="ro-RO"/>
        </w:rPr>
      </w:pPr>
      <w:r w:rsidRPr="00FF2B6D">
        <w:rPr>
          <w:sz w:val="28"/>
          <w:szCs w:val="28"/>
          <w:lang w:val="ro-RO"/>
        </w:rPr>
        <w:t>Lista tratatelor internaţionale la care Republica Moldova este parte, lista proiectelor de asistenţă tehnică, lista împrumuturilor şi granturilor acordate Guvernului sau acordate cu garanţie de stat, din contul împrumuturilor acordate de organismele financiare internaţionale (inclusiv din cota-parte a Guvernului), din contul granturilor acordate instituţiilor finanţate de la buget, precum şi modul de aplicare a taxei vamale la importul pe teritoriul ţării a mărfurilor, serviciilor destinate proiectelor respective se stabilesc de Guvern;</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Scutirea de taxă vamală se aplică integral la valoarea mărfurilor, serviciilor importate şi/sau livrate pe teritoriul ţării, destinate realizării proiectelor de asistenţă tehnică sau de asistenţă investiţională în cazul în care mărfurile, serviciile respective sunt finanţate de donator în mărime de 60% şi mai mult.</w:t>
      </w:r>
    </w:p>
    <w:p w:rsidR="000F477D" w:rsidRPr="00FF2B6D" w:rsidRDefault="000F477D" w:rsidP="000F477D">
      <w:pPr>
        <w:shd w:val="clear" w:color="auto" w:fill="FCFDFE"/>
        <w:spacing w:line="235" w:lineRule="atLeast"/>
        <w:ind w:firstLine="567"/>
        <w:jc w:val="both"/>
        <w:rPr>
          <w:sz w:val="28"/>
          <w:szCs w:val="28"/>
          <w:lang w:val="en-US"/>
        </w:rPr>
      </w:pPr>
      <w:r w:rsidRPr="00FF2B6D">
        <w:rPr>
          <w:sz w:val="28"/>
          <w:szCs w:val="28"/>
          <w:lang w:val="ro-RO"/>
        </w:rPr>
        <w:t>În cazul în care contribuţia donatorului este mai mică de 60% din valoarea totală a mărfurilor, serviciilor destinate realizării proiectelor de asistenţă tehnică şi investiţională, scutirea de taxă vamală se aplică proporţional contribuţiei donatorului;”;</w:t>
      </w:r>
    </w:p>
    <w:p w:rsidR="000F477D" w:rsidRPr="00FF2B6D" w:rsidRDefault="000F477D" w:rsidP="000F477D">
      <w:pPr>
        <w:ind w:firstLine="567"/>
        <w:rPr>
          <w:sz w:val="28"/>
          <w:szCs w:val="28"/>
          <w:lang w:val="ro-RO"/>
        </w:rPr>
      </w:pPr>
      <w:r w:rsidRPr="00FF2B6D">
        <w:rPr>
          <w:sz w:val="28"/>
          <w:szCs w:val="28"/>
          <w:lang w:val="ro-RO"/>
        </w:rPr>
        <w:t>litera n</w:t>
      </w:r>
      <w:r w:rsidRPr="00FF2B6D">
        <w:rPr>
          <w:sz w:val="28"/>
          <w:szCs w:val="28"/>
          <w:vertAlign w:val="superscript"/>
          <w:lang w:val="ro-RO"/>
        </w:rPr>
        <w:t>3</w:t>
      </w:r>
      <w:r w:rsidRPr="00FF2B6D">
        <w:rPr>
          <w:sz w:val="28"/>
          <w:szCs w:val="28"/>
          <w:lang w:val="ro-RO"/>
        </w:rPr>
        <w:t>) se abrogă.</w:t>
      </w:r>
    </w:p>
    <w:p w:rsidR="000F477D" w:rsidRPr="00FF2B6D" w:rsidRDefault="000F477D" w:rsidP="000F477D">
      <w:pPr>
        <w:ind w:firstLine="567"/>
        <w:rPr>
          <w:sz w:val="28"/>
          <w:szCs w:val="28"/>
          <w:lang w:val="ro-RO"/>
        </w:rPr>
      </w:pPr>
    </w:p>
    <w:p w:rsidR="000F477D" w:rsidRPr="00FF2B6D" w:rsidRDefault="000F477D" w:rsidP="000F477D">
      <w:pPr>
        <w:pStyle w:val="NormalWeb"/>
        <w:rPr>
          <w:sz w:val="28"/>
          <w:szCs w:val="28"/>
          <w:lang w:val="ro-RO"/>
        </w:rPr>
      </w:pPr>
      <w:r w:rsidRPr="00FF2B6D">
        <w:rPr>
          <w:sz w:val="28"/>
          <w:szCs w:val="28"/>
          <w:lang w:val="en-US"/>
        </w:rPr>
        <w:t>3. Anexa nr.2</w:t>
      </w:r>
      <w:r w:rsidRPr="00FF2B6D">
        <w:rPr>
          <w:sz w:val="28"/>
          <w:szCs w:val="28"/>
          <w:lang w:val="ro-RO"/>
        </w:rPr>
        <w:t>:</w:t>
      </w:r>
    </w:p>
    <w:p w:rsidR="000F477D" w:rsidRPr="00FF2B6D" w:rsidRDefault="000F477D" w:rsidP="000F477D">
      <w:pPr>
        <w:pStyle w:val="NormalWeb"/>
        <w:rPr>
          <w:sz w:val="28"/>
          <w:szCs w:val="28"/>
          <w:lang w:val="en-US"/>
        </w:rPr>
      </w:pPr>
      <w:r w:rsidRPr="00FF2B6D">
        <w:rPr>
          <w:sz w:val="28"/>
          <w:szCs w:val="28"/>
          <w:lang w:val="ro-RO"/>
        </w:rPr>
        <w:t>la</w:t>
      </w:r>
      <w:r w:rsidRPr="00FF2B6D">
        <w:rPr>
          <w:sz w:val="28"/>
          <w:szCs w:val="28"/>
          <w:lang w:val="en-US"/>
        </w:rPr>
        <w:t xml:space="preserve"> poziția 3 coloana 3, cuvintele „valoarea în vamă” se înlocuiesc cu cuvintele „valoarea contractuală”;</w:t>
      </w:r>
    </w:p>
    <w:p w:rsidR="000F477D" w:rsidRPr="00FF2B6D" w:rsidRDefault="000F477D" w:rsidP="000F477D">
      <w:pPr>
        <w:ind w:firstLine="567"/>
        <w:jc w:val="both"/>
        <w:rPr>
          <w:sz w:val="28"/>
          <w:szCs w:val="28"/>
          <w:lang w:val="en-US"/>
        </w:rPr>
      </w:pPr>
      <w:r w:rsidRPr="00FF2B6D">
        <w:rPr>
          <w:sz w:val="28"/>
          <w:szCs w:val="28"/>
          <w:lang w:val="en-US"/>
        </w:rPr>
        <w:t>Nota la Anexa nr.2:</w:t>
      </w:r>
    </w:p>
    <w:p w:rsidR="000F477D" w:rsidRPr="00FF2B6D" w:rsidRDefault="000F477D" w:rsidP="000F477D">
      <w:pPr>
        <w:ind w:firstLine="567"/>
        <w:jc w:val="both"/>
        <w:rPr>
          <w:sz w:val="28"/>
          <w:szCs w:val="28"/>
          <w:lang w:val="en-US"/>
        </w:rPr>
      </w:pPr>
      <w:r w:rsidRPr="00FF2B6D">
        <w:rPr>
          <w:sz w:val="28"/>
          <w:szCs w:val="28"/>
          <w:lang w:val="en-US"/>
        </w:rPr>
        <w:t>punctul 1 va avea următorul cuprins:</w:t>
      </w:r>
    </w:p>
    <w:p w:rsidR="000F477D" w:rsidRPr="00FF2B6D" w:rsidRDefault="000F477D" w:rsidP="000F477D">
      <w:pPr>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1. Taxa pentru efectuarea procedurilor vamale nu se percepe la importul pe teritoriul ţării a mărfurilor, serviciilor destinate:</w:t>
      </w:r>
    </w:p>
    <w:p w:rsidR="000F477D" w:rsidRPr="00FF2B6D" w:rsidRDefault="000F477D" w:rsidP="000F477D">
      <w:pPr>
        <w:ind w:firstLine="567"/>
        <w:jc w:val="both"/>
        <w:rPr>
          <w:sz w:val="28"/>
          <w:szCs w:val="28"/>
          <w:lang w:val="en-US"/>
        </w:rPr>
      </w:pPr>
      <w:r w:rsidRPr="00FF2B6D">
        <w:rPr>
          <w:sz w:val="28"/>
          <w:szCs w:val="28"/>
          <w:lang w:val="en-US"/>
        </w:rPr>
        <w:lastRenderedPageBreak/>
        <w:t>– proiectelor de asistenţă tehnică, realizate pe teritoriul Republicii Moldova de către organizațiile internaționale şi ţările donatoare în limita tratatelor la care aceasta este parte;</w:t>
      </w:r>
    </w:p>
    <w:p w:rsidR="000F477D" w:rsidRPr="00FF2B6D" w:rsidRDefault="000F477D" w:rsidP="000F477D">
      <w:pPr>
        <w:ind w:firstLine="567"/>
        <w:jc w:val="both"/>
        <w:rPr>
          <w:sz w:val="28"/>
          <w:szCs w:val="28"/>
          <w:lang w:val="en-US"/>
        </w:rPr>
      </w:pPr>
      <w:r w:rsidRPr="00FF2B6D">
        <w:rPr>
          <w:sz w:val="28"/>
          <w:szCs w:val="28"/>
          <w:lang w:val="en-US"/>
        </w:rPr>
        <w:t>– proiectelor de asistență investițională, finanțate din contul împrumuturilor şi granturilor acordate Guvernului sau acordate cu garanție de stat, din contul împrumuturilor acordate de organismele financiare internaționale (inclusiv din cota-parte a Guvernului), precum şi din contul granturilor acordate instituțiilor finanțate de la buget.</w:t>
      </w:r>
    </w:p>
    <w:p w:rsidR="000F477D" w:rsidRPr="00FF2B6D" w:rsidRDefault="000F477D" w:rsidP="000F477D">
      <w:pPr>
        <w:ind w:firstLine="567"/>
        <w:jc w:val="both"/>
        <w:rPr>
          <w:sz w:val="28"/>
          <w:szCs w:val="28"/>
          <w:lang w:val="en-US"/>
        </w:rPr>
      </w:pPr>
      <w:r w:rsidRPr="00FF2B6D">
        <w:rPr>
          <w:bCs/>
          <w:sz w:val="28"/>
          <w:szCs w:val="28"/>
          <w:lang w:val="en-US"/>
        </w:rPr>
        <w:t>Lista tratatelor internaționale la care Republica Moldova este parte, lista proiectelor de asistență tehnică, lista împrumuturilor şi granturilor acordate Guvernului sau acordate cu garanție de stat, din contul împrumuturilor acordate de organismele financiare internaționale (inclusiv din cota-parte a Guvernului), din contul granturilor acordate instituțiilor finanțate de la buget se stabilesc de Guvern;</w:t>
      </w:r>
    </w:p>
    <w:p w:rsidR="000F477D" w:rsidRPr="00FF2B6D" w:rsidRDefault="000F477D" w:rsidP="000F477D">
      <w:pPr>
        <w:shd w:val="clear" w:color="auto" w:fill="FCFDFE"/>
        <w:ind w:firstLine="567"/>
        <w:jc w:val="both"/>
        <w:rPr>
          <w:sz w:val="28"/>
          <w:szCs w:val="28"/>
          <w:lang w:val="en-US"/>
        </w:rPr>
      </w:pPr>
      <w:r w:rsidRPr="00FF2B6D">
        <w:rPr>
          <w:sz w:val="28"/>
          <w:szCs w:val="28"/>
          <w:lang w:val="en-US"/>
        </w:rPr>
        <w:t>Scutirea de taxa pentru efectuarea procedurilor vamale se aplică integral la valoarea mărfurilor, serviciilor importate şi/sau livrate pe teritoriul ţării, destinate realizării proiectelor de asistenţă tehnică sau de asistenţă investiţională în cazul în care mărfurile, serviciile respective sunt finanţate de donator în mărime de 60% şi mai mult.</w:t>
      </w:r>
    </w:p>
    <w:p w:rsidR="000F477D" w:rsidRPr="00FF2B6D" w:rsidRDefault="000F477D" w:rsidP="000F477D">
      <w:pPr>
        <w:shd w:val="clear" w:color="auto" w:fill="FCFDFE"/>
        <w:ind w:firstLine="567"/>
        <w:jc w:val="both"/>
        <w:rPr>
          <w:sz w:val="28"/>
          <w:szCs w:val="28"/>
          <w:lang w:val="en-US"/>
        </w:rPr>
      </w:pPr>
      <w:r w:rsidRPr="00FF2B6D">
        <w:rPr>
          <w:sz w:val="28"/>
          <w:szCs w:val="28"/>
          <w:lang w:val="en-US"/>
        </w:rPr>
        <w:t xml:space="preserve">În cazul în care contribuţia donatorului este mai mică de 60% din valoarea totală a mărfurilor, serviciilor destinate realizării proiectelor de asistenţă tehnică şi </w:t>
      </w:r>
      <w:proofErr w:type="gramStart"/>
      <w:r w:rsidRPr="00FF2B6D">
        <w:rPr>
          <w:sz w:val="28"/>
          <w:szCs w:val="28"/>
          <w:lang w:val="en-US"/>
        </w:rPr>
        <w:t>investiţională,  scutirea</w:t>
      </w:r>
      <w:proofErr w:type="gramEnd"/>
      <w:r w:rsidRPr="00FF2B6D">
        <w:rPr>
          <w:sz w:val="28"/>
          <w:szCs w:val="28"/>
          <w:lang w:val="en-US"/>
        </w:rPr>
        <w:t xml:space="preserve"> de taxa pentru efectuarea procedurilor vamale se aplică proporţional contribuţiei donatorului;”;</w:t>
      </w:r>
    </w:p>
    <w:p w:rsidR="000F477D" w:rsidRPr="00FF2B6D" w:rsidRDefault="000F477D" w:rsidP="000F477D">
      <w:pPr>
        <w:ind w:firstLine="567"/>
        <w:rPr>
          <w:sz w:val="28"/>
          <w:szCs w:val="28"/>
          <w:lang w:val="ro-RO"/>
        </w:rPr>
      </w:pPr>
      <w:r w:rsidRPr="00FF2B6D">
        <w:rPr>
          <w:sz w:val="28"/>
          <w:szCs w:val="28"/>
          <w:lang w:val="en-US"/>
        </w:rPr>
        <w:t>punctul 1</w:t>
      </w:r>
      <w:r w:rsidRPr="00FF2B6D">
        <w:rPr>
          <w:sz w:val="28"/>
          <w:szCs w:val="28"/>
          <w:vertAlign w:val="superscript"/>
          <w:lang w:val="en-US"/>
        </w:rPr>
        <w:t>5</w:t>
      </w:r>
      <w:r w:rsidRPr="00FF2B6D">
        <w:rPr>
          <w:sz w:val="28"/>
          <w:szCs w:val="28"/>
          <w:lang w:val="en-US"/>
        </w:rPr>
        <w:t xml:space="preserve"> se abrogă</w:t>
      </w:r>
      <w:r w:rsidRPr="00FF2B6D">
        <w:rPr>
          <w:sz w:val="28"/>
          <w:szCs w:val="28"/>
          <w:lang w:val="ro-RO"/>
        </w:rPr>
        <w:t>.</w:t>
      </w:r>
    </w:p>
    <w:p w:rsidR="000F477D" w:rsidRPr="00FF2B6D" w:rsidRDefault="000F477D" w:rsidP="000F477D">
      <w:pPr>
        <w:ind w:firstLine="567"/>
        <w:rPr>
          <w:sz w:val="28"/>
          <w:szCs w:val="28"/>
          <w:lang w:val="ro-RO"/>
        </w:rPr>
      </w:pPr>
    </w:p>
    <w:p w:rsidR="000F477D" w:rsidRPr="00FF2B6D" w:rsidRDefault="000F477D" w:rsidP="000F477D">
      <w:pPr>
        <w:tabs>
          <w:tab w:val="left" w:pos="318"/>
        </w:tabs>
        <w:ind w:firstLine="567"/>
        <w:jc w:val="both"/>
        <w:rPr>
          <w:sz w:val="28"/>
          <w:szCs w:val="28"/>
          <w:lang w:val="ro-RO"/>
        </w:rPr>
      </w:pPr>
      <w:r w:rsidRPr="00FF2B6D">
        <w:rPr>
          <w:b/>
          <w:sz w:val="28"/>
          <w:szCs w:val="28"/>
          <w:lang w:val="ro-RO"/>
        </w:rPr>
        <w:t>Art.IV.</w:t>
      </w:r>
      <w:r w:rsidRPr="00FF2B6D">
        <w:rPr>
          <w:sz w:val="28"/>
          <w:szCs w:val="28"/>
          <w:lang w:val="ro-RO"/>
        </w:rPr>
        <w:t xml:space="preserve"> -  Articolul 4 alineatul (6) din</w:t>
      </w:r>
      <w:r w:rsidRPr="00FF2B6D">
        <w:rPr>
          <w:sz w:val="28"/>
          <w:szCs w:val="28"/>
          <w:lang w:val="es-ES"/>
        </w:rPr>
        <w:t xml:space="preserve"> </w:t>
      </w:r>
      <w:r w:rsidRPr="00FF2B6D">
        <w:rPr>
          <w:sz w:val="28"/>
          <w:szCs w:val="28"/>
          <w:lang w:val="ro-RO"/>
        </w:rPr>
        <w:t>Legea nr.1417-XIII din 17 decembrie 1997 pentru punerea în aplicare a titlului III al Codului fiscal (republicat în Monitorul Oficial al Republicii Moldova, ediţie specială din 8 februarie 2007</w:t>
      </w:r>
      <w:r w:rsidRPr="00FF2B6D">
        <w:rPr>
          <w:bCs/>
          <w:sz w:val="28"/>
          <w:szCs w:val="28"/>
          <w:lang w:val="ro-RO"/>
        </w:rPr>
        <w:t xml:space="preserve">), cu modificările ulterioare, </w:t>
      </w:r>
      <w:r w:rsidRPr="00FF2B6D">
        <w:rPr>
          <w:sz w:val="28"/>
          <w:szCs w:val="28"/>
          <w:lang w:val="ro-RO"/>
        </w:rPr>
        <w:t>, cuvintele „trecerea în cont a” se înlocuiesc cu cuvintele „deducerea”.</w:t>
      </w:r>
    </w:p>
    <w:p w:rsidR="000F477D" w:rsidRPr="00FF2B6D" w:rsidRDefault="000F477D" w:rsidP="000F477D">
      <w:pPr>
        <w:ind w:firstLine="567"/>
        <w:rPr>
          <w:sz w:val="28"/>
          <w:szCs w:val="28"/>
          <w:lang w:val="ro-RO"/>
        </w:rPr>
      </w:pPr>
    </w:p>
    <w:p w:rsidR="000F477D" w:rsidRPr="00FF2B6D" w:rsidRDefault="000F477D" w:rsidP="000F477D">
      <w:pPr>
        <w:tabs>
          <w:tab w:val="left" w:pos="370"/>
        </w:tabs>
        <w:ind w:firstLine="567"/>
        <w:jc w:val="both"/>
        <w:rPr>
          <w:sz w:val="28"/>
          <w:szCs w:val="28"/>
          <w:lang w:val="ro-MD"/>
        </w:rPr>
      </w:pPr>
      <w:r w:rsidRPr="00FF2B6D">
        <w:rPr>
          <w:b/>
          <w:sz w:val="28"/>
          <w:szCs w:val="28"/>
          <w:lang w:val="ro-MD"/>
        </w:rPr>
        <w:t>Art.V.</w:t>
      </w:r>
      <w:r w:rsidRPr="00FF2B6D">
        <w:rPr>
          <w:sz w:val="28"/>
          <w:szCs w:val="28"/>
          <w:lang w:val="ro-MD"/>
        </w:rPr>
        <w:t xml:space="preserve"> – </w:t>
      </w:r>
      <w:r w:rsidRPr="00FF2B6D">
        <w:rPr>
          <w:bCs/>
          <w:sz w:val="28"/>
          <w:szCs w:val="28"/>
          <w:lang w:val="ro-MD"/>
        </w:rPr>
        <w:t xml:space="preserve">Articolul 30 alineatul (4) din Legea privind sistemul public de asigurări sociale nr.489-XIV din 08 iulie 1999 (publicată în Monitorul Oficial al R. Moldova </w:t>
      </w:r>
      <w:r w:rsidRPr="00FF2B6D">
        <w:rPr>
          <w:sz w:val="28"/>
          <w:szCs w:val="28"/>
          <w:lang w:val="en-US"/>
        </w:rPr>
        <w:t>nr.1-4 art.2 din 06.01.2000), cu modificările ulterioare, se modifică și va</w:t>
      </w:r>
      <w:r w:rsidRPr="00FF2B6D">
        <w:rPr>
          <w:sz w:val="28"/>
          <w:szCs w:val="28"/>
          <w:lang w:val="ro-MD"/>
        </w:rPr>
        <w:t xml:space="preserve"> avea urm</w:t>
      </w:r>
      <w:r w:rsidRPr="00FF2B6D">
        <w:rPr>
          <w:sz w:val="28"/>
          <w:szCs w:val="28"/>
          <w:lang w:val="en-US"/>
        </w:rPr>
        <w:t>ă</w:t>
      </w:r>
      <w:r w:rsidRPr="00FF2B6D">
        <w:rPr>
          <w:sz w:val="28"/>
          <w:szCs w:val="28"/>
          <w:lang w:val="ro-MD"/>
        </w:rPr>
        <w:t>torul cuprins:</w:t>
      </w:r>
    </w:p>
    <w:p w:rsidR="000F477D" w:rsidRPr="00FF2B6D" w:rsidRDefault="000F477D" w:rsidP="000F477D">
      <w:pPr>
        <w:ind w:firstLine="567"/>
        <w:rPr>
          <w:sz w:val="28"/>
          <w:szCs w:val="28"/>
          <w:lang w:val="ro-RO"/>
        </w:rPr>
      </w:pPr>
      <w:r w:rsidRPr="00FF2B6D">
        <w:rPr>
          <w:sz w:val="28"/>
          <w:szCs w:val="28"/>
          <w:lang w:val="ro-MD"/>
        </w:rPr>
        <w:t>,,(4) Amînarea şi eşalonarea stingerii obligaţiei fiscale faţă de bugetul asigurărilor sociale de stat se efectuează în condiţiile şi modul stabilit de Codul fiscal similar impozitelor şi taxelor.”.</w:t>
      </w:r>
    </w:p>
    <w:p w:rsidR="000F477D" w:rsidRPr="00FF2B6D" w:rsidRDefault="000F477D" w:rsidP="000F477D">
      <w:pPr>
        <w:ind w:firstLine="567"/>
        <w:rPr>
          <w:sz w:val="28"/>
          <w:szCs w:val="28"/>
          <w:lang w:val="ro-RO"/>
        </w:rPr>
      </w:pPr>
    </w:p>
    <w:p w:rsidR="000F477D" w:rsidRPr="00FF2B6D" w:rsidRDefault="000F477D" w:rsidP="000F477D">
      <w:pPr>
        <w:ind w:firstLine="567"/>
        <w:rPr>
          <w:sz w:val="28"/>
          <w:szCs w:val="28"/>
          <w:lang w:val="ro-RO"/>
        </w:rPr>
      </w:pPr>
    </w:p>
    <w:p w:rsidR="000F477D" w:rsidRPr="00FF2B6D" w:rsidRDefault="000F477D" w:rsidP="000F477D">
      <w:pPr>
        <w:ind w:firstLine="567"/>
        <w:rPr>
          <w:sz w:val="28"/>
          <w:szCs w:val="28"/>
          <w:lang w:val="ro-MD"/>
        </w:rPr>
      </w:pPr>
      <w:r w:rsidRPr="00FF2B6D">
        <w:rPr>
          <w:b/>
          <w:bCs/>
          <w:sz w:val="28"/>
          <w:szCs w:val="28"/>
          <w:lang w:val="ro-MD"/>
        </w:rPr>
        <w:t>Art.VI.</w:t>
      </w:r>
      <w:r w:rsidRPr="00FF2B6D">
        <w:rPr>
          <w:sz w:val="28"/>
          <w:szCs w:val="28"/>
          <w:lang w:val="ro-MD"/>
        </w:rPr>
        <w:t xml:space="preserve"> – Articolul 1 din Legea cu privire la fabricarea şi circulaţia alcoolului etilic şi a producției alcoolice nr.1100-XIV din 30 iunie 2000, </w:t>
      </w:r>
      <w:r w:rsidRPr="00FF2B6D">
        <w:rPr>
          <w:bCs/>
          <w:sz w:val="28"/>
          <w:szCs w:val="28"/>
          <w:lang w:val="ro-MD"/>
        </w:rPr>
        <w:t xml:space="preserve">cu modificările şi completările ulterioare, se modifică şi se </w:t>
      </w:r>
      <w:r w:rsidRPr="00FF2B6D">
        <w:rPr>
          <w:sz w:val="28"/>
          <w:szCs w:val="28"/>
          <w:lang w:val="ro-MD"/>
        </w:rPr>
        <w:t>completează după cum urmează:</w:t>
      </w:r>
    </w:p>
    <w:p w:rsidR="000F477D" w:rsidRPr="00FF2B6D" w:rsidRDefault="000F477D" w:rsidP="000F477D">
      <w:pPr>
        <w:pStyle w:val="NormalWeb"/>
        <w:rPr>
          <w:sz w:val="28"/>
          <w:szCs w:val="28"/>
          <w:lang w:val="ro-MD"/>
        </w:rPr>
      </w:pPr>
      <w:r w:rsidRPr="00FF2B6D">
        <w:rPr>
          <w:sz w:val="28"/>
          <w:szCs w:val="28"/>
          <w:lang w:val="ro-MD"/>
        </w:rPr>
        <w:t>noțiunea de ”alcool etilic” se completează în final cu următorul text cu următorul cuprins :</w:t>
      </w:r>
    </w:p>
    <w:p w:rsidR="000F477D" w:rsidRPr="00FF2B6D" w:rsidRDefault="000F477D" w:rsidP="000F477D">
      <w:pPr>
        <w:pStyle w:val="NormalWeb"/>
        <w:rPr>
          <w:sz w:val="28"/>
          <w:szCs w:val="28"/>
          <w:lang w:val="ro-MD"/>
        </w:rPr>
      </w:pPr>
      <w:r w:rsidRPr="00FF2B6D">
        <w:rPr>
          <w:sz w:val="28"/>
          <w:szCs w:val="28"/>
          <w:lang w:val="ro-MD"/>
        </w:rPr>
        <w:t>” , care cuprinde :</w:t>
      </w:r>
    </w:p>
    <w:p w:rsidR="000F477D" w:rsidRPr="00FF2B6D" w:rsidRDefault="000F477D" w:rsidP="000F477D">
      <w:pPr>
        <w:tabs>
          <w:tab w:val="left" w:pos="0"/>
        </w:tabs>
        <w:ind w:firstLine="567"/>
        <w:jc w:val="both"/>
        <w:rPr>
          <w:sz w:val="28"/>
          <w:szCs w:val="28"/>
          <w:lang w:val="ro-MD"/>
        </w:rPr>
      </w:pPr>
      <w:r w:rsidRPr="00FF2B6D">
        <w:rPr>
          <w:sz w:val="28"/>
          <w:szCs w:val="28"/>
          <w:lang w:val="ro-MD"/>
        </w:rPr>
        <w:lastRenderedPageBreak/>
        <w:t>a) toate produsele care au o concentrație alcoolică ce depășește 1,2% în volum și care sunt încadrate la pozițiile tarifare 2207 și 2208, chiar atunci când aceste produse fac parte dintr-un produs clasificat la alt capitol al Nomenclaturii combinate a mărfurilor;</w:t>
      </w:r>
    </w:p>
    <w:p w:rsidR="000F477D" w:rsidRPr="00FF2B6D" w:rsidRDefault="000F477D" w:rsidP="000F477D">
      <w:pPr>
        <w:tabs>
          <w:tab w:val="left" w:pos="0"/>
        </w:tabs>
        <w:ind w:firstLine="567"/>
        <w:jc w:val="both"/>
        <w:rPr>
          <w:sz w:val="28"/>
          <w:szCs w:val="28"/>
          <w:lang w:val="ro-MD"/>
        </w:rPr>
      </w:pPr>
      <w:r w:rsidRPr="00FF2B6D">
        <w:rPr>
          <w:sz w:val="28"/>
          <w:szCs w:val="28"/>
          <w:lang w:val="ro-MD"/>
        </w:rPr>
        <w:t>b) produsele care au o concentrație alcoolică ce depășește 22% în volum și care sunt clasificate la pozițiile tarifare 2204, 2205 și 2206;</w:t>
      </w:r>
    </w:p>
    <w:p w:rsidR="000F477D" w:rsidRPr="00FF2B6D" w:rsidRDefault="000F477D" w:rsidP="000F477D">
      <w:pPr>
        <w:ind w:firstLine="567"/>
        <w:rPr>
          <w:sz w:val="28"/>
          <w:szCs w:val="28"/>
          <w:lang w:val="ro-MD"/>
        </w:rPr>
      </w:pPr>
      <w:r w:rsidRPr="00FF2B6D">
        <w:rPr>
          <w:sz w:val="28"/>
          <w:szCs w:val="28"/>
          <w:lang w:val="ro-MD"/>
        </w:rPr>
        <w:t>c) băuturi spirtoase potabile care conțin produse, în soluție sau nu.”.</w:t>
      </w:r>
    </w:p>
    <w:p w:rsidR="000F477D" w:rsidRPr="00FF2B6D" w:rsidRDefault="000F477D" w:rsidP="000F477D">
      <w:pPr>
        <w:ind w:firstLine="567"/>
        <w:rPr>
          <w:sz w:val="28"/>
          <w:szCs w:val="28"/>
          <w:lang w:val="ro-MD"/>
        </w:rPr>
      </w:pPr>
    </w:p>
    <w:p w:rsidR="000F477D" w:rsidRPr="00FF2B6D" w:rsidRDefault="000F477D" w:rsidP="000F477D">
      <w:pPr>
        <w:ind w:firstLine="567"/>
        <w:rPr>
          <w:sz w:val="28"/>
          <w:szCs w:val="28"/>
          <w:lang w:val="fr-FR"/>
        </w:rPr>
      </w:pPr>
      <w:r w:rsidRPr="00FF2B6D">
        <w:rPr>
          <w:sz w:val="28"/>
          <w:szCs w:val="28"/>
          <w:lang w:val="ro-RO"/>
        </w:rPr>
        <w:t>Art.VII.</w:t>
      </w:r>
      <w:r w:rsidRPr="00FF2B6D">
        <w:rPr>
          <w:b/>
          <w:sz w:val="28"/>
          <w:szCs w:val="28"/>
          <w:lang w:val="ro-RO"/>
        </w:rPr>
        <w:t xml:space="preserve"> – </w:t>
      </w:r>
      <w:r w:rsidRPr="00FF2B6D">
        <w:rPr>
          <w:sz w:val="28"/>
          <w:szCs w:val="28"/>
          <w:lang w:val="ro-RO"/>
        </w:rPr>
        <w:t>Punctul 1 al Anexei nr.2 din Legea pentru punerea în aplicare a titlului VI din Codul fiscal nr.1056-XIV din 16 iunie 2000 (</w:t>
      </w:r>
      <w:r w:rsidRPr="00FF2B6D">
        <w:rPr>
          <w:iCs/>
          <w:sz w:val="28"/>
          <w:szCs w:val="28"/>
          <w:lang w:val="ro-RO"/>
        </w:rPr>
        <w:t>Republicată în Monitorul Oficial al Republicii Moldova, ediţie specială din 08 februarie 2007), cu completările ulterioare,</w:t>
      </w:r>
      <w:r w:rsidRPr="00FF2B6D">
        <w:rPr>
          <w:sz w:val="28"/>
          <w:szCs w:val="28"/>
          <w:lang w:val="fr-FR"/>
        </w:rPr>
        <w:t xml:space="preserve"> după cuvintele ,,precum şi pe alte bunuri imobiliare” se introduce textul ,,nespecificate la punctele 1</w:t>
      </w:r>
      <w:r w:rsidRPr="00FF2B6D">
        <w:rPr>
          <w:sz w:val="28"/>
          <w:szCs w:val="28"/>
          <w:vertAlign w:val="superscript"/>
          <w:lang w:val="fr-FR"/>
        </w:rPr>
        <w:t>1</w:t>
      </w:r>
      <w:r w:rsidRPr="00FF2B6D">
        <w:rPr>
          <w:sz w:val="28"/>
          <w:szCs w:val="28"/>
          <w:lang w:val="fr-FR"/>
        </w:rPr>
        <w:t xml:space="preserve"> şi 2.”.</w:t>
      </w:r>
    </w:p>
    <w:p w:rsidR="000F477D" w:rsidRPr="00FF2B6D" w:rsidRDefault="000F477D" w:rsidP="000F477D">
      <w:pPr>
        <w:ind w:firstLine="567"/>
        <w:rPr>
          <w:sz w:val="28"/>
          <w:szCs w:val="28"/>
          <w:lang w:val="fr-FR"/>
        </w:rPr>
      </w:pPr>
    </w:p>
    <w:p w:rsidR="000F477D" w:rsidRPr="00FF2B6D" w:rsidRDefault="000F477D" w:rsidP="000F477D">
      <w:pPr>
        <w:ind w:firstLine="567"/>
        <w:rPr>
          <w:bCs/>
          <w:sz w:val="28"/>
          <w:szCs w:val="28"/>
          <w:lang w:val="ro-MD"/>
        </w:rPr>
      </w:pPr>
      <w:r w:rsidRPr="00FF2B6D">
        <w:rPr>
          <w:b/>
          <w:sz w:val="28"/>
          <w:szCs w:val="28"/>
          <w:lang w:val="ro-MD"/>
        </w:rPr>
        <w:t>Art.VIII.</w:t>
      </w:r>
      <w:r w:rsidRPr="00FF2B6D">
        <w:rPr>
          <w:sz w:val="28"/>
          <w:szCs w:val="28"/>
          <w:lang w:val="ro-MD"/>
        </w:rPr>
        <w:t xml:space="preserve"> - Codul vamal nr.1149-XIV din 20 iulie 2000 (republicat în Monitorul Oficial al Republicii Moldova, ediţie specială din 1 ianuarie 2007), </w:t>
      </w:r>
      <w:r w:rsidRPr="00FF2B6D">
        <w:rPr>
          <w:bCs/>
          <w:sz w:val="28"/>
          <w:szCs w:val="28"/>
          <w:lang w:val="ro-MD"/>
        </w:rPr>
        <w:t>cu modificările şi completările ulterioare, se modifică şi se completează după cum urmează:</w:t>
      </w:r>
    </w:p>
    <w:p w:rsidR="000F477D" w:rsidRPr="00FF2B6D" w:rsidRDefault="000F477D" w:rsidP="000F477D">
      <w:pPr>
        <w:ind w:firstLine="567"/>
        <w:rPr>
          <w:bCs/>
          <w:sz w:val="28"/>
          <w:szCs w:val="28"/>
          <w:lang w:val="ro-MD"/>
        </w:rPr>
      </w:pPr>
    </w:p>
    <w:p w:rsidR="000F477D" w:rsidRPr="00FF2B6D" w:rsidRDefault="000F477D" w:rsidP="000F477D">
      <w:pPr>
        <w:pStyle w:val="ListParagraph"/>
        <w:numPr>
          <w:ilvl w:val="0"/>
          <w:numId w:val="20"/>
        </w:numPr>
        <w:tabs>
          <w:tab w:val="left" w:pos="219"/>
          <w:tab w:val="left" w:pos="554"/>
        </w:tabs>
        <w:ind w:left="34" w:firstLine="567"/>
        <w:jc w:val="both"/>
        <w:rPr>
          <w:sz w:val="28"/>
          <w:szCs w:val="28"/>
          <w:lang w:val="en-US"/>
        </w:rPr>
      </w:pPr>
      <w:r w:rsidRPr="00FF2B6D">
        <w:rPr>
          <w:sz w:val="28"/>
          <w:szCs w:val="28"/>
          <w:lang w:val="en-US"/>
        </w:rPr>
        <w:t>La</w:t>
      </w:r>
      <w:r w:rsidRPr="00FF2B6D">
        <w:rPr>
          <w:bCs/>
          <w:sz w:val="28"/>
          <w:szCs w:val="28"/>
          <w:lang w:val="en-US"/>
        </w:rPr>
        <w:t xml:space="preserve"> articolul 9, alineatul (2) va avea următorul cuprins:</w:t>
      </w:r>
    </w:p>
    <w:p w:rsidR="000F477D" w:rsidRPr="00FF2B6D" w:rsidRDefault="000F477D" w:rsidP="000F477D">
      <w:pPr>
        <w:ind w:firstLine="567"/>
        <w:jc w:val="both"/>
        <w:rPr>
          <w:sz w:val="28"/>
          <w:szCs w:val="28"/>
          <w:lang w:val="en-US"/>
        </w:rPr>
      </w:pPr>
      <w:proofErr w:type="gramStart"/>
      <w:r w:rsidRPr="00FF2B6D">
        <w:rPr>
          <w:sz w:val="28"/>
          <w:szCs w:val="28"/>
          <w:lang w:val="en-US"/>
        </w:rPr>
        <w:t>„(</w:t>
      </w:r>
      <w:proofErr w:type="gramEnd"/>
      <w:r w:rsidRPr="00FF2B6D">
        <w:rPr>
          <w:sz w:val="28"/>
          <w:szCs w:val="28"/>
          <w:lang w:val="en-US"/>
        </w:rPr>
        <w:t>2) Organele vamale sînt organe de drept care constituie un sistem unic al Serviciului Vamal, format din aparatul central al Serviciului Vamal, birouri vamale şi posturi vamale.”.</w:t>
      </w:r>
    </w:p>
    <w:p w:rsidR="000F477D" w:rsidRPr="00FF2B6D" w:rsidRDefault="000F477D" w:rsidP="000F477D">
      <w:pPr>
        <w:ind w:firstLine="567"/>
        <w:rPr>
          <w:sz w:val="28"/>
          <w:szCs w:val="28"/>
          <w:lang w:val="en-US"/>
        </w:rPr>
      </w:pPr>
    </w:p>
    <w:p w:rsidR="000F477D" w:rsidRPr="00FF2B6D" w:rsidRDefault="000F477D" w:rsidP="000F477D">
      <w:pPr>
        <w:pStyle w:val="ListParagraph"/>
        <w:numPr>
          <w:ilvl w:val="0"/>
          <w:numId w:val="20"/>
        </w:numPr>
        <w:tabs>
          <w:tab w:val="left" w:pos="219"/>
          <w:tab w:val="left" w:pos="554"/>
        </w:tabs>
        <w:ind w:left="34" w:firstLine="567"/>
        <w:jc w:val="both"/>
        <w:rPr>
          <w:bCs/>
          <w:sz w:val="28"/>
          <w:szCs w:val="28"/>
          <w:lang w:val="ro-RO" w:eastAsia="en-GB"/>
        </w:rPr>
      </w:pPr>
      <w:r w:rsidRPr="00FF2B6D">
        <w:rPr>
          <w:bCs/>
          <w:sz w:val="28"/>
          <w:szCs w:val="28"/>
          <w:lang w:val="ro-RO" w:eastAsia="en-GB"/>
        </w:rPr>
        <w:t>Se completează cu articolul 9</w:t>
      </w:r>
      <w:r w:rsidRPr="00FF2B6D">
        <w:rPr>
          <w:bCs/>
          <w:sz w:val="28"/>
          <w:szCs w:val="28"/>
          <w:vertAlign w:val="superscript"/>
          <w:lang w:val="ro-RO" w:eastAsia="en-GB"/>
        </w:rPr>
        <w:t>1</w:t>
      </w:r>
      <w:r w:rsidRPr="00FF2B6D">
        <w:rPr>
          <w:bCs/>
          <w:sz w:val="28"/>
          <w:szCs w:val="28"/>
          <w:lang w:val="ro-RO" w:eastAsia="en-GB"/>
        </w:rPr>
        <w:t xml:space="preserve"> cu următorul cuprins:</w:t>
      </w:r>
    </w:p>
    <w:p w:rsidR="000F477D" w:rsidRPr="00FF2B6D" w:rsidRDefault="000F477D" w:rsidP="000F477D">
      <w:pPr>
        <w:ind w:firstLine="567"/>
        <w:jc w:val="both"/>
        <w:rPr>
          <w:sz w:val="28"/>
          <w:szCs w:val="28"/>
          <w:lang w:val="ro-RO" w:eastAsia="en-GB"/>
        </w:rPr>
      </w:pPr>
      <w:r w:rsidRPr="00FF2B6D">
        <w:rPr>
          <w:bCs/>
          <w:sz w:val="28"/>
          <w:szCs w:val="28"/>
          <w:lang w:val="ro-RO" w:eastAsia="en-GB"/>
        </w:rPr>
        <w:t>„</w:t>
      </w:r>
      <w:r w:rsidRPr="00FF2B6D">
        <w:rPr>
          <w:b/>
          <w:bCs/>
          <w:sz w:val="28"/>
          <w:szCs w:val="28"/>
          <w:lang w:val="ro-RO" w:eastAsia="en-GB"/>
        </w:rPr>
        <w:t>Articolul 9</w:t>
      </w:r>
      <w:r w:rsidRPr="00FF2B6D">
        <w:rPr>
          <w:b/>
          <w:bCs/>
          <w:sz w:val="28"/>
          <w:szCs w:val="28"/>
          <w:vertAlign w:val="superscript"/>
          <w:lang w:val="ro-RO" w:eastAsia="en-GB"/>
        </w:rPr>
        <w:t>1</w:t>
      </w:r>
      <w:r w:rsidRPr="00FF2B6D">
        <w:rPr>
          <w:bCs/>
          <w:sz w:val="28"/>
          <w:szCs w:val="28"/>
          <w:lang w:val="ro-RO" w:eastAsia="en-GB"/>
        </w:rPr>
        <w:t>.</w:t>
      </w:r>
      <w:r w:rsidRPr="00FF2B6D">
        <w:rPr>
          <w:sz w:val="28"/>
          <w:szCs w:val="28"/>
          <w:lang w:val="ro-RO" w:eastAsia="en-GB"/>
        </w:rPr>
        <w:t xml:space="preserve"> Principiile generale de organizare a Serviciului Vamal</w:t>
      </w:r>
    </w:p>
    <w:p w:rsidR="000F477D" w:rsidRPr="00FF2B6D" w:rsidRDefault="000F477D" w:rsidP="000F477D">
      <w:pPr>
        <w:ind w:firstLine="567"/>
        <w:jc w:val="both"/>
        <w:rPr>
          <w:sz w:val="28"/>
          <w:szCs w:val="28"/>
          <w:lang w:val="ro-RO" w:eastAsia="en-GB"/>
        </w:rPr>
      </w:pPr>
      <w:r w:rsidRPr="00FF2B6D">
        <w:rPr>
          <w:sz w:val="28"/>
          <w:szCs w:val="28"/>
          <w:lang w:val="ro-RO" w:eastAsia="en-GB"/>
        </w:rPr>
        <w:t xml:space="preserve">(1) Serviciul Vamal este autoritate administrativă care îşi desfăşoară activitatea în subordinea Ministerului Finanţelor, fiind o structură organizaţională separată în sistemul administrativ al Ministerului Finanţelor, constituită pentru prestarea serviciilor publice administrative plătitorilor vamali, pentru exercitarea și perfecționarea </w:t>
      </w:r>
      <w:r w:rsidRPr="00FF2B6D">
        <w:rPr>
          <w:bCs/>
          <w:sz w:val="28"/>
          <w:szCs w:val="28"/>
          <w:lang w:val="ro-RO"/>
        </w:rPr>
        <w:t>controlului vamal inclusiv asupra legalităţii introducerii/scoaterii mărfurilor în/din teritoriul vamal, efectuarea formalităților vamale, crearea condiţiilor pentru accelerarea traficului de mărfuri peste frontiera vamală</w:t>
      </w:r>
      <w:r w:rsidRPr="00FF2B6D">
        <w:rPr>
          <w:sz w:val="28"/>
          <w:szCs w:val="28"/>
          <w:lang w:val="ro-RO" w:eastAsia="en-GB"/>
        </w:rPr>
        <w:t>.</w:t>
      </w:r>
    </w:p>
    <w:p w:rsidR="000F477D" w:rsidRPr="00FF2B6D" w:rsidRDefault="000F477D" w:rsidP="000F477D">
      <w:pPr>
        <w:ind w:firstLine="567"/>
        <w:jc w:val="both"/>
        <w:rPr>
          <w:sz w:val="28"/>
          <w:szCs w:val="28"/>
          <w:lang w:val="ro-RO" w:eastAsia="en-GB"/>
        </w:rPr>
      </w:pPr>
      <w:r w:rsidRPr="00FF2B6D">
        <w:rPr>
          <w:sz w:val="28"/>
          <w:szCs w:val="28"/>
          <w:lang w:val="ro-RO" w:eastAsia="en-GB"/>
        </w:rPr>
        <w:t xml:space="preserve"> (2) Ministerul Finanţelor exercită dirijarea metodologică a Serviciului Vamal. Prin dirijare metodologică se înțelege oferirea poziției Ministerului Finanțelor la întrebările Serviciului Vamal.</w:t>
      </w:r>
    </w:p>
    <w:p w:rsidR="000F477D" w:rsidRPr="00FF2B6D" w:rsidRDefault="000F477D" w:rsidP="000F477D">
      <w:pPr>
        <w:ind w:firstLine="567"/>
        <w:jc w:val="both"/>
        <w:rPr>
          <w:sz w:val="28"/>
          <w:szCs w:val="28"/>
          <w:lang w:val="ro-RO" w:eastAsia="en-GB"/>
        </w:rPr>
      </w:pPr>
      <w:r w:rsidRPr="00FF2B6D">
        <w:rPr>
          <w:sz w:val="28"/>
          <w:szCs w:val="28"/>
          <w:lang w:val="ro-RO" w:eastAsia="en-GB"/>
        </w:rPr>
        <w:t>(3) Ministerul Finanţelor nu va admite ingerinţe în activitatea Serviciului Vamal, cu excepția:</w:t>
      </w:r>
    </w:p>
    <w:p w:rsidR="000F477D" w:rsidRPr="00FF2B6D" w:rsidRDefault="000F477D" w:rsidP="000F477D">
      <w:pPr>
        <w:ind w:firstLine="567"/>
        <w:jc w:val="both"/>
        <w:rPr>
          <w:sz w:val="28"/>
          <w:szCs w:val="28"/>
          <w:lang w:val="ro-RO" w:eastAsia="en-GB"/>
        </w:rPr>
      </w:pPr>
      <w:r w:rsidRPr="00FF2B6D">
        <w:rPr>
          <w:sz w:val="28"/>
          <w:szCs w:val="28"/>
          <w:lang w:val="ro-RO" w:eastAsia="en-GB"/>
        </w:rPr>
        <w:t>a) aprobarea structurii Serviciului Vamal;</w:t>
      </w:r>
    </w:p>
    <w:p w:rsidR="000F477D" w:rsidRPr="00FF2B6D" w:rsidRDefault="000F477D" w:rsidP="000F477D">
      <w:pPr>
        <w:ind w:firstLine="567"/>
        <w:jc w:val="both"/>
        <w:rPr>
          <w:sz w:val="28"/>
          <w:szCs w:val="28"/>
          <w:lang w:val="ro-RO" w:eastAsia="en-GB"/>
        </w:rPr>
      </w:pPr>
      <w:r w:rsidRPr="00FF2B6D">
        <w:rPr>
          <w:sz w:val="28"/>
          <w:szCs w:val="28"/>
          <w:lang w:val="ro-RO" w:eastAsia="en-GB"/>
        </w:rPr>
        <w:t>b) stabilirii obiectivelor Serviciului Vamal și a indicatorilor de rezultate;</w:t>
      </w:r>
    </w:p>
    <w:p w:rsidR="000F477D" w:rsidRPr="00FF2B6D" w:rsidRDefault="000F477D" w:rsidP="000F477D">
      <w:pPr>
        <w:ind w:firstLine="567"/>
        <w:jc w:val="both"/>
        <w:rPr>
          <w:sz w:val="28"/>
          <w:szCs w:val="28"/>
          <w:lang w:val="ro-RO" w:eastAsia="en-GB"/>
        </w:rPr>
      </w:pPr>
      <w:r w:rsidRPr="00FF2B6D">
        <w:rPr>
          <w:sz w:val="28"/>
          <w:szCs w:val="28"/>
          <w:lang w:val="ro-RO" w:eastAsia="en-GB"/>
        </w:rPr>
        <w:t>c) evaluării performanţei directorului şi a directorilor adjuncţi;</w:t>
      </w:r>
    </w:p>
    <w:p w:rsidR="000F477D" w:rsidRPr="00FF2B6D" w:rsidRDefault="000F477D" w:rsidP="000F477D">
      <w:pPr>
        <w:ind w:firstLine="567"/>
        <w:jc w:val="both"/>
        <w:rPr>
          <w:sz w:val="28"/>
          <w:szCs w:val="28"/>
          <w:lang w:val="ro-RO" w:eastAsia="en-GB"/>
        </w:rPr>
      </w:pPr>
      <w:r w:rsidRPr="00FF2B6D">
        <w:rPr>
          <w:sz w:val="28"/>
          <w:szCs w:val="28"/>
          <w:lang w:val="ro-RO" w:eastAsia="en-GB"/>
        </w:rPr>
        <w:t>d) aprobării bugetului Serviciului Vamal;</w:t>
      </w:r>
    </w:p>
    <w:p w:rsidR="000F477D" w:rsidRPr="00FF2B6D" w:rsidRDefault="000F477D" w:rsidP="000F477D">
      <w:pPr>
        <w:ind w:firstLine="567"/>
        <w:jc w:val="both"/>
        <w:rPr>
          <w:sz w:val="28"/>
          <w:szCs w:val="28"/>
          <w:lang w:val="ro-RO"/>
        </w:rPr>
      </w:pPr>
      <w:r w:rsidRPr="00FF2B6D">
        <w:rPr>
          <w:sz w:val="28"/>
          <w:szCs w:val="28"/>
          <w:lang w:val="ro-RO" w:eastAsia="en-GB"/>
        </w:rPr>
        <w:t xml:space="preserve">e) solicitării informației relevante monitorizării administrării vamale, inclusiv a rapoartelor privind drepturile de import încasate şi administrarea vamală, a </w:t>
      </w:r>
      <w:r w:rsidRPr="00FF2B6D">
        <w:rPr>
          <w:sz w:val="28"/>
          <w:szCs w:val="28"/>
          <w:lang w:val="ro-RO"/>
        </w:rPr>
        <w:lastRenderedPageBreak/>
        <w:t xml:space="preserve">rapoartelor trimestriale şi anuale privind </w:t>
      </w:r>
      <w:r w:rsidRPr="00FF2B6D">
        <w:rPr>
          <w:bCs/>
          <w:sz w:val="28"/>
          <w:szCs w:val="28"/>
          <w:lang w:val="ro-RO"/>
        </w:rPr>
        <w:t xml:space="preserve">mărfurile introduse/scoase în/din teritoriul vamal </w:t>
      </w:r>
      <w:r w:rsidRPr="00FF2B6D">
        <w:rPr>
          <w:sz w:val="28"/>
          <w:szCs w:val="28"/>
          <w:lang w:val="ro-RO"/>
        </w:rPr>
        <w:t>etc.</w:t>
      </w:r>
    </w:p>
    <w:p w:rsidR="000F477D" w:rsidRPr="00FF2B6D" w:rsidRDefault="000F477D" w:rsidP="000F477D">
      <w:pPr>
        <w:ind w:firstLine="567"/>
        <w:jc w:val="both"/>
        <w:rPr>
          <w:sz w:val="28"/>
          <w:szCs w:val="28"/>
          <w:lang w:val="ro-RO"/>
        </w:rPr>
      </w:pPr>
      <w:r w:rsidRPr="00FF2B6D">
        <w:rPr>
          <w:sz w:val="28"/>
          <w:szCs w:val="28"/>
          <w:lang w:val="ro-RO"/>
        </w:rPr>
        <w:t xml:space="preserve">(4) În cazul recepționării unor semnale de încălcare a legislației vamale de către angajații Serviciului Vamal, Ministerul Finanțelor informează conducerea Serviciului Vamal despre aceasta. Conducerea Serviciului Vamal ia atitudine vizavi de situația semnalată, fapt despre care informează Ministerul Finanțelor și persoana (entitatea) care a semnalat neregularitatea. </w:t>
      </w:r>
    </w:p>
    <w:p w:rsidR="000F477D" w:rsidRPr="00FF2B6D" w:rsidRDefault="000F477D" w:rsidP="000F477D">
      <w:pPr>
        <w:ind w:firstLine="567"/>
        <w:rPr>
          <w:sz w:val="28"/>
          <w:szCs w:val="28"/>
          <w:lang w:val="ro-RO"/>
        </w:rPr>
      </w:pPr>
      <w:r w:rsidRPr="00FF2B6D">
        <w:rPr>
          <w:sz w:val="28"/>
          <w:szCs w:val="28"/>
          <w:lang w:val="ro-RO"/>
        </w:rPr>
        <w:t>(5) În cazul în care conducerea Serviciului Vamal nu ia atitudine vizavi de situația creată, Ministerul Finanțelor examinează acțiunile/inacțiunile conducerii Serviciului Vamal prin prisma răspunderii disciplinare prevăzute în Legea nr.158-XVI din 04.07.2008 cu privire la funcția publică și statutul funcționarului public.”.</w:t>
      </w:r>
    </w:p>
    <w:p w:rsidR="000F477D" w:rsidRPr="00FF2B6D" w:rsidRDefault="000F477D" w:rsidP="000F477D">
      <w:pPr>
        <w:ind w:firstLine="567"/>
        <w:rPr>
          <w:sz w:val="28"/>
          <w:szCs w:val="28"/>
          <w:lang w:val="ro-RO"/>
        </w:rPr>
      </w:pPr>
    </w:p>
    <w:p w:rsidR="000F477D" w:rsidRPr="00FF2B6D" w:rsidRDefault="000F477D" w:rsidP="000F477D">
      <w:pPr>
        <w:ind w:firstLine="567"/>
        <w:rPr>
          <w:sz w:val="28"/>
          <w:szCs w:val="28"/>
          <w:lang w:val="en-US"/>
        </w:rPr>
      </w:pPr>
      <w:r w:rsidRPr="00FF2B6D">
        <w:rPr>
          <w:sz w:val="28"/>
          <w:szCs w:val="28"/>
          <w:lang w:val="en-US"/>
        </w:rPr>
        <w:t>3. La articolul 20 alineatul (4), textul „introducerea şi/sau” se exclude.</w:t>
      </w:r>
    </w:p>
    <w:p w:rsidR="000F477D" w:rsidRPr="00FF2B6D" w:rsidRDefault="000F477D" w:rsidP="000F477D">
      <w:pPr>
        <w:ind w:firstLine="567"/>
        <w:rPr>
          <w:sz w:val="28"/>
          <w:szCs w:val="28"/>
          <w:lang w:val="en-US"/>
        </w:rPr>
      </w:pPr>
    </w:p>
    <w:p w:rsidR="000F477D" w:rsidRPr="00FF2B6D" w:rsidRDefault="000F477D" w:rsidP="000F477D">
      <w:pPr>
        <w:tabs>
          <w:tab w:val="left" w:pos="219"/>
          <w:tab w:val="left" w:pos="554"/>
        </w:tabs>
        <w:ind w:firstLine="567"/>
        <w:jc w:val="both"/>
        <w:rPr>
          <w:sz w:val="28"/>
          <w:szCs w:val="28"/>
          <w:lang w:val="en-US"/>
        </w:rPr>
      </w:pPr>
      <w:r w:rsidRPr="00FF2B6D">
        <w:rPr>
          <w:sz w:val="28"/>
          <w:szCs w:val="28"/>
          <w:lang w:val="en-US"/>
        </w:rPr>
        <w:t>4. La articolul 50 alineatul (2), se completează cu litera c) cu următorul cuprins:</w:t>
      </w:r>
    </w:p>
    <w:p w:rsidR="000F477D" w:rsidRPr="00FF2B6D" w:rsidRDefault="000F477D" w:rsidP="000F477D">
      <w:pPr>
        <w:ind w:firstLine="567"/>
        <w:rPr>
          <w:sz w:val="28"/>
          <w:szCs w:val="28"/>
          <w:lang w:val="en-US"/>
        </w:rPr>
      </w:pPr>
      <w:r w:rsidRPr="00FF2B6D">
        <w:rPr>
          <w:sz w:val="28"/>
          <w:szCs w:val="28"/>
          <w:lang w:val="en-US"/>
        </w:rPr>
        <w:t>„c) a mărfurilor autohtone necesare desfășurării operațiunilor efectuate cu mărfurile plasate sub regimul de antrepozit vamal prevăzute în art.56 și destinate introducerii pe teritoriul țării.”.</w:t>
      </w:r>
    </w:p>
    <w:p w:rsidR="000F477D" w:rsidRPr="00FF2B6D" w:rsidRDefault="000F477D" w:rsidP="000F477D">
      <w:pPr>
        <w:ind w:firstLine="567"/>
        <w:rPr>
          <w:sz w:val="28"/>
          <w:szCs w:val="28"/>
          <w:lang w:val="en-US"/>
        </w:rPr>
      </w:pPr>
    </w:p>
    <w:p w:rsidR="000F477D" w:rsidRPr="00FF2B6D" w:rsidRDefault="000F477D" w:rsidP="000F477D">
      <w:pPr>
        <w:tabs>
          <w:tab w:val="left" w:pos="219"/>
          <w:tab w:val="left" w:pos="554"/>
        </w:tabs>
        <w:ind w:firstLine="567"/>
        <w:jc w:val="both"/>
        <w:rPr>
          <w:bCs/>
          <w:sz w:val="28"/>
          <w:szCs w:val="28"/>
          <w:lang w:val="ro-RO"/>
        </w:rPr>
      </w:pPr>
      <w:r w:rsidRPr="00FF2B6D">
        <w:rPr>
          <w:sz w:val="28"/>
          <w:szCs w:val="28"/>
          <w:lang w:val="en-US"/>
        </w:rPr>
        <w:t>5. Articolul</w:t>
      </w:r>
      <w:r w:rsidRPr="00FF2B6D">
        <w:rPr>
          <w:sz w:val="28"/>
          <w:szCs w:val="28"/>
          <w:lang w:val="ro-RO"/>
        </w:rPr>
        <w:t xml:space="preserve"> 54 se completează cu alineatul (4) </w:t>
      </w:r>
      <w:r w:rsidRPr="00FF2B6D">
        <w:rPr>
          <w:bCs/>
          <w:sz w:val="28"/>
          <w:szCs w:val="28"/>
          <w:lang w:val="ro-RO"/>
        </w:rPr>
        <w:t>cu următorul cuprins:</w:t>
      </w:r>
      <w:r w:rsidRPr="00FF2B6D">
        <w:rPr>
          <w:sz w:val="28"/>
          <w:szCs w:val="28"/>
          <w:lang w:val="ro-RO"/>
        </w:rPr>
        <w:t xml:space="preserve"> </w:t>
      </w:r>
    </w:p>
    <w:p w:rsidR="000F477D" w:rsidRPr="00FF2B6D" w:rsidRDefault="000F477D" w:rsidP="000F477D">
      <w:pPr>
        <w:ind w:firstLine="567"/>
        <w:jc w:val="both"/>
        <w:rPr>
          <w:sz w:val="28"/>
          <w:szCs w:val="28"/>
          <w:lang w:val="ro-RO"/>
        </w:rPr>
      </w:pPr>
      <w:r w:rsidRPr="00FF2B6D">
        <w:rPr>
          <w:sz w:val="28"/>
          <w:szCs w:val="28"/>
          <w:lang w:val="ro-RO"/>
        </w:rPr>
        <w:t>„(4) Autorizaţia de antrepozitare poate fi suspendată în cazul nerespectării de către antrepozitar a obligaţiilor faţă de organul vamal stipulate în art.53 alin.(1) lit.a), iar retrasă în cazul nerespectării de către antrepozitar a obligaţiilor faţă de organul vamal stipulate în art.53 alin.(1) lit.b) și c).”.</w:t>
      </w:r>
    </w:p>
    <w:p w:rsidR="000F477D" w:rsidRPr="00FF2B6D" w:rsidRDefault="000F477D" w:rsidP="000F477D">
      <w:pPr>
        <w:ind w:firstLine="567"/>
        <w:rPr>
          <w:sz w:val="28"/>
          <w:szCs w:val="28"/>
          <w:lang w:val="ro-RO"/>
        </w:rPr>
      </w:pPr>
    </w:p>
    <w:p w:rsidR="000F477D" w:rsidRPr="00FF2B6D" w:rsidRDefault="000F477D" w:rsidP="000F477D">
      <w:pPr>
        <w:pStyle w:val="ListParagraph"/>
        <w:numPr>
          <w:ilvl w:val="0"/>
          <w:numId w:val="34"/>
        </w:numPr>
        <w:tabs>
          <w:tab w:val="left" w:pos="219"/>
          <w:tab w:val="left" w:pos="554"/>
        </w:tabs>
        <w:ind w:firstLine="567"/>
        <w:jc w:val="both"/>
        <w:rPr>
          <w:sz w:val="28"/>
          <w:szCs w:val="28"/>
          <w:lang w:val="ro-RO"/>
        </w:rPr>
      </w:pPr>
      <w:r w:rsidRPr="00FF2B6D">
        <w:rPr>
          <w:sz w:val="28"/>
          <w:szCs w:val="28"/>
          <w:lang w:val="en-US"/>
        </w:rPr>
        <w:t>La</w:t>
      </w:r>
      <w:r w:rsidRPr="00FF2B6D">
        <w:rPr>
          <w:sz w:val="28"/>
          <w:szCs w:val="28"/>
          <w:lang w:val="ro-RO"/>
        </w:rPr>
        <w:t xml:space="preserve"> articolul 56 alineatul (1) litera b), după cuvîntul „marcare,” se completează cu textul „inclusiv cu timbre de acciz,”.</w:t>
      </w:r>
    </w:p>
    <w:p w:rsidR="000F477D" w:rsidRPr="00FF2B6D" w:rsidRDefault="000F477D" w:rsidP="000F477D">
      <w:pPr>
        <w:ind w:firstLine="567"/>
        <w:rPr>
          <w:sz w:val="28"/>
          <w:szCs w:val="28"/>
          <w:lang w:val="ro-RO"/>
        </w:rPr>
      </w:pPr>
    </w:p>
    <w:p w:rsidR="000F477D" w:rsidRPr="00FF2B6D" w:rsidRDefault="000F477D" w:rsidP="000F477D">
      <w:pPr>
        <w:pStyle w:val="ListParagraph"/>
        <w:tabs>
          <w:tab w:val="left" w:pos="219"/>
          <w:tab w:val="left" w:pos="554"/>
        </w:tabs>
        <w:ind w:left="34" w:firstLine="567"/>
        <w:jc w:val="both"/>
        <w:rPr>
          <w:bCs/>
          <w:sz w:val="28"/>
          <w:szCs w:val="28"/>
          <w:lang w:val="ro-RO"/>
        </w:rPr>
      </w:pPr>
      <w:r w:rsidRPr="00FF2B6D">
        <w:rPr>
          <w:sz w:val="28"/>
          <w:szCs w:val="28"/>
          <w:lang w:val="en-US"/>
        </w:rPr>
        <w:t>7. Articolul</w:t>
      </w:r>
      <w:r w:rsidRPr="00FF2B6D">
        <w:rPr>
          <w:sz w:val="28"/>
          <w:szCs w:val="28"/>
          <w:lang w:val="ro-RO"/>
        </w:rPr>
        <w:t xml:space="preserve"> 69 se completează cu alineatul (2</w:t>
      </w:r>
      <w:r w:rsidRPr="00FF2B6D">
        <w:rPr>
          <w:sz w:val="28"/>
          <w:szCs w:val="28"/>
          <w:vertAlign w:val="superscript"/>
          <w:lang w:val="ro-RO"/>
        </w:rPr>
        <w:t>3</w:t>
      </w:r>
      <w:r w:rsidRPr="00FF2B6D">
        <w:rPr>
          <w:sz w:val="28"/>
          <w:szCs w:val="28"/>
          <w:lang w:val="ro-RO"/>
        </w:rPr>
        <w:t>)</w:t>
      </w:r>
      <w:r w:rsidRPr="00FF2B6D">
        <w:rPr>
          <w:bCs/>
          <w:sz w:val="28"/>
          <w:szCs w:val="28"/>
          <w:lang w:val="ro-RO"/>
        </w:rPr>
        <w:t xml:space="preserve"> cu următorul cuprins:</w:t>
      </w:r>
      <w:r w:rsidRPr="00FF2B6D">
        <w:rPr>
          <w:sz w:val="28"/>
          <w:szCs w:val="28"/>
          <w:lang w:val="ro-RO"/>
        </w:rPr>
        <w:t xml:space="preserve"> </w:t>
      </w:r>
    </w:p>
    <w:p w:rsidR="000F477D" w:rsidRPr="00FF2B6D" w:rsidRDefault="000F477D" w:rsidP="000F477D">
      <w:pPr>
        <w:ind w:firstLine="567"/>
        <w:rPr>
          <w:sz w:val="28"/>
          <w:szCs w:val="28"/>
          <w:lang w:val="ro-RO"/>
        </w:rPr>
      </w:pPr>
      <w:r w:rsidRPr="00FF2B6D">
        <w:rPr>
          <w:sz w:val="28"/>
          <w:szCs w:val="28"/>
          <w:lang w:val="ro-RO"/>
        </w:rPr>
        <w:t>,,(2</w:t>
      </w:r>
      <w:r w:rsidRPr="00FF2B6D">
        <w:rPr>
          <w:sz w:val="28"/>
          <w:szCs w:val="28"/>
          <w:vertAlign w:val="superscript"/>
          <w:lang w:val="ro-RO"/>
        </w:rPr>
        <w:t>3</w:t>
      </w:r>
      <w:r w:rsidRPr="00FF2B6D">
        <w:rPr>
          <w:sz w:val="28"/>
          <w:szCs w:val="28"/>
          <w:lang w:val="ro-RO"/>
        </w:rPr>
        <w:t>) Prin derogare de la prevederile (2</w:t>
      </w:r>
      <w:r w:rsidRPr="00FF2B6D">
        <w:rPr>
          <w:sz w:val="28"/>
          <w:szCs w:val="28"/>
          <w:vertAlign w:val="superscript"/>
          <w:lang w:val="ro-RO"/>
        </w:rPr>
        <w:t>1</w:t>
      </w:r>
      <w:r w:rsidRPr="00FF2B6D">
        <w:rPr>
          <w:sz w:val="28"/>
          <w:szCs w:val="28"/>
          <w:lang w:val="ro-RO"/>
        </w:rPr>
        <w:t>), Serviciul Vamal poate prelungi termenul de admitere temporară pentru mărfurile și mijloacelor de transport aflate în posesia misiunilor diplomatice, consulare și organizații internaționale, pe perioada solicitată de către acestea.”.</w:t>
      </w:r>
    </w:p>
    <w:p w:rsidR="000F477D" w:rsidRPr="00FF2B6D" w:rsidRDefault="000F477D" w:rsidP="000F477D">
      <w:pPr>
        <w:ind w:firstLine="567"/>
        <w:rPr>
          <w:sz w:val="28"/>
          <w:szCs w:val="28"/>
          <w:lang w:val="ro-RO"/>
        </w:rPr>
      </w:pPr>
    </w:p>
    <w:p w:rsidR="000F477D" w:rsidRPr="00FF2B6D" w:rsidRDefault="000F477D" w:rsidP="000F477D">
      <w:pPr>
        <w:tabs>
          <w:tab w:val="left" w:pos="219"/>
          <w:tab w:val="left" w:pos="554"/>
        </w:tabs>
        <w:ind w:firstLine="567"/>
        <w:jc w:val="both"/>
        <w:rPr>
          <w:sz w:val="28"/>
          <w:szCs w:val="28"/>
          <w:lang w:val="ro-MD"/>
        </w:rPr>
      </w:pPr>
      <w:r w:rsidRPr="00FF2B6D">
        <w:rPr>
          <w:sz w:val="28"/>
          <w:szCs w:val="28"/>
          <w:lang w:val="en-US"/>
        </w:rPr>
        <w:t>8. La</w:t>
      </w:r>
      <w:r w:rsidRPr="00FF2B6D">
        <w:rPr>
          <w:sz w:val="28"/>
          <w:szCs w:val="28"/>
          <w:lang w:val="ro-MD"/>
        </w:rPr>
        <w:t xml:space="preserve"> articolul 73, alineatul (4) va avea următorul cuprins:</w:t>
      </w:r>
    </w:p>
    <w:p w:rsidR="000F477D" w:rsidRPr="00FF2B6D" w:rsidRDefault="000F477D" w:rsidP="000F477D">
      <w:pPr>
        <w:pStyle w:val="cn"/>
        <w:ind w:firstLine="567"/>
        <w:jc w:val="both"/>
        <w:rPr>
          <w:sz w:val="28"/>
          <w:szCs w:val="28"/>
          <w:lang w:val="ro-MD"/>
        </w:rPr>
      </w:pPr>
      <w:r w:rsidRPr="00FF2B6D">
        <w:rPr>
          <w:sz w:val="28"/>
          <w:szCs w:val="28"/>
          <w:lang w:val="ro-MD"/>
        </w:rPr>
        <w:t>„(4) Titularii autorizațiilor de admitere temporară care au introdus pe teritoriul Republicii Moldova pînă la 1 ianuarie 2014 mărfuri care fac obiectul unui contract de leasing financiar:</w:t>
      </w:r>
    </w:p>
    <w:p w:rsidR="000F477D" w:rsidRPr="00FF2B6D" w:rsidRDefault="000F477D" w:rsidP="000F477D">
      <w:pPr>
        <w:pStyle w:val="cn"/>
        <w:ind w:firstLine="567"/>
        <w:jc w:val="both"/>
        <w:rPr>
          <w:sz w:val="28"/>
          <w:szCs w:val="28"/>
          <w:lang w:val="ro-MD"/>
        </w:rPr>
      </w:pPr>
      <w:r w:rsidRPr="00FF2B6D">
        <w:rPr>
          <w:sz w:val="28"/>
          <w:szCs w:val="28"/>
          <w:lang w:val="ro-MD"/>
        </w:rPr>
        <w:t>a) au dreptul de a le plasa sub regim vamal de import, cu achitarea drepturilor de import şi aplicarea măsurilor de politică economică; sau</w:t>
      </w:r>
    </w:p>
    <w:p w:rsidR="000F477D" w:rsidRPr="00FF2B6D" w:rsidRDefault="000F477D" w:rsidP="000F477D">
      <w:pPr>
        <w:ind w:firstLine="567"/>
        <w:rPr>
          <w:sz w:val="28"/>
          <w:szCs w:val="28"/>
          <w:lang w:val="ro-MD"/>
        </w:rPr>
      </w:pPr>
      <w:r w:rsidRPr="00FF2B6D">
        <w:rPr>
          <w:sz w:val="28"/>
          <w:szCs w:val="28"/>
          <w:lang w:val="ro-MD"/>
        </w:rPr>
        <w:t>b) au obligaţia de a le scoate de pe teritoriul Republicii Moldova pînă la expirarea termenului autorizației de admitere temporară.”.</w:t>
      </w:r>
    </w:p>
    <w:p w:rsidR="000F477D" w:rsidRPr="00FF2B6D" w:rsidRDefault="000F477D" w:rsidP="000F477D">
      <w:pPr>
        <w:ind w:firstLine="567"/>
        <w:rPr>
          <w:sz w:val="28"/>
          <w:szCs w:val="28"/>
          <w:lang w:val="ro-MD"/>
        </w:rPr>
      </w:pPr>
    </w:p>
    <w:p w:rsidR="000F477D" w:rsidRPr="00FF2B6D" w:rsidRDefault="000F477D" w:rsidP="000F477D">
      <w:pPr>
        <w:ind w:firstLine="567"/>
        <w:rPr>
          <w:sz w:val="28"/>
          <w:szCs w:val="28"/>
          <w:lang w:val="en-US"/>
        </w:rPr>
      </w:pPr>
      <w:r w:rsidRPr="00FF2B6D">
        <w:rPr>
          <w:sz w:val="28"/>
          <w:szCs w:val="28"/>
          <w:lang w:val="en-US"/>
        </w:rPr>
        <w:lastRenderedPageBreak/>
        <w:t xml:space="preserve">9. La articolul 93 alineatul (3), textul </w:t>
      </w:r>
      <w:proofErr w:type="gramStart"/>
      <w:r w:rsidRPr="00FF2B6D">
        <w:rPr>
          <w:sz w:val="28"/>
          <w:szCs w:val="28"/>
          <w:lang w:val="en-US"/>
        </w:rPr>
        <w:t>„(</w:t>
      </w:r>
      <w:proofErr w:type="gramEnd"/>
      <w:r w:rsidRPr="00FF2B6D">
        <w:rPr>
          <w:sz w:val="28"/>
          <w:szCs w:val="28"/>
          <w:lang w:val="en-US"/>
        </w:rPr>
        <w:t>cu excepţia celor pentru deservirea corpului diplomatic)” și textul „cu excepţia cazurilor prevăzute la art.95</w:t>
      </w:r>
      <w:r w:rsidRPr="00FF2B6D">
        <w:rPr>
          <w:sz w:val="28"/>
          <w:szCs w:val="28"/>
          <w:vertAlign w:val="superscript"/>
          <w:lang w:val="en-US"/>
        </w:rPr>
        <w:t>1</w:t>
      </w:r>
      <w:r w:rsidRPr="00FF2B6D">
        <w:rPr>
          <w:sz w:val="28"/>
          <w:szCs w:val="28"/>
          <w:lang w:val="en-US"/>
        </w:rPr>
        <w:t xml:space="preserve"> alin.(1</w:t>
      </w:r>
      <w:r w:rsidRPr="00FF2B6D">
        <w:rPr>
          <w:sz w:val="28"/>
          <w:szCs w:val="28"/>
          <w:vertAlign w:val="superscript"/>
          <w:lang w:val="en-US"/>
        </w:rPr>
        <w:t>1</w:t>
      </w:r>
      <w:r w:rsidRPr="00FF2B6D">
        <w:rPr>
          <w:sz w:val="28"/>
          <w:szCs w:val="28"/>
          <w:lang w:val="en-US"/>
        </w:rPr>
        <w:t>) şi art.97 alin.(1)” se exclud.</w:t>
      </w:r>
    </w:p>
    <w:p w:rsidR="000F477D" w:rsidRPr="00FF2B6D" w:rsidRDefault="000F477D" w:rsidP="000F477D">
      <w:pPr>
        <w:ind w:firstLine="567"/>
        <w:rPr>
          <w:sz w:val="28"/>
          <w:szCs w:val="28"/>
          <w:lang w:val="en-US"/>
        </w:rPr>
      </w:pPr>
    </w:p>
    <w:p w:rsidR="000F477D" w:rsidRPr="00FF2B6D" w:rsidRDefault="000F477D" w:rsidP="000F477D">
      <w:pPr>
        <w:ind w:firstLine="567"/>
        <w:rPr>
          <w:sz w:val="28"/>
          <w:szCs w:val="28"/>
          <w:lang w:val="en-US"/>
        </w:rPr>
      </w:pPr>
      <w:r w:rsidRPr="00FF2B6D">
        <w:rPr>
          <w:sz w:val="28"/>
          <w:szCs w:val="28"/>
          <w:lang w:val="en-US"/>
        </w:rPr>
        <w:t xml:space="preserve">10. La articolul 94 alineatul (4), textul </w:t>
      </w:r>
      <w:proofErr w:type="gramStart"/>
      <w:r w:rsidRPr="00FF2B6D">
        <w:rPr>
          <w:sz w:val="28"/>
          <w:szCs w:val="28"/>
          <w:lang w:val="en-US"/>
        </w:rPr>
        <w:t>„ ,</w:t>
      </w:r>
      <w:proofErr w:type="gramEnd"/>
      <w:r w:rsidRPr="00FF2B6D">
        <w:rPr>
          <w:sz w:val="28"/>
          <w:szCs w:val="28"/>
          <w:lang w:val="en-US"/>
        </w:rPr>
        <w:t xml:space="preserve"> cu excepţia celor specificate la art.95</w:t>
      </w:r>
      <w:r w:rsidRPr="00FF2B6D">
        <w:rPr>
          <w:sz w:val="28"/>
          <w:szCs w:val="28"/>
          <w:vertAlign w:val="superscript"/>
          <w:lang w:val="en-US"/>
        </w:rPr>
        <w:t>1</w:t>
      </w:r>
      <w:r w:rsidRPr="00FF2B6D">
        <w:rPr>
          <w:sz w:val="28"/>
          <w:szCs w:val="28"/>
          <w:lang w:val="en-US"/>
        </w:rPr>
        <w:t xml:space="preserve"> alin.(1</w:t>
      </w:r>
      <w:r w:rsidRPr="00FF2B6D">
        <w:rPr>
          <w:sz w:val="28"/>
          <w:szCs w:val="28"/>
          <w:vertAlign w:val="superscript"/>
          <w:lang w:val="en-US"/>
        </w:rPr>
        <w:t>1</w:t>
      </w:r>
      <w:r w:rsidRPr="00FF2B6D">
        <w:rPr>
          <w:sz w:val="28"/>
          <w:szCs w:val="28"/>
          <w:lang w:val="en-US"/>
        </w:rPr>
        <w:t>) şi art.97,” se exclude.</w:t>
      </w:r>
    </w:p>
    <w:p w:rsidR="000F477D" w:rsidRPr="00FF2B6D" w:rsidRDefault="000F477D" w:rsidP="000F477D">
      <w:pPr>
        <w:ind w:firstLine="567"/>
        <w:rPr>
          <w:sz w:val="28"/>
          <w:szCs w:val="28"/>
          <w:lang w:val="en-US"/>
        </w:rPr>
      </w:pPr>
    </w:p>
    <w:p w:rsidR="000F477D" w:rsidRPr="00FF2B6D" w:rsidRDefault="000F477D" w:rsidP="000F477D">
      <w:pPr>
        <w:pStyle w:val="ListParagraph"/>
        <w:tabs>
          <w:tab w:val="left" w:pos="219"/>
          <w:tab w:val="left" w:pos="374"/>
          <w:tab w:val="left" w:pos="554"/>
        </w:tabs>
        <w:ind w:left="34" w:firstLine="567"/>
        <w:jc w:val="both"/>
        <w:rPr>
          <w:sz w:val="28"/>
          <w:szCs w:val="28"/>
          <w:lang w:val="en-US"/>
        </w:rPr>
      </w:pPr>
      <w:r w:rsidRPr="00FF2B6D">
        <w:rPr>
          <w:sz w:val="28"/>
          <w:szCs w:val="28"/>
          <w:lang w:val="en-US"/>
        </w:rPr>
        <w:t xml:space="preserve">11. Articolul </w:t>
      </w:r>
      <w:r w:rsidRPr="00FF2B6D">
        <w:rPr>
          <w:bCs/>
          <w:sz w:val="28"/>
          <w:szCs w:val="28"/>
          <w:lang w:val="en-US"/>
        </w:rPr>
        <w:t>95</w:t>
      </w:r>
      <w:r w:rsidRPr="00FF2B6D">
        <w:rPr>
          <w:bCs/>
          <w:sz w:val="28"/>
          <w:szCs w:val="28"/>
          <w:vertAlign w:val="superscript"/>
          <w:lang w:val="en-US"/>
        </w:rPr>
        <w:t>1</w:t>
      </w:r>
      <w:r w:rsidRPr="00FF2B6D">
        <w:rPr>
          <w:sz w:val="28"/>
          <w:szCs w:val="28"/>
          <w:lang w:val="en-US"/>
        </w:rPr>
        <w:t>:</w:t>
      </w:r>
    </w:p>
    <w:p w:rsidR="000F477D" w:rsidRPr="00FF2B6D" w:rsidRDefault="000F477D" w:rsidP="000F477D">
      <w:pPr>
        <w:ind w:firstLine="567"/>
        <w:rPr>
          <w:sz w:val="28"/>
          <w:szCs w:val="28"/>
          <w:lang w:val="en-US"/>
        </w:rPr>
      </w:pPr>
      <w:r w:rsidRPr="00FF2B6D">
        <w:rPr>
          <w:sz w:val="28"/>
          <w:szCs w:val="28"/>
          <w:lang w:val="en-US"/>
        </w:rPr>
        <w:t>alineatul (1</w:t>
      </w:r>
      <w:r w:rsidRPr="00FF2B6D">
        <w:rPr>
          <w:sz w:val="28"/>
          <w:szCs w:val="28"/>
          <w:vertAlign w:val="superscript"/>
          <w:lang w:val="en-US"/>
        </w:rPr>
        <w:t>1</w:t>
      </w:r>
      <w:r w:rsidRPr="00FF2B6D">
        <w:rPr>
          <w:sz w:val="28"/>
          <w:szCs w:val="28"/>
          <w:lang w:val="en-US"/>
        </w:rPr>
        <w:t>) se abrogă;</w:t>
      </w:r>
    </w:p>
    <w:p w:rsidR="000F477D" w:rsidRPr="00FF2B6D" w:rsidRDefault="000F477D" w:rsidP="000F477D">
      <w:pPr>
        <w:ind w:firstLine="567"/>
        <w:rPr>
          <w:sz w:val="28"/>
          <w:szCs w:val="28"/>
          <w:lang w:val="en-US"/>
        </w:rPr>
      </w:pPr>
      <w:r w:rsidRPr="00FF2B6D">
        <w:rPr>
          <w:sz w:val="28"/>
          <w:szCs w:val="28"/>
          <w:lang w:val="en-US"/>
        </w:rPr>
        <w:t>la alineatul (9), cuvîntul „facturi” se înlocuiește cu cuvintele „facturi fiscale”, iar cuvîntul „facturile” se înlocuieşte cu cuvintele „facturile fiscale”.</w:t>
      </w:r>
    </w:p>
    <w:p w:rsidR="000F477D" w:rsidRPr="00FF2B6D" w:rsidRDefault="000F477D" w:rsidP="000F477D">
      <w:pPr>
        <w:ind w:firstLine="567"/>
        <w:rPr>
          <w:sz w:val="28"/>
          <w:szCs w:val="28"/>
          <w:lang w:val="en-US"/>
        </w:rPr>
      </w:pPr>
    </w:p>
    <w:p w:rsidR="000F477D" w:rsidRPr="00FF2B6D" w:rsidRDefault="000F477D" w:rsidP="000F477D">
      <w:pPr>
        <w:ind w:firstLine="567"/>
        <w:rPr>
          <w:sz w:val="28"/>
          <w:szCs w:val="28"/>
          <w:lang w:val="en-US"/>
        </w:rPr>
      </w:pPr>
      <w:r w:rsidRPr="00FF2B6D">
        <w:rPr>
          <w:sz w:val="28"/>
          <w:szCs w:val="28"/>
          <w:lang w:val="en-US"/>
        </w:rPr>
        <w:t>12. Articolul 97 se abrogă.</w:t>
      </w:r>
    </w:p>
    <w:p w:rsidR="000F477D" w:rsidRPr="00FF2B6D" w:rsidRDefault="000F477D" w:rsidP="000F477D">
      <w:pPr>
        <w:ind w:firstLine="567"/>
        <w:rPr>
          <w:sz w:val="28"/>
          <w:szCs w:val="28"/>
          <w:lang w:val="en-US"/>
        </w:rPr>
      </w:pPr>
    </w:p>
    <w:p w:rsidR="000F477D" w:rsidRPr="00FF2B6D" w:rsidRDefault="000F477D" w:rsidP="000F477D">
      <w:pPr>
        <w:ind w:firstLine="567"/>
        <w:rPr>
          <w:sz w:val="28"/>
          <w:szCs w:val="28"/>
          <w:lang w:val="en-US"/>
        </w:rPr>
      </w:pPr>
      <w:r w:rsidRPr="00FF2B6D">
        <w:rPr>
          <w:sz w:val="28"/>
          <w:szCs w:val="28"/>
          <w:lang w:val="en-US"/>
        </w:rPr>
        <w:t xml:space="preserve">13. La articolul 130 alineatul (1), cuvintele „Persoanele juridice şi persoanele care desfăşoară activitate de întreprinzător fără a se constitui persoană juridică” se înlocuiesc cu </w:t>
      </w:r>
      <w:proofErr w:type="gramStart"/>
      <w:r w:rsidRPr="00FF2B6D">
        <w:rPr>
          <w:sz w:val="28"/>
          <w:szCs w:val="28"/>
          <w:lang w:val="en-US"/>
        </w:rPr>
        <w:t>cuvintele ,,</w:t>
      </w:r>
      <w:r w:rsidRPr="00FF2B6D">
        <w:rPr>
          <w:sz w:val="28"/>
          <w:szCs w:val="28"/>
          <w:lang w:val="ro-MD"/>
        </w:rPr>
        <w:t>Plătitorii</w:t>
      </w:r>
      <w:proofErr w:type="gramEnd"/>
      <w:r w:rsidRPr="00FF2B6D">
        <w:rPr>
          <w:sz w:val="28"/>
          <w:szCs w:val="28"/>
          <w:lang w:val="ro-MD"/>
        </w:rPr>
        <w:t xml:space="preserve"> vamali</w:t>
      </w:r>
      <w:r w:rsidRPr="00FF2B6D">
        <w:rPr>
          <w:sz w:val="28"/>
          <w:szCs w:val="28"/>
          <w:lang w:val="en-US"/>
        </w:rPr>
        <w:t>”.</w:t>
      </w:r>
    </w:p>
    <w:p w:rsidR="000F477D" w:rsidRPr="00FF2B6D" w:rsidRDefault="000F477D" w:rsidP="000F477D">
      <w:pPr>
        <w:ind w:firstLine="567"/>
        <w:rPr>
          <w:sz w:val="28"/>
          <w:szCs w:val="28"/>
          <w:lang w:val="en-US"/>
        </w:rPr>
      </w:pPr>
    </w:p>
    <w:p w:rsidR="000F477D" w:rsidRPr="00FF2B6D" w:rsidRDefault="000F477D" w:rsidP="000F477D">
      <w:pPr>
        <w:pStyle w:val="ListParagraph"/>
        <w:tabs>
          <w:tab w:val="left" w:pos="219"/>
          <w:tab w:val="left" w:pos="554"/>
        </w:tabs>
        <w:ind w:left="34" w:firstLine="567"/>
        <w:jc w:val="both"/>
        <w:rPr>
          <w:sz w:val="28"/>
          <w:szCs w:val="28"/>
          <w:lang w:val="ro-RO"/>
        </w:rPr>
      </w:pPr>
      <w:r w:rsidRPr="00FF2B6D">
        <w:rPr>
          <w:sz w:val="28"/>
          <w:szCs w:val="28"/>
          <w:lang w:val="ro-RO"/>
        </w:rPr>
        <w:t>14. La articolul 184</w:t>
      </w:r>
      <w:r w:rsidRPr="00FF2B6D">
        <w:rPr>
          <w:sz w:val="28"/>
          <w:szCs w:val="28"/>
          <w:vertAlign w:val="superscript"/>
          <w:lang w:val="ro-RO"/>
        </w:rPr>
        <w:t>2</w:t>
      </w:r>
      <w:r w:rsidRPr="00FF2B6D">
        <w:rPr>
          <w:sz w:val="28"/>
          <w:szCs w:val="28"/>
          <w:lang w:val="ro-RO"/>
        </w:rPr>
        <w:t xml:space="preserve"> alineatul (1), litera a) se exclude.</w:t>
      </w:r>
    </w:p>
    <w:p w:rsidR="000F477D" w:rsidRPr="00FF2B6D" w:rsidRDefault="000F477D" w:rsidP="000F477D">
      <w:pPr>
        <w:ind w:firstLine="567"/>
        <w:rPr>
          <w:sz w:val="28"/>
          <w:szCs w:val="28"/>
          <w:lang w:val="ro-RO"/>
        </w:rPr>
      </w:pPr>
    </w:p>
    <w:p w:rsidR="000F477D" w:rsidRPr="00FF2B6D" w:rsidRDefault="000F477D" w:rsidP="000F477D">
      <w:pPr>
        <w:pStyle w:val="ListParagraph"/>
        <w:tabs>
          <w:tab w:val="left" w:pos="219"/>
          <w:tab w:val="left" w:pos="554"/>
        </w:tabs>
        <w:ind w:left="34" w:firstLine="567"/>
        <w:jc w:val="both"/>
        <w:rPr>
          <w:sz w:val="28"/>
          <w:szCs w:val="28"/>
          <w:lang w:val="ro-RO"/>
        </w:rPr>
      </w:pPr>
      <w:r w:rsidRPr="00FF2B6D">
        <w:rPr>
          <w:sz w:val="28"/>
          <w:szCs w:val="28"/>
          <w:lang w:val="ro-RO"/>
        </w:rPr>
        <w:t>15. Articolul 184</w:t>
      </w:r>
      <w:r w:rsidRPr="00FF2B6D">
        <w:rPr>
          <w:sz w:val="28"/>
          <w:szCs w:val="28"/>
          <w:vertAlign w:val="superscript"/>
          <w:lang w:val="ro-RO"/>
        </w:rPr>
        <w:t>3</w:t>
      </w:r>
      <w:r w:rsidRPr="00FF2B6D">
        <w:rPr>
          <w:sz w:val="28"/>
          <w:szCs w:val="28"/>
          <w:lang w:val="ro-RO"/>
        </w:rPr>
        <w:t xml:space="preserve"> :</w:t>
      </w:r>
    </w:p>
    <w:p w:rsidR="000F477D" w:rsidRPr="00FF2B6D" w:rsidRDefault="000F477D" w:rsidP="000F477D">
      <w:pPr>
        <w:pStyle w:val="ListParagraph"/>
        <w:tabs>
          <w:tab w:val="left" w:pos="113"/>
        </w:tabs>
        <w:ind w:left="0" w:firstLine="567"/>
        <w:jc w:val="both"/>
        <w:rPr>
          <w:sz w:val="28"/>
          <w:szCs w:val="28"/>
          <w:lang w:val="ro-RO"/>
        </w:rPr>
      </w:pPr>
      <w:r w:rsidRPr="00FF2B6D">
        <w:rPr>
          <w:sz w:val="28"/>
          <w:szCs w:val="28"/>
          <w:lang w:val="ro-RO"/>
        </w:rPr>
        <w:t>alineatul (1) va avea următorul cuprins:</w:t>
      </w:r>
    </w:p>
    <w:p w:rsidR="000F477D" w:rsidRPr="00FF2B6D" w:rsidRDefault="000F477D" w:rsidP="000F477D">
      <w:pPr>
        <w:pStyle w:val="NormalWeb"/>
        <w:rPr>
          <w:sz w:val="28"/>
          <w:szCs w:val="28"/>
          <w:lang w:val="ro-RO"/>
        </w:rPr>
      </w:pPr>
      <w:r w:rsidRPr="00FF2B6D">
        <w:rPr>
          <w:sz w:val="28"/>
          <w:szCs w:val="28"/>
          <w:lang w:val="ro-RO"/>
        </w:rPr>
        <w:t>„(1) Procedura declarației simplificate se aplică agenților economici care corespund condițiilor prevăzute la art.195</w:t>
      </w:r>
      <w:r w:rsidRPr="00FF2B6D">
        <w:rPr>
          <w:sz w:val="28"/>
          <w:szCs w:val="28"/>
          <w:vertAlign w:val="superscript"/>
          <w:lang w:val="ro-RO"/>
        </w:rPr>
        <w:t xml:space="preserve">3 </w:t>
      </w:r>
      <w:r w:rsidRPr="00FF2B6D">
        <w:rPr>
          <w:sz w:val="28"/>
          <w:szCs w:val="28"/>
          <w:lang w:val="ro-RO"/>
        </w:rPr>
        <w:t>alin.(1) pct.3) și pct.4) lit.f), lit.h) și lit.i) în baza autorizaţiei emise de către Serviciul Vamal în termen de pînă la 60 de zile calendaristice de la data acceptării cererii şi documentelor anexate, în modul stabilit de Guvern.”;</w:t>
      </w:r>
    </w:p>
    <w:p w:rsidR="000F477D" w:rsidRPr="00FF2B6D" w:rsidRDefault="000F477D" w:rsidP="000F477D">
      <w:pPr>
        <w:tabs>
          <w:tab w:val="left" w:pos="113"/>
        </w:tabs>
        <w:ind w:firstLine="567"/>
        <w:jc w:val="both"/>
        <w:rPr>
          <w:bCs/>
          <w:sz w:val="28"/>
          <w:szCs w:val="28"/>
          <w:lang w:val="ro-RO"/>
        </w:rPr>
      </w:pPr>
      <w:r w:rsidRPr="00FF2B6D">
        <w:rPr>
          <w:sz w:val="28"/>
          <w:szCs w:val="28"/>
          <w:lang w:val="ro-RO"/>
        </w:rPr>
        <w:t xml:space="preserve"> se completează cu alineatele (1</w:t>
      </w:r>
      <w:r w:rsidRPr="00FF2B6D">
        <w:rPr>
          <w:sz w:val="28"/>
          <w:szCs w:val="28"/>
          <w:vertAlign w:val="superscript"/>
          <w:lang w:val="ro-RO"/>
        </w:rPr>
        <w:t>1</w:t>
      </w:r>
      <w:r w:rsidRPr="00FF2B6D">
        <w:rPr>
          <w:sz w:val="28"/>
          <w:szCs w:val="28"/>
          <w:lang w:val="ro-RO"/>
        </w:rPr>
        <w:t>) și (1</w:t>
      </w:r>
      <w:r w:rsidRPr="00FF2B6D">
        <w:rPr>
          <w:sz w:val="28"/>
          <w:szCs w:val="28"/>
          <w:vertAlign w:val="superscript"/>
          <w:lang w:val="ro-RO"/>
        </w:rPr>
        <w:t>2</w:t>
      </w:r>
      <w:r w:rsidRPr="00FF2B6D">
        <w:rPr>
          <w:sz w:val="28"/>
          <w:szCs w:val="28"/>
          <w:lang w:val="ro-RO"/>
        </w:rPr>
        <w:t>)</w:t>
      </w:r>
      <w:r w:rsidRPr="00FF2B6D">
        <w:rPr>
          <w:sz w:val="28"/>
          <w:szCs w:val="28"/>
          <w:vertAlign w:val="superscript"/>
          <w:lang w:val="ro-RO"/>
        </w:rPr>
        <w:t xml:space="preserve"> </w:t>
      </w:r>
      <w:r w:rsidRPr="00FF2B6D">
        <w:rPr>
          <w:bCs/>
          <w:sz w:val="28"/>
          <w:szCs w:val="28"/>
          <w:lang w:val="ro-RO"/>
        </w:rPr>
        <w:t>cu următorul cuprins:</w:t>
      </w:r>
      <w:r w:rsidRPr="00FF2B6D">
        <w:rPr>
          <w:sz w:val="28"/>
          <w:szCs w:val="28"/>
          <w:lang w:val="ro-RO"/>
        </w:rPr>
        <w:t xml:space="preserve"> </w:t>
      </w:r>
    </w:p>
    <w:p w:rsidR="000F477D" w:rsidRPr="00FF2B6D" w:rsidRDefault="000F477D" w:rsidP="000F477D">
      <w:pPr>
        <w:ind w:firstLine="567"/>
        <w:jc w:val="both"/>
        <w:rPr>
          <w:sz w:val="28"/>
          <w:szCs w:val="28"/>
          <w:lang w:val="ro-RO"/>
        </w:rPr>
      </w:pPr>
      <w:r w:rsidRPr="00FF2B6D">
        <w:rPr>
          <w:sz w:val="28"/>
          <w:szCs w:val="28"/>
          <w:lang w:val="ro-RO"/>
        </w:rPr>
        <w:t>,,(1</w:t>
      </w:r>
      <w:r w:rsidRPr="00FF2B6D">
        <w:rPr>
          <w:sz w:val="28"/>
          <w:szCs w:val="28"/>
          <w:vertAlign w:val="superscript"/>
          <w:lang w:val="ro-RO"/>
        </w:rPr>
        <w:t>1</w:t>
      </w:r>
      <w:r w:rsidRPr="00FF2B6D">
        <w:rPr>
          <w:sz w:val="28"/>
          <w:szCs w:val="28"/>
          <w:lang w:val="ro-RO"/>
        </w:rPr>
        <w:t>) Procedura de vămuire la domiciliu se aplică agenților economici care corespund condițiilor prevăzute la art.195</w:t>
      </w:r>
      <w:r w:rsidRPr="00FF2B6D">
        <w:rPr>
          <w:sz w:val="28"/>
          <w:szCs w:val="28"/>
          <w:vertAlign w:val="superscript"/>
          <w:lang w:val="ro-RO"/>
        </w:rPr>
        <w:t xml:space="preserve">3 </w:t>
      </w:r>
      <w:r w:rsidRPr="00FF2B6D">
        <w:rPr>
          <w:sz w:val="28"/>
          <w:szCs w:val="28"/>
          <w:lang w:val="ro-RO"/>
        </w:rPr>
        <w:t>alin.(1) pct.3)-5) în baza autorizaţiei emise de către Serviciul Vamal în termen de pînă la 60 de zile calendaristice de la data acceptării cererii şi documentelor anexate, în modul stabilit de Guvern.</w:t>
      </w:r>
    </w:p>
    <w:p w:rsidR="000F477D" w:rsidRPr="00FF2B6D" w:rsidRDefault="000F477D" w:rsidP="000F477D">
      <w:pPr>
        <w:ind w:firstLine="567"/>
        <w:jc w:val="both"/>
        <w:rPr>
          <w:sz w:val="28"/>
          <w:szCs w:val="28"/>
          <w:lang w:val="ro-RO"/>
        </w:rPr>
      </w:pPr>
      <w:r w:rsidRPr="00FF2B6D">
        <w:rPr>
          <w:sz w:val="28"/>
          <w:szCs w:val="28"/>
          <w:lang w:val="ro-RO"/>
        </w:rPr>
        <w:t>(1</w:t>
      </w:r>
      <w:r w:rsidRPr="00FF2B6D">
        <w:rPr>
          <w:sz w:val="28"/>
          <w:szCs w:val="28"/>
          <w:vertAlign w:val="superscript"/>
          <w:lang w:val="ro-RO"/>
        </w:rPr>
        <w:t>2</w:t>
      </w:r>
      <w:r w:rsidRPr="00FF2B6D">
        <w:rPr>
          <w:sz w:val="28"/>
          <w:szCs w:val="28"/>
          <w:lang w:val="ro-RO"/>
        </w:rPr>
        <w:t>)</w:t>
      </w:r>
      <w:r w:rsidRPr="00FF2B6D">
        <w:rPr>
          <w:sz w:val="28"/>
          <w:szCs w:val="28"/>
          <w:vertAlign w:val="superscript"/>
          <w:lang w:val="ro-RO"/>
        </w:rPr>
        <w:t xml:space="preserve"> </w:t>
      </w:r>
      <w:r w:rsidRPr="00FF2B6D">
        <w:rPr>
          <w:sz w:val="28"/>
          <w:szCs w:val="28"/>
          <w:lang w:val="ro-RO"/>
        </w:rPr>
        <w:t>În cazul în care există o cauză penală intentată, remisă pentru examinare în instanță, cu privire la îndeplinirea de către solicitant a condiției prevăzute la art.195</w:t>
      </w:r>
      <w:r w:rsidRPr="00FF2B6D">
        <w:rPr>
          <w:sz w:val="28"/>
          <w:szCs w:val="28"/>
          <w:vertAlign w:val="superscript"/>
          <w:lang w:val="ro-RO"/>
        </w:rPr>
        <w:t xml:space="preserve">3 </w:t>
      </w:r>
      <w:r w:rsidRPr="00FF2B6D">
        <w:rPr>
          <w:sz w:val="28"/>
          <w:szCs w:val="28"/>
          <w:lang w:val="ro-RO"/>
        </w:rPr>
        <w:t>alin.(1) pct.3), termenul pentru examinarea cererii pentru acordarea autorizației pentru utilizarea procedurilor simplificate se prelungește cu perioada de timp necesară pentru finalizarea acestei cauze.”;</w:t>
      </w:r>
    </w:p>
    <w:p w:rsidR="000F477D" w:rsidRPr="00FF2B6D" w:rsidRDefault="000F477D" w:rsidP="000F477D">
      <w:pPr>
        <w:ind w:firstLine="567"/>
        <w:rPr>
          <w:sz w:val="28"/>
          <w:szCs w:val="28"/>
          <w:lang w:val="ro-RO"/>
        </w:rPr>
      </w:pPr>
      <w:r w:rsidRPr="00FF2B6D">
        <w:rPr>
          <w:sz w:val="28"/>
          <w:szCs w:val="28"/>
          <w:lang w:val="ro-RO"/>
        </w:rPr>
        <w:t xml:space="preserve"> la alineatul (3), cifra ,,7” se înlocuieşte cu cifra ,,10”.</w:t>
      </w:r>
    </w:p>
    <w:p w:rsidR="000F477D" w:rsidRPr="00FF2B6D" w:rsidRDefault="000F477D" w:rsidP="000F477D">
      <w:pPr>
        <w:ind w:firstLine="567"/>
        <w:rPr>
          <w:sz w:val="28"/>
          <w:szCs w:val="28"/>
          <w:lang w:val="ro-RO"/>
        </w:rPr>
      </w:pPr>
    </w:p>
    <w:p w:rsidR="000F477D" w:rsidRPr="00FF2B6D" w:rsidRDefault="000F477D" w:rsidP="000F477D">
      <w:pPr>
        <w:pStyle w:val="ListParagraph"/>
        <w:tabs>
          <w:tab w:val="left" w:pos="219"/>
          <w:tab w:val="left" w:pos="554"/>
        </w:tabs>
        <w:ind w:left="34" w:firstLine="567"/>
        <w:jc w:val="both"/>
        <w:rPr>
          <w:sz w:val="28"/>
          <w:szCs w:val="28"/>
          <w:lang w:val="ro-RO"/>
        </w:rPr>
      </w:pPr>
      <w:r w:rsidRPr="00FF2B6D">
        <w:rPr>
          <w:sz w:val="28"/>
          <w:szCs w:val="28"/>
          <w:lang w:val="ro-RO"/>
        </w:rPr>
        <w:t>16. La articolul 192</w:t>
      </w:r>
      <w:r w:rsidRPr="00FF2B6D">
        <w:rPr>
          <w:sz w:val="28"/>
          <w:szCs w:val="28"/>
          <w:vertAlign w:val="superscript"/>
          <w:lang w:val="ro-RO"/>
        </w:rPr>
        <w:t xml:space="preserve">1 </w:t>
      </w:r>
      <w:r w:rsidRPr="00FF2B6D">
        <w:rPr>
          <w:sz w:val="28"/>
          <w:szCs w:val="28"/>
          <w:lang w:val="ro-RO"/>
        </w:rPr>
        <w:t>alineatul (4) textul ,,de Guvern.” se înlocuieşte cu textul ,,de Serviciul Vamal.”.</w:t>
      </w:r>
    </w:p>
    <w:p w:rsidR="000F477D" w:rsidRPr="00FF2B6D" w:rsidRDefault="000F477D" w:rsidP="000F477D">
      <w:pPr>
        <w:pStyle w:val="ListParagraph"/>
        <w:tabs>
          <w:tab w:val="left" w:pos="219"/>
          <w:tab w:val="left" w:pos="554"/>
        </w:tabs>
        <w:ind w:left="34" w:firstLine="567"/>
        <w:jc w:val="both"/>
        <w:rPr>
          <w:sz w:val="28"/>
          <w:szCs w:val="28"/>
          <w:lang w:val="ro-RO"/>
        </w:rPr>
      </w:pPr>
    </w:p>
    <w:p w:rsidR="000F477D" w:rsidRPr="00FF2B6D" w:rsidRDefault="000F477D" w:rsidP="000F477D">
      <w:pPr>
        <w:tabs>
          <w:tab w:val="left" w:pos="219"/>
          <w:tab w:val="left" w:pos="554"/>
        </w:tabs>
        <w:ind w:firstLine="567"/>
        <w:jc w:val="both"/>
        <w:rPr>
          <w:sz w:val="28"/>
          <w:szCs w:val="28"/>
          <w:lang w:val="ro-RO"/>
        </w:rPr>
      </w:pPr>
      <w:r w:rsidRPr="00FF2B6D">
        <w:rPr>
          <w:sz w:val="28"/>
          <w:szCs w:val="28"/>
          <w:lang w:val="ro-RO"/>
        </w:rPr>
        <w:t>17. Articolul 195</w:t>
      </w:r>
      <w:r w:rsidRPr="00FF2B6D">
        <w:rPr>
          <w:sz w:val="28"/>
          <w:szCs w:val="28"/>
          <w:vertAlign w:val="superscript"/>
          <w:lang w:val="ro-RO"/>
        </w:rPr>
        <w:t>2</w:t>
      </w:r>
      <w:r w:rsidRPr="00FF2B6D">
        <w:rPr>
          <w:sz w:val="28"/>
          <w:szCs w:val="28"/>
          <w:lang w:val="ro-RO"/>
        </w:rPr>
        <w:t xml:space="preserve">: </w:t>
      </w:r>
    </w:p>
    <w:p w:rsidR="000F477D" w:rsidRPr="00FF2B6D" w:rsidRDefault="000F477D" w:rsidP="000F477D">
      <w:pPr>
        <w:pStyle w:val="ListParagraph"/>
        <w:tabs>
          <w:tab w:val="left" w:pos="219"/>
          <w:tab w:val="left" w:pos="554"/>
        </w:tabs>
        <w:ind w:left="0" w:firstLine="567"/>
        <w:jc w:val="both"/>
        <w:rPr>
          <w:sz w:val="28"/>
          <w:szCs w:val="28"/>
          <w:lang w:val="ro-RO"/>
        </w:rPr>
      </w:pPr>
      <w:r w:rsidRPr="00FF2B6D">
        <w:rPr>
          <w:sz w:val="28"/>
          <w:szCs w:val="28"/>
          <w:lang w:val="ro-RO"/>
        </w:rPr>
        <w:t>la alineatul (1), cuvintele „titularul unei autorizații AEO” se înlocuiesc cu textul „AEO menționat la art.195</w:t>
      </w:r>
      <w:r w:rsidRPr="00FF2B6D">
        <w:rPr>
          <w:sz w:val="28"/>
          <w:szCs w:val="28"/>
          <w:vertAlign w:val="superscript"/>
          <w:lang w:val="ro-RO"/>
        </w:rPr>
        <w:t xml:space="preserve">1 </w:t>
      </w:r>
      <w:r w:rsidRPr="00FF2B6D">
        <w:rPr>
          <w:sz w:val="28"/>
          <w:szCs w:val="28"/>
          <w:lang w:val="ro-RO"/>
        </w:rPr>
        <w:t>alin.(3), în funcție de tipul autorizației acordate,”;</w:t>
      </w:r>
    </w:p>
    <w:p w:rsidR="000F477D" w:rsidRPr="00FF2B6D" w:rsidRDefault="000F477D" w:rsidP="000F477D">
      <w:pPr>
        <w:ind w:left="-49" w:right="-38" w:firstLine="567"/>
        <w:jc w:val="both"/>
        <w:rPr>
          <w:sz w:val="28"/>
          <w:szCs w:val="28"/>
          <w:lang w:val="ro-RO"/>
        </w:rPr>
      </w:pPr>
      <w:r w:rsidRPr="00FF2B6D">
        <w:rPr>
          <w:sz w:val="28"/>
          <w:szCs w:val="28"/>
          <w:lang w:val="ro-RO"/>
        </w:rPr>
        <w:lastRenderedPageBreak/>
        <w:t>alineatul (6) se abrogă;</w:t>
      </w:r>
    </w:p>
    <w:p w:rsidR="000F477D" w:rsidRPr="00FF2B6D" w:rsidRDefault="000F477D" w:rsidP="000F477D">
      <w:pPr>
        <w:ind w:left="-49" w:right="-38" w:firstLine="567"/>
        <w:jc w:val="both"/>
        <w:rPr>
          <w:sz w:val="28"/>
          <w:szCs w:val="28"/>
          <w:lang w:val="ro-RO"/>
        </w:rPr>
      </w:pPr>
      <w:r w:rsidRPr="00FF2B6D">
        <w:rPr>
          <w:sz w:val="28"/>
          <w:szCs w:val="28"/>
          <w:lang w:val="ro-RO"/>
        </w:rPr>
        <w:t xml:space="preserve"> se completează cu alineatul (7) cu următorul cuprins:</w:t>
      </w:r>
    </w:p>
    <w:p w:rsidR="000F477D" w:rsidRPr="00FF2B6D" w:rsidRDefault="000F477D" w:rsidP="000F477D">
      <w:pPr>
        <w:pStyle w:val="ListParagraph"/>
        <w:tabs>
          <w:tab w:val="left" w:pos="219"/>
          <w:tab w:val="left" w:pos="554"/>
        </w:tabs>
        <w:ind w:left="34" w:firstLine="567"/>
        <w:jc w:val="both"/>
        <w:rPr>
          <w:rFonts w:eastAsia="Arial Unicode MS"/>
          <w:sz w:val="28"/>
          <w:szCs w:val="28"/>
          <w:lang w:val="ro-RO"/>
        </w:rPr>
      </w:pPr>
      <w:r w:rsidRPr="00FF2B6D">
        <w:rPr>
          <w:sz w:val="28"/>
          <w:szCs w:val="28"/>
          <w:lang w:val="ro-RO"/>
        </w:rPr>
        <w:t xml:space="preserve">,,(7) </w:t>
      </w:r>
      <w:r w:rsidRPr="00FF2B6D">
        <w:rPr>
          <w:rFonts w:eastAsia="Arial Unicode MS"/>
          <w:sz w:val="28"/>
          <w:szCs w:val="28"/>
          <w:lang w:val="ro-RO"/>
        </w:rPr>
        <w:t>Organele vamale acordă simplificări şi facilităţi care decurg din statutul de AEO persoanelor stabilite în afara teritoriului vamal al Republicii Moldova, care îndeplinesc condițiile și respectă obligațiile definite în legislația relevantă a țărilor respective, în măsura în care aceste condiții și obligații sunt recunoscute de Republica Moldova ca fiind echivalente celor impuse agenților economici autorizați stabiliți pe teritoriul vamal al Republicii Moldova. Această acordare de simplificări şi facilităţi se bazează pe principiul reciprocității, cu excepția unei decizii contrare a Republicii Moldova, și se stabileşte printr-un acord internațional.”.</w:t>
      </w:r>
    </w:p>
    <w:p w:rsidR="000F477D" w:rsidRPr="00FF2B6D" w:rsidRDefault="000F477D" w:rsidP="000F477D">
      <w:pPr>
        <w:pStyle w:val="ListParagraph"/>
        <w:tabs>
          <w:tab w:val="left" w:pos="219"/>
          <w:tab w:val="left" w:pos="554"/>
        </w:tabs>
        <w:ind w:left="34" w:firstLine="567"/>
        <w:jc w:val="both"/>
        <w:rPr>
          <w:rFonts w:eastAsia="Arial Unicode MS"/>
          <w:sz w:val="28"/>
          <w:szCs w:val="28"/>
          <w:lang w:val="ro-RO"/>
        </w:rPr>
      </w:pPr>
    </w:p>
    <w:p w:rsidR="000F477D" w:rsidRPr="00FF2B6D" w:rsidRDefault="000F477D" w:rsidP="000F477D">
      <w:pPr>
        <w:pStyle w:val="ListParagraph"/>
        <w:tabs>
          <w:tab w:val="left" w:pos="219"/>
          <w:tab w:val="left" w:pos="554"/>
        </w:tabs>
        <w:ind w:left="34" w:firstLine="567"/>
        <w:jc w:val="both"/>
        <w:rPr>
          <w:sz w:val="28"/>
          <w:szCs w:val="28"/>
          <w:lang w:val="ro-RO"/>
        </w:rPr>
      </w:pPr>
      <w:r w:rsidRPr="00FF2B6D">
        <w:rPr>
          <w:sz w:val="28"/>
          <w:szCs w:val="28"/>
          <w:lang w:val="ro-RO"/>
        </w:rPr>
        <w:t>18. Articolul 195</w:t>
      </w:r>
      <w:r w:rsidRPr="00FF2B6D">
        <w:rPr>
          <w:sz w:val="28"/>
          <w:szCs w:val="28"/>
          <w:vertAlign w:val="superscript"/>
          <w:lang w:val="ro-RO"/>
        </w:rPr>
        <w:t>3</w:t>
      </w:r>
      <w:r w:rsidRPr="00FF2B6D">
        <w:rPr>
          <w:sz w:val="28"/>
          <w:szCs w:val="28"/>
          <w:lang w:val="ro-RO"/>
        </w:rPr>
        <w:t>:</w:t>
      </w:r>
    </w:p>
    <w:p w:rsidR="000F477D" w:rsidRPr="00FF2B6D" w:rsidRDefault="000F477D" w:rsidP="000F477D">
      <w:pPr>
        <w:ind w:firstLine="567"/>
        <w:jc w:val="both"/>
        <w:rPr>
          <w:sz w:val="28"/>
          <w:szCs w:val="28"/>
          <w:lang w:val="ro-RO"/>
        </w:rPr>
      </w:pPr>
      <w:r w:rsidRPr="00FF2B6D">
        <w:rPr>
          <w:sz w:val="28"/>
          <w:szCs w:val="28"/>
          <w:lang w:val="ro-RO"/>
        </w:rPr>
        <w:t>la alineatul (1), punctele 3) şi 4) vor avea următorul cuprins:</w:t>
      </w:r>
    </w:p>
    <w:p w:rsidR="000F477D" w:rsidRPr="00FF2B6D" w:rsidRDefault="000F477D" w:rsidP="000F477D">
      <w:pPr>
        <w:ind w:firstLine="567"/>
        <w:jc w:val="both"/>
        <w:rPr>
          <w:sz w:val="28"/>
          <w:szCs w:val="28"/>
          <w:lang w:val="ro-RO"/>
        </w:rPr>
      </w:pPr>
      <w:r w:rsidRPr="00FF2B6D">
        <w:rPr>
          <w:sz w:val="28"/>
          <w:szCs w:val="28"/>
          <w:lang w:val="ro-RO"/>
        </w:rPr>
        <w:t>,,3) lipsa încălcărilor repetate ale legislaţiei vamale şi fiscale, constatată conform procedurii legale, inclusiv lipsa infracţiunilor economice legate de activitatea solicitantului, pe perioada ultimilor trei ani anteriori depunerii cererii. Condiţia este considerată ca fiind îndeplinită în cazul în care, în decursul ultimilor trei ani anteriori depunerii cererii, solicitantul, persoana împuternicită să îl reprezinte sau care exercită controlul asupra gestiunii acestuia, angajatul responsabil de domeniul vamal al solicitantului nu au comis încălcări repetate ale legislaţiei vamale şi fiscale şi nu au avut infracţiuni economice legate de activitatea a lor. Ca excepţie, Serviciul Vamal poate decide altfel dacă determină, în baza informaţiilor şi datelor disponibile, că aceste încălcări au o importanţă redusă în raport cu numărul sau amploarea operaţiunilor vamale, precum şi nu creează suspiciuni cu privire la buna-credinţă a solicitantului.</w:t>
      </w:r>
    </w:p>
    <w:p w:rsidR="000F477D" w:rsidRPr="00FF2B6D" w:rsidRDefault="000F477D" w:rsidP="000F477D">
      <w:pPr>
        <w:ind w:firstLine="567"/>
        <w:jc w:val="both"/>
        <w:rPr>
          <w:sz w:val="28"/>
          <w:szCs w:val="28"/>
          <w:lang w:val="ro-RO"/>
        </w:rPr>
      </w:pPr>
      <w:r w:rsidRPr="00FF2B6D">
        <w:rPr>
          <w:sz w:val="28"/>
          <w:szCs w:val="28"/>
          <w:lang w:val="ro-RO"/>
        </w:rPr>
        <w:t xml:space="preserve">Se va lua în consideraţie: </w:t>
      </w:r>
    </w:p>
    <w:p w:rsidR="000F477D" w:rsidRPr="00FF2B6D" w:rsidRDefault="000F477D" w:rsidP="000F477D">
      <w:pPr>
        <w:ind w:firstLine="567"/>
        <w:jc w:val="both"/>
        <w:rPr>
          <w:sz w:val="28"/>
          <w:szCs w:val="28"/>
          <w:lang w:val="ro-RO"/>
        </w:rPr>
      </w:pPr>
      <w:r w:rsidRPr="00FF2B6D">
        <w:rPr>
          <w:sz w:val="28"/>
          <w:szCs w:val="28"/>
          <w:lang w:val="ro-RO"/>
        </w:rPr>
        <w:t xml:space="preserve">a) examinarea neregulilor pe bază cumulativă; </w:t>
      </w:r>
    </w:p>
    <w:p w:rsidR="000F477D" w:rsidRPr="00FF2B6D" w:rsidRDefault="000F477D" w:rsidP="000F477D">
      <w:pPr>
        <w:ind w:firstLine="567"/>
        <w:jc w:val="both"/>
        <w:rPr>
          <w:sz w:val="28"/>
          <w:szCs w:val="28"/>
          <w:lang w:val="ro-RO"/>
        </w:rPr>
      </w:pPr>
      <w:r w:rsidRPr="00FF2B6D">
        <w:rPr>
          <w:sz w:val="28"/>
          <w:szCs w:val="28"/>
          <w:lang w:val="ro-RO"/>
        </w:rPr>
        <w:t xml:space="preserve">b) frecvenţa încălcărilor, pentru a stabili dacă există probleme sistematice; </w:t>
      </w:r>
    </w:p>
    <w:p w:rsidR="000F477D" w:rsidRPr="00FF2B6D" w:rsidRDefault="000F477D" w:rsidP="000F477D">
      <w:pPr>
        <w:ind w:firstLine="567"/>
        <w:jc w:val="both"/>
        <w:rPr>
          <w:sz w:val="28"/>
          <w:szCs w:val="28"/>
          <w:lang w:val="ro-RO"/>
        </w:rPr>
      </w:pPr>
      <w:r w:rsidRPr="00FF2B6D">
        <w:rPr>
          <w:sz w:val="28"/>
          <w:szCs w:val="28"/>
          <w:lang w:val="ro-RO"/>
        </w:rPr>
        <w:t xml:space="preserve">c) dacă solicitantul a informat din proprie iniţiativă organul vamal despre greşelile sau neregulile descoperite; </w:t>
      </w:r>
    </w:p>
    <w:p w:rsidR="000F477D" w:rsidRPr="00FF2B6D" w:rsidRDefault="000F477D" w:rsidP="000F477D">
      <w:pPr>
        <w:ind w:firstLine="567"/>
        <w:jc w:val="both"/>
        <w:rPr>
          <w:sz w:val="28"/>
          <w:szCs w:val="28"/>
          <w:lang w:val="ro-RO"/>
        </w:rPr>
      </w:pPr>
      <w:r w:rsidRPr="00FF2B6D">
        <w:rPr>
          <w:sz w:val="28"/>
          <w:szCs w:val="28"/>
          <w:lang w:val="ro-RO"/>
        </w:rPr>
        <w:t>d) dacă solicitantul a luat măsuri de remediere pentru a preveni sau minimiza eventuale nereguli sau greşeli.</w:t>
      </w:r>
    </w:p>
    <w:p w:rsidR="000F477D" w:rsidRPr="00FF2B6D" w:rsidRDefault="000F477D" w:rsidP="000F477D">
      <w:pPr>
        <w:pStyle w:val="norm"/>
        <w:spacing w:before="120" w:beforeAutospacing="0" w:after="0" w:afterAutospacing="0"/>
        <w:ind w:firstLine="567"/>
        <w:jc w:val="both"/>
        <w:rPr>
          <w:sz w:val="28"/>
          <w:szCs w:val="28"/>
          <w:lang w:val="ro-RO"/>
        </w:rPr>
      </w:pPr>
      <w:r w:rsidRPr="00FF2B6D">
        <w:rPr>
          <w:sz w:val="28"/>
          <w:szCs w:val="28"/>
          <w:lang w:val="ro-RO"/>
        </w:rPr>
        <w:t>4) dispunerea de un sistem de gestiune a evidenţelor comerciale şi de transport, care să permită realizarea adecvată a controalelor vamale. Condiţia este considerată respectată dacă sunt îndeplinite următoarele cerințe:</w:t>
      </w:r>
    </w:p>
    <w:p w:rsidR="000F477D" w:rsidRPr="00FF2B6D" w:rsidRDefault="000F477D" w:rsidP="000F477D">
      <w:pPr>
        <w:ind w:firstLine="567"/>
        <w:jc w:val="both"/>
        <w:rPr>
          <w:sz w:val="28"/>
          <w:szCs w:val="28"/>
          <w:lang w:val="ro-RO"/>
        </w:rPr>
      </w:pPr>
      <w:r w:rsidRPr="00FF2B6D">
        <w:rPr>
          <w:sz w:val="28"/>
          <w:szCs w:val="28"/>
          <w:lang w:val="ro-RO"/>
        </w:rPr>
        <w:t xml:space="preserve">a) solicitantul utilizează un sistem informatic contabil care să fie compatibil cu reglementările contabile generale şi care permite controale vamale prin audit și menține un istoric al datelor care permite realizarea auditului din momentul în care datele sunt înscrise în dosar; </w:t>
      </w:r>
    </w:p>
    <w:p w:rsidR="000F477D" w:rsidRPr="00FF2B6D" w:rsidRDefault="000F477D" w:rsidP="000F477D">
      <w:pPr>
        <w:ind w:firstLine="567"/>
        <w:jc w:val="both"/>
        <w:rPr>
          <w:sz w:val="28"/>
          <w:szCs w:val="28"/>
          <w:lang w:val="ro-RO"/>
        </w:rPr>
      </w:pPr>
      <w:r w:rsidRPr="00FF2B6D">
        <w:rPr>
          <w:sz w:val="28"/>
          <w:szCs w:val="28"/>
          <w:lang w:val="ro-RO"/>
        </w:rPr>
        <w:t xml:space="preserve">b) evidențele ținute de solicitant în scopuri vamale sunt integrate în sistemul informatic contabil al solicitantului sau permit verificări încrucișate ale informațiilor cu sistemul informatic contabil; </w:t>
      </w:r>
    </w:p>
    <w:p w:rsidR="000F477D" w:rsidRPr="00FF2B6D" w:rsidRDefault="000F477D" w:rsidP="000F477D">
      <w:pPr>
        <w:ind w:firstLine="567"/>
        <w:jc w:val="both"/>
        <w:rPr>
          <w:sz w:val="28"/>
          <w:szCs w:val="28"/>
          <w:lang w:val="ro-RO"/>
        </w:rPr>
      </w:pPr>
      <w:r w:rsidRPr="00FF2B6D">
        <w:rPr>
          <w:sz w:val="28"/>
          <w:szCs w:val="28"/>
          <w:lang w:val="ro-RO"/>
        </w:rPr>
        <w:t xml:space="preserve">c) solicitantul permite accesul fizic al organului vamal la sistemele sale informatice contabile şi, dacă este cazul, la evidențele sale comerciale și de transport; </w:t>
      </w:r>
    </w:p>
    <w:p w:rsidR="000F477D" w:rsidRPr="00FF2B6D" w:rsidRDefault="000F477D" w:rsidP="000F477D">
      <w:pPr>
        <w:ind w:firstLine="567"/>
        <w:jc w:val="both"/>
        <w:rPr>
          <w:sz w:val="28"/>
          <w:szCs w:val="28"/>
          <w:lang w:val="ro-RO"/>
        </w:rPr>
      </w:pPr>
      <w:r w:rsidRPr="00FF2B6D">
        <w:rPr>
          <w:sz w:val="28"/>
          <w:szCs w:val="28"/>
          <w:lang w:val="ro-RO"/>
        </w:rPr>
        <w:lastRenderedPageBreak/>
        <w:t xml:space="preserve">d) </w:t>
      </w:r>
      <w:r w:rsidRPr="00FF2B6D">
        <w:rPr>
          <w:rFonts w:eastAsia="Arial Unicode MS"/>
          <w:sz w:val="28"/>
          <w:szCs w:val="28"/>
          <w:lang w:val="ro-RO"/>
        </w:rPr>
        <w:t>solicitantul permite accesul electronic al organului vamal la sistemele sale informatice contabile și, dacă este cazul, la evidențele sale comerciale și de transport dacă sistemele sau evidențele respective sunt ținute în format electronic;</w:t>
      </w:r>
      <w:r w:rsidRPr="00FF2B6D">
        <w:rPr>
          <w:sz w:val="28"/>
          <w:szCs w:val="28"/>
          <w:lang w:val="ro-RO"/>
        </w:rPr>
        <w:t xml:space="preserve"> </w:t>
      </w:r>
    </w:p>
    <w:p w:rsidR="000F477D" w:rsidRPr="00FF2B6D" w:rsidRDefault="000F477D" w:rsidP="000F477D">
      <w:pPr>
        <w:ind w:firstLine="567"/>
        <w:jc w:val="both"/>
        <w:rPr>
          <w:sz w:val="28"/>
          <w:szCs w:val="28"/>
          <w:lang w:val="ro-RO"/>
        </w:rPr>
      </w:pPr>
      <w:r w:rsidRPr="00FF2B6D">
        <w:rPr>
          <w:sz w:val="28"/>
          <w:szCs w:val="28"/>
          <w:lang w:val="ro-RO"/>
        </w:rPr>
        <w:t xml:space="preserve">e) solicitantul dispune de un sistem logistic care identifică mărfurile ca mărfuri străine şi cele autohtone și indică, acolo unde este cazul, localizarea acestora; </w:t>
      </w:r>
    </w:p>
    <w:p w:rsidR="000F477D" w:rsidRPr="00FF2B6D" w:rsidRDefault="000F477D" w:rsidP="000F477D">
      <w:pPr>
        <w:ind w:firstLine="567"/>
        <w:jc w:val="both"/>
        <w:rPr>
          <w:sz w:val="28"/>
          <w:szCs w:val="28"/>
          <w:lang w:val="ro-RO"/>
        </w:rPr>
      </w:pPr>
      <w:r w:rsidRPr="00FF2B6D">
        <w:rPr>
          <w:sz w:val="28"/>
          <w:szCs w:val="28"/>
          <w:lang w:val="ro-RO"/>
        </w:rPr>
        <w:t xml:space="preserve">f) solicitantul dispune de o organizare administrativă care corespunde tipului şi dimensiunii activităţii şi care este potrivit pentru gestionarea fluxului de mărfuri, precum şi dispune de sisteme de control intern care permit prevenirea, detectarea și corectarea greșelilor, precum și prevenirea și identificarea tranzacţiile ilegale sau neregulamentare; </w:t>
      </w:r>
    </w:p>
    <w:p w:rsidR="000F477D" w:rsidRPr="00FF2B6D" w:rsidRDefault="000F477D" w:rsidP="000F477D">
      <w:pPr>
        <w:ind w:firstLine="567"/>
        <w:jc w:val="both"/>
        <w:rPr>
          <w:rFonts w:eastAsia="Arial Unicode MS"/>
          <w:sz w:val="28"/>
          <w:szCs w:val="28"/>
          <w:lang w:val="ro-RO"/>
        </w:rPr>
      </w:pPr>
      <w:r w:rsidRPr="00FF2B6D">
        <w:rPr>
          <w:sz w:val="28"/>
          <w:szCs w:val="28"/>
          <w:lang w:val="ro-RO"/>
        </w:rPr>
        <w:t xml:space="preserve">g) solicitantul dispune, dacă este cazul, de proceduri satisfăcătoare de gestionare a licenţelor şi autorizațiilor </w:t>
      </w:r>
      <w:r w:rsidRPr="00FF2B6D">
        <w:rPr>
          <w:rFonts w:eastAsia="Arial Unicode MS"/>
          <w:sz w:val="28"/>
          <w:szCs w:val="28"/>
          <w:lang w:val="ro-RO"/>
        </w:rPr>
        <w:t>acordate în conformitate cu măsurile de politică comercială;</w:t>
      </w:r>
    </w:p>
    <w:p w:rsidR="000F477D" w:rsidRPr="00FF2B6D" w:rsidRDefault="000F477D" w:rsidP="000F477D">
      <w:pPr>
        <w:ind w:firstLine="567"/>
        <w:jc w:val="both"/>
        <w:rPr>
          <w:sz w:val="28"/>
          <w:szCs w:val="28"/>
          <w:lang w:val="ro-RO"/>
        </w:rPr>
      </w:pPr>
      <w:r w:rsidRPr="00FF2B6D">
        <w:rPr>
          <w:sz w:val="28"/>
          <w:szCs w:val="28"/>
          <w:lang w:val="ro-RO"/>
        </w:rPr>
        <w:t xml:space="preserve">h) solicitantul dispune de proceduri satisfăcătoare de arhivare a documentelor şi informaţiilor, care asigură protecţia împotriva pierderii datelor; </w:t>
      </w:r>
    </w:p>
    <w:p w:rsidR="000F477D" w:rsidRPr="00FF2B6D" w:rsidRDefault="000F477D" w:rsidP="000F477D">
      <w:pPr>
        <w:ind w:firstLine="567"/>
        <w:jc w:val="both"/>
        <w:rPr>
          <w:rFonts w:eastAsia="Arial Unicode MS"/>
          <w:sz w:val="28"/>
          <w:szCs w:val="28"/>
          <w:u w:val="single"/>
          <w:lang w:val="ro-RO"/>
        </w:rPr>
      </w:pPr>
      <w:r w:rsidRPr="00FF2B6D">
        <w:rPr>
          <w:sz w:val="28"/>
          <w:szCs w:val="28"/>
          <w:lang w:val="ro-RO"/>
        </w:rPr>
        <w:t xml:space="preserve">i) solicitantul </w:t>
      </w:r>
      <w:r w:rsidRPr="00FF2B6D">
        <w:rPr>
          <w:rFonts w:eastAsia="Arial Unicode MS"/>
          <w:sz w:val="28"/>
          <w:szCs w:val="28"/>
          <w:lang w:val="ro-RO"/>
        </w:rPr>
        <w:t>se asigură că angajații vizați au primit instrucțiuni să informeze organele vamale ori de câte ori sunt descoperite dificultăți în îndeplinirea cerințelor și instituie proceduri pentru informarea organelor vamale cu privire la astfel de dificultăți;</w:t>
      </w:r>
    </w:p>
    <w:p w:rsidR="000F477D" w:rsidRPr="00FF2B6D" w:rsidRDefault="000F477D" w:rsidP="000F477D">
      <w:pPr>
        <w:ind w:firstLine="567"/>
        <w:jc w:val="both"/>
        <w:rPr>
          <w:sz w:val="28"/>
          <w:szCs w:val="28"/>
          <w:lang w:val="ro-RO"/>
        </w:rPr>
      </w:pPr>
      <w:r w:rsidRPr="00FF2B6D">
        <w:rPr>
          <w:sz w:val="28"/>
          <w:szCs w:val="28"/>
          <w:lang w:val="ro-RO"/>
        </w:rPr>
        <w:t xml:space="preserve">j) solicitantul dispune de măsuri adecvate de securitate în scopul protejării sistemului informatic al solicitantului împotriva intruziunilor neautorizate și în scopul securizării docmentelor acestuia; </w:t>
      </w:r>
    </w:p>
    <w:p w:rsidR="000F477D" w:rsidRPr="00FF2B6D" w:rsidRDefault="000F477D" w:rsidP="000F477D">
      <w:pPr>
        <w:ind w:firstLine="567"/>
        <w:jc w:val="both"/>
        <w:rPr>
          <w:sz w:val="28"/>
          <w:szCs w:val="28"/>
          <w:lang w:val="ro-RO"/>
        </w:rPr>
      </w:pPr>
      <w:r w:rsidRPr="00FF2B6D">
        <w:rPr>
          <w:sz w:val="28"/>
          <w:szCs w:val="28"/>
          <w:lang w:val="ro-RO"/>
        </w:rPr>
        <w:t xml:space="preserve">k) </w:t>
      </w:r>
      <w:r w:rsidRPr="00FF2B6D">
        <w:rPr>
          <w:rFonts w:eastAsia="Arial Unicode MS"/>
          <w:sz w:val="28"/>
          <w:szCs w:val="28"/>
          <w:lang w:val="ro-RO"/>
        </w:rPr>
        <w:t>solicitantul dispune, dacă este cazul, de proceduri satisfăcătoare pentru gestionarea licențelor și/sau a autorizațiilor de import și de export legate de prohibiții și restricții, inclusiv de măsuri care vizează diferențierea mărfurilor ce fac obiectul unor prohibiții sau restricții de alte mărfuri, precum și de măsuri vizând asigurarea respectării prohibițiilor și restricțiilor respective</w:t>
      </w:r>
      <w:r w:rsidRPr="00FF2B6D">
        <w:rPr>
          <w:sz w:val="28"/>
          <w:szCs w:val="28"/>
          <w:lang w:val="ro-RO"/>
        </w:rPr>
        <w:t>.</w:t>
      </w:r>
    </w:p>
    <w:p w:rsidR="000F477D" w:rsidRPr="00FF2B6D" w:rsidRDefault="000F477D" w:rsidP="000F477D">
      <w:pPr>
        <w:ind w:firstLine="567"/>
        <w:jc w:val="both"/>
        <w:rPr>
          <w:rFonts w:eastAsia="Arial Unicode MS"/>
          <w:sz w:val="28"/>
          <w:szCs w:val="28"/>
          <w:lang w:val="ro-RO"/>
        </w:rPr>
      </w:pPr>
      <w:r w:rsidRPr="00FF2B6D">
        <w:rPr>
          <w:rFonts w:eastAsia="Arial Unicode MS"/>
          <w:sz w:val="28"/>
          <w:szCs w:val="28"/>
          <w:lang w:val="ro-RO"/>
        </w:rPr>
        <w:t>Dacă solicitantul depune o cerere doar pentru o autorizație ca AEOS menționată la art.195</w:t>
      </w:r>
      <w:r w:rsidRPr="00FF2B6D">
        <w:rPr>
          <w:rFonts w:eastAsia="Arial Unicode MS"/>
          <w:sz w:val="28"/>
          <w:szCs w:val="28"/>
          <w:vertAlign w:val="superscript"/>
          <w:lang w:val="ro-RO"/>
        </w:rPr>
        <w:t>1</w:t>
      </w:r>
      <w:r w:rsidRPr="00FF2B6D">
        <w:rPr>
          <w:rFonts w:eastAsia="Arial Unicode MS"/>
          <w:sz w:val="28"/>
          <w:szCs w:val="28"/>
          <w:lang w:val="ro-RO"/>
        </w:rPr>
        <w:t xml:space="preserve"> alin. (3) lit.(b), nu se aplică cerința prevăzută la art.195</w:t>
      </w:r>
      <w:r w:rsidRPr="00FF2B6D">
        <w:rPr>
          <w:rFonts w:eastAsia="Arial Unicode MS"/>
          <w:sz w:val="28"/>
          <w:szCs w:val="28"/>
          <w:vertAlign w:val="superscript"/>
          <w:lang w:val="ro-RO"/>
        </w:rPr>
        <w:t>3</w:t>
      </w:r>
      <w:r w:rsidRPr="00FF2B6D">
        <w:rPr>
          <w:rFonts w:eastAsia="Arial Unicode MS"/>
          <w:sz w:val="28"/>
          <w:szCs w:val="28"/>
          <w:lang w:val="ro-RO"/>
        </w:rPr>
        <w:t xml:space="preserve"> alin. (1) pct. 4) lit.e).”;</w:t>
      </w:r>
    </w:p>
    <w:p w:rsidR="000F477D" w:rsidRPr="00FF2B6D" w:rsidRDefault="000F477D" w:rsidP="000F477D">
      <w:pPr>
        <w:pStyle w:val="ListParagraph"/>
        <w:framePr w:hSpace="180" w:wrap="around" w:vAnchor="page" w:hAnchor="margin" w:y="1471"/>
        <w:ind w:left="0" w:firstLine="567"/>
        <w:jc w:val="both"/>
        <w:rPr>
          <w:sz w:val="28"/>
          <w:szCs w:val="28"/>
          <w:lang w:val="ro-RO"/>
        </w:rPr>
      </w:pPr>
      <w:r w:rsidRPr="00FF2B6D">
        <w:rPr>
          <w:sz w:val="28"/>
          <w:szCs w:val="28"/>
          <w:lang w:val="ro-RO"/>
        </w:rPr>
        <w:t>se completează cu alineatele (2</w:t>
      </w:r>
      <w:r w:rsidRPr="00FF2B6D">
        <w:rPr>
          <w:sz w:val="28"/>
          <w:szCs w:val="28"/>
          <w:vertAlign w:val="superscript"/>
          <w:lang w:val="ro-RO"/>
        </w:rPr>
        <w:t>3</w:t>
      </w:r>
      <w:r w:rsidRPr="00FF2B6D">
        <w:rPr>
          <w:sz w:val="28"/>
          <w:szCs w:val="28"/>
          <w:lang w:val="ro-RO"/>
        </w:rPr>
        <w:t>) şi (2</w:t>
      </w:r>
      <w:r w:rsidRPr="00FF2B6D">
        <w:rPr>
          <w:sz w:val="28"/>
          <w:szCs w:val="28"/>
          <w:vertAlign w:val="superscript"/>
          <w:lang w:val="ro-RO"/>
        </w:rPr>
        <w:t>4</w:t>
      </w:r>
      <w:r w:rsidRPr="00FF2B6D">
        <w:rPr>
          <w:sz w:val="28"/>
          <w:szCs w:val="28"/>
          <w:lang w:val="ro-RO"/>
        </w:rPr>
        <w:t>) cu următorul cuprins:</w:t>
      </w:r>
    </w:p>
    <w:p w:rsidR="000F477D" w:rsidRPr="00FF2B6D" w:rsidRDefault="000F477D" w:rsidP="000F477D">
      <w:pPr>
        <w:framePr w:hSpace="180" w:wrap="around" w:vAnchor="page" w:hAnchor="margin" w:y="1471"/>
        <w:ind w:firstLine="567"/>
        <w:jc w:val="both"/>
        <w:rPr>
          <w:sz w:val="28"/>
          <w:szCs w:val="28"/>
          <w:lang w:val="ro-RO"/>
        </w:rPr>
      </w:pPr>
      <w:r w:rsidRPr="00FF2B6D">
        <w:rPr>
          <w:sz w:val="28"/>
          <w:szCs w:val="28"/>
          <w:lang w:val="ro-RO"/>
        </w:rPr>
        <w:t>„(2</w:t>
      </w:r>
      <w:r w:rsidRPr="00FF2B6D">
        <w:rPr>
          <w:sz w:val="28"/>
          <w:szCs w:val="28"/>
          <w:vertAlign w:val="superscript"/>
          <w:lang w:val="ro-RO"/>
        </w:rPr>
        <w:t>3</w:t>
      </w:r>
      <w:r w:rsidRPr="00FF2B6D">
        <w:rPr>
          <w:sz w:val="28"/>
          <w:szCs w:val="28"/>
          <w:lang w:val="ro-RO"/>
        </w:rPr>
        <w:t>) Serviciul Vamal poate prelungi termenul pentru examinarea cererii privind acordarea statutului de AEO, dacă solicitantul solicită o prelungire cu scopul de a efectua ajustări pentru a asigura îndeplinirea condițiilor prevăzute la art. 195</w:t>
      </w:r>
      <w:r w:rsidRPr="00FF2B6D">
        <w:rPr>
          <w:sz w:val="28"/>
          <w:szCs w:val="28"/>
          <w:vertAlign w:val="superscript"/>
          <w:lang w:val="ro-RO"/>
        </w:rPr>
        <w:t>3</w:t>
      </w:r>
      <w:r w:rsidRPr="00FF2B6D">
        <w:rPr>
          <w:sz w:val="28"/>
          <w:szCs w:val="28"/>
          <w:lang w:val="ro-RO"/>
        </w:rPr>
        <w:t xml:space="preserve"> alin. (1). Ajustările respective și termenul suplimentar necesar efectuării lor sunt comunicate Serviciului Vamal, care ia o hotărâre cu privire la prelungire.</w:t>
      </w:r>
    </w:p>
    <w:p w:rsidR="000F477D" w:rsidRPr="00FF2B6D" w:rsidRDefault="000F477D" w:rsidP="000F477D">
      <w:pPr>
        <w:pStyle w:val="ListParagraph"/>
        <w:tabs>
          <w:tab w:val="left" w:pos="219"/>
          <w:tab w:val="left" w:pos="554"/>
        </w:tabs>
        <w:ind w:left="34" w:firstLine="567"/>
        <w:jc w:val="both"/>
        <w:rPr>
          <w:sz w:val="28"/>
          <w:szCs w:val="28"/>
          <w:lang w:val="ro-RO"/>
        </w:rPr>
      </w:pPr>
      <w:r w:rsidRPr="00FF2B6D">
        <w:rPr>
          <w:sz w:val="28"/>
          <w:szCs w:val="28"/>
          <w:lang w:val="ro-RO"/>
        </w:rPr>
        <w:t>(2</w:t>
      </w:r>
      <w:r w:rsidRPr="00FF2B6D">
        <w:rPr>
          <w:sz w:val="28"/>
          <w:szCs w:val="28"/>
          <w:vertAlign w:val="superscript"/>
          <w:lang w:val="ro-RO"/>
        </w:rPr>
        <w:t>4</w:t>
      </w:r>
      <w:r w:rsidRPr="00FF2B6D">
        <w:rPr>
          <w:sz w:val="28"/>
          <w:szCs w:val="28"/>
          <w:lang w:val="ro-RO"/>
        </w:rPr>
        <w:t>) În cazul în care există o cauză penală intentată, care dă naștere la îndoieli cu privire la îndeplinirea de către solicitant a condiției menționate la art. 195</w:t>
      </w:r>
      <w:r w:rsidRPr="00FF2B6D">
        <w:rPr>
          <w:sz w:val="28"/>
          <w:szCs w:val="28"/>
          <w:vertAlign w:val="superscript"/>
          <w:lang w:val="ro-RO"/>
        </w:rPr>
        <w:t>3</w:t>
      </w:r>
      <w:r w:rsidRPr="00FF2B6D">
        <w:rPr>
          <w:sz w:val="28"/>
          <w:szCs w:val="28"/>
          <w:lang w:val="ro-RO"/>
        </w:rPr>
        <w:t xml:space="preserve"> alin. (1) pct. 3), termenul pentru examinarea cererii se prelungește cu perioada de timp necesară pentru finalizarea acestei cauze.”.</w:t>
      </w:r>
    </w:p>
    <w:p w:rsidR="000F477D" w:rsidRPr="00FF2B6D" w:rsidRDefault="000F477D" w:rsidP="000F477D">
      <w:pPr>
        <w:ind w:firstLine="567"/>
        <w:rPr>
          <w:sz w:val="28"/>
          <w:szCs w:val="28"/>
          <w:lang w:val="ro-RO"/>
        </w:rPr>
      </w:pPr>
    </w:p>
    <w:p w:rsidR="000F477D" w:rsidRPr="00FF2B6D" w:rsidRDefault="000F477D" w:rsidP="000F477D">
      <w:pPr>
        <w:pStyle w:val="ListParagraph"/>
        <w:tabs>
          <w:tab w:val="left" w:pos="219"/>
          <w:tab w:val="left" w:pos="400"/>
          <w:tab w:val="left" w:pos="554"/>
        </w:tabs>
        <w:ind w:left="34" w:firstLine="567"/>
        <w:jc w:val="both"/>
        <w:rPr>
          <w:sz w:val="28"/>
          <w:szCs w:val="28"/>
          <w:lang w:val="ro-RO"/>
        </w:rPr>
      </w:pPr>
      <w:r w:rsidRPr="00FF2B6D">
        <w:rPr>
          <w:sz w:val="28"/>
          <w:szCs w:val="28"/>
          <w:lang w:val="en-US"/>
        </w:rPr>
        <w:t>19. Articolul</w:t>
      </w:r>
      <w:r w:rsidRPr="00FF2B6D">
        <w:rPr>
          <w:sz w:val="28"/>
          <w:szCs w:val="28"/>
          <w:lang w:val="ro-RO"/>
        </w:rPr>
        <w:t xml:space="preserve"> 215</w:t>
      </w:r>
      <w:r w:rsidRPr="00FF2B6D">
        <w:rPr>
          <w:sz w:val="28"/>
          <w:szCs w:val="28"/>
          <w:vertAlign w:val="superscript"/>
          <w:lang w:val="ro-RO"/>
        </w:rPr>
        <w:t>4</w:t>
      </w:r>
      <w:r w:rsidRPr="00FF2B6D">
        <w:rPr>
          <w:sz w:val="28"/>
          <w:szCs w:val="28"/>
          <w:lang w:val="ro-RO"/>
        </w:rPr>
        <w:t>:</w:t>
      </w:r>
    </w:p>
    <w:p w:rsidR="000F477D" w:rsidRPr="00FF2B6D" w:rsidRDefault="000F477D" w:rsidP="000F477D">
      <w:pPr>
        <w:ind w:firstLine="567"/>
        <w:jc w:val="both"/>
        <w:rPr>
          <w:sz w:val="28"/>
          <w:szCs w:val="28"/>
          <w:lang w:val="ro-RO"/>
        </w:rPr>
      </w:pPr>
      <w:r w:rsidRPr="00FF2B6D">
        <w:rPr>
          <w:sz w:val="28"/>
          <w:szCs w:val="28"/>
          <w:lang w:val="ro-RO"/>
        </w:rPr>
        <w:t>alineatul (1):</w:t>
      </w:r>
    </w:p>
    <w:p w:rsidR="000F477D" w:rsidRPr="00FF2B6D" w:rsidRDefault="000F477D" w:rsidP="000F477D">
      <w:pPr>
        <w:ind w:firstLine="567"/>
        <w:jc w:val="both"/>
        <w:rPr>
          <w:sz w:val="28"/>
          <w:szCs w:val="28"/>
          <w:lang w:val="ro-RO"/>
        </w:rPr>
      </w:pPr>
      <w:r w:rsidRPr="00FF2B6D">
        <w:rPr>
          <w:sz w:val="28"/>
          <w:szCs w:val="28"/>
          <w:lang w:val="ro-RO"/>
        </w:rPr>
        <w:t>la punctul 1), textul ,,3 ani” se înlocuieşte cu textul ,,1 an”;</w:t>
      </w:r>
    </w:p>
    <w:p w:rsidR="000F477D" w:rsidRPr="00FF2B6D" w:rsidRDefault="000F477D" w:rsidP="000F477D">
      <w:pPr>
        <w:ind w:firstLine="567"/>
        <w:jc w:val="both"/>
        <w:rPr>
          <w:sz w:val="28"/>
          <w:szCs w:val="28"/>
          <w:lang w:val="ro-RO"/>
        </w:rPr>
      </w:pPr>
      <w:r w:rsidRPr="00FF2B6D">
        <w:rPr>
          <w:sz w:val="28"/>
          <w:szCs w:val="28"/>
          <w:lang w:val="ro-RO"/>
        </w:rPr>
        <w:t>punctul 2)</w:t>
      </w:r>
      <w:r w:rsidRPr="00FF2B6D">
        <w:rPr>
          <w:sz w:val="28"/>
          <w:szCs w:val="28"/>
          <w:lang w:val="ro-RO" w:eastAsia="ro-RO"/>
        </w:rPr>
        <w:t xml:space="preserve"> va avea următorul cuprins:</w:t>
      </w:r>
      <w:r w:rsidRPr="00FF2B6D">
        <w:rPr>
          <w:sz w:val="28"/>
          <w:szCs w:val="28"/>
          <w:lang w:val="ro-RO"/>
        </w:rPr>
        <w:t xml:space="preserve"> </w:t>
      </w:r>
    </w:p>
    <w:p w:rsidR="000F477D" w:rsidRPr="00FF2B6D" w:rsidRDefault="000F477D" w:rsidP="000F477D">
      <w:pPr>
        <w:ind w:firstLine="567"/>
        <w:jc w:val="both"/>
        <w:rPr>
          <w:sz w:val="28"/>
          <w:szCs w:val="28"/>
          <w:lang w:val="ro-RO" w:eastAsia="ro-RO"/>
        </w:rPr>
      </w:pPr>
      <w:r w:rsidRPr="00FF2B6D">
        <w:rPr>
          <w:sz w:val="28"/>
          <w:szCs w:val="28"/>
          <w:lang w:val="ro-RO" w:eastAsia="ro-RO"/>
        </w:rPr>
        <w:lastRenderedPageBreak/>
        <w:t>,,2) efectuează exporturi de mărfuri originare din Republica Moldova în mod frecvent și regulat, dar cel puţin 5 exporturi de mărfuri originare din Republica Moldova în 3 luni calendaristice consecutive;”;</w:t>
      </w:r>
    </w:p>
    <w:p w:rsidR="000F477D" w:rsidRPr="00FF2B6D" w:rsidRDefault="000F477D" w:rsidP="000F477D">
      <w:pPr>
        <w:ind w:firstLine="567"/>
        <w:jc w:val="both"/>
        <w:rPr>
          <w:sz w:val="28"/>
          <w:szCs w:val="28"/>
          <w:lang w:val="ro-RO" w:eastAsia="ro-RO"/>
        </w:rPr>
      </w:pPr>
      <w:r w:rsidRPr="00FF2B6D">
        <w:rPr>
          <w:sz w:val="28"/>
          <w:szCs w:val="28"/>
          <w:lang w:val="ro-RO" w:eastAsia="ro-RO"/>
        </w:rPr>
        <w:t>punctele 4) şi 5)se abrogă;</w:t>
      </w:r>
    </w:p>
    <w:p w:rsidR="000F477D" w:rsidRPr="00FF2B6D" w:rsidRDefault="000F477D" w:rsidP="000F477D">
      <w:pPr>
        <w:ind w:firstLine="567"/>
        <w:jc w:val="both"/>
        <w:rPr>
          <w:sz w:val="28"/>
          <w:szCs w:val="28"/>
          <w:lang w:val="ro-RO"/>
        </w:rPr>
      </w:pPr>
      <w:r w:rsidRPr="00FF2B6D">
        <w:rPr>
          <w:sz w:val="28"/>
          <w:szCs w:val="28"/>
          <w:lang w:val="ro-RO"/>
        </w:rPr>
        <w:t>alineatul (4) va avea următorul cuprins:</w:t>
      </w:r>
    </w:p>
    <w:p w:rsidR="000F477D" w:rsidRPr="00FF2B6D" w:rsidRDefault="000F477D" w:rsidP="000F477D">
      <w:pPr>
        <w:ind w:firstLine="567"/>
        <w:jc w:val="both"/>
        <w:rPr>
          <w:sz w:val="28"/>
          <w:szCs w:val="28"/>
          <w:lang w:val="ro-RO"/>
        </w:rPr>
      </w:pPr>
      <w:r w:rsidRPr="00FF2B6D">
        <w:rPr>
          <w:sz w:val="28"/>
          <w:szCs w:val="28"/>
          <w:lang w:val="ro-RO"/>
        </w:rPr>
        <w:t>,,(4) Serviciul Vamal monitorizează utilizarea certificatului de către exportatorul aprobat și dispune efectuarea controlului ulterior al activităţii economice a acestuia, pe baza analizei de risc sau a rezultatelor verificărilor ulterioare efectuate în cadrul cooperării administrative.”;</w:t>
      </w:r>
    </w:p>
    <w:p w:rsidR="000F477D" w:rsidRPr="00FF2B6D" w:rsidRDefault="000F477D" w:rsidP="000F477D">
      <w:pPr>
        <w:ind w:firstLine="567"/>
        <w:rPr>
          <w:sz w:val="28"/>
          <w:szCs w:val="28"/>
          <w:lang w:val="ro-RO"/>
        </w:rPr>
      </w:pPr>
      <w:r w:rsidRPr="00FF2B6D">
        <w:rPr>
          <w:sz w:val="28"/>
          <w:szCs w:val="28"/>
          <w:lang w:val="ro-RO"/>
        </w:rPr>
        <w:t>la alineatul (5), după cuvintele ,,realizarea controlului ulterior” se introduce textul ”, în cadrul procedurilor de asistență administrativă,”.</w:t>
      </w:r>
    </w:p>
    <w:p w:rsidR="000F477D" w:rsidRPr="00FF2B6D" w:rsidRDefault="000F477D" w:rsidP="000F477D">
      <w:pPr>
        <w:ind w:firstLine="567"/>
        <w:rPr>
          <w:sz w:val="28"/>
          <w:szCs w:val="28"/>
          <w:lang w:val="ro-RO"/>
        </w:rPr>
      </w:pPr>
    </w:p>
    <w:p w:rsidR="000F477D" w:rsidRPr="00FF2B6D" w:rsidRDefault="000F477D" w:rsidP="000F477D">
      <w:pPr>
        <w:tabs>
          <w:tab w:val="left" w:pos="219"/>
          <w:tab w:val="left" w:pos="390"/>
          <w:tab w:val="left" w:pos="554"/>
        </w:tabs>
        <w:ind w:firstLine="567"/>
        <w:jc w:val="both"/>
        <w:rPr>
          <w:bCs/>
          <w:spacing w:val="2"/>
          <w:sz w:val="28"/>
          <w:szCs w:val="28"/>
          <w:lang w:val="ro-RO"/>
        </w:rPr>
      </w:pPr>
      <w:r w:rsidRPr="00FF2B6D">
        <w:rPr>
          <w:sz w:val="28"/>
          <w:szCs w:val="28"/>
          <w:lang w:val="en-US"/>
        </w:rPr>
        <w:t>20. Articolul</w:t>
      </w:r>
      <w:r w:rsidRPr="00FF2B6D">
        <w:rPr>
          <w:bCs/>
          <w:sz w:val="28"/>
          <w:szCs w:val="28"/>
          <w:lang w:val="ro-RO"/>
        </w:rPr>
        <w:t xml:space="preserve"> 232</w:t>
      </w:r>
      <w:r w:rsidRPr="00FF2B6D">
        <w:rPr>
          <w:bCs/>
          <w:spacing w:val="2"/>
          <w:sz w:val="28"/>
          <w:szCs w:val="28"/>
          <w:lang w:val="ro-RO"/>
        </w:rPr>
        <w:t>:</w:t>
      </w:r>
    </w:p>
    <w:p w:rsidR="000F477D" w:rsidRPr="00FF2B6D" w:rsidRDefault="000F477D" w:rsidP="000F477D">
      <w:pPr>
        <w:ind w:firstLine="567"/>
        <w:jc w:val="both"/>
        <w:rPr>
          <w:bCs/>
          <w:spacing w:val="2"/>
          <w:sz w:val="28"/>
          <w:szCs w:val="28"/>
          <w:lang w:val="ro-RO"/>
        </w:rPr>
      </w:pPr>
      <w:r w:rsidRPr="00FF2B6D">
        <w:rPr>
          <w:bCs/>
          <w:sz w:val="28"/>
          <w:szCs w:val="28"/>
          <w:lang w:val="ro-RO"/>
        </w:rPr>
        <w:t>alineatul (1):</w:t>
      </w:r>
      <w:r w:rsidRPr="00FF2B6D">
        <w:rPr>
          <w:bCs/>
          <w:spacing w:val="2"/>
          <w:sz w:val="28"/>
          <w:szCs w:val="28"/>
          <w:lang w:val="ro-RO"/>
        </w:rPr>
        <w:t xml:space="preserve"> </w:t>
      </w:r>
    </w:p>
    <w:p w:rsidR="000F477D" w:rsidRPr="00FF2B6D" w:rsidRDefault="000F477D" w:rsidP="000F477D">
      <w:pPr>
        <w:ind w:firstLine="567"/>
        <w:jc w:val="both"/>
        <w:rPr>
          <w:sz w:val="28"/>
          <w:szCs w:val="28"/>
          <w:lang w:val="ro-RO"/>
        </w:rPr>
      </w:pPr>
      <w:r w:rsidRPr="00FF2B6D">
        <w:rPr>
          <w:bCs/>
          <w:sz w:val="28"/>
          <w:szCs w:val="28"/>
          <w:lang w:val="ro-RO"/>
        </w:rPr>
        <w:t>la litera b</w:t>
      </w:r>
      <w:r w:rsidRPr="00FF2B6D">
        <w:rPr>
          <w:bCs/>
          <w:sz w:val="28"/>
          <w:szCs w:val="28"/>
          <w:vertAlign w:val="superscript"/>
          <w:lang w:val="ro-RO"/>
        </w:rPr>
        <w:t>1</w:t>
      </w:r>
      <w:r w:rsidRPr="00FF2B6D">
        <w:rPr>
          <w:bCs/>
          <w:sz w:val="28"/>
          <w:szCs w:val="28"/>
          <w:lang w:val="ro-RO"/>
        </w:rPr>
        <w:t>), cuvintele ,,</w:t>
      </w:r>
      <w:r w:rsidRPr="00FF2B6D">
        <w:rPr>
          <w:sz w:val="28"/>
          <w:szCs w:val="28"/>
          <w:lang w:val="ro-RO"/>
        </w:rPr>
        <w:t xml:space="preserve">şi care au fost validate automat cu acordarea liberului de vamă” se exclud; </w:t>
      </w:r>
    </w:p>
    <w:p w:rsidR="000F477D" w:rsidRPr="00FF2B6D" w:rsidRDefault="000F477D" w:rsidP="000F477D">
      <w:pPr>
        <w:ind w:firstLine="567"/>
        <w:jc w:val="both"/>
        <w:rPr>
          <w:bCs/>
          <w:sz w:val="28"/>
          <w:szCs w:val="28"/>
          <w:lang w:val="ro-RO"/>
        </w:rPr>
      </w:pPr>
      <w:r w:rsidRPr="00FF2B6D">
        <w:rPr>
          <w:bCs/>
          <w:sz w:val="28"/>
          <w:szCs w:val="28"/>
          <w:lang w:val="ro-RO"/>
        </w:rPr>
        <w:t>la litera c), cuvintele ,,</w:t>
      </w:r>
      <w:r w:rsidRPr="00FF2B6D">
        <w:rPr>
          <w:sz w:val="28"/>
          <w:szCs w:val="28"/>
          <w:lang w:val="ro-RO"/>
        </w:rPr>
        <w:t>şi care au fost validate automat cu acordarea liberului de vamă” se exclud;</w:t>
      </w:r>
    </w:p>
    <w:p w:rsidR="000F477D" w:rsidRPr="00FF2B6D" w:rsidRDefault="000F477D" w:rsidP="000F477D">
      <w:pPr>
        <w:ind w:firstLine="567"/>
        <w:rPr>
          <w:sz w:val="28"/>
          <w:szCs w:val="28"/>
          <w:lang w:val="ro-RO"/>
        </w:rPr>
      </w:pPr>
      <w:r w:rsidRPr="00FF2B6D">
        <w:rPr>
          <w:bCs/>
          <w:sz w:val="28"/>
          <w:szCs w:val="28"/>
          <w:lang w:val="ro-RO"/>
        </w:rPr>
        <w:t>la alineatul (2), cuvintele ,,</w:t>
      </w:r>
      <w:r w:rsidRPr="00FF2B6D">
        <w:rPr>
          <w:sz w:val="28"/>
          <w:szCs w:val="28"/>
          <w:lang w:val="ro-RO"/>
        </w:rPr>
        <w:t xml:space="preserve"> şi care au fost validate automat cu acordarea liberului de vamă” se exclud.</w:t>
      </w:r>
    </w:p>
    <w:p w:rsidR="000F477D" w:rsidRPr="00FF2B6D" w:rsidRDefault="000F477D" w:rsidP="000F477D">
      <w:pPr>
        <w:ind w:firstLine="567"/>
        <w:rPr>
          <w:sz w:val="28"/>
          <w:szCs w:val="28"/>
          <w:lang w:val="ro-RO"/>
        </w:rPr>
      </w:pPr>
    </w:p>
    <w:p w:rsidR="000F477D" w:rsidRPr="00FF2B6D" w:rsidRDefault="000F477D" w:rsidP="000F477D">
      <w:pPr>
        <w:ind w:firstLine="567"/>
        <w:rPr>
          <w:sz w:val="28"/>
          <w:szCs w:val="28"/>
          <w:lang w:val="ro-RO"/>
        </w:rPr>
      </w:pPr>
      <w:r w:rsidRPr="00FF2B6D">
        <w:rPr>
          <w:sz w:val="28"/>
          <w:szCs w:val="28"/>
          <w:lang w:val="en-US"/>
        </w:rPr>
        <w:t>21. La</w:t>
      </w:r>
      <w:r w:rsidRPr="00FF2B6D">
        <w:rPr>
          <w:sz w:val="28"/>
          <w:szCs w:val="28"/>
          <w:lang w:val="ro-RO"/>
        </w:rPr>
        <w:t xml:space="preserve"> articolul 302 alineatul (1), </w:t>
      </w:r>
      <w:proofErr w:type="gramStart"/>
      <w:r w:rsidRPr="00FF2B6D">
        <w:rPr>
          <w:sz w:val="28"/>
          <w:szCs w:val="28"/>
          <w:lang w:val="ro-RO"/>
        </w:rPr>
        <w:t>cuvintele ,,după</w:t>
      </w:r>
      <w:proofErr w:type="gramEnd"/>
      <w:r w:rsidRPr="00FF2B6D">
        <w:rPr>
          <w:sz w:val="28"/>
          <w:szCs w:val="28"/>
          <w:lang w:val="ro-RO"/>
        </w:rPr>
        <w:t xml:space="preserve"> un model stabilit de Serviciul Vamal” se înlocuiesc cu cuvintele ,,după un model stabilit de Guvern”.</w:t>
      </w:r>
    </w:p>
    <w:p w:rsidR="000F477D" w:rsidRPr="00FF2B6D" w:rsidRDefault="000F477D" w:rsidP="000F477D">
      <w:pPr>
        <w:ind w:firstLine="567"/>
        <w:rPr>
          <w:sz w:val="28"/>
          <w:szCs w:val="28"/>
          <w:lang w:val="ro-RO"/>
        </w:rPr>
      </w:pPr>
    </w:p>
    <w:p w:rsidR="000F477D" w:rsidRPr="00FF2B6D" w:rsidRDefault="000F477D" w:rsidP="000F477D">
      <w:pPr>
        <w:ind w:firstLine="567"/>
        <w:rPr>
          <w:sz w:val="28"/>
          <w:szCs w:val="28"/>
          <w:lang w:val="ro-RO"/>
        </w:rPr>
      </w:pPr>
      <w:r w:rsidRPr="00FF2B6D">
        <w:rPr>
          <w:sz w:val="28"/>
          <w:szCs w:val="28"/>
          <w:lang w:val="en-US"/>
        </w:rPr>
        <w:t>22. La</w:t>
      </w:r>
      <w:r w:rsidRPr="00FF2B6D">
        <w:rPr>
          <w:sz w:val="28"/>
          <w:szCs w:val="28"/>
          <w:lang w:val="ro-RO"/>
        </w:rPr>
        <w:t xml:space="preserve"> articolul 302</w:t>
      </w:r>
      <w:r w:rsidRPr="00FF2B6D">
        <w:rPr>
          <w:sz w:val="28"/>
          <w:szCs w:val="28"/>
          <w:vertAlign w:val="superscript"/>
          <w:lang w:val="ro-RO"/>
        </w:rPr>
        <w:t>1</w:t>
      </w:r>
      <w:r w:rsidRPr="00FF2B6D">
        <w:rPr>
          <w:sz w:val="28"/>
          <w:szCs w:val="28"/>
          <w:lang w:val="ro-RO"/>
        </w:rPr>
        <w:t xml:space="preserve"> alineatul (1), </w:t>
      </w:r>
      <w:proofErr w:type="gramStart"/>
      <w:r w:rsidRPr="00FF2B6D">
        <w:rPr>
          <w:sz w:val="28"/>
          <w:szCs w:val="28"/>
          <w:lang w:val="ro-RO"/>
        </w:rPr>
        <w:t>cuvintele ,,potrivit</w:t>
      </w:r>
      <w:proofErr w:type="gramEnd"/>
      <w:r w:rsidRPr="00FF2B6D">
        <w:rPr>
          <w:sz w:val="28"/>
          <w:szCs w:val="28"/>
          <w:lang w:val="ro-RO"/>
        </w:rPr>
        <w:t xml:space="preserve"> modelului stabilit de Serviciul Vamal” se înlocuiesc cu cuvintele ,,potrivit modelului stabilit de Guvern”.</w:t>
      </w:r>
    </w:p>
    <w:p w:rsidR="000F477D" w:rsidRPr="00FF2B6D" w:rsidRDefault="000F477D" w:rsidP="000F477D">
      <w:pPr>
        <w:ind w:firstLine="567"/>
        <w:rPr>
          <w:bCs/>
          <w:sz w:val="28"/>
          <w:szCs w:val="28"/>
          <w:lang w:val="en-US"/>
        </w:rPr>
      </w:pPr>
      <w:r w:rsidRPr="00FF2B6D">
        <w:rPr>
          <w:sz w:val="28"/>
          <w:szCs w:val="28"/>
          <w:lang w:val="ro-RO"/>
        </w:rPr>
        <w:t>Art.IX. – Legea</w:t>
      </w:r>
      <w:r w:rsidRPr="00FF2B6D">
        <w:rPr>
          <w:sz w:val="28"/>
          <w:szCs w:val="28"/>
          <w:shd w:val="clear" w:color="auto" w:fill="FFFFFF"/>
          <w:lang w:val="ro-RO"/>
        </w:rPr>
        <w:t xml:space="preserve"> nr.1569-XV din 20 decembrie 2002 cu privire la modul de introducere şi scoatere a bunurilor de pe teritoriul Republicii Moldova de către persoanele fizice </w:t>
      </w:r>
      <w:r w:rsidRPr="00FF2B6D">
        <w:rPr>
          <w:sz w:val="28"/>
          <w:szCs w:val="28"/>
          <w:lang w:val="en-US"/>
        </w:rPr>
        <w:t>(Monitorul Oficial al Republicii Moldova</w:t>
      </w:r>
      <w:r w:rsidRPr="00FF2B6D">
        <w:rPr>
          <w:sz w:val="28"/>
          <w:szCs w:val="28"/>
          <w:lang w:val="ro-RO"/>
        </w:rPr>
        <w:t xml:space="preserve"> </w:t>
      </w:r>
      <w:r w:rsidRPr="00FF2B6D">
        <w:rPr>
          <w:sz w:val="28"/>
          <w:szCs w:val="28"/>
          <w:lang w:val="en-US"/>
        </w:rPr>
        <w:t xml:space="preserve">din </w:t>
      </w:r>
      <w:r w:rsidRPr="00FF2B6D">
        <w:rPr>
          <w:sz w:val="28"/>
          <w:szCs w:val="28"/>
          <w:lang w:val="ro-RO"/>
        </w:rPr>
        <w:t>3</w:t>
      </w:r>
      <w:r w:rsidRPr="00FF2B6D">
        <w:rPr>
          <w:sz w:val="28"/>
          <w:szCs w:val="28"/>
          <w:lang w:val="en-US"/>
        </w:rPr>
        <w:t xml:space="preserve">1 </w:t>
      </w:r>
      <w:r w:rsidRPr="00FF2B6D">
        <w:rPr>
          <w:sz w:val="28"/>
          <w:szCs w:val="28"/>
          <w:lang w:val="ro-RO"/>
        </w:rPr>
        <w:t>decembrie</w:t>
      </w:r>
      <w:r w:rsidRPr="00FF2B6D">
        <w:rPr>
          <w:sz w:val="28"/>
          <w:szCs w:val="28"/>
          <w:lang w:val="en-US"/>
        </w:rPr>
        <w:t xml:space="preserve"> 200</w:t>
      </w:r>
      <w:r w:rsidRPr="00FF2B6D">
        <w:rPr>
          <w:sz w:val="28"/>
          <w:szCs w:val="28"/>
          <w:lang w:val="ro-RO"/>
        </w:rPr>
        <w:t>2</w:t>
      </w:r>
      <w:r w:rsidRPr="00FF2B6D">
        <w:rPr>
          <w:sz w:val="28"/>
          <w:szCs w:val="28"/>
          <w:lang w:val="en-US"/>
        </w:rPr>
        <w:t>),</w:t>
      </w:r>
      <w:r w:rsidRPr="00FF2B6D">
        <w:rPr>
          <w:bCs/>
          <w:sz w:val="28"/>
          <w:szCs w:val="28"/>
          <w:lang w:val="en-US"/>
        </w:rPr>
        <w:t xml:space="preserve"> cu modificările şi completările ulterioare,</w:t>
      </w:r>
    </w:p>
    <w:p w:rsidR="000F477D" w:rsidRPr="00FF2B6D" w:rsidRDefault="000F477D" w:rsidP="000F477D">
      <w:pPr>
        <w:numPr>
          <w:ilvl w:val="0"/>
          <w:numId w:val="18"/>
        </w:numPr>
        <w:tabs>
          <w:tab w:val="left" w:pos="374"/>
        </w:tabs>
        <w:ind w:left="39" w:right="34" w:firstLine="567"/>
        <w:jc w:val="both"/>
        <w:rPr>
          <w:bCs/>
          <w:sz w:val="28"/>
          <w:szCs w:val="28"/>
          <w:lang w:val="en-US"/>
        </w:rPr>
      </w:pPr>
      <w:r w:rsidRPr="00FF2B6D">
        <w:rPr>
          <w:bCs/>
          <w:sz w:val="28"/>
          <w:szCs w:val="28"/>
          <w:lang w:val="en-US"/>
        </w:rPr>
        <w:t>Articolul 4 alineatul (4):</w:t>
      </w:r>
    </w:p>
    <w:p w:rsidR="000F477D" w:rsidRPr="00FF2B6D" w:rsidRDefault="000F477D" w:rsidP="000F477D">
      <w:pPr>
        <w:tabs>
          <w:tab w:val="left" w:pos="374"/>
        </w:tabs>
        <w:ind w:left="39" w:right="34" w:firstLine="567"/>
        <w:jc w:val="both"/>
        <w:rPr>
          <w:bCs/>
          <w:sz w:val="28"/>
          <w:szCs w:val="28"/>
          <w:lang w:val="en-US"/>
        </w:rPr>
      </w:pPr>
      <w:r w:rsidRPr="00FF2B6D">
        <w:rPr>
          <w:bCs/>
          <w:sz w:val="28"/>
          <w:szCs w:val="28"/>
          <w:lang w:val="en-US"/>
        </w:rPr>
        <w:t>litera a) va avea următorul cuprins:</w:t>
      </w:r>
    </w:p>
    <w:p w:rsidR="000F477D" w:rsidRPr="00FF2B6D" w:rsidRDefault="000F477D" w:rsidP="000F477D">
      <w:pPr>
        <w:ind w:right="34" w:firstLine="567"/>
        <w:jc w:val="both"/>
        <w:rPr>
          <w:sz w:val="28"/>
          <w:szCs w:val="28"/>
          <w:lang w:val="en-US"/>
        </w:rPr>
      </w:pPr>
      <w:r w:rsidRPr="00FF2B6D">
        <w:rPr>
          <w:bCs/>
          <w:sz w:val="28"/>
          <w:szCs w:val="28"/>
          <w:lang w:val="en-US"/>
        </w:rPr>
        <w:t>„a) obiecte de uz personal introduse în ţară</w:t>
      </w:r>
      <w:r w:rsidRPr="00FF2B6D">
        <w:rPr>
          <w:sz w:val="28"/>
          <w:szCs w:val="28"/>
          <w:lang w:val="ro-RO"/>
        </w:rPr>
        <w:t xml:space="preserve"> în bagajele personale ale călătorilor care vin dintr-o ţară străină, </w:t>
      </w:r>
      <w:r w:rsidRPr="00FF2B6D">
        <w:rPr>
          <w:sz w:val="28"/>
          <w:szCs w:val="28"/>
          <w:lang w:val="en-US"/>
        </w:rPr>
        <w:t>precum şi mărfuri menţionate în anexa la prezenta lege</w:t>
      </w:r>
      <w:r w:rsidRPr="00FF2B6D">
        <w:rPr>
          <w:sz w:val="28"/>
          <w:szCs w:val="28"/>
          <w:lang w:val="ro-RO"/>
        </w:rPr>
        <w:t>, cu condiţia ca acestea să nu fie introduse în scopuri comerciale şi valoarea acestora să nu depăşească 300 euro de persoană. </w:t>
      </w:r>
      <w:r w:rsidRPr="00FF2B6D">
        <w:rPr>
          <w:sz w:val="28"/>
          <w:szCs w:val="28"/>
          <w:lang w:val="en-GB"/>
        </w:rPr>
        <w:t>În cazul călătorilor care folosesc transportul aerian şi al celor care folosesc transportul maritim, pragul financiar pentru </w:t>
      </w:r>
      <w:r w:rsidRPr="00FF2B6D">
        <w:rPr>
          <w:sz w:val="28"/>
          <w:szCs w:val="28"/>
          <w:lang w:val="ro-RO"/>
        </w:rPr>
        <w:t>bunurile aflate în bagajele personale ale călătorilor </w:t>
      </w:r>
      <w:r w:rsidRPr="00FF2B6D">
        <w:rPr>
          <w:sz w:val="28"/>
          <w:szCs w:val="28"/>
          <w:lang w:val="en-GB"/>
        </w:rPr>
        <w:t>este de 430 euro.”;</w:t>
      </w:r>
    </w:p>
    <w:p w:rsidR="000F477D" w:rsidRPr="00FF2B6D" w:rsidRDefault="000F477D" w:rsidP="000F477D">
      <w:pPr>
        <w:ind w:firstLine="567"/>
        <w:rPr>
          <w:sz w:val="28"/>
          <w:szCs w:val="28"/>
          <w:lang w:val="en-US"/>
        </w:rPr>
      </w:pPr>
      <w:r w:rsidRPr="00FF2B6D">
        <w:rPr>
          <w:sz w:val="28"/>
          <w:szCs w:val="28"/>
          <w:lang w:val="en-US"/>
        </w:rPr>
        <w:t>litera b) se abrogă.</w:t>
      </w:r>
    </w:p>
    <w:p w:rsidR="000F477D" w:rsidRPr="00FF2B6D" w:rsidRDefault="000F477D" w:rsidP="000F477D">
      <w:pPr>
        <w:ind w:firstLine="567"/>
        <w:rPr>
          <w:sz w:val="28"/>
          <w:szCs w:val="28"/>
          <w:lang w:val="en-US"/>
        </w:rPr>
      </w:pPr>
    </w:p>
    <w:p w:rsidR="000F477D" w:rsidRPr="00FF2B6D" w:rsidRDefault="000F477D" w:rsidP="000F477D">
      <w:pPr>
        <w:tabs>
          <w:tab w:val="left" w:pos="374"/>
        </w:tabs>
        <w:ind w:right="34" w:firstLine="567"/>
        <w:jc w:val="both"/>
        <w:rPr>
          <w:bCs/>
          <w:sz w:val="28"/>
          <w:szCs w:val="28"/>
          <w:lang w:val="en-US"/>
        </w:rPr>
      </w:pPr>
      <w:r w:rsidRPr="00FF2B6D">
        <w:rPr>
          <w:bCs/>
          <w:sz w:val="28"/>
          <w:szCs w:val="28"/>
          <w:lang w:val="en-US"/>
        </w:rPr>
        <w:t>2. Articolul 5 alineatul (1):</w:t>
      </w:r>
    </w:p>
    <w:p w:rsidR="000F477D" w:rsidRPr="00FF2B6D" w:rsidRDefault="000F477D" w:rsidP="000F477D">
      <w:pPr>
        <w:ind w:right="34" w:firstLine="567"/>
        <w:jc w:val="both"/>
        <w:rPr>
          <w:bCs/>
          <w:sz w:val="28"/>
          <w:szCs w:val="28"/>
          <w:lang w:val="en-US"/>
        </w:rPr>
      </w:pPr>
      <w:r w:rsidRPr="00FF2B6D">
        <w:rPr>
          <w:bCs/>
          <w:sz w:val="28"/>
          <w:szCs w:val="28"/>
          <w:lang w:val="en-US"/>
        </w:rPr>
        <w:t xml:space="preserve"> litera a) va avea următorul cuprins:</w:t>
      </w:r>
    </w:p>
    <w:p w:rsidR="000F477D" w:rsidRPr="00FF2B6D" w:rsidRDefault="000F477D" w:rsidP="000F477D">
      <w:pPr>
        <w:ind w:right="34" w:firstLine="567"/>
        <w:jc w:val="both"/>
        <w:rPr>
          <w:bCs/>
          <w:sz w:val="28"/>
          <w:szCs w:val="28"/>
          <w:lang w:val="en-US"/>
        </w:rPr>
      </w:pPr>
      <w:proofErr w:type="gramStart"/>
      <w:r w:rsidRPr="00FF2B6D">
        <w:rPr>
          <w:bCs/>
          <w:sz w:val="28"/>
          <w:szCs w:val="28"/>
          <w:lang w:val="en-US"/>
        </w:rPr>
        <w:t>,,</w:t>
      </w:r>
      <w:proofErr w:type="gramEnd"/>
      <w:r w:rsidRPr="00FF2B6D">
        <w:rPr>
          <w:bCs/>
          <w:sz w:val="28"/>
          <w:szCs w:val="28"/>
          <w:lang w:val="en-US"/>
        </w:rPr>
        <w:t>(1) Persoanele fizice au dreptul:</w:t>
      </w:r>
    </w:p>
    <w:p w:rsidR="000F477D" w:rsidRPr="00FF2B6D" w:rsidRDefault="000F477D" w:rsidP="000F477D">
      <w:pPr>
        <w:ind w:right="34" w:firstLine="567"/>
        <w:jc w:val="both"/>
        <w:rPr>
          <w:bCs/>
          <w:sz w:val="28"/>
          <w:szCs w:val="28"/>
          <w:lang w:val="en-US"/>
        </w:rPr>
      </w:pPr>
      <w:r w:rsidRPr="00FF2B6D">
        <w:rPr>
          <w:bCs/>
          <w:sz w:val="28"/>
          <w:szCs w:val="28"/>
          <w:lang w:val="en-US"/>
        </w:rPr>
        <w:lastRenderedPageBreak/>
        <w:t xml:space="preserve">a) de </w:t>
      </w:r>
      <w:proofErr w:type="gramStart"/>
      <w:r w:rsidRPr="00FF2B6D">
        <w:rPr>
          <w:bCs/>
          <w:sz w:val="28"/>
          <w:szCs w:val="28"/>
          <w:lang w:val="en-US"/>
        </w:rPr>
        <w:t>a</w:t>
      </w:r>
      <w:proofErr w:type="gramEnd"/>
      <w:r w:rsidRPr="00FF2B6D">
        <w:rPr>
          <w:bCs/>
          <w:sz w:val="28"/>
          <w:szCs w:val="28"/>
          <w:lang w:val="en-US"/>
        </w:rPr>
        <w:t xml:space="preserve"> introduce pe teritoriul ţării obiecte de uz personal </w:t>
      </w:r>
      <w:r w:rsidRPr="00FF2B6D">
        <w:rPr>
          <w:bCs/>
          <w:sz w:val="28"/>
          <w:szCs w:val="28"/>
          <w:lang w:val="ro-RO"/>
        </w:rPr>
        <w:t>în bagajele personale, </w:t>
      </w:r>
      <w:r w:rsidRPr="00FF2B6D">
        <w:rPr>
          <w:bCs/>
          <w:sz w:val="28"/>
          <w:szCs w:val="28"/>
          <w:lang w:val="en-US"/>
        </w:rPr>
        <w:t xml:space="preserve">precum şi mărfuri menţionate în anexa la prezenta lege, </w:t>
      </w:r>
      <w:r w:rsidRPr="00FF2B6D">
        <w:rPr>
          <w:bCs/>
          <w:sz w:val="28"/>
          <w:szCs w:val="28"/>
          <w:lang w:val="ro-RO"/>
        </w:rPr>
        <w:t>cu condiţia ca acestea să nu fie introduse în scopuri comerciale şi valoarea acestora să nu depăşească 300 euro de persoană. </w:t>
      </w:r>
      <w:r w:rsidRPr="00FF2B6D">
        <w:rPr>
          <w:bCs/>
          <w:sz w:val="28"/>
          <w:szCs w:val="28"/>
          <w:lang w:val="en-GB"/>
        </w:rPr>
        <w:t>În cazul călătorilor care folosesc transportul aerian şi al celor care folosesc transportul maritim, pragul financiar pentru </w:t>
      </w:r>
      <w:r w:rsidRPr="00FF2B6D">
        <w:rPr>
          <w:bCs/>
          <w:sz w:val="28"/>
          <w:szCs w:val="28"/>
          <w:lang w:val="ro-RO"/>
        </w:rPr>
        <w:t>obiectele aflate în bagajele personale ale călătorilor </w:t>
      </w:r>
      <w:r w:rsidRPr="00FF2B6D">
        <w:rPr>
          <w:bCs/>
          <w:sz w:val="28"/>
          <w:szCs w:val="28"/>
          <w:lang w:val="en-GB"/>
        </w:rPr>
        <w:t>este de 430 euro.</w:t>
      </w:r>
    </w:p>
    <w:p w:rsidR="000F477D" w:rsidRPr="00FF2B6D" w:rsidRDefault="000F477D" w:rsidP="000F477D">
      <w:pPr>
        <w:ind w:right="34" w:firstLine="567"/>
        <w:jc w:val="both"/>
        <w:rPr>
          <w:bCs/>
          <w:sz w:val="28"/>
          <w:szCs w:val="28"/>
          <w:lang w:val="en-US"/>
        </w:rPr>
      </w:pPr>
      <w:r w:rsidRPr="00FF2B6D">
        <w:rPr>
          <w:bCs/>
          <w:sz w:val="28"/>
          <w:szCs w:val="28"/>
          <w:lang w:val="en-US"/>
        </w:rPr>
        <w:t>Dacă valoarea în vamă a obiectelor depăşeşte cuantumul neimpozabil menţionat, drepturile de import se vor percepe reieşind din valoarea bunului în vamă (cuantumul neimpozabil indicat nu micşorează valoarea impozabilă a bunului)”;</w:t>
      </w:r>
    </w:p>
    <w:p w:rsidR="000F477D" w:rsidRPr="00FF2B6D" w:rsidRDefault="000F477D" w:rsidP="000F477D">
      <w:pPr>
        <w:ind w:right="34" w:firstLine="567"/>
        <w:jc w:val="both"/>
        <w:rPr>
          <w:sz w:val="28"/>
          <w:szCs w:val="28"/>
          <w:lang w:val="en-US"/>
        </w:rPr>
      </w:pPr>
      <w:r w:rsidRPr="00FF2B6D">
        <w:rPr>
          <w:sz w:val="28"/>
          <w:szCs w:val="28"/>
          <w:lang w:val="en-US"/>
        </w:rPr>
        <w:t>litera b) se abrogă;</w:t>
      </w:r>
    </w:p>
    <w:p w:rsidR="000F477D" w:rsidRPr="00FF2B6D" w:rsidRDefault="000F477D" w:rsidP="000F477D">
      <w:pPr>
        <w:ind w:right="34" w:firstLine="567"/>
        <w:jc w:val="both"/>
        <w:rPr>
          <w:sz w:val="28"/>
          <w:szCs w:val="28"/>
          <w:lang w:val="en-US"/>
        </w:rPr>
      </w:pPr>
      <w:r w:rsidRPr="00FF2B6D">
        <w:rPr>
          <w:sz w:val="28"/>
          <w:szCs w:val="28"/>
          <w:lang w:val="en-US"/>
        </w:rPr>
        <w:t>litera d):</w:t>
      </w:r>
    </w:p>
    <w:p w:rsidR="000F477D" w:rsidRPr="00FF2B6D" w:rsidRDefault="000F477D" w:rsidP="000F477D">
      <w:pPr>
        <w:ind w:right="34" w:firstLine="567"/>
        <w:jc w:val="both"/>
        <w:rPr>
          <w:sz w:val="28"/>
          <w:szCs w:val="28"/>
          <w:lang w:val="en-US"/>
        </w:rPr>
      </w:pPr>
      <w:r w:rsidRPr="00FF2B6D">
        <w:rPr>
          <w:sz w:val="28"/>
          <w:szCs w:val="28"/>
          <w:lang w:val="en-US"/>
        </w:rPr>
        <w:t>în prima propoziție, după textul „de 300 de euro” se completează cu textul „sau 430 de euro pentru trimiterile livrate prin intermediul transportului aerian sau maritim”;</w:t>
      </w:r>
    </w:p>
    <w:p w:rsidR="000F477D" w:rsidRPr="00FF2B6D" w:rsidRDefault="000F477D" w:rsidP="000F477D">
      <w:pPr>
        <w:ind w:firstLine="567"/>
        <w:rPr>
          <w:sz w:val="28"/>
          <w:szCs w:val="28"/>
          <w:lang w:val="en-US"/>
        </w:rPr>
      </w:pPr>
      <w:r w:rsidRPr="00FF2B6D">
        <w:rPr>
          <w:sz w:val="28"/>
          <w:szCs w:val="28"/>
          <w:lang w:val="en-US"/>
        </w:rPr>
        <w:t>în propoziția a doua, după textul „de 300 de euro” se completează cu textul „sau 430 de euro”.</w:t>
      </w:r>
    </w:p>
    <w:p w:rsidR="000F477D" w:rsidRPr="00FF2B6D" w:rsidRDefault="000F477D" w:rsidP="000F477D">
      <w:pPr>
        <w:ind w:firstLine="567"/>
        <w:rPr>
          <w:sz w:val="28"/>
          <w:szCs w:val="28"/>
          <w:lang w:val="en-US"/>
        </w:rPr>
      </w:pPr>
    </w:p>
    <w:p w:rsidR="000F477D" w:rsidRPr="00FF2B6D" w:rsidRDefault="000F477D" w:rsidP="000F477D">
      <w:pPr>
        <w:tabs>
          <w:tab w:val="left" w:pos="210"/>
          <w:tab w:val="left" w:pos="374"/>
        </w:tabs>
        <w:ind w:right="34" w:firstLine="567"/>
        <w:jc w:val="both"/>
        <w:rPr>
          <w:sz w:val="28"/>
          <w:szCs w:val="28"/>
          <w:lang w:val="ro-RO"/>
        </w:rPr>
      </w:pPr>
      <w:r w:rsidRPr="00FF2B6D">
        <w:rPr>
          <w:sz w:val="28"/>
          <w:szCs w:val="28"/>
          <w:lang w:val="en-US"/>
        </w:rPr>
        <w:t xml:space="preserve">3. La articolul 11, alineatul (2) </w:t>
      </w:r>
      <w:r w:rsidRPr="00FF2B6D">
        <w:rPr>
          <w:sz w:val="28"/>
          <w:szCs w:val="28"/>
          <w:lang w:val="ro-RO"/>
        </w:rPr>
        <w:t>va avea următorul cuprins:</w:t>
      </w:r>
    </w:p>
    <w:p w:rsidR="000F477D" w:rsidRPr="00FF2B6D" w:rsidRDefault="000F477D" w:rsidP="000F477D">
      <w:pPr>
        <w:ind w:left="-49" w:right="34" w:firstLine="567"/>
        <w:jc w:val="both"/>
        <w:rPr>
          <w:sz w:val="28"/>
          <w:szCs w:val="28"/>
          <w:lang w:val="en-US"/>
        </w:rPr>
      </w:pPr>
      <w:proofErr w:type="gramStart"/>
      <w:r w:rsidRPr="00FF2B6D">
        <w:rPr>
          <w:sz w:val="28"/>
          <w:szCs w:val="28"/>
          <w:lang w:val="en-US"/>
        </w:rPr>
        <w:t>,,</w:t>
      </w:r>
      <w:proofErr w:type="gramEnd"/>
      <w:r w:rsidRPr="00FF2B6D">
        <w:rPr>
          <w:sz w:val="28"/>
          <w:szCs w:val="28"/>
          <w:lang w:val="en-US"/>
        </w:rPr>
        <w:t>(2) Mărfurile sînt calificate ca mărfuri destinate uzului personal dacă ele sînt introduse (scoase) în bagajele personale ale persoanelor care călătoresc, în exclusivitate pentru a fi utilizate de către persoana respectivă și/sau de către membrii familiei acesteia (pentru consum final).”.</w:t>
      </w:r>
    </w:p>
    <w:p w:rsidR="000F477D" w:rsidRPr="00FF2B6D" w:rsidRDefault="000F477D" w:rsidP="000F477D">
      <w:pPr>
        <w:ind w:left="-49" w:right="34" w:firstLine="567"/>
        <w:jc w:val="both"/>
        <w:rPr>
          <w:sz w:val="28"/>
          <w:szCs w:val="28"/>
          <w:lang w:val="en-US"/>
        </w:rPr>
      </w:pPr>
    </w:p>
    <w:p w:rsidR="000F477D" w:rsidRPr="00FF2B6D" w:rsidRDefault="000F477D" w:rsidP="000F477D">
      <w:pPr>
        <w:ind w:left="-49" w:right="34" w:firstLine="567"/>
        <w:jc w:val="both"/>
        <w:rPr>
          <w:sz w:val="28"/>
          <w:szCs w:val="28"/>
          <w:lang w:val="en-US"/>
        </w:rPr>
      </w:pPr>
      <w:r w:rsidRPr="00FF2B6D">
        <w:rPr>
          <w:bCs/>
          <w:sz w:val="28"/>
          <w:szCs w:val="28"/>
          <w:lang w:val="ro-MD"/>
        </w:rPr>
        <w:t xml:space="preserve">Art.X. </w:t>
      </w:r>
      <w:r w:rsidRPr="00FF2B6D">
        <w:rPr>
          <w:sz w:val="28"/>
          <w:szCs w:val="28"/>
          <w:lang w:val="ro-MD"/>
        </w:rPr>
        <w:t xml:space="preserve">– Articolul 2 din Legea </w:t>
      </w:r>
      <w:r w:rsidRPr="00FF2B6D">
        <w:rPr>
          <w:bCs/>
          <w:sz w:val="28"/>
          <w:szCs w:val="28"/>
          <w:lang w:val="ro-MD" w:eastAsia="ro-RO"/>
        </w:rPr>
        <w:t>viei și vinului</w:t>
      </w:r>
      <w:r w:rsidRPr="00FF2B6D">
        <w:rPr>
          <w:bCs/>
          <w:sz w:val="28"/>
          <w:szCs w:val="28"/>
          <w:lang w:val="en-US" w:eastAsia="ro-RO"/>
        </w:rPr>
        <w:t xml:space="preserve"> nr.57-XVI </w:t>
      </w:r>
      <w:r w:rsidRPr="00FF2B6D">
        <w:rPr>
          <w:bCs/>
          <w:sz w:val="28"/>
          <w:szCs w:val="28"/>
          <w:lang w:val="ro-MD" w:eastAsia="ro-RO"/>
        </w:rPr>
        <w:t xml:space="preserve">10 martie 2006 </w:t>
      </w:r>
      <w:r w:rsidRPr="00FF2B6D">
        <w:rPr>
          <w:sz w:val="28"/>
          <w:szCs w:val="28"/>
          <w:lang w:val="en-US"/>
        </w:rPr>
        <w:t>(Monitorul Oficial al Republicii Moldova, 2006, nr.75-78, art.314)</w:t>
      </w:r>
      <w:r w:rsidRPr="00FF2B6D">
        <w:rPr>
          <w:bCs/>
          <w:sz w:val="28"/>
          <w:szCs w:val="28"/>
          <w:lang w:val="ro-MD" w:eastAsia="ro-RO"/>
        </w:rPr>
        <w:t xml:space="preserve">, </w:t>
      </w:r>
      <w:r w:rsidRPr="00FF2B6D">
        <w:rPr>
          <w:bCs/>
          <w:sz w:val="28"/>
          <w:szCs w:val="28"/>
          <w:lang w:val="ro-MD"/>
        </w:rPr>
        <w:t xml:space="preserve">cu modificările şi completările ulterioare, se </w:t>
      </w:r>
      <w:r w:rsidRPr="00FF2B6D">
        <w:rPr>
          <w:sz w:val="28"/>
          <w:szCs w:val="28"/>
          <w:lang w:val="ro-MD"/>
        </w:rPr>
        <w:t>completează cu noţiunile cu următorul cuprins:</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i/>
          <w:sz w:val="28"/>
          <w:szCs w:val="28"/>
          <w:lang w:val="ro-MD"/>
        </w:rPr>
        <w:t>„vinuri liniștite</w:t>
      </w:r>
      <w:r w:rsidRPr="00FF2B6D">
        <w:rPr>
          <w:sz w:val="28"/>
          <w:szCs w:val="28"/>
          <w:lang w:val="ro-MD"/>
        </w:rPr>
        <w:t xml:space="preserve"> - vinuri care cuprind toate produsele clasificate la pozițiile tarifare 2204</w:t>
      </w:r>
      <w:r w:rsidRPr="00FF2B6D">
        <w:rPr>
          <w:i/>
          <w:sz w:val="28"/>
          <w:szCs w:val="28"/>
          <w:lang w:val="ro-MD"/>
        </w:rPr>
        <w:t xml:space="preserve"> </w:t>
      </w:r>
      <w:r w:rsidRPr="00FF2B6D">
        <w:rPr>
          <w:sz w:val="28"/>
          <w:szCs w:val="28"/>
          <w:lang w:val="ro-MD"/>
        </w:rPr>
        <w:t>și 2205, cu excepția vinului spumos și care: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a) au o concentrație alcoolică mai mare de 1,2% în volum, dar care nu depășește 15% în volum, și la care alcoolul conținut în produsul finit rezultă în întregime din fermentare sau;</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b) au o concentrație alcoolică mai mare de 15% în volum, dar care nu depășește 18% în volum, și care au fost obținute fără nici un alt adaos și la care alcoolul conținut în produsul finit rezultă în întregime din fermentare.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i/>
          <w:sz w:val="28"/>
          <w:szCs w:val="28"/>
          <w:lang w:val="ro-MD"/>
        </w:rPr>
        <w:t xml:space="preserve">vinuri spumoase - </w:t>
      </w:r>
      <w:r w:rsidRPr="00FF2B6D">
        <w:rPr>
          <w:sz w:val="28"/>
          <w:szCs w:val="28"/>
          <w:lang w:val="ro-MD"/>
        </w:rPr>
        <w:t>vinurile care cuprind toate produsele încadrate la pozițiile tarifare 220410, 220421060, 22042110, 22042910 și 2205 și care: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a) sunt prezentate în sticle închise cu dop tip ciupercă fixat cu ajutorul legăturilor și au o presiune egală ori mai mare de 3 bari datorată dioxidului de carbon în soluție; și</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b) au o concentrație alcoolică care depășește 1,2% în volum, dar care nu depășește 15% în volum, și la care alcoolul conținut în produsul finit rezultă în întregime din fermentare.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i/>
          <w:sz w:val="28"/>
          <w:szCs w:val="28"/>
          <w:lang w:val="ro-MD"/>
        </w:rPr>
        <w:t>băuturile fermentate, altele decât bere și vinuri</w:t>
      </w:r>
      <w:r w:rsidRPr="00FF2B6D">
        <w:rPr>
          <w:sz w:val="28"/>
          <w:szCs w:val="28"/>
          <w:lang w:val="ro-MD"/>
        </w:rPr>
        <w:t xml:space="preserve"> reprezintă - băuturi fermentate liniștite, care se clasifică la pozițiile tarifare 2204 și 2205 și care nu sunt prevăzute </w:t>
      </w:r>
      <w:r w:rsidRPr="00FF2B6D">
        <w:rPr>
          <w:sz w:val="28"/>
          <w:szCs w:val="28"/>
          <w:lang w:val="ro-MD"/>
        </w:rPr>
        <w:lastRenderedPageBreak/>
        <w:t xml:space="preserve">ca vinuri liniștite, precum și toate produsele clasificate la poziția tarifară 2206, cu excepția altor băuturi fermentate spumoase </w:t>
      </w:r>
      <w:r w:rsidRPr="00FF2B6D">
        <w:rPr>
          <w:sz w:val="28"/>
          <w:szCs w:val="28"/>
          <w:lang w:val="ro-MD" w:eastAsia="en-US"/>
        </w:rPr>
        <w:t>și a berii și care :</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a) cu o concentrație alcoolică ce depășește 1,2% în volum, dar nu depășește 10% în volum; sau</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b) cu o concentrație alcoolică ce depășește 10% în volum, dar nu depășește 15% în volum, și la care alcoolul conținut în produsul finit rezultă în întregime din fermentare;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i/>
          <w:sz w:val="28"/>
          <w:szCs w:val="28"/>
          <w:lang w:val="ro-MD"/>
        </w:rPr>
        <w:t>băuturi fermentate spumoase</w:t>
      </w:r>
      <w:r w:rsidRPr="00FF2B6D">
        <w:rPr>
          <w:sz w:val="28"/>
          <w:szCs w:val="28"/>
          <w:lang w:val="ro-MD"/>
        </w:rPr>
        <w:t xml:space="preserve"> - care se încadrează la pozițiile tarifare 2206 00 310, 2206 00 39, 220410, 220421060, 220421070, 220421080, 220421090, 220429100 și 2205, care nu cad sub incidența vinului spumant și care sunt prezentate în sticle închise cu dop tip ciupercă fixat cu ajutorul legăturilor sau care sunt sub presiune egală ori mai mare de 3 bari datorată dioxidului de carbon în soluție și care: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a) au o concentrație alcoolică care depășește 1,2% în volum, dar nu depășește 13% în volum; sau</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b) au o concentrație alcoolică care depășește 13% în volum, dar nu depășește 15% în volum, și la care alcoolul conținut în produsul finit rezultă în întregime din fermentare.</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i/>
          <w:sz w:val="28"/>
          <w:szCs w:val="28"/>
          <w:lang w:val="ro-MD"/>
        </w:rPr>
        <w:t>produse intermediare</w:t>
      </w:r>
      <w:r w:rsidRPr="00FF2B6D">
        <w:rPr>
          <w:sz w:val="28"/>
          <w:szCs w:val="28"/>
          <w:lang w:val="ro-MD"/>
        </w:rPr>
        <w:t xml:space="preserve"> - reprezintă toate produsele care au o concentrație alcoolică ce depășește 1,2% în volum, dar nu depășește 22% în volum, și care se încadrează la pozițiile tarifare 2204, 2205 și 220600, dar care nu cad sub incidența berei, vinului și a băuturilor fermentate și</w:t>
      </w:r>
    </w:p>
    <w:p w:rsidR="000F477D" w:rsidRPr="00FF2B6D" w:rsidRDefault="000F477D" w:rsidP="000F477D">
      <w:pPr>
        <w:pStyle w:val="stilparagraf"/>
        <w:spacing w:before="0" w:beforeAutospacing="0" w:after="0" w:afterAutospacing="0"/>
        <w:ind w:right="30" w:firstLine="567"/>
        <w:jc w:val="both"/>
        <w:rPr>
          <w:sz w:val="28"/>
          <w:szCs w:val="28"/>
          <w:lang w:val="ro-MD"/>
        </w:rPr>
      </w:pPr>
      <w:r w:rsidRPr="00FF2B6D">
        <w:rPr>
          <w:sz w:val="28"/>
          <w:szCs w:val="28"/>
          <w:lang w:val="ro-MD"/>
        </w:rPr>
        <w:t>a) orice băutură fermentată liniștită, care are o concentrație alcoolică ce depășește 5,5% în volum și care nu rezultă în întregime din fermentare;</w:t>
      </w:r>
    </w:p>
    <w:p w:rsidR="000F477D" w:rsidRPr="00FF2B6D" w:rsidRDefault="000F477D" w:rsidP="000F477D">
      <w:pPr>
        <w:ind w:firstLine="567"/>
        <w:rPr>
          <w:sz w:val="28"/>
          <w:szCs w:val="28"/>
          <w:lang w:val="ro-MD"/>
        </w:rPr>
      </w:pPr>
      <w:r w:rsidRPr="00FF2B6D">
        <w:rPr>
          <w:sz w:val="28"/>
          <w:szCs w:val="28"/>
          <w:lang w:val="ro-MD"/>
        </w:rPr>
        <w:t>b) orice băutură fermentată spumoasă, care are o concentrație alcoolică ce depășește 8,5% în volum și care nu rezultă în întregime din fermentare.”.</w:t>
      </w:r>
    </w:p>
    <w:p w:rsidR="000F477D" w:rsidRPr="00FF2B6D" w:rsidRDefault="000F477D" w:rsidP="000F477D">
      <w:pPr>
        <w:ind w:firstLine="567"/>
        <w:rPr>
          <w:sz w:val="28"/>
          <w:szCs w:val="28"/>
          <w:lang w:val="ro-MD"/>
        </w:rPr>
      </w:pPr>
    </w:p>
    <w:p w:rsidR="000F477D" w:rsidRPr="00FF2B6D" w:rsidRDefault="000F477D" w:rsidP="000F477D">
      <w:pPr>
        <w:ind w:firstLine="567"/>
        <w:rPr>
          <w:sz w:val="28"/>
          <w:szCs w:val="28"/>
          <w:lang w:val="ro-MD"/>
        </w:rPr>
      </w:pPr>
      <w:r w:rsidRPr="00FF2B6D">
        <w:rPr>
          <w:bCs/>
          <w:sz w:val="28"/>
          <w:szCs w:val="28"/>
          <w:lang w:val="ro-MD"/>
        </w:rPr>
        <w:t xml:space="preserve">Art.XI. </w:t>
      </w:r>
      <w:r w:rsidRPr="00FF2B6D">
        <w:rPr>
          <w:sz w:val="28"/>
          <w:szCs w:val="28"/>
          <w:lang w:val="ro-MD"/>
        </w:rPr>
        <w:t xml:space="preserve">– Legea nr.278-XVI din 14 decembrie 2007 controlul tutunului </w:t>
      </w:r>
      <w:r w:rsidRPr="00FF2B6D">
        <w:rPr>
          <w:sz w:val="28"/>
          <w:szCs w:val="28"/>
          <w:lang w:val="en-US"/>
        </w:rPr>
        <w:t>(Monitorul Oficial al Republicii Moldova, 2008, nr.47–48, art.139)</w:t>
      </w:r>
      <w:r w:rsidRPr="00FF2B6D">
        <w:rPr>
          <w:bCs/>
          <w:sz w:val="28"/>
          <w:szCs w:val="28"/>
          <w:lang w:val="ro-MD" w:eastAsia="ro-RO"/>
        </w:rPr>
        <w:t xml:space="preserve">, </w:t>
      </w:r>
      <w:r w:rsidRPr="00FF2B6D">
        <w:rPr>
          <w:bCs/>
          <w:sz w:val="28"/>
          <w:szCs w:val="28"/>
          <w:lang w:val="ro-MD"/>
        </w:rPr>
        <w:t xml:space="preserve">cu modificările și completările ulterioare, se modifică și se </w:t>
      </w:r>
      <w:r w:rsidRPr="00FF2B6D">
        <w:rPr>
          <w:sz w:val="28"/>
          <w:szCs w:val="28"/>
          <w:lang w:val="ro-MD"/>
        </w:rPr>
        <w:t>completează după cum urmează:</w:t>
      </w:r>
    </w:p>
    <w:p w:rsidR="000F477D" w:rsidRPr="00FF2B6D" w:rsidRDefault="000F477D" w:rsidP="000F477D">
      <w:pPr>
        <w:pStyle w:val="Style20"/>
        <w:widowControl/>
        <w:tabs>
          <w:tab w:val="left" w:pos="450"/>
        </w:tabs>
        <w:spacing w:line="240" w:lineRule="auto"/>
        <w:ind w:firstLine="567"/>
        <w:rPr>
          <w:rFonts w:ascii="Times New Roman" w:hAnsi="Times New Roman"/>
          <w:sz w:val="28"/>
          <w:szCs w:val="28"/>
          <w:lang w:val="ro-MD"/>
        </w:rPr>
      </w:pPr>
    </w:p>
    <w:p w:rsidR="000F477D" w:rsidRPr="00FF2B6D" w:rsidRDefault="000F477D" w:rsidP="000F477D">
      <w:pPr>
        <w:pStyle w:val="Style20"/>
        <w:widowControl/>
        <w:tabs>
          <w:tab w:val="left" w:pos="450"/>
        </w:tabs>
        <w:spacing w:line="240" w:lineRule="auto"/>
        <w:ind w:firstLine="567"/>
        <w:rPr>
          <w:rFonts w:ascii="Times New Roman" w:hAnsi="Times New Roman"/>
          <w:sz w:val="28"/>
          <w:szCs w:val="28"/>
          <w:lang w:val="ro-MD"/>
        </w:rPr>
      </w:pPr>
      <w:r w:rsidRPr="00FF2B6D">
        <w:rPr>
          <w:rFonts w:ascii="Times New Roman" w:hAnsi="Times New Roman"/>
          <w:sz w:val="28"/>
          <w:szCs w:val="28"/>
          <w:lang w:val="ro-MD"/>
        </w:rPr>
        <w:t>1. Articolul 2:</w:t>
      </w:r>
    </w:p>
    <w:p w:rsidR="000F477D" w:rsidRPr="00FF2B6D" w:rsidRDefault="000F477D" w:rsidP="000F477D">
      <w:pPr>
        <w:pStyle w:val="Style20"/>
        <w:widowControl/>
        <w:tabs>
          <w:tab w:val="left" w:pos="450"/>
        </w:tabs>
        <w:spacing w:line="240" w:lineRule="auto"/>
        <w:ind w:firstLine="567"/>
        <w:rPr>
          <w:rFonts w:ascii="Times New Roman" w:hAnsi="Times New Roman"/>
          <w:iCs/>
          <w:sz w:val="28"/>
          <w:szCs w:val="28"/>
          <w:lang w:val="ro-MD" w:eastAsia="ro-RO"/>
        </w:rPr>
      </w:pPr>
      <w:r w:rsidRPr="00FF2B6D">
        <w:rPr>
          <w:rFonts w:ascii="Times New Roman" w:hAnsi="Times New Roman"/>
          <w:sz w:val="28"/>
          <w:szCs w:val="28"/>
          <w:lang w:val="ro-MD"/>
        </w:rPr>
        <w:t xml:space="preserve"> noțiunea</w:t>
      </w:r>
      <w:r w:rsidRPr="00FF2B6D">
        <w:rPr>
          <w:rFonts w:ascii="Times New Roman" w:hAnsi="Times New Roman"/>
          <w:i/>
          <w:iCs/>
          <w:sz w:val="28"/>
          <w:szCs w:val="28"/>
          <w:lang w:val="ro-MD" w:eastAsia="ro-RO"/>
        </w:rPr>
        <w:t xml:space="preserve"> </w:t>
      </w:r>
      <w:r w:rsidRPr="00FF2B6D">
        <w:rPr>
          <w:rFonts w:ascii="Times New Roman" w:hAnsi="Times New Roman"/>
          <w:iCs/>
          <w:sz w:val="28"/>
          <w:szCs w:val="28"/>
          <w:lang w:val="ro-MD" w:eastAsia="ro-RO"/>
        </w:rPr>
        <w:t>,,produse din tutun pentru fumat” va avea următorul cuprins:</w:t>
      </w:r>
    </w:p>
    <w:p w:rsidR="000F477D" w:rsidRPr="00FF2B6D" w:rsidRDefault="000F477D" w:rsidP="000F477D">
      <w:pPr>
        <w:pStyle w:val="Style20"/>
        <w:widowControl/>
        <w:tabs>
          <w:tab w:val="left" w:pos="450"/>
        </w:tabs>
        <w:spacing w:line="240" w:lineRule="auto"/>
        <w:ind w:firstLine="567"/>
        <w:rPr>
          <w:rFonts w:ascii="Times New Roman" w:hAnsi="Times New Roman"/>
          <w:sz w:val="28"/>
          <w:szCs w:val="28"/>
          <w:lang w:val="ro-MD"/>
        </w:rPr>
      </w:pPr>
      <w:r w:rsidRPr="00FF2B6D">
        <w:rPr>
          <w:rFonts w:ascii="Times New Roman" w:hAnsi="Times New Roman"/>
          <w:i/>
          <w:sz w:val="28"/>
          <w:szCs w:val="28"/>
          <w:lang w:val="ro-MD"/>
        </w:rPr>
        <w:t xml:space="preserve"> ,,produse din tutun pentru fumat</w:t>
      </w:r>
      <w:r w:rsidRPr="00FF2B6D">
        <w:rPr>
          <w:rFonts w:ascii="Times New Roman" w:hAnsi="Times New Roman"/>
          <w:sz w:val="28"/>
          <w:szCs w:val="28"/>
          <w:lang w:val="ro-MD"/>
        </w:rPr>
        <w:t xml:space="preserve"> - (țigarete, tutun de fumat sau trabucuri și țigări de foi) - produse care constau total sau parțial din alte substanțe decât tutunul și care îndeplinesc criteriile stabilite pentru țigarete,</w:t>
      </w:r>
      <w:r w:rsidRPr="00FF2B6D">
        <w:rPr>
          <w:rStyle w:val="FontStyle36"/>
          <w:rFonts w:ascii="Times New Roman" w:hAnsi="Times New Roman" w:cs="Times New Roman"/>
          <w:color w:val="auto"/>
          <w:sz w:val="28"/>
          <w:szCs w:val="28"/>
          <w:lang w:val="ro-MD" w:eastAsia="ro-RO"/>
        </w:rPr>
        <w:t xml:space="preserve"> trabucuri</w:t>
      </w:r>
      <w:r w:rsidRPr="00FF2B6D">
        <w:rPr>
          <w:rFonts w:ascii="Times New Roman" w:hAnsi="Times New Roman"/>
          <w:sz w:val="28"/>
          <w:szCs w:val="28"/>
          <w:lang w:val="ro-MD"/>
        </w:rPr>
        <w:t xml:space="preserve"> sau țigări de foi;”;</w:t>
      </w:r>
    </w:p>
    <w:p w:rsidR="000F477D" w:rsidRPr="00FF2B6D" w:rsidRDefault="000F477D" w:rsidP="000F477D">
      <w:pPr>
        <w:ind w:firstLine="567"/>
        <w:jc w:val="both"/>
        <w:rPr>
          <w:sz w:val="28"/>
          <w:szCs w:val="28"/>
          <w:lang w:val="ro-MD"/>
        </w:rPr>
      </w:pPr>
      <w:r w:rsidRPr="00FF2B6D">
        <w:rPr>
          <w:sz w:val="28"/>
          <w:szCs w:val="28"/>
          <w:lang w:val="ro-MD"/>
        </w:rPr>
        <w:t>la noțiunea de ,,</w:t>
      </w:r>
      <w:r w:rsidRPr="00FF2B6D">
        <w:rPr>
          <w:i/>
          <w:iCs/>
          <w:sz w:val="28"/>
          <w:szCs w:val="28"/>
          <w:lang w:val="ro-MD" w:eastAsia="ro-RO"/>
        </w:rPr>
        <w:t xml:space="preserve">ţigarete”, </w:t>
      </w:r>
      <w:r w:rsidRPr="00FF2B6D">
        <w:rPr>
          <w:iCs/>
          <w:sz w:val="28"/>
          <w:szCs w:val="28"/>
          <w:lang w:val="ro-MD" w:eastAsia="ro-RO"/>
        </w:rPr>
        <w:t>după cuvintele ,,</w:t>
      </w:r>
      <w:r w:rsidRPr="00FF2B6D">
        <w:rPr>
          <w:sz w:val="28"/>
          <w:szCs w:val="28"/>
          <w:lang w:val="ro-MD" w:eastAsia="ro-RO"/>
        </w:rPr>
        <w:t>ţigările de foi</w:t>
      </w:r>
      <w:r w:rsidRPr="00FF2B6D">
        <w:rPr>
          <w:iCs/>
          <w:sz w:val="28"/>
          <w:szCs w:val="28"/>
          <w:lang w:val="ro-MD" w:eastAsia="ro-RO"/>
        </w:rPr>
        <w:t>” se introduce cuvîntul ,,</w:t>
      </w:r>
      <w:r w:rsidRPr="00FF2B6D">
        <w:rPr>
          <w:sz w:val="28"/>
          <w:szCs w:val="28"/>
          <w:lang w:val="ro-MD"/>
        </w:rPr>
        <w:t>precum</w:t>
      </w:r>
      <w:r w:rsidRPr="00FF2B6D">
        <w:rPr>
          <w:iCs/>
          <w:sz w:val="28"/>
          <w:szCs w:val="28"/>
          <w:lang w:val="ro-MD" w:eastAsia="ro-RO"/>
        </w:rPr>
        <w:t>”, iar în final se introduc cuvintele ,,</w:t>
      </w:r>
      <w:r w:rsidRPr="00FF2B6D">
        <w:rPr>
          <w:sz w:val="28"/>
          <w:szCs w:val="28"/>
          <w:lang w:val="ro-MD"/>
        </w:rPr>
        <w:t>sau se înfășoară în hîrtie de țigarete”;</w:t>
      </w:r>
    </w:p>
    <w:p w:rsidR="000F477D" w:rsidRPr="00FF2B6D" w:rsidRDefault="000F477D" w:rsidP="000F477D">
      <w:pPr>
        <w:pStyle w:val="NormalWeb"/>
        <w:ind w:right="30"/>
        <w:rPr>
          <w:rStyle w:val="FontStyle36"/>
          <w:rFonts w:ascii="Times New Roman" w:hAnsi="Times New Roman" w:cs="Times New Roman"/>
          <w:i/>
          <w:color w:val="auto"/>
          <w:sz w:val="28"/>
          <w:szCs w:val="28"/>
          <w:lang w:val="ro-MD" w:eastAsia="ro-RO"/>
        </w:rPr>
      </w:pPr>
      <w:r w:rsidRPr="00FF2B6D">
        <w:rPr>
          <w:sz w:val="28"/>
          <w:szCs w:val="28"/>
          <w:lang w:val="ro-MD"/>
        </w:rPr>
        <w:t>se completează cu 2 noțiuni cu următorul cuprins:</w:t>
      </w:r>
      <w:r w:rsidRPr="00FF2B6D">
        <w:rPr>
          <w:rStyle w:val="FontStyle36"/>
          <w:rFonts w:ascii="Times New Roman" w:hAnsi="Times New Roman" w:cs="Times New Roman"/>
          <w:i/>
          <w:color w:val="auto"/>
          <w:sz w:val="28"/>
          <w:szCs w:val="28"/>
          <w:lang w:val="ro-MD" w:eastAsia="ro-RO"/>
        </w:rPr>
        <w:t xml:space="preserve"> </w:t>
      </w:r>
    </w:p>
    <w:p w:rsidR="000F477D" w:rsidRPr="00FF2B6D" w:rsidRDefault="000F477D" w:rsidP="000F477D">
      <w:pPr>
        <w:pStyle w:val="NormalWeb"/>
        <w:ind w:right="30"/>
        <w:rPr>
          <w:sz w:val="28"/>
          <w:szCs w:val="28"/>
          <w:lang w:val="ro-MD"/>
        </w:rPr>
      </w:pPr>
      <w:r w:rsidRPr="00FF2B6D">
        <w:rPr>
          <w:rStyle w:val="FontStyle36"/>
          <w:rFonts w:ascii="Times New Roman" w:hAnsi="Times New Roman" w:cs="Times New Roman"/>
          <w:color w:val="auto"/>
          <w:sz w:val="28"/>
          <w:szCs w:val="28"/>
          <w:lang w:val="ro-MD" w:eastAsia="ro-RO"/>
        </w:rPr>
        <w:t>,,</w:t>
      </w:r>
      <w:r w:rsidRPr="00FF2B6D">
        <w:rPr>
          <w:rStyle w:val="FontStyle36"/>
          <w:rFonts w:ascii="Times New Roman" w:hAnsi="Times New Roman" w:cs="Times New Roman"/>
          <w:i/>
          <w:color w:val="auto"/>
          <w:sz w:val="28"/>
          <w:szCs w:val="28"/>
          <w:lang w:val="ro-MD" w:eastAsia="ro-RO"/>
        </w:rPr>
        <w:t>trabucuri</w:t>
      </w:r>
      <w:r w:rsidRPr="00FF2B6D">
        <w:rPr>
          <w:i/>
          <w:sz w:val="28"/>
          <w:szCs w:val="28"/>
          <w:lang w:val="ro-MD"/>
        </w:rPr>
        <w:t xml:space="preserve"> sau ţigări de foi se consideră</w:t>
      </w:r>
      <w:r w:rsidRPr="00FF2B6D">
        <w:rPr>
          <w:sz w:val="28"/>
          <w:szCs w:val="28"/>
          <w:lang w:val="ro-MD"/>
        </w:rPr>
        <w:t>:</w:t>
      </w:r>
    </w:p>
    <w:p w:rsidR="000F477D" w:rsidRPr="00FF2B6D" w:rsidRDefault="000F477D" w:rsidP="000F477D">
      <w:pPr>
        <w:ind w:firstLine="567"/>
        <w:rPr>
          <w:sz w:val="28"/>
          <w:szCs w:val="28"/>
          <w:lang w:val="ro-MD"/>
        </w:rPr>
      </w:pPr>
      <w:r w:rsidRPr="00FF2B6D">
        <w:rPr>
          <w:sz w:val="28"/>
          <w:szCs w:val="28"/>
          <w:lang w:val="ro-MD"/>
        </w:rPr>
        <w:t>a) rulourile de tutun cu un înveliş exterior din tutun natural;</w:t>
      </w:r>
    </w:p>
    <w:p w:rsidR="000F477D" w:rsidRPr="00FF2B6D" w:rsidRDefault="000F477D" w:rsidP="000F477D">
      <w:pPr>
        <w:ind w:right="30" w:firstLine="567"/>
        <w:jc w:val="both"/>
        <w:rPr>
          <w:sz w:val="28"/>
          <w:szCs w:val="28"/>
          <w:lang w:val="ro-MD"/>
        </w:rPr>
      </w:pPr>
      <w:r w:rsidRPr="00FF2B6D">
        <w:rPr>
          <w:sz w:val="28"/>
          <w:szCs w:val="28"/>
          <w:lang w:val="ro-MD"/>
        </w:rPr>
        <w:t xml:space="preserve">b) rulourile de tutun cu umplutură mixtă mărunţită şi cu înveliş exterior de culoarea obişnuită a unui trabuc, din tutun reconstituit, care acoperă în întregime produsul, inclusiv, după caz, filtrul, cu excepţia vârfului, în cazul trabucurilor cu vârf, dacă masa unitară, fără a include filtrul sau muştiucul, nu este mai mică de 2,3 </w:t>
      </w:r>
      <w:r w:rsidRPr="00FF2B6D">
        <w:rPr>
          <w:sz w:val="28"/>
          <w:szCs w:val="28"/>
          <w:lang w:val="ro-MD"/>
        </w:rPr>
        <w:lastRenderedPageBreak/>
        <w:t>g şi nici mai mare de 10 g şi circumferinţa a cel puţin o treime din lungime nu este mai mică de 34 mm;</w:t>
      </w:r>
    </w:p>
    <w:p w:rsidR="000F477D" w:rsidRPr="00FF2B6D" w:rsidRDefault="000F477D" w:rsidP="000F477D">
      <w:pPr>
        <w:ind w:right="30" w:firstLine="567"/>
        <w:rPr>
          <w:sz w:val="28"/>
          <w:szCs w:val="28"/>
          <w:lang w:val="ro-MD"/>
        </w:rPr>
      </w:pPr>
      <w:r w:rsidRPr="00FF2B6D">
        <w:rPr>
          <w:i/>
          <w:sz w:val="28"/>
          <w:szCs w:val="28"/>
          <w:lang w:val="ro-MD"/>
        </w:rPr>
        <w:t>tutun de fumat însemnă</w:t>
      </w:r>
      <w:r w:rsidRPr="00FF2B6D">
        <w:rPr>
          <w:sz w:val="28"/>
          <w:szCs w:val="28"/>
          <w:lang w:val="ro-MD"/>
        </w:rPr>
        <w:t xml:space="preserve"> :</w:t>
      </w:r>
    </w:p>
    <w:p w:rsidR="000F477D" w:rsidRPr="00FF2B6D" w:rsidRDefault="000F477D" w:rsidP="000F477D">
      <w:pPr>
        <w:ind w:right="30" w:firstLine="567"/>
        <w:jc w:val="both"/>
        <w:rPr>
          <w:sz w:val="28"/>
          <w:szCs w:val="28"/>
          <w:lang w:val="ro-MD"/>
        </w:rPr>
      </w:pPr>
      <w:r w:rsidRPr="00FF2B6D">
        <w:rPr>
          <w:sz w:val="28"/>
          <w:szCs w:val="28"/>
          <w:lang w:val="ro-MD"/>
        </w:rPr>
        <w:t xml:space="preserve">a) </w:t>
      </w:r>
      <w:r w:rsidRPr="00FF2B6D">
        <w:rPr>
          <w:i/>
          <w:sz w:val="28"/>
          <w:szCs w:val="28"/>
          <w:lang w:val="ro-MD"/>
        </w:rPr>
        <w:t>tutunul tăiat sau fărâmiţat</w:t>
      </w:r>
      <w:r w:rsidRPr="00FF2B6D">
        <w:rPr>
          <w:sz w:val="28"/>
          <w:szCs w:val="28"/>
          <w:lang w:val="ro-MD"/>
        </w:rPr>
        <w:t xml:space="preserve"> într-un alt mod, răsucit sau presat în bucăţi şi care poate fi fumat fără prelucrare industrială ulterioară;</w:t>
      </w:r>
    </w:p>
    <w:p w:rsidR="000F477D" w:rsidRPr="00FF2B6D" w:rsidRDefault="000F477D" w:rsidP="000F477D">
      <w:pPr>
        <w:ind w:right="30" w:firstLine="567"/>
        <w:jc w:val="both"/>
        <w:rPr>
          <w:sz w:val="28"/>
          <w:szCs w:val="28"/>
          <w:lang w:val="ro-MD"/>
        </w:rPr>
      </w:pPr>
      <w:r w:rsidRPr="00FF2B6D">
        <w:rPr>
          <w:i/>
          <w:iCs/>
          <w:sz w:val="28"/>
          <w:szCs w:val="28"/>
          <w:lang w:val="ro-MD"/>
        </w:rPr>
        <w:t xml:space="preserve">b) deşeuri de tutun – </w:t>
      </w:r>
      <w:r w:rsidRPr="00FF2B6D">
        <w:rPr>
          <w:iCs/>
          <w:sz w:val="28"/>
          <w:szCs w:val="28"/>
          <w:lang w:val="ro-MD"/>
        </w:rPr>
        <w:t>resturi de foi de tutun</w:t>
      </w:r>
      <w:r w:rsidRPr="00FF2B6D">
        <w:rPr>
          <w:i/>
          <w:iCs/>
          <w:sz w:val="28"/>
          <w:szCs w:val="28"/>
          <w:lang w:val="ro-MD"/>
        </w:rPr>
        <w:t xml:space="preserve"> </w:t>
      </w:r>
      <w:r w:rsidRPr="00FF2B6D">
        <w:rPr>
          <w:sz w:val="28"/>
          <w:szCs w:val="28"/>
          <w:lang w:val="ro-MD"/>
        </w:rPr>
        <w:t>obţinute în procesul de prelucrare a tutunului şi de fabricare a produselor din tutun: vîrfuri şi tulpini ale plantelor de tutun, nervuri de tutun, bucăţi de frunze de tutun şi praf de tutun;</w:t>
      </w:r>
    </w:p>
    <w:p w:rsidR="000F477D" w:rsidRPr="00FF2B6D" w:rsidRDefault="000F477D" w:rsidP="000F477D">
      <w:pPr>
        <w:ind w:right="30" w:firstLine="567"/>
        <w:rPr>
          <w:sz w:val="28"/>
          <w:szCs w:val="28"/>
          <w:lang w:val="ro-MD"/>
        </w:rPr>
      </w:pPr>
      <w:r w:rsidRPr="00FF2B6D">
        <w:rPr>
          <w:sz w:val="28"/>
          <w:szCs w:val="28"/>
          <w:lang w:val="ro-MD"/>
        </w:rPr>
        <w:t xml:space="preserve">c) </w:t>
      </w:r>
      <w:r w:rsidRPr="00FF2B6D">
        <w:rPr>
          <w:i/>
          <w:sz w:val="28"/>
          <w:szCs w:val="28"/>
          <w:lang w:val="ro-MD"/>
        </w:rPr>
        <w:t xml:space="preserve">tutun fin tăiat destinat rulării în țigarete </w:t>
      </w:r>
      <w:r w:rsidRPr="00FF2B6D">
        <w:rPr>
          <w:sz w:val="28"/>
          <w:szCs w:val="28"/>
          <w:lang w:val="ro-MD"/>
        </w:rPr>
        <w:t>cuprinde:</w:t>
      </w:r>
    </w:p>
    <w:p w:rsidR="000F477D" w:rsidRPr="00FF2B6D" w:rsidRDefault="000F477D" w:rsidP="000F477D">
      <w:pPr>
        <w:ind w:right="30" w:firstLine="567"/>
        <w:jc w:val="both"/>
        <w:rPr>
          <w:sz w:val="28"/>
          <w:szCs w:val="28"/>
          <w:lang w:val="ro-MD"/>
        </w:rPr>
      </w:pPr>
      <w:r w:rsidRPr="00FF2B6D">
        <w:rPr>
          <w:sz w:val="28"/>
          <w:szCs w:val="28"/>
          <w:lang w:val="ro-MD"/>
        </w:rPr>
        <w:t>- tutunul de fumat în care mai mult de 25% din greutate o reprezintă particulele de tutun ce au o lăţime de tăiere sub 1,5 mm;</w:t>
      </w:r>
    </w:p>
    <w:p w:rsidR="000F477D" w:rsidRPr="00FF2B6D" w:rsidRDefault="000F477D" w:rsidP="000F477D">
      <w:pPr>
        <w:ind w:firstLine="567"/>
        <w:rPr>
          <w:sz w:val="28"/>
          <w:szCs w:val="28"/>
          <w:lang w:val="ro-MD"/>
        </w:rPr>
      </w:pPr>
      <w:r w:rsidRPr="00FF2B6D">
        <w:rPr>
          <w:sz w:val="28"/>
          <w:szCs w:val="28"/>
          <w:lang w:val="ro-MD"/>
        </w:rPr>
        <w:t>- tutunul de fumat pentru care mai mult de 25% din greutate a particulelor de tutun au o lăţime de tăiere de 1,5 mm sau mai mult, și care este vândut sau destinat vânzării pentru rularea în ţigarete.</w:t>
      </w:r>
    </w:p>
    <w:p w:rsidR="000F477D" w:rsidRPr="00FF2B6D" w:rsidRDefault="000F477D" w:rsidP="000F477D">
      <w:pPr>
        <w:ind w:firstLine="567"/>
        <w:rPr>
          <w:sz w:val="28"/>
          <w:szCs w:val="28"/>
          <w:lang w:val="ro-MD"/>
        </w:rPr>
      </w:pPr>
    </w:p>
    <w:p w:rsidR="000F477D" w:rsidRPr="00FF2B6D" w:rsidRDefault="000F477D" w:rsidP="000F477D">
      <w:pPr>
        <w:pStyle w:val="NormalWeb"/>
        <w:rPr>
          <w:sz w:val="28"/>
          <w:szCs w:val="28"/>
          <w:lang w:val="ro-MD"/>
        </w:rPr>
      </w:pPr>
      <w:r w:rsidRPr="00FF2B6D">
        <w:rPr>
          <w:sz w:val="28"/>
          <w:szCs w:val="28"/>
          <w:lang w:val="ro-MD"/>
        </w:rPr>
        <w:t>2. Articolul 8 se completează cu alineate (4) și (5) cu următorul cuprins :</w:t>
      </w:r>
    </w:p>
    <w:p w:rsidR="000F477D" w:rsidRPr="00FF2B6D" w:rsidRDefault="000F477D" w:rsidP="000F477D">
      <w:pPr>
        <w:tabs>
          <w:tab w:val="left" w:pos="0"/>
        </w:tabs>
        <w:ind w:firstLine="567"/>
        <w:jc w:val="both"/>
        <w:rPr>
          <w:sz w:val="28"/>
          <w:szCs w:val="28"/>
          <w:lang w:val="ro-MD"/>
        </w:rPr>
      </w:pPr>
      <w:r w:rsidRPr="00FF2B6D">
        <w:rPr>
          <w:sz w:val="28"/>
          <w:szCs w:val="28"/>
          <w:lang w:val="ro-MD"/>
        </w:rPr>
        <w:t xml:space="preserve">,,(4) Tutun prelucrat reprezintă: </w:t>
      </w:r>
    </w:p>
    <w:p w:rsidR="000F477D" w:rsidRPr="00FF2B6D" w:rsidRDefault="000F477D" w:rsidP="000F477D">
      <w:pPr>
        <w:ind w:firstLine="567"/>
        <w:rPr>
          <w:sz w:val="28"/>
          <w:szCs w:val="28"/>
          <w:lang w:val="ro-MD" w:eastAsia="ro-RO"/>
        </w:rPr>
      </w:pPr>
      <w:r w:rsidRPr="00FF2B6D">
        <w:rPr>
          <w:sz w:val="28"/>
          <w:szCs w:val="28"/>
          <w:lang w:val="ro-MD"/>
        </w:rPr>
        <w:t>a) țigarete cu filtru și fără filtru;</w:t>
      </w:r>
      <w:r w:rsidRPr="00FF2B6D">
        <w:rPr>
          <w:sz w:val="28"/>
          <w:szCs w:val="28"/>
          <w:lang w:val="ro-MD"/>
        </w:rPr>
        <w:br/>
        <w:t xml:space="preserve">b) </w:t>
      </w:r>
      <w:r w:rsidRPr="00FF2B6D">
        <w:rPr>
          <w:rStyle w:val="FontStyle36"/>
          <w:rFonts w:ascii="Times New Roman" w:hAnsi="Times New Roman" w:cs="Times New Roman"/>
          <w:color w:val="auto"/>
          <w:sz w:val="28"/>
          <w:szCs w:val="28"/>
          <w:lang w:val="ro-MD" w:eastAsia="ro-RO"/>
        </w:rPr>
        <w:t>trabucuri</w:t>
      </w:r>
      <w:r w:rsidRPr="00FF2B6D">
        <w:rPr>
          <w:sz w:val="28"/>
          <w:szCs w:val="28"/>
          <w:lang w:val="ro-MD"/>
        </w:rPr>
        <w:t xml:space="preserve"> și țigări de foi;</w:t>
      </w:r>
      <w:r w:rsidRPr="00FF2B6D">
        <w:rPr>
          <w:sz w:val="28"/>
          <w:szCs w:val="28"/>
          <w:lang w:val="ro-MD"/>
        </w:rPr>
        <w:br/>
        <w:t xml:space="preserve">c) </w:t>
      </w:r>
      <w:r w:rsidRPr="00FF2B6D">
        <w:rPr>
          <w:sz w:val="28"/>
          <w:szCs w:val="28"/>
          <w:lang w:val="ro-MD" w:eastAsia="ro-RO"/>
        </w:rPr>
        <w:t>tutun de fumat:</w:t>
      </w:r>
      <w:r w:rsidRPr="00FF2B6D">
        <w:rPr>
          <w:sz w:val="28"/>
          <w:szCs w:val="28"/>
          <w:lang w:val="ro-MD" w:eastAsia="ro-RO"/>
        </w:rPr>
        <w:br/>
        <w:t xml:space="preserve">- tutun de fumat fin tăiat, destinat rulării în țigarete; </w:t>
      </w:r>
    </w:p>
    <w:p w:rsidR="000F477D" w:rsidRPr="00FF2B6D" w:rsidRDefault="000F477D" w:rsidP="000F477D">
      <w:pPr>
        <w:ind w:firstLine="567"/>
        <w:rPr>
          <w:sz w:val="28"/>
          <w:szCs w:val="28"/>
          <w:lang w:val="ro-MD" w:eastAsia="ro-RO"/>
        </w:rPr>
      </w:pPr>
      <w:r w:rsidRPr="00FF2B6D">
        <w:rPr>
          <w:sz w:val="28"/>
          <w:szCs w:val="28"/>
          <w:lang w:val="ro-MD" w:eastAsia="ro-RO"/>
        </w:rPr>
        <w:t>- alte tutunuri de fumat.</w:t>
      </w:r>
    </w:p>
    <w:p w:rsidR="000F477D" w:rsidRPr="00FF2B6D" w:rsidRDefault="000F477D" w:rsidP="000F477D">
      <w:pPr>
        <w:ind w:firstLine="567"/>
        <w:jc w:val="both"/>
        <w:rPr>
          <w:sz w:val="28"/>
          <w:szCs w:val="28"/>
          <w:lang w:val="ro-MD"/>
        </w:rPr>
      </w:pPr>
      <w:r w:rsidRPr="00FF2B6D">
        <w:rPr>
          <w:sz w:val="28"/>
          <w:szCs w:val="28"/>
          <w:lang w:val="ro-MD"/>
        </w:rPr>
        <w:t>(5) Produsele care nu conțin tutun și care sunt utilizate exclusiv în scopuri medicale nu sunt tratate ca tutun prelucrat.”.</w:t>
      </w:r>
    </w:p>
    <w:p w:rsidR="000F477D" w:rsidRPr="00FF2B6D" w:rsidRDefault="000F477D" w:rsidP="000F477D">
      <w:pPr>
        <w:ind w:firstLine="567"/>
        <w:jc w:val="both"/>
        <w:rPr>
          <w:sz w:val="28"/>
          <w:szCs w:val="28"/>
          <w:lang w:val="ro-MD"/>
        </w:rPr>
      </w:pPr>
    </w:p>
    <w:p w:rsidR="000F477D" w:rsidRPr="00FF2B6D" w:rsidRDefault="000F477D" w:rsidP="000F477D">
      <w:pPr>
        <w:ind w:firstLine="567"/>
        <w:jc w:val="both"/>
        <w:rPr>
          <w:rFonts w:eastAsia="Batang"/>
          <w:sz w:val="28"/>
          <w:szCs w:val="28"/>
          <w:shd w:val="clear" w:color="auto" w:fill="FFFFFF"/>
          <w:lang w:val="en-US"/>
        </w:rPr>
      </w:pPr>
      <w:r w:rsidRPr="00FF2B6D">
        <w:rPr>
          <w:rFonts w:eastAsia="Batang"/>
          <w:b/>
          <w:bCs/>
          <w:sz w:val="28"/>
          <w:szCs w:val="28"/>
          <w:lang w:val="en-US"/>
        </w:rPr>
        <w:t>Art. XII.</w:t>
      </w:r>
      <w:r w:rsidRPr="00FF2B6D">
        <w:rPr>
          <w:rFonts w:eastAsia="Batang"/>
          <w:sz w:val="28"/>
          <w:szCs w:val="28"/>
          <w:lang w:val="en-US"/>
        </w:rPr>
        <w:t xml:space="preserve"> – </w:t>
      </w:r>
      <w:r w:rsidRPr="00FF2B6D">
        <w:rPr>
          <w:rFonts w:eastAsia="Batang"/>
          <w:sz w:val="28"/>
          <w:szCs w:val="28"/>
          <w:shd w:val="clear" w:color="auto" w:fill="FFFFFF"/>
          <w:lang w:val="en-US"/>
        </w:rPr>
        <w:t>(1) Prin derogare de la prevederile articolului 7 alineatul (1</w:t>
      </w:r>
      <w:r w:rsidRPr="00FF2B6D">
        <w:rPr>
          <w:rFonts w:eastAsia="Batang"/>
          <w:sz w:val="28"/>
          <w:szCs w:val="28"/>
          <w:shd w:val="clear" w:color="auto" w:fill="FFFFFF"/>
          <w:vertAlign w:val="superscript"/>
          <w:lang w:val="en-US"/>
        </w:rPr>
        <w:t>1</w:t>
      </w:r>
      <w:r w:rsidRPr="00FF2B6D">
        <w:rPr>
          <w:rFonts w:eastAsia="Batang"/>
          <w:sz w:val="28"/>
          <w:szCs w:val="28"/>
          <w:shd w:val="clear" w:color="auto" w:fill="FFFFFF"/>
          <w:lang w:val="en-US"/>
        </w:rPr>
        <w:t>) din Codul fiscal și articolului 6 alineatul (2</w:t>
      </w:r>
      <w:r w:rsidRPr="00FF2B6D">
        <w:rPr>
          <w:rFonts w:eastAsia="Batang"/>
          <w:sz w:val="28"/>
          <w:szCs w:val="28"/>
          <w:shd w:val="clear" w:color="auto" w:fill="FFFFFF"/>
          <w:vertAlign w:val="superscript"/>
          <w:lang w:val="en-US"/>
        </w:rPr>
        <w:t>1</w:t>
      </w:r>
      <w:r w:rsidRPr="00FF2B6D">
        <w:rPr>
          <w:rFonts w:eastAsia="Batang"/>
          <w:sz w:val="28"/>
          <w:szCs w:val="28"/>
          <w:shd w:val="clear" w:color="auto" w:fill="FFFFFF"/>
          <w:lang w:val="en-US"/>
        </w:rPr>
        <w:t>) din Cod vamal, prezenta lege intră în vigoare la 01 ianuarie 2018, cu excepţia articolului IX punctulele 7-10 care se pun în aplicare la 1 iulie 2018.</w:t>
      </w:r>
    </w:p>
    <w:p w:rsidR="000F477D" w:rsidRPr="00FF2B6D" w:rsidRDefault="000F477D" w:rsidP="000F477D">
      <w:pPr>
        <w:ind w:firstLine="567"/>
        <w:jc w:val="both"/>
        <w:rPr>
          <w:rFonts w:eastAsia="Batang"/>
          <w:sz w:val="28"/>
          <w:szCs w:val="28"/>
          <w:shd w:val="clear" w:color="auto" w:fill="FFFFFF"/>
          <w:lang w:val="en-US"/>
        </w:rPr>
      </w:pPr>
      <w:r w:rsidRPr="00FF2B6D">
        <w:rPr>
          <w:rFonts w:eastAsia="Batang"/>
          <w:sz w:val="28"/>
          <w:szCs w:val="28"/>
          <w:shd w:val="clear" w:color="auto" w:fill="FFFFFF"/>
          <w:lang w:val="en-US"/>
        </w:rPr>
        <w:t>(2) Guvernul în termen de 3 luni va aduce actele sale normative în concordanţă cu prezenta lege.</w:t>
      </w:r>
    </w:p>
    <w:p w:rsidR="000F477D" w:rsidRPr="00FF2B6D" w:rsidRDefault="000F477D" w:rsidP="000F477D">
      <w:pPr>
        <w:ind w:firstLine="567"/>
        <w:jc w:val="both"/>
        <w:rPr>
          <w:rFonts w:eastAsia="Batang"/>
          <w:sz w:val="28"/>
          <w:szCs w:val="28"/>
          <w:shd w:val="clear" w:color="auto" w:fill="FFFFFF"/>
          <w:lang w:val="en-US"/>
        </w:rPr>
      </w:pPr>
      <w:r w:rsidRPr="00FF2B6D">
        <w:rPr>
          <w:rFonts w:eastAsia="Batang"/>
          <w:sz w:val="28"/>
          <w:szCs w:val="28"/>
          <w:shd w:val="clear" w:color="auto" w:fill="FFFFFF"/>
          <w:lang w:val="en-US"/>
        </w:rPr>
        <w:t>(3) Agenții economici care dețin licență de activitate a magazinelor duty-free a căror termen de valabilitate nu expiră pînă la data de 01 iulie 2018, urmează să beneficieze de prevederile articolului 93 alineatul (3), articolului 94 alineatul (4), articolului 95</w:t>
      </w:r>
      <w:r w:rsidRPr="00FF2B6D">
        <w:rPr>
          <w:rFonts w:eastAsia="Batang"/>
          <w:sz w:val="28"/>
          <w:szCs w:val="28"/>
          <w:shd w:val="clear" w:color="auto" w:fill="FFFFFF"/>
          <w:vertAlign w:val="superscript"/>
          <w:lang w:val="en-US"/>
        </w:rPr>
        <w:t>1</w:t>
      </w:r>
      <w:r w:rsidRPr="00FF2B6D">
        <w:rPr>
          <w:rFonts w:eastAsia="Batang"/>
          <w:sz w:val="28"/>
          <w:szCs w:val="28"/>
          <w:shd w:val="clear" w:color="auto" w:fill="FFFFFF"/>
          <w:lang w:val="en-US"/>
        </w:rPr>
        <w:t xml:space="preserve"> alineatul (11) și alineatul (9) și articolului 97 din Codul vamal pînă la expirarea termenului de valabilitate a licenței de activitate în cauză, fără drept de prelungire.</w:t>
      </w:r>
    </w:p>
    <w:p w:rsidR="000F477D" w:rsidRPr="00FF2B6D" w:rsidRDefault="000F477D" w:rsidP="000F477D">
      <w:pPr>
        <w:ind w:firstLine="567"/>
        <w:jc w:val="both"/>
        <w:rPr>
          <w:sz w:val="28"/>
          <w:szCs w:val="28"/>
          <w:lang w:val="ro-MD"/>
        </w:rPr>
      </w:pPr>
      <w:r w:rsidRPr="00FF2B6D">
        <w:rPr>
          <w:sz w:val="28"/>
          <w:szCs w:val="28"/>
          <w:shd w:val="clear" w:color="auto" w:fill="FFFFFF"/>
          <w:lang w:val="en-US"/>
        </w:rPr>
        <w:t>(4) </w:t>
      </w:r>
      <w:r w:rsidRPr="00FF2B6D">
        <w:rPr>
          <w:sz w:val="28"/>
          <w:szCs w:val="28"/>
          <w:shd w:val="clear" w:color="auto" w:fill="FCFDFE"/>
          <w:lang w:val="en-US"/>
        </w:rPr>
        <w:t>Dispozitiile cu privire la </w:t>
      </w:r>
      <w:r w:rsidRPr="00FF2B6D">
        <w:rPr>
          <w:sz w:val="28"/>
          <w:szCs w:val="28"/>
          <w:shd w:val="clear" w:color="auto" w:fill="FCFDFE"/>
          <w:lang w:val="ro-RO"/>
        </w:rPr>
        <w:t>amplasarea magazinelor duty-free la punctele internaţionale de trecere a frontierei de stat</w:t>
      </w:r>
      <w:r w:rsidRPr="00FF2B6D">
        <w:rPr>
          <w:i/>
          <w:iCs/>
          <w:sz w:val="28"/>
          <w:szCs w:val="28"/>
          <w:shd w:val="clear" w:color="auto" w:fill="FCFDFE"/>
          <w:lang w:val="ro-RO"/>
        </w:rPr>
        <w:t xml:space="preserve"> </w:t>
      </w:r>
      <w:r w:rsidRPr="00FF2B6D">
        <w:rPr>
          <w:sz w:val="28"/>
          <w:szCs w:val="28"/>
          <w:shd w:val="clear" w:color="auto" w:fill="FCFDFE"/>
          <w:lang w:val="ro-RO"/>
        </w:rPr>
        <w:t>și în zonele temporar necontrolate de autorităţile constituţionale,</w:t>
      </w:r>
      <w:r w:rsidRPr="00FF2B6D">
        <w:rPr>
          <w:sz w:val="28"/>
          <w:szCs w:val="28"/>
          <w:shd w:val="clear" w:color="auto" w:fill="FCFDFE"/>
          <w:lang w:val="en-US"/>
        </w:rPr>
        <w:t xml:space="preserve"> cuprinse la art. 93 alin. (1) și art.</w:t>
      </w:r>
      <w:r w:rsidRPr="00FF2B6D">
        <w:rPr>
          <w:sz w:val="28"/>
          <w:szCs w:val="28"/>
          <w:shd w:val="clear" w:color="auto" w:fill="FFFFFF"/>
          <w:lang w:val="en-US"/>
        </w:rPr>
        <w:t> 97</w:t>
      </w:r>
      <w:r w:rsidRPr="00FF2B6D">
        <w:rPr>
          <w:sz w:val="28"/>
          <w:szCs w:val="28"/>
          <w:shd w:val="clear" w:color="auto" w:fill="FFFFFF"/>
          <w:vertAlign w:val="superscript"/>
          <w:lang w:val="en-US"/>
        </w:rPr>
        <w:t>1</w:t>
      </w:r>
      <w:r w:rsidRPr="00FF2B6D">
        <w:rPr>
          <w:sz w:val="28"/>
          <w:szCs w:val="28"/>
          <w:shd w:val="clear" w:color="auto" w:fill="FFFFFF"/>
          <w:lang w:val="en-US"/>
        </w:rPr>
        <w:t xml:space="preserve"> – </w:t>
      </w:r>
      <w:proofErr w:type="gramStart"/>
      <w:r w:rsidRPr="00FF2B6D">
        <w:rPr>
          <w:sz w:val="28"/>
          <w:szCs w:val="28"/>
          <w:shd w:val="clear" w:color="auto" w:fill="FFFFFF"/>
          <w:lang w:val="en-US"/>
        </w:rPr>
        <w:t>97</w:t>
      </w:r>
      <w:r w:rsidRPr="00FF2B6D">
        <w:rPr>
          <w:sz w:val="28"/>
          <w:szCs w:val="28"/>
          <w:shd w:val="clear" w:color="auto" w:fill="FFFFFF"/>
          <w:vertAlign w:val="superscript"/>
          <w:lang w:val="en-US"/>
        </w:rPr>
        <w:t>4</w:t>
      </w:r>
      <w:r w:rsidRPr="00FF2B6D">
        <w:rPr>
          <w:sz w:val="28"/>
          <w:szCs w:val="28"/>
          <w:shd w:val="clear" w:color="auto" w:fill="FFFFFF"/>
          <w:lang w:val="en-US"/>
        </w:rPr>
        <w:t> ,</w:t>
      </w:r>
      <w:proofErr w:type="gramEnd"/>
      <w:r w:rsidRPr="00FF2B6D">
        <w:rPr>
          <w:sz w:val="28"/>
          <w:szCs w:val="28"/>
          <w:shd w:val="clear" w:color="auto" w:fill="FFFFFF"/>
          <w:vertAlign w:val="superscript"/>
          <w:lang w:val="en-US"/>
        </w:rPr>
        <w:t xml:space="preserve"> </w:t>
      </w:r>
      <w:r w:rsidRPr="00FF2B6D">
        <w:rPr>
          <w:sz w:val="28"/>
          <w:szCs w:val="28"/>
          <w:shd w:val="clear" w:color="auto" w:fill="FCFDFE"/>
          <w:lang w:val="en-US"/>
        </w:rPr>
        <w:t>se abrogă la data aderării Republicii Moldova la Uniunea Europeană.</w:t>
      </w:r>
    </w:p>
    <w:p w:rsidR="000F477D" w:rsidRPr="00FF2B6D" w:rsidRDefault="000F477D" w:rsidP="000F477D">
      <w:pPr>
        <w:rPr>
          <w:lang w:val="ro-MD"/>
        </w:rPr>
      </w:pPr>
    </w:p>
    <w:p w:rsidR="00163D10" w:rsidRPr="00FF2B6D" w:rsidRDefault="00163D10" w:rsidP="00163D10">
      <w:pPr>
        <w:tabs>
          <w:tab w:val="left" w:pos="387"/>
          <w:tab w:val="left" w:pos="1276"/>
        </w:tabs>
        <w:ind w:left="567"/>
        <w:jc w:val="both"/>
        <w:rPr>
          <w:sz w:val="28"/>
          <w:szCs w:val="28"/>
          <w:lang w:val="ro-MD"/>
        </w:rPr>
      </w:pPr>
    </w:p>
    <w:p w:rsidR="00076CCE" w:rsidRPr="00FF2B6D" w:rsidRDefault="00076CCE" w:rsidP="00076CCE">
      <w:pPr>
        <w:tabs>
          <w:tab w:val="left" w:pos="387"/>
        </w:tabs>
        <w:jc w:val="both"/>
        <w:rPr>
          <w:sz w:val="20"/>
          <w:szCs w:val="20"/>
          <w:lang w:val="ro-MD" w:eastAsia="ro-RO"/>
        </w:rPr>
      </w:pPr>
    </w:p>
    <w:p w:rsidR="00076CCE" w:rsidRPr="00FF2B6D" w:rsidRDefault="00076CCE" w:rsidP="00CC1453">
      <w:pPr>
        <w:tabs>
          <w:tab w:val="left" w:pos="387"/>
        </w:tabs>
        <w:jc w:val="both"/>
        <w:rPr>
          <w:rFonts w:eastAsia="Times New Roman"/>
          <w:sz w:val="28"/>
          <w:szCs w:val="28"/>
          <w:lang w:val="ro-MD" w:eastAsia="ro-RO"/>
        </w:rPr>
      </w:pPr>
    </w:p>
    <w:sectPr w:rsidR="00076CCE" w:rsidRPr="00FF2B6D" w:rsidSect="00981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987"/>
    <w:multiLevelType w:val="hybridMultilevel"/>
    <w:tmpl w:val="AB7A0646"/>
    <w:lvl w:ilvl="0" w:tplc="E57C5BE4">
      <w:start w:val="1"/>
      <w:numFmt w:val="lowerLetter"/>
      <w:lvlText w:val="%1)"/>
      <w:lvlJc w:val="left"/>
      <w:pPr>
        <w:ind w:left="393" w:hanging="360"/>
      </w:pPr>
      <w:rPr>
        <w:rFonts w:hint="default"/>
      </w:rPr>
    </w:lvl>
    <w:lvl w:ilvl="1" w:tplc="04180019" w:tentative="1">
      <w:start w:val="1"/>
      <w:numFmt w:val="lowerLetter"/>
      <w:lvlText w:val="%2."/>
      <w:lvlJc w:val="left"/>
      <w:pPr>
        <w:ind w:left="1113" w:hanging="360"/>
      </w:pPr>
    </w:lvl>
    <w:lvl w:ilvl="2" w:tplc="0418001B" w:tentative="1">
      <w:start w:val="1"/>
      <w:numFmt w:val="lowerRoman"/>
      <w:lvlText w:val="%3."/>
      <w:lvlJc w:val="right"/>
      <w:pPr>
        <w:ind w:left="1833" w:hanging="180"/>
      </w:pPr>
    </w:lvl>
    <w:lvl w:ilvl="3" w:tplc="0418000F" w:tentative="1">
      <w:start w:val="1"/>
      <w:numFmt w:val="decimal"/>
      <w:lvlText w:val="%4."/>
      <w:lvlJc w:val="left"/>
      <w:pPr>
        <w:ind w:left="2553" w:hanging="360"/>
      </w:pPr>
    </w:lvl>
    <w:lvl w:ilvl="4" w:tplc="04180019" w:tentative="1">
      <w:start w:val="1"/>
      <w:numFmt w:val="lowerLetter"/>
      <w:lvlText w:val="%5."/>
      <w:lvlJc w:val="left"/>
      <w:pPr>
        <w:ind w:left="3273" w:hanging="360"/>
      </w:pPr>
    </w:lvl>
    <w:lvl w:ilvl="5" w:tplc="0418001B" w:tentative="1">
      <w:start w:val="1"/>
      <w:numFmt w:val="lowerRoman"/>
      <w:lvlText w:val="%6."/>
      <w:lvlJc w:val="right"/>
      <w:pPr>
        <w:ind w:left="3993" w:hanging="180"/>
      </w:pPr>
    </w:lvl>
    <w:lvl w:ilvl="6" w:tplc="0418000F" w:tentative="1">
      <w:start w:val="1"/>
      <w:numFmt w:val="decimal"/>
      <w:lvlText w:val="%7."/>
      <w:lvlJc w:val="left"/>
      <w:pPr>
        <w:ind w:left="4713" w:hanging="360"/>
      </w:pPr>
    </w:lvl>
    <w:lvl w:ilvl="7" w:tplc="04180019" w:tentative="1">
      <w:start w:val="1"/>
      <w:numFmt w:val="lowerLetter"/>
      <w:lvlText w:val="%8."/>
      <w:lvlJc w:val="left"/>
      <w:pPr>
        <w:ind w:left="5433" w:hanging="360"/>
      </w:pPr>
    </w:lvl>
    <w:lvl w:ilvl="8" w:tplc="0418001B" w:tentative="1">
      <w:start w:val="1"/>
      <w:numFmt w:val="lowerRoman"/>
      <w:lvlText w:val="%9."/>
      <w:lvlJc w:val="right"/>
      <w:pPr>
        <w:ind w:left="6153" w:hanging="180"/>
      </w:pPr>
    </w:lvl>
  </w:abstractNum>
  <w:abstractNum w:abstractNumId="1" w15:restartNumberingAfterBreak="0">
    <w:nsid w:val="091F1541"/>
    <w:multiLevelType w:val="hybridMultilevel"/>
    <w:tmpl w:val="1E1ED3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773960"/>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175D034D"/>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178E5E3A"/>
    <w:multiLevelType w:val="hybridMultilevel"/>
    <w:tmpl w:val="2B7C9EDE"/>
    <w:lvl w:ilvl="0" w:tplc="1D1AB6DC">
      <w:start w:val="54"/>
      <w:numFmt w:val="decimal"/>
      <w:lvlText w:val="%1."/>
      <w:lvlJc w:val="left"/>
      <w:pPr>
        <w:ind w:left="735" w:hanging="37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E353F1"/>
    <w:multiLevelType w:val="hybridMultilevel"/>
    <w:tmpl w:val="3836FA76"/>
    <w:lvl w:ilvl="0" w:tplc="DAE63C14">
      <w:start w:val="16"/>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B3B6C92"/>
    <w:multiLevelType w:val="hybridMultilevel"/>
    <w:tmpl w:val="7876D8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12E36"/>
    <w:multiLevelType w:val="hybridMultilevel"/>
    <w:tmpl w:val="63C0359A"/>
    <w:lvl w:ilvl="0" w:tplc="AEE2BF64">
      <w:start w:val="55"/>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4539F2"/>
    <w:multiLevelType w:val="hybridMultilevel"/>
    <w:tmpl w:val="DF3A5F9C"/>
    <w:lvl w:ilvl="0" w:tplc="588EB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6BA77BD"/>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8B84B60"/>
    <w:multiLevelType w:val="hybridMultilevel"/>
    <w:tmpl w:val="2EE68D36"/>
    <w:lvl w:ilvl="0" w:tplc="DC36A2DA">
      <w:start w:val="52"/>
      <w:numFmt w:val="decimal"/>
      <w:lvlText w:val="%1."/>
      <w:lvlJc w:val="left"/>
      <w:pPr>
        <w:ind w:left="928" w:hanging="360"/>
      </w:pPr>
      <w:rPr>
        <w:rFonts w:eastAsia="Calibri" w:hint="default"/>
        <w:b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1" w15:restartNumberingAfterBreak="0">
    <w:nsid w:val="2A3F5EC4"/>
    <w:multiLevelType w:val="hybridMultilevel"/>
    <w:tmpl w:val="5C909BF0"/>
    <w:lvl w:ilvl="0" w:tplc="BF8ABD70">
      <w:start w:val="1"/>
      <w:numFmt w:val="decimal"/>
      <w:lvlText w:val="%1."/>
      <w:lvlJc w:val="left"/>
      <w:pPr>
        <w:ind w:left="1040" w:hanging="360"/>
      </w:pPr>
      <w:rPr>
        <w:rFonts w:eastAsia="Times New Roman" w:hint="default"/>
        <w:b w:val="0"/>
        <w:sz w:val="28"/>
        <w:szCs w:val="28"/>
        <w:lang w:val="ro-R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2FD4056B"/>
    <w:multiLevelType w:val="hybridMultilevel"/>
    <w:tmpl w:val="3158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75576"/>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33057983"/>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35263BDB"/>
    <w:multiLevelType w:val="hybridMultilevel"/>
    <w:tmpl w:val="79E825E2"/>
    <w:lvl w:ilvl="0" w:tplc="ACA82D04">
      <w:start w:val="1"/>
      <w:numFmt w:val="decimal"/>
      <w:lvlText w:val="%1."/>
      <w:lvlJc w:val="left"/>
      <w:pPr>
        <w:ind w:left="930"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52563B"/>
    <w:multiLevelType w:val="hybridMultilevel"/>
    <w:tmpl w:val="049AD28A"/>
    <w:lvl w:ilvl="0" w:tplc="21C253F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2A0BF9"/>
    <w:multiLevelType w:val="hybridMultilevel"/>
    <w:tmpl w:val="7ED06858"/>
    <w:lvl w:ilvl="0" w:tplc="8216E8C8">
      <w:start w:val="1"/>
      <w:numFmt w:val="decimal"/>
      <w:pStyle w:val="Numbered"/>
      <w:lvlText w:val="%1."/>
      <w:lvlJc w:val="left"/>
      <w:pPr>
        <w:tabs>
          <w:tab w:val="num" w:pos="720"/>
        </w:tabs>
        <w:ind w:left="720" w:hanging="360"/>
      </w:pPr>
      <w:rPr>
        <w:rFonts w:cs="Times New Roman"/>
        <w:lang w:val="en-U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0646FCA"/>
    <w:multiLevelType w:val="hybridMultilevel"/>
    <w:tmpl w:val="5CA456F2"/>
    <w:lvl w:ilvl="0" w:tplc="9D02D70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1C2779B"/>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46167EA8"/>
    <w:multiLevelType w:val="hybridMultilevel"/>
    <w:tmpl w:val="9EB89C9A"/>
    <w:lvl w:ilvl="0" w:tplc="5BFAFF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9252BB"/>
    <w:multiLevelType w:val="hybridMultilevel"/>
    <w:tmpl w:val="F7DC5646"/>
    <w:lvl w:ilvl="0" w:tplc="4C2EFFE0">
      <w:start w:val="5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F3B7F"/>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15:restartNumberingAfterBreak="0">
    <w:nsid w:val="512F4941"/>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4200ED6"/>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54C3101D"/>
    <w:multiLevelType w:val="hybridMultilevel"/>
    <w:tmpl w:val="3AFC6486"/>
    <w:lvl w:ilvl="0" w:tplc="9E1AB62C">
      <w:start w:val="85"/>
      <w:numFmt w:val="decimal"/>
      <w:lvlText w:val="%1."/>
      <w:lvlJc w:val="left"/>
      <w:pPr>
        <w:ind w:left="394" w:hanging="360"/>
      </w:pPr>
      <w:rPr>
        <w:rFonts w:eastAsia="Calibri"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15:restartNumberingAfterBreak="0">
    <w:nsid w:val="55D76387"/>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590718A9"/>
    <w:multiLevelType w:val="hybridMultilevel"/>
    <w:tmpl w:val="F580ED86"/>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35291"/>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60D1051C"/>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15:restartNumberingAfterBreak="0">
    <w:nsid w:val="61E14577"/>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6C373E52"/>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15:restartNumberingAfterBreak="0">
    <w:nsid w:val="745C506C"/>
    <w:multiLevelType w:val="hybridMultilevel"/>
    <w:tmpl w:val="09D6938A"/>
    <w:lvl w:ilvl="0" w:tplc="606EF3DC">
      <w:start w:val="6"/>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E57AA"/>
    <w:multiLevelType w:val="hybridMultilevel"/>
    <w:tmpl w:val="F69A223C"/>
    <w:lvl w:ilvl="0" w:tplc="8222E2DE">
      <w:start w:val="1"/>
      <w:numFmt w:val="decimal"/>
      <w:lvlText w:val="%1)"/>
      <w:lvlJc w:val="left"/>
      <w:pPr>
        <w:ind w:left="855" w:hanging="360"/>
      </w:pPr>
      <w:rPr>
        <w:rFonts w:hint="default"/>
        <w:i/>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9"/>
  </w:num>
  <w:num w:numId="6">
    <w:abstractNumId w:val="29"/>
  </w:num>
  <w:num w:numId="7">
    <w:abstractNumId w:val="19"/>
  </w:num>
  <w:num w:numId="8">
    <w:abstractNumId w:val="30"/>
  </w:num>
  <w:num w:numId="9">
    <w:abstractNumId w:val="3"/>
  </w:num>
  <w:num w:numId="10">
    <w:abstractNumId w:val="2"/>
  </w:num>
  <w:num w:numId="11">
    <w:abstractNumId w:val="14"/>
  </w:num>
  <w:num w:numId="12">
    <w:abstractNumId w:val="22"/>
  </w:num>
  <w:num w:numId="13">
    <w:abstractNumId w:val="31"/>
  </w:num>
  <w:num w:numId="14">
    <w:abstractNumId w:val="13"/>
  </w:num>
  <w:num w:numId="15">
    <w:abstractNumId w:val="24"/>
  </w:num>
  <w:num w:numId="16">
    <w:abstractNumId w:val="12"/>
  </w:num>
  <w:num w:numId="17">
    <w:abstractNumId w:val="18"/>
  </w:num>
  <w:num w:numId="18">
    <w:abstractNumId w:val="20"/>
  </w:num>
  <w:num w:numId="19">
    <w:abstractNumId w:val="1"/>
  </w:num>
  <w:num w:numId="20">
    <w:abstractNumId w:val="5"/>
  </w:num>
  <w:num w:numId="21">
    <w:abstractNumId w:val="15"/>
  </w:num>
  <w:num w:numId="22">
    <w:abstractNumId w:val="8"/>
  </w:num>
  <w:num w:numId="23">
    <w:abstractNumId w:val="7"/>
  </w:num>
  <w:num w:numId="24">
    <w:abstractNumId w:val="4"/>
  </w:num>
  <w:num w:numId="25">
    <w:abstractNumId w:val="16"/>
  </w:num>
  <w:num w:numId="26">
    <w:abstractNumId w:val="25"/>
  </w:num>
  <w:num w:numId="27">
    <w:abstractNumId w:val="27"/>
  </w:num>
  <w:num w:numId="28">
    <w:abstractNumId w:val="11"/>
  </w:num>
  <w:num w:numId="29">
    <w:abstractNumId w:val="33"/>
  </w:num>
  <w:num w:numId="30">
    <w:abstractNumId w:val="0"/>
  </w:num>
  <w:num w:numId="31">
    <w:abstractNumId w:val="21"/>
  </w:num>
  <w:num w:numId="32">
    <w:abstractNumId w:val="10"/>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94"/>
    <w:rsid w:val="00004CE6"/>
    <w:rsid w:val="000131B5"/>
    <w:rsid w:val="000133BA"/>
    <w:rsid w:val="00033D99"/>
    <w:rsid w:val="00052D23"/>
    <w:rsid w:val="000674AA"/>
    <w:rsid w:val="00076CCE"/>
    <w:rsid w:val="000770A9"/>
    <w:rsid w:val="000962E7"/>
    <w:rsid w:val="000B4F96"/>
    <w:rsid w:val="000D09EE"/>
    <w:rsid w:val="000E37D1"/>
    <w:rsid w:val="000F021D"/>
    <w:rsid w:val="000F477D"/>
    <w:rsid w:val="001001E3"/>
    <w:rsid w:val="001015B9"/>
    <w:rsid w:val="00115436"/>
    <w:rsid w:val="00120224"/>
    <w:rsid w:val="0012518D"/>
    <w:rsid w:val="00163D10"/>
    <w:rsid w:val="00164250"/>
    <w:rsid w:val="001648D8"/>
    <w:rsid w:val="00164DA2"/>
    <w:rsid w:val="001761FA"/>
    <w:rsid w:val="001833C7"/>
    <w:rsid w:val="001A0A0D"/>
    <w:rsid w:val="001A1591"/>
    <w:rsid w:val="001A172B"/>
    <w:rsid w:val="001A6492"/>
    <w:rsid w:val="001A6E8C"/>
    <w:rsid w:val="001D5D60"/>
    <w:rsid w:val="001E0136"/>
    <w:rsid w:val="001E0957"/>
    <w:rsid w:val="001E25A2"/>
    <w:rsid w:val="001E313D"/>
    <w:rsid w:val="001E5634"/>
    <w:rsid w:val="001E5ABA"/>
    <w:rsid w:val="001F1F37"/>
    <w:rsid w:val="001F33A1"/>
    <w:rsid w:val="001F6566"/>
    <w:rsid w:val="00201CB4"/>
    <w:rsid w:val="00204FB1"/>
    <w:rsid w:val="0020542B"/>
    <w:rsid w:val="002138ED"/>
    <w:rsid w:val="002178E0"/>
    <w:rsid w:val="00223BBA"/>
    <w:rsid w:val="002403BC"/>
    <w:rsid w:val="002426CE"/>
    <w:rsid w:val="00294A27"/>
    <w:rsid w:val="002A61CD"/>
    <w:rsid w:val="002B0123"/>
    <w:rsid w:val="002C1EBB"/>
    <w:rsid w:val="002C240D"/>
    <w:rsid w:val="002C55C0"/>
    <w:rsid w:val="002D35DE"/>
    <w:rsid w:val="002D3E26"/>
    <w:rsid w:val="002D446E"/>
    <w:rsid w:val="002D4DC8"/>
    <w:rsid w:val="002D51AA"/>
    <w:rsid w:val="002D607C"/>
    <w:rsid w:val="002F5920"/>
    <w:rsid w:val="002F6E81"/>
    <w:rsid w:val="00302E29"/>
    <w:rsid w:val="00304F47"/>
    <w:rsid w:val="00311928"/>
    <w:rsid w:val="00355144"/>
    <w:rsid w:val="00356B3F"/>
    <w:rsid w:val="00382698"/>
    <w:rsid w:val="00393507"/>
    <w:rsid w:val="003A5000"/>
    <w:rsid w:val="003A6F40"/>
    <w:rsid w:val="003B42BE"/>
    <w:rsid w:val="003D3348"/>
    <w:rsid w:val="003D5793"/>
    <w:rsid w:val="003F2FB3"/>
    <w:rsid w:val="003F603F"/>
    <w:rsid w:val="0040452E"/>
    <w:rsid w:val="004104FE"/>
    <w:rsid w:val="00416C50"/>
    <w:rsid w:val="004403A7"/>
    <w:rsid w:val="0044512E"/>
    <w:rsid w:val="00445762"/>
    <w:rsid w:val="00464EDA"/>
    <w:rsid w:val="00486C10"/>
    <w:rsid w:val="00494504"/>
    <w:rsid w:val="004A5152"/>
    <w:rsid w:val="004B52AC"/>
    <w:rsid w:val="004D0023"/>
    <w:rsid w:val="004D1B7B"/>
    <w:rsid w:val="004E1DA0"/>
    <w:rsid w:val="004F355A"/>
    <w:rsid w:val="004F5EEC"/>
    <w:rsid w:val="004F7E98"/>
    <w:rsid w:val="00506061"/>
    <w:rsid w:val="00512B19"/>
    <w:rsid w:val="005173AD"/>
    <w:rsid w:val="00543876"/>
    <w:rsid w:val="005439F7"/>
    <w:rsid w:val="00565753"/>
    <w:rsid w:val="00582CDC"/>
    <w:rsid w:val="00597462"/>
    <w:rsid w:val="005A2A6A"/>
    <w:rsid w:val="005A5CD8"/>
    <w:rsid w:val="005B4283"/>
    <w:rsid w:val="005B4864"/>
    <w:rsid w:val="005C2AC5"/>
    <w:rsid w:val="005C400F"/>
    <w:rsid w:val="005C7D58"/>
    <w:rsid w:val="005D4C65"/>
    <w:rsid w:val="005D7832"/>
    <w:rsid w:val="005F0B4C"/>
    <w:rsid w:val="00604A99"/>
    <w:rsid w:val="00612B78"/>
    <w:rsid w:val="00615DB9"/>
    <w:rsid w:val="00634BCE"/>
    <w:rsid w:val="00665EBD"/>
    <w:rsid w:val="00670BBE"/>
    <w:rsid w:val="0067575B"/>
    <w:rsid w:val="00682D14"/>
    <w:rsid w:val="00686D93"/>
    <w:rsid w:val="006B585A"/>
    <w:rsid w:val="006B6B53"/>
    <w:rsid w:val="006C627A"/>
    <w:rsid w:val="006E71B3"/>
    <w:rsid w:val="006F2989"/>
    <w:rsid w:val="006F6BB1"/>
    <w:rsid w:val="00701C66"/>
    <w:rsid w:val="00772CA5"/>
    <w:rsid w:val="007C1664"/>
    <w:rsid w:val="007D008E"/>
    <w:rsid w:val="007F4A86"/>
    <w:rsid w:val="007F6311"/>
    <w:rsid w:val="00807001"/>
    <w:rsid w:val="00812847"/>
    <w:rsid w:val="0081360E"/>
    <w:rsid w:val="008320CA"/>
    <w:rsid w:val="00836F25"/>
    <w:rsid w:val="0086299F"/>
    <w:rsid w:val="0087308A"/>
    <w:rsid w:val="008925F7"/>
    <w:rsid w:val="008A2119"/>
    <w:rsid w:val="008A279F"/>
    <w:rsid w:val="008C6ABB"/>
    <w:rsid w:val="008D71D3"/>
    <w:rsid w:val="008F6398"/>
    <w:rsid w:val="009017A8"/>
    <w:rsid w:val="009203BD"/>
    <w:rsid w:val="00922B25"/>
    <w:rsid w:val="00931EBC"/>
    <w:rsid w:val="00936367"/>
    <w:rsid w:val="00936BDB"/>
    <w:rsid w:val="009563A9"/>
    <w:rsid w:val="0097636D"/>
    <w:rsid w:val="00976983"/>
    <w:rsid w:val="009774DD"/>
    <w:rsid w:val="0098112D"/>
    <w:rsid w:val="0098184A"/>
    <w:rsid w:val="00982CD3"/>
    <w:rsid w:val="00983FD5"/>
    <w:rsid w:val="00985AF7"/>
    <w:rsid w:val="009A6412"/>
    <w:rsid w:val="009B2B60"/>
    <w:rsid w:val="009C0D46"/>
    <w:rsid w:val="009E1A7E"/>
    <w:rsid w:val="009E6A10"/>
    <w:rsid w:val="009F431E"/>
    <w:rsid w:val="00A01432"/>
    <w:rsid w:val="00A07B79"/>
    <w:rsid w:val="00A15E44"/>
    <w:rsid w:val="00A255E2"/>
    <w:rsid w:val="00A34CCD"/>
    <w:rsid w:val="00A35C7C"/>
    <w:rsid w:val="00A37FFB"/>
    <w:rsid w:val="00A41C38"/>
    <w:rsid w:val="00A67BE6"/>
    <w:rsid w:val="00AA392B"/>
    <w:rsid w:val="00AC79FB"/>
    <w:rsid w:val="00AD2078"/>
    <w:rsid w:val="00AD7655"/>
    <w:rsid w:val="00AF4971"/>
    <w:rsid w:val="00B00645"/>
    <w:rsid w:val="00B078B0"/>
    <w:rsid w:val="00B2488A"/>
    <w:rsid w:val="00B41B94"/>
    <w:rsid w:val="00B67434"/>
    <w:rsid w:val="00BB5A63"/>
    <w:rsid w:val="00BD010D"/>
    <w:rsid w:val="00BE4B22"/>
    <w:rsid w:val="00BF2796"/>
    <w:rsid w:val="00C06D49"/>
    <w:rsid w:val="00C1448F"/>
    <w:rsid w:val="00C32AF5"/>
    <w:rsid w:val="00C53D84"/>
    <w:rsid w:val="00C9090A"/>
    <w:rsid w:val="00C91694"/>
    <w:rsid w:val="00C928D8"/>
    <w:rsid w:val="00CC1453"/>
    <w:rsid w:val="00CE59F7"/>
    <w:rsid w:val="00CF035D"/>
    <w:rsid w:val="00D04156"/>
    <w:rsid w:val="00D10E98"/>
    <w:rsid w:val="00D14E6C"/>
    <w:rsid w:val="00D23B83"/>
    <w:rsid w:val="00D330BE"/>
    <w:rsid w:val="00D339BD"/>
    <w:rsid w:val="00D63F86"/>
    <w:rsid w:val="00D76605"/>
    <w:rsid w:val="00D97253"/>
    <w:rsid w:val="00DA0116"/>
    <w:rsid w:val="00DD530B"/>
    <w:rsid w:val="00DD7955"/>
    <w:rsid w:val="00DE64D3"/>
    <w:rsid w:val="00DF1159"/>
    <w:rsid w:val="00E013B0"/>
    <w:rsid w:val="00E02A75"/>
    <w:rsid w:val="00E34A04"/>
    <w:rsid w:val="00E47E89"/>
    <w:rsid w:val="00E55D7D"/>
    <w:rsid w:val="00E705A6"/>
    <w:rsid w:val="00E74C37"/>
    <w:rsid w:val="00EA7010"/>
    <w:rsid w:val="00EB30D2"/>
    <w:rsid w:val="00EB757D"/>
    <w:rsid w:val="00ED7654"/>
    <w:rsid w:val="00EE77B5"/>
    <w:rsid w:val="00F01707"/>
    <w:rsid w:val="00F13D98"/>
    <w:rsid w:val="00F203F1"/>
    <w:rsid w:val="00F31DAA"/>
    <w:rsid w:val="00F4415C"/>
    <w:rsid w:val="00F56CD7"/>
    <w:rsid w:val="00F66BD9"/>
    <w:rsid w:val="00F700B7"/>
    <w:rsid w:val="00FA777C"/>
    <w:rsid w:val="00FB00AD"/>
    <w:rsid w:val="00FB60BD"/>
    <w:rsid w:val="00FC291C"/>
    <w:rsid w:val="00FD2B31"/>
    <w:rsid w:val="00FD31D1"/>
    <w:rsid w:val="00FD7FF5"/>
    <w:rsid w:val="00FE266E"/>
    <w:rsid w:val="00FF2B6D"/>
    <w:rsid w:val="00FF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9585"/>
  <w15:docId w15:val="{45A06690-CF6F-4FB4-BC62-72363533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94"/>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qFormat/>
    <w:rsid w:val="00B41B94"/>
    <w:pPr>
      <w:ind w:left="720"/>
      <w:contextualSpacing/>
    </w:pPr>
  </w:style>
  <w:style w:type="character" w:customStyle="1" w:styleId="ListParagraphChar">
    <w:name w:val="List Paragraph Char"/>
    <w:aliases w:val="List Paragraph 1 Char"/>
    <w:link w:val="ListParagraph"/>
    <w:locked/>
    <w:rsid w:val="00B41B94"/>
    <w:rPr>
      <w:rFonts w:ascii="Times New Roman" w:eastAsia="Calibri" w:hAnsi="Times New Roman" w:cs="Times New Roman"/>
      <w:sz w:val="24"/>
      <w:szCs w:val="24"/>
      <w:lang w:eastAsia="ru-RU"/>
    </w:rPr>
  </w:style>
  <w:style w:type="paragraph" w:customStyle="1" w:styleId="Numbered">
    <w:name w:val="Numbered"/>
    <w:aliases w:val="Left:  0 cm,Hanging:  0,63 cm"/>
    <w:basedOn w:val="Normal"/>
    <w:qFormat/>
    <w:rsid w:val="00B41B94"/>
    <w:pPr>
      <w:numPr>
        <w:numId w:val="2"/>
      </w:numPr>
    </w:pPr>
    <w:rPr>
      <w:lang w:val="ro-RO"/>
    </w:rPr>
  </w:style>
  <w:style w:type="paragraph" w:customStyle="1" w:styleId="1">
    <w:name w:val="Без интервала1"/>
    <w:uiPriority w:val="1"/>
    <w:qFormat/>
    <w:rsid w:val="00B41B94"/>
    <w:pPr>
      <w:spacing w:after="0" w:line="240" w:lineRule="auto"/>
    </w:pPr>
    <w:rPr>
      <w:rFonts w:ascii="Calibri" w:eastAsia="Times New Roman" w:hAnsi="Calibri" w:cs="Times New Roman"/>
      <w:lang w:eastAsia="ru-RU"/>
    </w:rPr>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qFormat/>
    <w:rsid w:val="00E013B0"/>
    <w:pPr>
      <w:ind w:firstLine="567"/>
      <w:jc w:val="both"/>
    </w:p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E013B0"/>
    <w:rPr>
      <w:rFonts w:ascii="Times New Roman" w:eastAsia="Calibri" w:hAnsi="Times New Roman" w:cs="Times New Roman"/>
      <w:sz w:val="24"/>
      <w:szCs w:val="24"/>
      <w:lang w:eastAsia="ru-RU"/>
    </w:rPr>
  </w:style>
  <w:style w:type="character" w:customStyle="1" w:styleId="FontStyle36">
    <w:name w:val="Font Style36"/>
    <w:uiPriority w:val="99"/>
    <w:rsid w:val="00807001"/>
    <w:rPr>
      <w:rFonts w:ascii="Palatino Linotype" w:hAnsi="Palatino Linotype" w:cs="Palatino Linotype"/>
      <w:color w:val="000000"/>
      <w:sz w:val="16"/>
      <w:szCs w:val="16"/>
    </w:rPr>
  </w:style>
  <w:style w:type="paragraph" w:customStyle="1" w:styleId="Style20">
    <w:name w:val="Style20"/>
    <w:basedOn w:val="Normal"/>
    <w:uiPriority w:val="99"/>
    <w:rsid w:val="00807001"/>
    <w:pPr>
      <w:widowControl w:val="0"/>
      <w:autoSpaceDE w:val="0"/>
      <w:autoSpaceDN w:val="0"/>
      <w:adjustRightInd w:val="0"/>
      <w:spacing w:line="213" w:lineRule="exact"/>
      <w:jc w:val="both"/>
    </w:pPr>
    <w:rPr>
      <w:rFonts w:ascii="Palatino Linotype" w:eastAsia="Times New Roman" w:hAnsi="Palatino Linotype"/>
    </w:rPr>
  </w:style>
  <w:style w:type="paragraph" w:customStyle="1" w:styleId="stilparagraf">
    <w:name w:val="stilparagraf"/>
    <w:basedOn w:val="Normal"/>
    <w:qFormat/>
    <w:rsid w:val="00807001"/>
    <w:pPr>
      <w:spacing w:before="100" w:beforeAutospacing="1" w:after="100" w:afterAutospacing="1"/>
    </w:pPr>
    <w:rPr>
      <w:rFonts w:eastAsia="Times New Roman"/>
    </w:rPr>
  </w:style>
  <w:style w:type="paragraph" w:customStyle="1" w:styleId="cn">
    <w:name w:val="cn"/>
    <w:basedOn w:val="Normal"/>
    <w:qFormat/>
    <w:rsid w:val="009C0D46"/>
    <w:pPr>
      <w:jc w:val="center"/>
    </w:pPr>
    <w:rPr>
      <w:rFonts w:eastAsia="Times New Roman"/>
      <w:lang w:val="en-US" w:eastAsia="en-US"/>
    </w:rPr>
  </w:style>
  <w:style w:type="paragraph" w:customStyle="1" w:styleId="cp">
    <w:name w:val="cp"/>
    <w:basedOn w:val="Normal"/>
    <w:qFormat/>
    <w:rsid w:val="002D51AA"/>
    <w:pPr>
      <w:jc w:val="center"/>
    </w:pPr>
    <w:rPr>
      <w:rFonts w:eastAsia="SimSun"/>
      <w:b/>
      <w:bCs/>
      <w:lang w:val="en-US" w:eastAsia="en-US"/>
    </w:rPr>
  </w:style>
  <w:style w:type="character" w:customStyle="1" w:styleId="apple-converted-space">
    <w:name w:val="apple-converted-space"/>
    <w:basedOn w:val="DefaultParagraphFont"/>
    <w:rsid w:val="00A15E44"/>
  </w:style>
  <w:style w:type="paragraph" w:customStyle="1" w:styleId="norm">
    <w:name w:val="norm"/>
    <w:basedOn w:val="Normal"/>
    <w:rsid w:val="000F477D"/>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31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DAA"/>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5504">
      <w:bodyDiv w:val="1"/>
      <w:marLeft w:val="0"/>
      <w:marRight w:val="0"/>
      <w:marTop w:val="0"/>
      <w:marBottom w:val="0"/>
      <w:divBdr>
        <w:top w:val="none" w:sz="0" w:space="0" w:color="auto"/>
        <w:left w:val="none" w:sz="0" w:space="0" w:color="auto"/>
        <w:bottom w:val="none" w:sz="0" w:space="0" w:color="auto"/>
        <w:right w:val="none" w:sz="0" w:space="0" w:color="auto"/>
      </w:divBdr>
    </w:div>
    <w:div w:id="472450754">
      <w:bodyDiv w:val="1"/>
      <w:marLeft w:val="0"/>
      <w:marRight w:val="0"/>
      <w:marTop w:val="0"/>
      <w:marBottom w:val="0"/>
      <w:divBdr>
        <w:top w:val="none" w:sz="0" w:space="0" w:color="auto"/>
        <w:left w:val="none" w:sz="0" w:space="0" w:color="auto"/>
        <w:bottom w:val="none" w:sz="0" w:space="0" w:color="auto"/>
        <w:right w:val="none" w:sz="0" w:space="0" w:color="auto"/>
      </w:divBdr>
    </w:div>
    <w:div w:id="597251555">
      <w:bodyDiv w:val="1"/>
      <w:marLeft w:val="0"/>
      <w:marRight w:val="0"/>
      <w:marTop w:val="0"/>
      <w:marBottom w:val="0"/>
      <w:divBdr>
        <w:top w:val="none" w:sz="0" w:space="0" w:color="auto"/>
        <w:left w:val="none" w:sz="0" w:space="0" w:color="auto"/>
        <w:bottom w:val="none" w:sz="0" w:space="0" w:color="auto"/>
        <w:right w:val="none" w:sz="0" w:space="0" w:color="auto"/>
      </w:divBdr>
    </w:div>
    <w:div w:id="905145062">
      <w:bodyDiv w:val="1"/>
      <w:marLeft w:val="0"/>
      <w:marRight w:val="0"/>
      <w:marTop w:val="0"/>
      <w:marBottom w:val="0"/>
      <w:divBdr>
        <w:top w:val="none" w:sz="0" w:space="0" w:color="auto"/>
        <w:left w:val="none" w:sz="0" w:space="0" w:color="auto"/>
        <w:bottom w:val="none" w:sz="0" w:space="0" w:color="auto"/>
        <w:right w:val="none" w:sz="0" w:space="0" w:color="auto"/>
      </w:divBdr>
    </w:div>
    <w:div w:id="1013917072">
      <w:bodyDiv w:val="1"/>
      <w:marLeft w:val="0"/>
      <w:marRight w:val="0"/>
      <w:marTop w:val="0"/>
      <w:marBottom w:val="0"/>
      <w:divBdr>
        <w:top w:val="none" w:sz="0" w:space="0" w:color="auto"/>
        <w:left w:val="none" w:sz="0" w:space="0" w:color="auto"/>
        <w:bottom w:val="none" w:sz="0" w:space="0" w:color="auto"/>
        <w:right w:val="none" w:sz="0" w:space="0" w:color="auto"/>
      </w:divBdr>
    </w:div>
    <w:div w:id="1315254657">
      <w:bodyDiv w:val="1"/>
      <w:marLeft w:val="0"/>
      <w:marRight w:val="0"/>
      <w:marTop w:val="0"/>
      <w:marBottom w:val="0"/>
      <w:divBdr>
        <w:top w:val="none" w:sz="0" w:space="0" w:color="auto"/>
        <w:left w:val="none" w:sz="0" w:space="0" w:color="auto"/>
        <w:bottom w:val="none" w:sz="0" w:space="0" w:color="auto"/>
        <w:right w:val="none" w:sz="0" w:space="0" w:color="auto"/>
      </w:divBdr>
    </w:div>
    <w:div w:id="1350794362">
      <w:bodyDiv w:val="1"/>
      <w:marLeft w:val="0"/>
      <w:marRight w:val="0"/>
      <w:marTop w:val="0"/>
      <w:marBottom w:val="0"/>
      <w:divBdr>
        <w:top w:val="none" w:sz="0" w:space="0" w:color="auto"/>
        <w:left w:val="none" w:sz="0" w:space="0" w:color="auto"/>
        <w:bottom w:val="none" w:sz="0" w:space="0" w:color="auto"/>
        <w:right w:val="none" w:sz="0" w:space="0" w:color="auto"/>
      </w:divBdr>
    </w:div>
    <w:div w:id="1381706782">
      <w:bodyDiv w:val="1"/>
      <w:marLeft w:val="0"/>
      <w:marRight w:val="0"/>
      <w:marTop w:val="0"/>
      <w:marBottom w:val="0"/>
      <w:divBdr>
        <w:top w:val="none" w:sz="0" w:space="0" w:color="auto"/>
        <w:left w:val="none" w:sz="0" w:space="0" w:color="auto"/>
        <w:bottom w:val="none" w:sz="0" w:space="0" w:color="auto"/>
        <w:right w:val="none" w:sz="0" w:space="0" w:color="auto"/>
      </w:divBdr>
    </w:div>
    <w:div w:id="1466505676">
      <w:bodyDiv w:val="1"/>
      <w:marLeft w:val="0"/>
      <w:marRight w:val="0"/>
      <w:marTop w:val="0"/>
      <w:marBottom w:val="0"/>
      <w:divBdr>
        <w:top w:val="none" w:sz="0" w:space="0" w:color="auto"/>
        <w:left w:val="none" w:sz="0" w:space="0" w:color="auto"/>
        <w:bottom w:val="none" w:sz="0" w:space="0" w:color="auto"/>
        <w:right w:val="none" w:sz="0" w:space="0" w:color="auto"/>
      </w:divBdr>
    </w:div>
    <w:div w:id="1566455338">
      <w:bodyDiv w:val="1"/>
      <w:marLeft w:val="0"/>
      <w:marRight w:val="0"/>
      <w:marTop w:val="0"/>
      <w:marBottom w:val="0"/>
      <w:divBdr>
        <w:top w:val="none" w:sz="0" w:space="0" w:color="auto"/>
        <w:left w:val="none" w:sz="0" w:space="0" w:color="auto"/>
        <w:bottom w:val="none" w:sz="0" w:space="0" w:color="auto"/>
        <w:right w:val="none" w:sz="0" w:space="0" w:color="auto"/>
      </w:divBdr>
    </w:div>
    <w:div w:id="1781946170">
      <w:bodyDiv w:val="1"/>
      <w:marLeft w:val="0"/>
      <w:marRight w:val="0"/>
      <w:marTop w:val="0"/>
      <w:marBottom w:val="0"/>
      <w:divBdr>
        <w:top w:val="none" w:sz="0" w:space="0" w:color="auto"/>
        <w:left w:val="none" w:sz="0" w:space="0" w:color="auto"/>
        <w:bottom w:val="none" w:sz="0" w:space="0" w:color="auto"/>
        <w:right w:val="none" w:sz="0" w:space="0" w:color="auto"/>
      </w:divBdr>
    </w:div>
    <w:div w:id="1912348945">
      <w:bodyDiv w:val="1"/>
      <w:marLeft w:val="0"/>
      <w:marRight w:val="0"/>
      <w:marTop w:val="0"/>
      <w:marBottom w:val="0"/>
      <w:divBdr>
        <w:top w:val="none" w:sz="0" w:space="0" w:color="auto"/>
        <w:left w:val="none" w:sz="0" w:space="0" w:color="auto"/>
        <w:bottom w:val="none" w:sz="0" w:space="0" w:color="auto"/>
        <w:right w:val="none" w:sz="0" w:space="0" w:color="auto"/>
      </w:divBdr>
    </w:div>
    <w:div w:id="1951080515">
      <w:bodyDiv w:val="1"/>
      <w:marLeft w:val="0"/>
      <w:marRight w:val="0"/>
      <w:marTop w:val="0"/>
      <w:marBottom w:val="0"/>
      <w:divBdr>
        <w:top w:val="none" w:sz="0" w:space="0" w:color="auto"/>
        <w:left w:val="none" w:sz="0" w:space="0" w:color="auto"/>
        <w:bottom w:val="none" w:sz="0" w:space="0" w:color="auto"/>
        <w:right w:val="none" w:sz="0" w:space="0" w:color="auto"/>
      </w:divBdr>
    </w:div>
    <w:div w:id="2014456933">
      <w:bodyDiv w:val="1"/>
      <w:marLeft w:val="0"/>
      <w:marRight w:val="0"/>
      <w:marTop w:val="0"/>
      <w:marBottom w:val="0"/>
      <w:divBdr>
        <w:top w:val="none" w:sz="0" w:space="0" w:color="auto"/>
        <w:left w:val="none" w:sz="0" w:space="0" w:color="auto"/>
        <w:bottom w:val="none" w:sz="0" w:space="0" w:color="auto"/>
        <w:right w:val="none" w:sz="0" w:space="0" w:color="auto"/>
      </w:divBdr>
    </w:div>
    <w:div w:id="20512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16307</Words>
  <Characters>92956</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Alesea Boghiu</dc:creator>
  <cp:keywords/>
  <dc:description/>
  <cp:lastModifiedBy>Livia Graur</cp:lastModifiedBy>
  <cp:revision>2</cp:revision>
  <cp:lastPrinted>2017-06-27T13:30:00Z</cp:lastPrinted>
  <dcterms:created xsi:type="dcterms:W3CDTF">2017-06-30T06:00:00Z</dcterms:created>
  <dcterms:modified xsi:type="dcterms:W3CDTF">2017-06-30T06:00:00Z</dcterms:modified>
</cp:coreProperties>
</file>