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74" w:rsidRDefault="00F03E74" w:rsidP="00F15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F4814" w:rsidRPr="00021A71" w:rsidRDefault="007037E3" w:rsidP="000B2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21A71"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="00D325E9" w:rsidRPr="00021A71">
        <w:rPr>
          <w:rFonts w:ascii="Times New Roman" w:hAnsi="Times New Roman" w:cs="Times New Roman"/>
          <w:b/>
          <w:sz w:val="24"/>
          <w:szCs w:val="24"/>
          <w:lang w:val="ro-RO"/>
        </w:rPr>
        <w:t>otă informativă</w:t>
      </w:r>
    </w:p>
    <w:p w:rsidR="007037E3" w:rsidRPr="00021A71" w:rsidRDefault="000B2B5D" w:rsidP="000B2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21A71">
        <w:rPr>
          <w:rFonts w:ascii="Times New Roman" w:hAnsi="Times New Roman" w:cs="Times New Roman"/>
          <w:b/>
          <w:sz w:val="24"/>
          <w:szCs w:val="24"/>
          <w:lang w:val="ro-RO"/>
        </w:rPr>
        <w:t>la proiectul h</w:t>
      </w:r>
      <w:r w:rsidR="007037E3" w:rsidRPr="00021A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otărîrii Guvernului </w:t>
      </w:r>
      <w:r w:rsidR="00CA4DAE" w:rsidRPr="00CA4DAE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D325E9" w:rsidRPr="00021A71">
        <w:rPr>
          <w:rFonts w:ascii="Times New Roman" w:hAnsi="Times New Roman" w:cs="Times New Roman"/>
          <w:b/>
          <w:sz w:val="24"/>
          <w:szCs w:val="24"/>
        </w:rPr>
        <w:t>C</w:t>
      </w:r>
      <w:r w:rsidR="007037E3" w:rsidRPr="00021A71">
        <w:rPr>
          <w:rFonts w:ascii="Times New Roman" w:hAnsi="Times New Roman" w:cs="Times New Roman"/>
          <w:b/>
          <w:sz w:val="24"/>
          <w:szCs w:val="24"/>
          <w:lang w:val="ro-RO"/>
        </w:rPr>
        <w:t>u privire la modificarea și completarea Strategiei de dezvoltare a managementului finanțelor publice 2013-2020</w:t>
      </w:r>
      <w:r w:rsidR="00D325E9" w:rsidRPr="00021A71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</w:p>
    <w:p w:rsidR="00F03E74" w:rsidRPr="00021A71" w:rsidRDefault="00F03E74" w:rsidP="000B2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7E3" w:rsidRPr="009C5657" w:rsidRDefault="00932732" w:rsidP="009C5657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56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Condițiile ce au </w:t>
      </w:r>
      <w:r w:rsidR="00AB1068" w:rsidRPr="009C5657">
        <w:rPr>
          <w:rFonts w:ascii="Times New Roman" w:hAnsi="Times New Roman" w:cs="Times New Roman"/>
          <w:b/>
          <w:sz w:val="24"/>
          <w:szCs w:val="24"/>
          <w:lang w:val="ro-RO"/>
        </w:rPr>
        <w:t>impus</w:t>
      </w:r>
      <w:r w:rsidRPr="009C56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elaborarea proiectului</w:t>
      </w:r>
      <w:r w:rsidR="00D325E9" w:rsidRPr="009C56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finalitățile urmărite</w:t>
      </w:r>
    </w:p>
    <w:p w:rsidR="00237810" w:rsidRPr="00021A71" w:rsidRDefault="00144CF4" w:rsidP="009C56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1A71">
        <w:rPr>
          <w:rFonts w:ascii="Times New Roman" w:hAnsi="Times New Roman" w:cs="Times New Roman"/>
          <w:sz w:val="24"/>
          <w:szCs w:val="24"/>
          <w:lang w:val="ro-RO"/>
        </w:rPr>
        <w:t>În prezent, Guvernul Republicii Moldova implementează Strategia de dezvoltare a managementului finanțelor publice 2013-2020</w:t>
      </w:r>
      <w:r w:rsidR="005D6BFB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(în continuare - Strategia)</w:t>
      </w:r>
      <w:r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, care integrează într-un cadru unitar de politici șapte </w:t>
      </w:r>
      <w:r w:rsidR="00C96A1E" w:rsidRPr="00021A71">
        <w:rPr>
          <w:rFonts w:ascii="Times New Roman" w:hAnsi="Times New Roman" w:cs="Times New Roman"/>
          <w:sz w:val="24"/>
          <w:szCs w:val="24"/>
          <w:lang w:val="ro-RO"/>
        </w:rPr>
        <w:t>componente</w:t>
      </w:r>
      <w:r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importante ale managementului finanțelor publice: </w:t>
      </w:r>
      <w:r w:rsidR="00237810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37810" w:rsidRPr="00021A71" w:rsidRDefault="00237810" w:rsidP="000B2B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1A71">
        <w:rPr>
          <w:rFonts w:ascii="Times New Roman" w:hAnsi="Times New Roman" w:cs="Times New Roman"/>
          <w:sz w:val="24"/>
          <w:szCs w:val="24"/>
          <w:lang w:val="ro-RO"/>
        </w:rPr>
        <w:t>Componenta 1. C</w:t>
      </w:r>
      <w:r w:rsidR="00144CF4" w:rsidRPr="00021A71">
        <w:rPr>
          <w:rFonts w:ascii="Times New Roman" w:hAnsi="Times New Roman" w:cs="Times New Roman"/>
          <w:sz w:val="24"/>
          <w:szCs w:val="24"/>
          <w:lang w:val="ro-RO"/>
        </w:rPr>
        <w:t>adrul macrobugetar;</w:t>
      </w:r>
    </w:p>
    <w:p w:rsidR="00237810" w:rsidRPr="00021A71" w:rsidRDefault="00237810" w:rsidP="000B2B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1A71">
        <w:rPr>
          <w:rFonts w:ascii="Times New Roman" w:hAnsi="Times New Roman" w:cs="Times New Roman"/>
          <w:sz w:val="24"/>
          <w:szCs w:val="24"/>
          <w:lang w:val="ro-RO"/>
        </w:rPr>
        <w:t>Componenta 2. E</w:t>
      </w:r>
      <w:r w:rsidR="00144CF4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laborarea și planificarea bugetului; </w:t>
      </w:r>
    </w:p>
    <w:p w:rsidR="00237810" w:rsidRPr="00021A71" w:rsidRDefault="00237810" w:rsidP="000B2B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1A71">
        <w:rPr>
          <w:rFonts w:ascii="Times New Roman" w:hAnsi="Times New Roman" w:cs="Times New Roman"/>
          <w:sz w:val="24"/>
          <w:szCs w:val="24"/>
          <w:lang w:val="ro-RO"/>
        </w:rPr>
        <w:t>Componenta 3. E</w:t>
      </w:r>
      <w:r w:rsidR="00144CF4" w:rsidRPr="00021A71">
        <w:rPr>
          <w:rFonts w:ascii="Times New Roman" w:hAnsi="Times New Roman" w:cs="Times New Roman"/>
          <w:sz w:val="24"/>
          <w:szCs w:val="24"/>
          <w:lang w:val="ro-RO"/>
        </w:rPr>
        <w:t>xecutarea bugetului, contabilitatea și raportarea;</w:t>
      </w:r>
    </w:p>
    <w:p w:rsidR="00237810" w:rsidRPr="00021A71" w:rsidRDefault="00237810" w:rsidP="000B2B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1A71">
        <w:rPr>
          <w:rFonts w:ascii="Times New Roman" w:hAnsi="Times New Roman" w:cs="Times New Roman"/>
          <w:sz w:val="24"/>
          <w:szCs w:val="24"/>
          <w:lang w:val="ro-RO"/>
        </w:rPr>
        <w:t>Componenta 4. M</w:t>
      </w:r>
      <w:r w:rsidR="00144CF4" w:rsidRPr="00021A71">
        <w:rPr>
          <w:rFonts w:ascii="Times New Roman" w:hAnsi="Times New Roman" w:cs="Times New Roman"/>
          <w:sz w:val="24"/>
          <w:szCs w:val="24"/>
          <w:lang w:val="ro-RO"/>
        </w:rPr>
        <w:t>anagementul financiar și controlul intern;</w:t>
      </w:r>
    </w:p>
    <w:p w:rsidR="00B12052" w:rsidRPr="00FC457C" w:rsidRDefault="00237810" w:rsidP="000B2B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457C">
        <w:rPr>
          <w:rFonts w:ascii="Times New Roman" w:hAnsi="Times New Roman" w:cs="Times New Roman"/>
          <w:sz w:val="24"/>
          <w:szCs w:val="24"/>
          <w:lang w:val="ro-RO"/>
        </w:rPr>
        <w:t>Componenta 5. A</w:t>
      </w:r>
      <w:r w:rsidR="00144CF4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dministrarea veniturilor; </w:t>
      </w:r>
    </w:p>
    <w:p w:rsidR="00237810" w:rsidRPr="00FC457C" w:rsidRDefault="00B12052" w:rsidP="000B2B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457C">
        <w:rPr>
          <w:rFonts w:ascii="Times New Roman" w:hAnsi="Times New Roman" w:cs="Times New Roman"/>
          <w:sz w:val="24"/>
          <w:szCs w:val="24"/>
          <w:lang w:val="ro-RO"/>
        </w:rPr>
        <w:t>Componenta 6. A</w:t>
      </w:r>
      <w:r w:rsidR="00144CF4" w:rsidRPr="00FC457C">
        <w:rPr>
          <w:rFonts w:ascii="Times New Roman" w:hAnsi="Times New Roman" w:cs="Times New Roman"/>
          <w:sz w:val="24"/>
          <w:szCs w:val="24"/>
          <w:lang w:val="ro-RO"/>
        </w:rPr>
        <w:t>chiziții publice;</w:t>
      </w:r>
    </w:p>
    <w:p w:rsidR="00144CF4" w:rsidRPr="00FC457C" w:rsidRDefault="00237810" w:rsidP="000B2B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457C">
        <w:rPr>
          <w:rFonts w:ascii="Times New Roman" w:hAnsi="Times New Roman" w:cs="Times New Roman"/>
          <w:sz w:val="24"/>
          <w:szCs w:val="24"/>
          <w:lang w:val="ro-RO"/>
        </w:rPr>
        <w:t>Componenta 7. S</w:t>
      </w:r>
      <w:r w:rsidR="00144CF4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istemul Informațional de Gestionare a Finanțelor Publice. </w:t>
      </w:r>
    </w:p>
    <w:p w:rsidR="00E45FD3" w:rsidRPr="00FC457C" w:rsidRDefault="00F508C6" w:rsidP="000B2B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457C">
        <w:rPr>
          <w:rFonts w:ascii="Times New Roman" w:hAnsi="Times New Roman" w:cs="Times New Roman"/>
          <w:sz w:val="24"/>
          <w:szCs w:val="24"/>
          <w:lang w:val="ro-RO"/>
        </w:rPr>
        <w:t>Strategia indică direcțiile stra</w:t>
      </w:r>
      <w:r w:rsidR="00E0018A" w:rsidRPr="00FC457C">
        <w:rPr>
          <w:rFonts w:ascii="Times New Roman" w:hAnsi="Times New Roman" w:cs="Times New Roman"/>
          <w:sz w:val="24"/>
          <w:szCs w:val="24"/>
          <w:lang w:val="ro-RO"/>
        </w:rPr>
        <w:t>tegice și măsurile de reformă pe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cele șapte </w:t>
      </w:r>
      <w:r w:rsidR="00237810" w:rsidRPr="00FC457C">
        <w:rPr>
          <w:rFonts w:ascii="Times New Roman" w:hAnsi="Times New Roman" w:cs="Times New Roman"/>
          <w:sz w:val="24"/>
          <w:szCs w:val="24"/>
          <w:lang w:val="ro-RO"/>
        </w:rPr>
        <w:t>componente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specifice de intervenție</w:t>
      </w:r>
      <w:r w:rsidR="00BF5C39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, însă pe parcursul celor 4 ani de implementare 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>în administrația publică au avut loc schimbări substanțiale</w:t>
      </w:r>
      <w:r w:rsidR="005B28E7" w:rsidRPr="00FC457C">
        <w:rPr>
          <w:rFonts w:ascii="Times New Roman" w:hAnsi="Times New Roman" w:cs="Times New Roman"/>
          <w:sz w:val="24"/>
          <w:szCs w:val="24"/>
          <w:lang w:val="ro-RO"/>
        </w:rPr>
        <w:t>, care impun reviz</w:t>
      </w:r>
      <w:r w:rsidR="00BF5C39" w:rsidRPr="00FC457C">
        <w:rPr>
          <w:rFonts w:ascii="Times New Roman" w:hAnsi="Times New Roman" w:cs="Times New Roman"/>
          <w:sz w:val="24"/>
          <w:szCs w:val="24"/>
          <w:lang w:val="ro-RO"/>
        </w:rPr>
        <w:t>uirea și actualizarea acestora</w:t>
      </w:r>
      <w:r w:rsidR="00E45FD3" w:rsidRPr="00FC457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34D21" w:rsidRPr="00FC457C" w:rsidRDefault="00F20C70" w:rsidP="00BF5C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Prezentul proiect nu afectează structura și caracterul general al Strategiei, </w:t>
      </w:r>
      <w:r w:rsidR="00D47B08" w:rsidRPr="00FC457C">
        <w:rPr>
          <w:rFonts w:ascii="Times New Roman" w:hAnsi="Times New Roman" w:cs="Times New Roman"/>
          <w:sz w:val="24"/>
          <w:szCs w:val="24"/>
          <w:lang w:val="ro-RO"/>
        </w:rPr>
        <w:t>acesta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76EE4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reprezintă rezultatul revizuirii detaliate a Strategiei și 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>vine cu modificări</w:t>
      </w:r>
      <w:r w:rsidR="00A76EE4" w:rsidRPr="00FC457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76EE4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precizări 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A76EE4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completări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2052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1D1684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perspectiva </w:t>
      </w:r>
      <w:r w:rsidR="00574C00" w:rsidRPr="00FC457C">
        <w:rPr>
          <w:rFonts w:ascii="Times New Roman" w:hAnsi="Times New Roman" w:cs="Times New Roman"/>
          <w:sz w:val="24"/>
          <w:szCs w:val="24"/>
          <w:lang w:val="ro-RO"/>
        </w:rPr>
        <w:t>experienței</w:t>
      </w:r>
      <w:r w:rsidR="00BE6D86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4C00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de implementare a Strategiei, precum 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B12052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4C00" w:rsidRPr="00FC457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B12052" w:rsidRPr="00FC457C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574C00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angajamentelor Guvernului incluse în Acordul de Asociere între Republica Moldova, pe de o parte, şi Uniunea Europeană şi Comunitatea Europeană a Energiei Atomice şi statele membre ale acestora, pe de altă parte, aprobat prin Legea nr. 112 din 2 iulie 2014, în Strategia privind reforma administrației publice pentru anii 2016-2020, aprobată prin Hotărîrea Guvernului nr.911 din 25 iulie 2016, și în alte documente de politici în vigoare</w:t>
      </w:r>
      <w:r w:rsidR="00BE6D86" w:rsidRPr="00FC457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574C00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76EE4" w:rsidRPr="00FC457C" w:rsidRDefault="00634D21" w:rsidP="000B2B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457C">
        <w:rPr>
          <w:rFonts w:ascii="Times New Roman" w:hAnsi="Times New Roman" w:cs="Times New Roman"/>
          <w:sz w:val="24"/>
          <w:szCs w:val="24"/>
          <w:lang w:val="ro-RO"/>
        </w:rPr>
        <w:t>Schimbarea substanțială a cadrul</w:t>
      </w:r>
      <w:r w:rsidR="00925A89" w:rsidRPr="00FC457C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legislativ al finanțelor publice î</w:t>
      </w:r>
      <w:r w:rsidR="00E35C86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5C57E3" w:rsidRPr="00FC457C">
        <w:rPr>
          <w:rFonts w:ascii="Times New Roman" w:hAnsi="Times New Roman" w:cs="Times New Roman"/>
          <w:sz w:val="24"/>
          <w:szCs w:val="24"/>
          <w:lang w:val="ro-RO"/>
        </w:rPr>
        <w:t>perioada implementării Strategiei,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precum și a cadrului normativ aferent,</w:t>
      </w:r>
      <w:r w:rsidR="005C57E3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de asemenea, implică necesitatea revizuirii Strategiei. În acest context, </w:t>
      </w:r>
      <w:r w:rsidR="00925A89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>mențion</w:t>
      </w:r>
      <w:r w:rsidR="00925A89" w:rsidRPr="00FC457C">
        <w:rPr>
          <w:rFonts w:ascii="Times New Roman" w:hAnsi="Times New Roman" w:cs="Times New Roman"/>
          <w:sz w:val="24"/>
          <w:szCs w:val="24"/>
          <w:lang w:val="ro-RO"/>
        </w:rPr>
        <w:t>eaz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="00952EA7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punerea în aplicare a </w:t>
      </w:r>
      <w:r w:rsidR="005C57E3" w:rsidRPr="00FC457C">
        <w:rPr>
          <w:rFonts w:ascii="Times New Roman" w:hAnsi="Times New Roman" w:cs="Times New Roman"/>
          <w:sz w:val="24"/>
          <w:szCs w:val="24"/>
          <w:lang w:val="ro-RO"/>
        </w:rPr>
        <w:t>Leg</w:t>
      </w:r>
      <w:r w:rsidR="00952EA7" w:rsidRPr="00FC457C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="005C57E3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finanțelor publice și responsabilității financiare n</w:t>
      </w:r>
      <w:r w:rsidR="00952EA7" w:rsidRPr="00FC457C">
        <w:rPr>
          <w:rFonts w:ascii="Times New Roman" w:hAnsi="Times New Roman" w:cs="Times New Roman"/>
          <w:sz w:val="24"/>
          <w:szCs w:val="24"/>
          <w:lang w:val="ro-RO"/>
        </w:rPr>
        <w:t>r. 181 din 25 iulie 2014 și Legii</w:t>
      </w:r>
      <w:r w:rsidR="005C57E3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privind achizițiil</w:t>
      </w:r>
      <w:r w:rsidR="009C5657" w:rsidRPr="00FC457C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5C57E3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publice nr. 131 din 3 iulie 2015, 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precum și </w:t>
      </w:r>
      <w:r w:rsidR="00952EA7" w:rsidRPr="00FC457C">
        <w:rPr>
          <w:rFonts w:ascii="Times New Roman" w:hAnsi="Times New Roman" w:cs="Times New Roman"/>
          <w:sz w:val="24"/>
          <w:szCs w:val="24"/>
          <w:lang w:val="ro-RO"/>
        </w:rPr>
        <w:t>a noilor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C57E3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prevederi </w:t>
      </w:r>
      <w:r w:rsidR="00952EA7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5C57E3" w:rsidRPr="00FC457C">
        <w:rPr>
          <w:rFonts w:ascii="Times New Roman" w:hAnsi="Times New Roman" w:cs="Times New Roman"/>
          <w:sz w:val="24"/>
          <w:szCs w:val="24"/>
          <w:lang w:val="ro-RO"/>
        </w:rPr>
        <w:t>mai multe acte legislative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>, inclusiv</w:t>
      </w:r>
      <w:r w:rsidR="00952EA7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din</w:t>
      </w:r>
      <w:r w:rsidR="005C57E3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>Leg</w:t>
      </w:r>
      <w:r w:rsidR="00952EA7" w:rsidRPr="00FC457C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cu privire la datoria sectorului public, garanțiile de stat și recreditarea de stat, </w:t>
      </w:r>
      <w:r w:rsidR="005C57E3" w:rsidRPr="00FC457C">
        <w:rPr>
          <w:rFonts w:ascii="Times New Roman" w:hAnsi="Times New Roman" w:cs="Times New Roman"/>
          <w:sz w:val="24"/>
          <w:szCs w:val="24"/>
          <w:lang w:val="ro-RO"/>
        </w:rPr>
        <w:t>Codul fiscal, Codul Vamal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și altele</w:t>
      </w:r>
      <w:r w:rsidR="005C57E3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E45FD3" w:rsidRPr="00FC457C" w:rsidRDefault="00BE6D86" w:rsidP="000B2B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Majoritatea </w:t>
      </w:r>
      <w:r w:rsidR="00F20C70" w:rsidRPr="00FC457C">
        <w:rPr>
          <w:rFonts w:ascii="Times New Roman" w:hAnsi="Times New Roman" w:cs="Times New Roman"/>
          <w:sz w:val="24"/>
          <w:szCs w:val="24"/>
          <w:lang w:val="ro-RO"/>
        </w:rPr>
        <w:t>modificărilor și completărilor la Strategie</w:t>
      </w:r>
      <w:r w:rsidR="00952EA7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457C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au fost </w:t>
      </w:r>
      <w:r w:rsidR="00925A89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propuse de 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către instituțiile responsabile de implementarea </w:t>
      </w:r>
      <w:r w:rsidR="00FC457C" w:rsidRPr="00FC457C">
        <w:rPr>
          <w:rFonts w:ascii="Times New Roman" w:hAnsi="Times New Roman" w:cs="Times New Roman"/>
          <w:sz w:val="24"/>
          <w:szCs w:val="24"/>
          <w:lang w:val="ro-RO"/>
        </w:rPr>
        <w:t>acesteia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, unele măsuri de reformă </w:t>
      </w:r>
      <w:r w:rsidR="00FC457C" w:rsidRPr="00FC457C">
        <w:rPr>
          <w:rFonts w:ascii="Times New Roman" w:hAnsi="Times New Roman" w:cs="Times New Roman"/>
          <w:sz w:val="24"/>
          <w:szCs w:val="24"/>
          <w:lang w:val="ro-RO"/>
        </w:rPr>
        <w:t>fiind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4C00" w:rsidRPr="00FC457C">
        <w:rPr>
          <w:rFonts w:ascii="Times New Roman" w:hAnsi="Times New Roman" w:cs="Times New Roman"/>
          <w:sz w:val="24"/>
          <w:szCs w:val="24"/>
          <w:lang w:val="ro-RO"/>
        </w:rPr>
        <w:t>recomand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ate de către </w:t>
      </w:r>
      <w:r w:rsidR="00574C00" w:rsidRPr="00FC457C">
        <w:rPr>
          <w:rFonts w:ascii="Times New Roman" w:hAnsi="Times New Roman" w:cs="Times New Roman"/>
          <w:sz w:val="24"/>
          <w:szCs w:val="24"/>
          <w:lang w:val="ro-RO"/>
        </w:rPr>
        <w:t>parteneri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574C00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de dezvoltare.</w:t>
      </w:r>
      <w:r w:rsidR="001F5AC3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45FD3" w:rsidRPr="00FC457C" w:rsidRDefault="00E45FD3" w:rsidP="00E45F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457C">
        <w:rPr>
          <w:rFonts w:ascii="Times New Roman" w:hAnsi="Times New Roman" w:cs="Times New Roman"/>
          <w:i/>
          <w:sz w:val="24"/>
          <w:szCs w:val="24"/>
          <w:lang w:val="ro-RO"/>
        </w:rPr>
        <w:t>Finalitățile urmărite</w:t>
      </w:r>
      <w:r w:rsidR="00925A89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prin adoptarea proiectului sî</w:t>
      </w:r>
      <w:r w:rsidRPr="00FC457C">
        <w:rPr>
          <w:rFonts w:ascii="Times New Roman" w:hAnsi="Times New Roman" w:cs="Times New Roman"/>
          <w:sz w:val="24"/>
          <w:szCs w:val="24"/>
          <w:lang w:val="ro-RO"/>
        </w:rPr>
        <w:t>nt:</w:t>
      </w:r>
    </w:p>
    <w:p w:rsidR="00E45FD3" w:rsidRPr="00FC457C" w:rsidRDefault="00925A89" w:rsidP="00E45F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457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E45FD3" w:rsidRPr="00FC457C">
        <w:rPr>
          <w:rFonts w:ascii="Times New Roman" w:hAnsi="Times New Roman" w:cs="Times New Roman"/>
          <w:sz w:val="24"/>
          <w:szCs w:val="24"/>
          <w:lang w:val="ro-RO"/>
        </w:rPr>
        <w:t>sigurarea coordonării între reformarea diferitor componente ale sistemului managementului finanțelor publice, precum și</w:t>
      </w:r>
      <w:r w:rsidR="00952EA7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asigurarea</w:t>
      </w:r>
      <w:r w:rsidR="00E45FD3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conformării cu noile prevederi legislative și normative în domeniu;</w:t>
      </w:r>
    </w:p>
    <w:p w:rsidR="00F03E74" w:rsidRPr="00FC457C" w:rsidRDefault="00925A89" w:rsidP="009C56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457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E45FD3" w:rsidRPr="00FC457C">
        <w:rPr>
          <w:rFonts w:ascii="Times New Roman" w:hAnsi="Times New Roman" w:cs="Times New Roman"/>
          <w:sz w:val="24"/>
          <w:szCs w:val="24"/>
          <w:lang w:val="ro-RO"/>
        </w:rPr>
        <w:t>tingerea obiective</w:t>
      </w:r>
      <w:r w:rsidR="00F03E74" w:rsidRPr="00FC457C">
        <w:rPr>
          <w:rFonts w:ascii="Times New Roman" w:hAnsi="Times New Roman" w:cs="Times New Roman"/>
          <w:sz w:val="24"/>
          <w:szCs w:val="24"/>
          <w:lang w:val="ro-RO"/>
        </w:rPr>
        <w:t>lor stabilite</w:t>
      </w:r>
      <w:r w:rsidR="00E45FD3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F03E74" w:rsidRPr="00FC457C">
        <w:rPr>
          <w:rFonts w:ascii="Times New Roman" w:hAnsi="Times New Roman" w:cs="Times New Roman"/>
          <w:sz w:val="24"/>
          <w:szCs w:val="24"/>
          <w:lang w:val="ro-RO"/>
        </w:rPr>
        <w:t>focusarea</w:t>
      </w:r>
      <w:r w:rsidR="00E45FD3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pe rezultate </w:t>
      </w:r>
      <w:r w:rsidR="00F03E74" w:rsidRPr="00FC457C">
        <w:rPr>
          <w:rFonts w:ascii="Times New Roman" w:hAnsi="Times New Roman" w:cs="Times New Roman"/>
          <w:sz w:val="24"/>
          <w:szCs w:val="24"/>
          <w:lang w:val="ro-RO"/>
        </w:rPr>
        <w:t>concrete</w:t>
      </w:r>
      <w:r w:rsidR="00E45FD3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 ce vor contribui la crearea unui sistem modern de management al finanțelor publice.</w:t>
      </w:r>
    </w:p>
    <w:p w:rsidR="00786FA5" w:rsidRPr="009C5657" w:rsidRDefault="00786FA5" w:rsidP="00786F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32732" w:rsidRPr="009C5657" w:rsidRDefault="00932732" w:rsidP="009C5657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5657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="00AB1068" w:rsidRPr="009C5657">
        <w:rPr>
          <w:rFonts w:ascii="Times New Roman" w:hAnsi="Times New Roman" w:cs="Times New Roman"/>
          <w:b/>
          <w:sz w:val="24"/>
          <w:szCs w:val="24"/>
          <w:lang w:val="ro-RO"/>
        </w:rPr>
        <w:t>rincipale</w:t>
      </w:r>
      <w:r w:rsidR="00F03E74" w:rsidRPr="009C5657">
        <w:rPr>
          <w:rFonts w:ascii="Times New Roman" w:hAnsi="Times New Roman" w:cs="Times New Roman"/>
          <w:b/>
          <w:sz w:val="24"/>
          <w:szCs w:val="24"/>
          <w:lang w:val="ro-RO"/>
        </w:rPr>
        <w:t>le</w:t>
      </w:r>
      <w:r w:rsidRPr="009C56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</w:t>
      </w:r>
      <w:r w:rsidR="00AB1068" w:rsidRPr="009C5657">
        <w:rPr>
          <w:rFonts w:ascii="Times New Roman" w:hAnsi="Times New Roman" w:cs="Times New Roman"/>
          <w:b/>
          <w:sz w:val="24"/>
          <w:szCs w:val="24"/>
          <w:lang w:val="ro-RO"/>
        </w:rPr>
        <w:t>revederi</w:t>
      </w:r>
      <w:r w:rsidRPr="009C56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325E9" w:rsidRPr="009C5657">
        <w:rPr>
          <w:rFonts w:ascii="Times New Roman" w:hAnsi="Times New Roman" w:cs="Times New Roman"/>
          <w:b/>
          <w:sz w:val="24"/>
          <w:szCs w:val="24"/>
          <w:lang w:val="ro-RO"/>
        </w:rPr>
        <w:t>și</w:t>
      </w:r>
      <w:r w:rsidR="00AB1068" w:rsidRPr="009C56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03E74" w:rsidRPr="009C5657">
        <w:rPr>
          <w:rFonts w:ascii="Times New Roman" w:hAnsi="Times New Roman" w:cs="Times New Roman"/>
          <w:b/>
          <w:sz w:val="24"/>
          <w:szCs w:val="24"/>
          <w:lang w:val="ro-RO"/>
        </w:rPr>
        <w:t>elemente</w:t>
      </w:r>
      <w:r w:rsidR="00AB1068" w:rsidRPr="009C56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noi</w:t>
      </w:r>
      <w:r w:rsidR="00F03E74" w:rsidRPr="009C56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ale proiectului</w:t>
      </w:r>
    </w:p>
    <w:p w:rsidR="00900403" w:rsidRDefault="00900403" w:rsidP="000B2B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1A71">
        <w:rPr>
          <w:rFonts w:ascii="Times New Roman" w:hAnsi="Times New Roman" w:cs="Times New Roman"/>
          <w:sz w:val="24"/>
          <w:szCs w:val="24"/>
          <w:lang w:val="ro-RO"/>
        </w:rPr>
        <w:t>Modificările și completările la Strategia de dezvoltare a managementului finanțelor publice 2013-2020</w:t>
      </w:r>
      <w:r w:rsidR="00097127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, pe fiecare dintre cele șapte componente ale Strategiei, </w:t>
      </w:r>
      <w:r w:rsidR="00F03E74">
        <w:rPr>
          <w:rFonts w:ascii="Times New Roman" w:hAnsi="Times New Roman" w:cs="Times New Roman"/>
          <w:sz w:val="24"/>
          <w:szCs w:val="24"/>
          <w:lang w:val="ro-RO"/>
        </w:rPr>
        <w:t xml:space="preserve">sînt </w:t>
      </w:r>
      <w:r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clasificate în următoarele </w:t>
      </w:r>
      <w:r w:rsidR="00F51A4C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patru </w:t>
      </w:r>
      <w:r w:rsidR="00F03E74">
        <w:rPr>
          <w:rFonts w:ascii="Times New Roman" w:hAnsi="Times New Roman" w:cs="Times New Roman"/>
          <w:sz w:val="24"/>
          <w:szCs w:val="24"/>
          <w:lang w:val="ro-RO"/>
        </w:rPr>
        <w:t>categorii</w:t>
      </w:r>
      <w:r w:rsidR="00F03E74">
        <w:rPr>
          <w:rFonts w:ascii="Times New Roman" w:hAnsi="Times New Roman" w:cs="Times New Roman"/>
          <w:sz w:val="24"/>
          <w:szCs w:val="24"/>
        </w:rPr>
        <w:t>:</w:t>
      </w:r>
    </w:p>
    <w:p w:rsidR="00436130" w:rsidRPr="00F03E74" w:rsidRDefault="00900403" w:rsidP="00F03E7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E74">
        <w:rPr>
          <w:rFonts w:ascii="Times New Roman" w:hAnsi="Times New Roman" w:cs="Times New Roman"/>
          <w:i/>
          <w:sz w:val="24"/>
          <w:szCs w:val="24"/>
          <w:lang w:val="ro-RO"/>
        </w:rPr>
        <w:t>Actualizarea situației existente</w:t>
      </w:r>
    </w:p>
    <w:p w:rsidR="003C550A" w:rsidRDefault="006A73A8" w:rsidP="003C550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s</w:t>
      </w:r>
      <w:r w:rsidR="00FC457C">
        <w:rPr>
          <w:rFonts w:ascii="Times New Roman" w:hAnsi="Times New Roman" w:cs="Times New Roman"/>
          <w:sz w:val="24"/>
          <w:szCs w:val="24"/>
          <w:lang w:val="ro-RO"/>
        </w:rPr>
        <w:t xml:space="preserve">-a </w:t>
      </w:r>
      <w:r w:rsidR="0074560F" w:rsidRPr="00021A71">
        <w:rPr>
          <w:rFonts w:ascii="Times New Roman" w:hAnsi="Times New Roman" w:cs="Times New Roman"/>
          <w:sz w:val="24"/>
          <w:szCs w:val="24"/>
          <w:lang w:val="ro-RO"/>
        </w:rPr>
        <w:t>actualiz</w:t>
      </w:r>
      <w:r w:rsidR="00FC457C">
        <w:rPr>
          <w:rFonts w:ascii="Times New Roman" w:hAnsi="Times New Roman" w:cs="Times New Roman"/>
          <w:sz w:val="24"/>
          <w:szCs w:val="24"/>
          <w:lang w:val="ro-RO"/>
        </w:rPr>
        <w:t>at</w:t>
      </w:r>
      <w:r w:rsidR="0074560F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situația macroeconomică, politica bugetar-fiscală și </w:t>
      </w:r>
      <w:r w:rsidR="00952EA7">
        <w:rPr>
          <w:rFonts w:ascii="Times New Roman" w:hAnsi="Times New Roman" w:cs="Times New Roman"/>
          <w:sz w:val="24"/>
          <w:szCs w:val="24"/>
          <w:lang w:val="ro-RO"/>
        </w:rPr>
        <w:t xml:space="preserve">politica </w:t>
      </w:r>
      <w:r w:rsidR="0074560F" w:rsidRPr="00021A71">
        <w:rPr>
          <w:rFonts w:ascii="Times New Roman" w:hAnsi="Times New Roman" w:cs="Times New Roman"/>
          <w:sz w:val="24"/>
          <w:szCs w:val="24"/>
          <w:lang w:val="ro-RO"/>
        </w:rPr>
        <w:t>monetară din perioada 2013-2016 și ipotezele respec</w:t>
      </w:r>
      <w:r>
        <w:rPr>
          <w:rFonts w:ascii="Times New Roman" w:hAnsi="Times New Roman" w:cs="Times New Roman"/>
          <w:sz w:val="24"/>
          <w:szCs w:val="24"/>
          <w:lang w:val="ro-RO"/>
        </w:rPr>
        <w:t>tive pentru perioada 2017-2020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50A" w:rsidRPr="006A73A8" w:rsidRDefault="006A73A8" w:rsidP="006A73A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4560F" w:rsidRPr="00021A71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FC457C">
        <w:rPr>
          <w:rFonts w:ascii="Times New Roman" w:hAnsi="Times New Roman" w:cs="Times New Roman"/>
          <w:sz w:val="24"/>
          <w:szCs w:val="24"/>
          <w:lang w:val="ro-RO"/>
        </w:rPr>
        <w:t xml:space="preserve">-au </w:t>
      </w:r>
      <w:r w:rsidR="0074560F" w:rsidRPr="00021A71">
        <w:rPr>
          <w:rFonts w:ascii="Times New Roman" w:hAnsi="Times New Roman" w:cs="Times New Roman"/>
          <w:sz w:val="24"/>
          <w:szCs w:val="24"/>
          <w:lang w:val="ro-RO"/>
        </w:rPr>
        <w:t>inclu</w:t>
      </w:r>
      <w:r w:rsidR="00FC457C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74560F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constatările evaluărilor externe ale finanțelor publice din Republica Moldova</w:t>
      </w:r>
      <w:r w:rsidR="00952EA7">
        <w:rPr>
          <w:rFonts w:ascii="Times New Roman" w:hAnsi="Times New Roman" w:cs="Times New Roman"/>
          <w:sz w:val="24"/>
          <w:szCs w:val="24"/>
          <w:lang w:val="ro-RO"/>
        </w:rPr>
        <w:t>, inclusiv ale</w:t>
      </w:r>
      <w:r w:rsidR="0074560F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evaluării cheltuielilor publice și a responsabilității financiare 2015, și evaluării managementului finanțelor pu</w:t>
      </w:r>
      <w:r w:rsidR="00FC457C">
        <w:rPr>
          <w:rFonts w:ascii="Times New Roman" w:hAnsi="Times New Roman" w:cs="Times New Roman"/>
          <w:sz w:val="24"/>
          <w:szCs w:val="24"/>
          <w:lang w:val="ro-RO"/>
        </w:rPr>
        <w:t>blice 2015 (SIGMA a UE și OECD)</w:t>
      </w:r>
      <w:r w:rsidR="00FC457C">
        <w:rPr>
          <w:rFonts w:ascii="Times New Roman" w:hAnsi="Times New Roman" w:cs="Times New Roman"/>
          <w:sz w:val="24"/>
          <w:szCs w:val="24"/>
        </w:rPr>
        <w:t>;</w:t>
      </w:r>
      <w:r w:rsidR="0074560F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C33D1" w:rsidRPr="00021A71" w:rsidRDefault="000158B4" w:rsidP="000158B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80121E" w:rsidRPr="00021A71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FC457C">
        <w:rPr>
          <w:rFonts w:ascii="Times New Roman" w:hAnsi="Times New Roman" w:cs="Times New Roman"/>
          <w:sz w:val="24"/>
          <w:szCs w:val="24"/>
          <w:lang w:val="ro-RO"/>
        </w:rPr>
        <w:t>-a</w:t>
      </w:r>
      <w:r w:rsidR="0080121E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actualiz</w:t>
      </w:r>
      <w:r w:rsidR="00FC457C">
        <w:rPr>
          <w:rFonts w:ascii="Times New Roman" w:hAnsi="Times New Roman" w:cs="Times New Roman"/>
          <w:sz w:val="24"/>
          <w:szCs w:val="24"/>
          <w:lang w:val="ro-RO"/>
        </w:rPr>
        <w:t>at</w:t>
      </w:r>
      <w:r w:rsidR="0080121E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cu</w:t>
      </w:r>
      <w:r w:rsidR="0074560F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00403" w:rsidRPr="00021A71">
        <w:rPr>
          <w:rFonts w:ascii="Times New Roman" w:hAnsi="Times New Roman" w:cs="Times New Roman"/>
          <w:sz w:val="24"/>
          <w:szCs w:val="24"/>
          <w:lang w:val="ro-RO"/>
        </w:rPr>
        <w:t>rezultatel</w:t>
      </w:r>
      <w:r w:rsidR="00097127" w:rsidRPr="00021A7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900403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implementării </w:t>
      </w:r>
      <w:r w:rsidR="00EC5BEF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Strategiei </w:t>
      </w:r>
      <w:r>
        <w:rPr>
          <w:rFonts w:ascii="Times New Roman" w:hAnsi="Times New Roman" w:cs="Times New Roman"/>
          <w:sz w:val="24"/>
          <w:szCs w:val="24"/>
          <w:lang w:val="ro-RO"/>
        </w:rPr>
        <w:t>și s</w:t>
      </w:r>
      <w:r w:rsidR="00FC457C">
        <w:rPr>
          <w:rFonts w:ascii="Times New Roman" w:hAnsi="Times New Roman" w:cs="Times New Roman"/>
          <w:sz w:val="24"/>
          <w:szCs w:val="24"/>
          <w:lang w:val="ro-RO"/>
        </w:rPr>
        <w:t xml:space="preserve">-au </w:t>
      </w:r>
      <w:r w:rsidR="00EC5BEF" w:rsidRPr="00021A71">
        <w:rPr>
          <w:rFonts w:ascii="Times New Roman" w:hAnsi="Times New Roman" w:cs="Times New Roman"/>
          <w:sz w:val="24"/>
          <w:szCs w:val="24"/>
          <w:lang w:val="ro-RO"/>
        </w:rPr>
        <w:t>exclu</w:t>
      </w:r>
      <w:r w:rsidR="00FC457C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DA4A6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55188">
        <w:rPr>
          <w:rFonts w:ascii="Times New Roman" w:hAnsi="Times New Roman" w:cs="Times New Roman"/>
          <w:sz w:val="24"/>
          <w:szCs w:val="24"/>
          <w:lang w:val="ro-RO"/>
        </w:rPr>
        <w:t>măsuril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E55188">
        <w:rPr>
          <w:rFonts w:ascii="Times New Roman" w:hAnsi="Times New Roman" w:cs="Times New Roman"/>
          <w:sz w:val="24"/>
          <w:szCs w:val="24"/>
          <w:lang w:val="ro-RO"/>
        </w:rPr>
        <w:t xml:space="preserve"> de reformă</w:t>
      </w:r>
      <w:r w:rsidR="00F32E69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care deja au fost </w:t>
      </w:r>
      <w:r w:rsidR="00EC5BEF" w:rsidRPr="00021A71">
        <w:rPr>
          <w:rFonts w:ascii="Times New Roman" w:hAnsi="Times New Roman" w:cs="Times New Roman"/>
          <w:sz w:val="24"/>
          <w:szCs w:val="24"/>
          <w:lang w:val="ro-RO"/>
        </w:rPr>
        <w:t>realiza</w:t>
      </w:r>
      <w:r w:rsidR="00F32E69" w:rsidRPr="00021A71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EC5BEF" w:rsidRPr="00021A7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41330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C5BEF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00403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35C86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00403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32732" w:rsidRPr="00021A71" w:rsidRDefault="00C96A1E" w:rsidP="000158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1A71">
        <w:rPr>
          <w:rFonts w:ascii="Times New Roman" w:hAnsi="Times New Roman" w:cs="Times New Roman"/>
          <w:i/>
          <w:sz w:val="24"/>
          <w:szCs w:val="24"/>
          <w:lang w:val="ro-RO"/>
        </w:rPr>
        <w:t>Revizuirea domeniilor de preocupare</w:t>
      </w:r>
    </w:p>
    <w:p w:rsidR="00B740AA" w:rsidRDefault="000158B4" w:rsidP="00A06C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s</w:t>
      </w:r>
      <w:r w:rsidR="00FC457C">
        <w:rPr>
          <w:rFonts w:ascii="Times New Roman" w:hAnsi="Times New Roman" w:cs="Times New Roman"/>
          <w:sz w:val="24"/>
          <w:szCs w:val="24"/>
          <w:lang w:val="ro-RO"/>
        </w:rPr>
        <w:t>-au</w:t>
      </w:r>
      <w:r w:rsidR="003C550A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identific</w:t>
      </w:r>
      <w:r w:rsidR="00FC457C">
        <w:rPr>
          <w:rFonts w:ascii="Times New Roman" w:hAnsi="Times New Roman" w:cs="Times New Roman"/>
          <w:sz w:val="24"/>
          <w:szCs w:val="24"/>
          <w:lang w:val="ro-RO"/>
        </w:rPr>
        <w:t>at</w:t>
      </w:r>
      <w:r w:rsidR="003C550A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problemel</w:t>
      </w:r>
      <w:r w:rsidR="00A06C9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3C550A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și provocăril</w:t>
      </w:r>
      <w:r w:rsidR="00A06C9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3C550A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existente în domeniul managementului finanțelor publice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6C92" w:rsidRDefault="000158B4" w:rsidP="00A06C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50A" w:rsidRPr="00021A71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FC457C">
        <w:rPr>
          <w:rFonts w:ascii="Times New Roman" w:hAnsi="Times New Roman" w:cs="Times New Roman"/>
          <w:sz w:val="24"/>
          <w:szCs w:val="24"/>
          <w:lang w:val="ro-RO"/>
        </w:rPr>
        <w:t>-au</w:t>
      </w:r>
      <w:r w:rsidR="003C550A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revizui</w:t>
      </w:r>
      <w:r w:rsidR="00FC457C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3C550A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457C" w:rsidRPr="00FC457C">
        <w:rPr>
          <w:rFonts w:ascii="Times New Roman" w:hAnsi="Times New Roman" w:cs="Times New Roman"/>
          <w:sz w:val="24"/>
          <w:szCs w:val="24"/>
          <w:lang w:val="ro-RO"/>
        </w:rPr>
        <w:t xml:space="preserve">domeniilor de preocupare </w:t>
      </w:r>
      <w:r w:rsidR="003C550A" w:rsidRPr="00021A71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413301">
        <w:rPr>
          <w:rFonts w:ascii="Times New Roman" w:hAnsi="Times New Roman" w:cs="Times New Roman"/>
          <w:sz w:val="24"/>
          <w:szCs w:val="24"/>
          <w:lang w:val="ro-RO"/>
        </w:rPr>
        <w:t xml:space="preserve"> baza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740AA" w:rsidRPr="00021A71">
        <w:rPr>
          <w:rFonts w:ascii="Times New Roman" w:hAnsi="Times New Roman" w:cs="Times New Roman"/>
          <w:sz w:val="24"/>
          <w:szCs w:val="24"/>
          <w:lang w:val="ro-RO"/>
        </w:rPr>
        <w:t>situați</w:t>
      </w:r>
      <w:r w:rsidR="00413301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="00B740AA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actual</w:t>
      </w:r>
      <w:r w:rsidR="0041330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B740AA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413301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B740AA" w:rsidRPr="00021A71">
        <w:rPr>
          <w:rFonts w:ascii="Times New Roman" w:hAnsi="Times New Roman" w:cs="Times New Roman"/>
          <w:sz w:val="24"/>
          <w:szCs w:val="24"/>
          <w:lang w:val="ro-RO"/>
        </w:rPr>
        <w:t>problemel</w:t>
      </w:r>
      <w:r w:rsidR="00413301">
        <w:rPr>
          <w:rFonts w:ascii="Times New Roman" w:hAnsi="Times New Roman" w:cs="Times New Roman"/>
          <w:sz w:val="24"/>
          <w:szCs w:val="24"/>
          <w:lang w:val="ro-RO"/>
        </w:rPr>
        <w:t>or și provocărilor</w:t>
      </w:r>
      <w:r w:rsidR="00B740AA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identificate în prezent în domeniu</w:t>
      </w:r>
      <w:r w:rsidR="003C550A" w:rsidRPr="00021A7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57A27" w:rsidRPr="00A06C92" w:rsidRDefault="00A06C92" w:rsidP="00A06C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</w:t>
      </w:r>
      <w:r w:rsidR="003C550A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E12DC" w:rsidRPr="00A06C92">
        <w:rPr>
          <w:rFonts w:ascii="Times New Roman" w:hAnsi="Times New Roman" w:cs="Times New Roman"/>
          <w:i/>
          <w:sz w:val="24"/>
          <w:szCs w:val="24"/>
          <w:lang w:val="ro-RO"/>
        </w:rPr>
        <w:t>Actualizarea</w:t>
      </w:r>
      <w:r w:rsidR="00C96A1E" w:rsidRPr="00A06C92">
        <w:rPr>
          <w:rFonts w:ascii="Times New Roman" w:hAnsi="Times New Roman" w:cs="Times New Roman"/>
          <w:i/>
          <w:sz w:val="24"/>
          <w:szCs w:val="24"/>
          <w:lang w:val="ro-RO"/>
        </w:rPr>
        <w:t xml:space="preserve"> măsurilor de reformă</w:t>
      </w:r>
    </w:p>
    <w:p w:rsidR="00457A27" w:rsidRDefault="00A06C92" w:rsidP="00A06C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s</w:t>
      </w:r>
      <w:r w:rsidR="00FC457C">
        <w:rPr>
          <w:rFonts w:ascii="Times New Roman" w:hAnsi="Times New Roman" w:cs="Times New Roman"/>
          <w:sz w:val="24"/>
          <w:szCs w:val="24"/>
          <w:lang w:val="ro-RO"/>
        </w:rPr>
        <w:t xml:space="preserve">-au </w:t>
      </w:r>
      <w:r>
        <w:rPr>
          <w:rFonts w:ascii="Times New Roman" w:hAnsi="Times New Roman" w:cs="Times New Roman"/>
          <w:sz w:val="24"/>
          <w:szCs w:val="24"/>
          <w:lang w:val="ro-RO"/>
        </w:rPr>
        <w:t>actualiz</w:t>
      </w:r>
      <w:r w:rsidR="00FC457C">
        <w:rPr>
          <w:rFonts w:ascii="Times New Roman" w:hAnsi="Times New Roman" w:cs="Times New Roman"/>
          <w:sz w:val="24"/>
          <w:szCs w:val="24"/>
          <w:lang w:val="ro-RO"/>
        </w:rPr>
        <w:t>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E12DC" w:rsidRPr="00021A71">
        <w:rPr>
          <w:rFonts w:ascii="Times New Roman" w:hAnsi="Times New Roman" w:cs="Times New Roman"/>
          <w:sz w:val="24"/>
          <w:szCs w:val="24"/>
          <w:lang w:val="ro-RO"/>
        </w:rPr>
        <w:t>prin excluderea măsuril</w:t>
      </w:r>
      <w:r w:rsidR="00D0233A" w:rsidRPr="00021A71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CE12DC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233A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de reformă </w:t>
      </w:r>
      <w:r w:rsidR="00CE12DC" w:rsidRPr="00021A71">
        <w:rPr>
          <w:rFonts w:ascii="Times New Roman" w:hAnsi="Times New Roman" w:cs="Times New Roman"/>
          <w:sz w:val="24"/>
          <w:szCs w:val="24"/>
          <w:lang w:val="ro-RO"/>
        </w:rPr>
        <w:t>deja realizate (rezultatele acest</w:t>
      </w:r>
      <w:r w:rsidR="00FA1767" w:rsidRPr="00021A71">
        <w:rPr>
          <w:rFonts w:ascii="Times New Roman" w:hAnsi="Times New Roman" w:cs="Times New Roman"/>
          <w:sz w:val="24"/>
          <w:szCs w:val="24"/>
          <w:lang w:val="ro-RO"/>
        </w:rPr>
        <w:t>ora</w:t>
      </w:r>
      <w:r w:rsidR="00CE12DC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au fost incluse la situația actuală)</w:t>
      </w:r>
      <w:r w:rsidR="00457A27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și/sau omiterea măsurilor de reformă nerelevante,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respectiv </w:t>
      </w:r>
      <w:r w:rsidR="00D0233A" w:rsidRPr="00021A71">
        <w:rPr>
          <w:rFonts w:ascii="Times New Roman" w:hAnsi="Times New Roman" w:cs="Times New Roman"/>
          <w:sz w:val="24"/>
          <w:szCs w:val="24"/>
          <w:lang w:val="ro-RO"/>
        </w:rPr>
        <w:t>prin modificarea unor măsuri</w:t>
      </w:r>
      <w:r w:rsidR="00F01687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de reformă</w:t>
      </w:r>
      <w:r w:rsidR="00D0233A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E12DC" w:rsidRPr="00021A71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D0233A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/sau completarea cu noi </w:t>
      </w:r>
      <w:r w:rsidR="00CE12DC" w:rsidRPr="00021A71">
        <w:rPr>
          <w:rFonts w:ascii="Times New Roman" w:hAnsi="Times New Roman" w:cs="Times New Roman"/>
          <w:sz w:val="24"/>
          <w:szCs w:val="24"/>
          <w:lang w:val="ro-RO"/>
        </w:rPr>
        <w:t>măsuri relevante</w:t>
      </w:r>
      <w:r w:rsidR="00D0233A" w:rsidRPr="00021A7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E12DC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reieșind din</w:t>
      </w:r>
      <w:r w:rsidR="00D0233A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401C0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situația actuală și </w:t>
      </w:r>
      <w:r w:rsidR="00E55188">
        <w:rPr>
          <w:rFonts w:ascii="Times New Roman" w:hAnsi="Times New Roman" w:cs="Times New Roman"/>
          <w:sz w:val="24"/>
          <w:szCs w:val="24"/>
          <w:lang w:val="ro-RO"/>
        </w:rPr>
        <w:t xml:space="preserve">domeniile de preocupare revizuite, </w:t>
      </w:r>
      <w:r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2B69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233A" w:rsidRPr="00021A71">
        <w:rPr>
          <w:rFonts w:ascii="Times New Roman" w:hAnsi="Times New Roman" w:cs="Times New Roman"/>
          <w:sz w:val="24"/>
          <w:szCs w:val="24"/>
          <w:lang w:val="ro-RO"/>
        </w:rPr>
        <w:t>prevederil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D0233A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401C0" w:rsidRPr="00021A71">
        <w:rPr>
          <w:rFonts w:ascii="Times New Roman" w:hAnsi="Times New Roman" w:cs="Times New Roman"/>
          <w:sz w:val="24"/>
          <w:szCs w:val="24"/>
          <w:lang w:val="ro-RO"/>
        </w:rPr>
        <w:t>altor documente de politici adoptate</w:t>
      </w:r>
      <w:r w:rsidR="00D0233A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pe parcursul implementării Strategiei, </w:t>
      </w:r>
      <w:r w:rsidR="00457A27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din necesitatea de armonizare a legislației autohtone la legislația comunitară, </w:t>
      </w:r>
      <w:r w:rsidR="00FA1767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precum și din </w:t>
      </w:r>
      <w:r w:rsidR="00D0233A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angajamentele </w:t>
      </w:r>
      <w:r w:rsidR="0094366E">
        <w:rPr>
          <w:rFonts w:ascii="Times New Roman" w:hAnsi="Times New Roman" w:cs="Times New Roman"/>
          <w:sz w:val="24"/>
          <w:szCs w:val="24"/>
          <w:lang w:val="ro-RO"/>
        </w:rPr>
        <w:t>asumate de</w:t>
      </w:r>
      <w:r w:rsidR="00C401C0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233A" w:rsidRPr="00021A71">
        <w:rPr>
          <w:rFonts w:ascii="Times New Roman" w:hAnsi="Times New Roman" w:cs="Times New Roman"/>
          <w:sz w:val="24"/>
          <w:szCs w:val="24"/>
          <w:lang w:val="ro-RO"/>
        </w:rPr>
        <w:t>Guvern</w:t>
      </w:r>
      <w:r w:rsidR="00CE12DC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1767" w:rsidRPr="00021A71">
        <w:rPr>
          <w:rFonts w:ascii="Times New Roman" w:hAnsi="Times New Roman" w:cs="Times New Roman"/>
          <w:sz w:val="24"/>
          <w:szCs w:val="24"/>
          <w:lang w:val="ro-RO"/>
        </w:rPr>
        <w:t>față de partenerii de dezvoltare.</w:t>
      </w:r>
      <w:r w:rsidR="00E50F89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B2C16" w:rsidRDefault="005B2C16" w:rsidP="009436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57A27" w:rsidRPr="00021A71" w:rsidRDefault="005B2C16" w:rsidP="009436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94366E">
        <w:rPr>
          <w:rFonts w:ascii="Times New Roman" w:hAnsi="Times New Roman" w:cs="Times New Roman"/>
          <w:sz w:val="24"/>
          <w:szCs w:val="24"/>
          <w:lang w:val="ro-RO"/>
        </w:rPr>
        <w:t xml:space="preserve">rincipalele </w:t>
      </w:r>
      <w:r w:rsidR="00CC3F0B" w:rsidRPr="003B1003">
        <w:rPr>
          <w:rFonts w:ascii="Times New Roman" w:hAnsi="Times New Roman" w:cs="Times New Roman"/>
          <w:sz w:val="24"/>
          <w:szCs w:val="24"/>
          <w:lang w:val="ro-RO"/>
        </w:rPr>
        <w:t>elemente noi</w:t>
      </w:r>
      <w:r w:rsidR="00CC3F0B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7664" w:rsidRPr="003B1003">
        <w:rPr>
          <w:rFonts w:ascii="Times New Roman" w:hAnsi="Times New Roman" w:cs="Times New Roman"/>
          <w:i/>
          <w:sz w:val="24"/>
          <w:szCs w:val="24"/>
          <w:lang w:val="ro-RO"/>
        </w:rPr>
        <w:t>(</w:t>
      </w:r>
      <w:r w:rsidR="00187664" w:rsidRPr="003B1003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ținte pe termen mediu</w:t>
      </w:r>
      <w:r w:rsidR="00187664" w:rsidRPr="003B1003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="0018766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4366E">
        <w:rPr>
          <w:rFonts w:ascii="Times New Roman" w:hAnsi="Times New Roman" w:cs="Times New Roman"/>
          <w:sz w:val="24"/>
          <w:szCs w:val="24"/>
          <w:lang w:val="ro-RO"/>
        </w:rPr>
        <w:t>sînt</w:t>
      </w:r>
      <w:r w:rsidR="00457A27" w:rsidRPr="00021A71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FB26DA" w:rsidRPr="00021A71" w:rsidRDefault="00E27C78" w:rsidP="00FB26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FB26DA" w:rsidRPr="00021A71">
        <w:rPr>
          <w:rFonts w:ascii="Times New Roman" w:eastAsia="Times New Roman" w:hAnsi="Times New Roman" w:cs="Times New Roman"/>
          <w:sz w:val="24"/>
          <w:szCs w:val="24"/>
          <w:lang w:val="ro-RO"/>
        </w:rPr>
        <w:t>ezvoltarea unor instrumente (modele micro) moderne pentru evaluarea impactului măsurilor de politică fiscală asupra planificării veniturilor</w:t>
      </w:r>
      <w:r w:rsidR="00742F3D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9D79A9" w:rsidRPr="00021A71" w:rsidRDefault="00E27C78" w:rsidP="009D79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FB26DA" w:rsidRPr="00021A71">
        <w:rPr>
          <w:rFonts w:ascii="Times New Roman" w:eastAsia="Times New Roman" w:hAnsi="Times New Roman" w:cs="Times New Roman"/>
          <w:sz w:val="24"/>
          <w:szCs w:val="24"/>
          <w:lang w:val="ro-RO"/>
        </w:rPr>
        <w:t>ntroducerea auditului obligatoriu al situațiilor financiare pentru întreprinderile de stat</w:t>
      </w:r>
      <w:r w:rsidR="00742F3D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9D79A9" w:rsidRPr="00021A71" w:rsidRDefault="00E27C78" w:rsidP="00FC457C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9D79A9" w:rsidRPr="00021A71">
        <w:rPr>
          <w:rFonts w:ascii="Times New Roman" w:eastAsia="Times New Roman" w:hAnsi="Times New Roman" w:cs="Times New Roman"/>
          <w:sz w:val="24"/>
          <w:szCs w:val="24"/>
          <w:lang w:val="ro-RO"/>
        </w:rPr>
        <w:t>ezvoltarea continuă a Sistemului Informațional de Gestionare a Finanțelor Publice al Ministerului Finanțelor pentru a asigura funcționalitățile necesare procesului bugetar</w:t>
      </w:r>
      <w:r w:rsidR="00742F3D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9D79A9" w:rsidRPr="00021A71" w:rsidRDefault="00E27C78" w:rsidP="009D79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9D79A9" w:rsidRPr="00021A71">
        <w:rPr>
          <w:rFonts w:ascii="Times New Roman" w:eastAsia="Times New Roman" w:hAnsi="Times New Roman" w:cs="Times New Roman"/>
          <w:sz w:val="24"/>
          <w:szCs w:val="24"/>
          <w:lang w:val="ro-RO"/>
        </w:rPr>
        <w:t>ezvoltarea cadrului metodologic de monitorizare și evaluare a programelor bugetare</w:t>
      </w:r>
      <w:r w:rsidR="005B2C16" w:rsidRPr="005B2C16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9D79A9" w:rsidRPr="00021A71" w:rsidRDefault="00E27C78" w:rsidP="009D79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9D79A9" w:rsidRPr="00021A71">
        <w:rPr>
          <w:rFonts w:ascii="Times New Roman" w:eastAsia="Times New Roman" w:hAnsi="Times New Roman" w:cs="Times New Roman"/>
          <w:sz w:val="24"/>
          <w:szCs w:val="24"/>
          <w:lang w:val="ro-RO"/>
        </w:rPr>
        <w:t>laborarea Standardelor Naționale de Contabilitate pentru sectorul public în baza IPSAS</w:t>
      </w:r>
      <w:r w:rsidR="00742F3D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9D79A9" w:rsidRPr="00021A71" w:rsidRDefault="00E27C78" w:rsidP="009D79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9D79A9" w:rsidRPr="00021A71">
        <w:rPr>
          <w:rFonts w:ascii="Times New Roman" w:eastAsia="Times New Roman" w:hAnsi="Times New Roman" w:cs="Times New Roman"/>
          <w:sz w:val="24"/>
          <w:szCs w:val="24"/>
          <w:lang w:val="ro-RO"/>
        </w:rPr>
        <w:t>evizuirea Strategiei în vigoare și elaborarea unui nou program de dezvoltare a controlului financiar public intern pe termen mediu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A6600F" w:rsidRPr="00021A71" w:rsidRDefault="00E27C78" w:rsidP="00E27C78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A6600F" w:rsidRPr="00021A71">
        <w:rPr>
          <w:rFonts w:ascii="Times New Roman" w:eastAsia="Times New Roman" w:hAnsi="Times New Roman" w:cs="Times New Roman"/>
          <w:sz w:val="24"/>
          <w:szCs w:val="24"/>
          <w:lang w:val="ro-RO"/>
        </w:rPr>
        <w:t>rmonizarea actelor legislative fiscale naționale, în partea ce ține de TVA și accize, la prevederile legislației UE</w:t>
      </w:r>
      <w:r w:rsidR="00742F3D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B520CE" w:rsidRPr="00021A71" w:rsidRDefault="00E27C78" w:rsidP="00E27C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B520CE" w:rsidRPr="00021A71">
        <w:rPr>
          <w:rFonts w:ascii="Times New Roman" w:hAnsi="Times New Roman" w:cs="Times New Roman"/>
          <w:sz w:val="24"/>
          <w:szCs w:val="24"/>
          <w:lang w:val="ro-RO"/>
        </w:rPr>
        <w:t>ptimizarea și simplificarea procedurilor de administrare fiscală în vederea eficie</w:t>
      </w:r>
      <w:r w:rsidR="005B2C16">
        <w:rPr>
          <w:rFonts w:ascii="Times New Roman" w:hAnsi="Times New Roman" w:cs="Times New Roman"/>
          <w:sz w:val="24"/>
          <w:szCs w:val="24"/>
          <w:lang w:val="ro-RO"/>
        </w:rPr>
        <w:t xml:space="preserve">ntizării </w:t>
      </w:r>
      <w:r w:rsidR="00B520CE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și sporirii nivelului de </w:t>
      </w:r>
      <w:r w:rsidRPr="00021A71">
        <w:rPr>
          <w:rFonts w:ascii="Times New Roman" w:hAnsi="Times New Roman" w:cs="Times New Roman"/>
          <w:sz w:val="24"/>
          <w:szCs w:val="24"/>
          <w:lang w:val="ro-RO"/>
        </w:rPr>
        <w:t>satisfacție</w:t>
      </w:r>
      <w:r w:rsidR="00B520CE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5B2C16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B520CE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contribuabilului</w:t>
      </w:r>
      <w:r w:rsidR="00742F3D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B520CE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520CE" w:rsidRPr="00021A71" w:rsidRDefault="00E27C78" w:rsidP="00A6600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B520CE" w:rsidRPr="00021A71">
        <w:rPr>
          <w:rFonts w:ascii="Times New Roman" w:hAnsi="Times New Roman" w:cs="Times New Roman"/>
          <w:sz w:val="24"/>
          <w:szCs w:val="24"/>
          <w:lang w:val="ro-RO"/>
        </w:rPr>
        <w:t>ărgirea spectrului de servicii prestate contribuabililor</w:t>
      </w:r>
      <w:r w:rsidR="00742F3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520CE" w:rsidRPr="00021A71" w:rsidRDefault="00E27C78" w:rsidP="00742F3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B520CE" w:rsidRPr="00021A71">
        <w:rPr>
          <w:rFonts w:ascii="Times New Roman" w:eastAsia="Times New Roman" w:hAnsi="Times New Roman" w:cs="Times New Roman"/>
          <w:sz w:val="24"/>
          <w:szCs w:val="24"/>
          <w:lang w:val="ro-RO"/>
        </w:rPr>
        <w:t>ezvoltarea mecanismului de recunoaștere mutuală a statutului de Operator Economic Autorizat (AEO – authorized economic operator)</w:t>
      </w:r>
      <w:r w:rsidR="005B2C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C78" w:rsidRDefault="005B2C16" w:rsidP="003B100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B1003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E27C78" w:rsidRPr="003B1003">
        <w:rPr>
          <w:rFonts w:ascii="Times New Roman" w:hAnsi="Times New Roman" w:cs="Times New Roman"/>
          <w:sz w:val="24"/>
          <w:szCs w:val="24"/>
          <w:lang w:val="ro-RO"/>
        </w:rPr>
        <w:t>rincipalele elemente noi</w:t>
      </w:r>
      <w:r w:rsidR="00E27C78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27C78" w:rsidRPr="003B1003">
        <w:rPr>
          <w:rFonts w:ascii="Times New Roman" w:hAnsi="Times New Roman" w:cs="Times New Roman"/>
          <w:i/>
          <w:sz w:val="24"/>
          <w:szCs w:val="24"/>
          <w:lang w:val="ro-RO"/>
        </w:rPr>
        <w:t>(</w:t>
      </w:r>
      <w:r w:rsidR="00E27C78" w:rsidRPr="003B1003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obiective pe termen lung</w:t>
      </w:r>
      <w:r w:rsidR="00E27C78" w:rsidRPr="003B1003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="00E27C78">
        <w:rPr>
          <w:rFonts w:ascii="Times New Roman" w:hAnsi="Times New Roman" w:cs="Times New Roman"/>
          <w:sz w:val="24"/>
          <w:szCs w:val="24"/>
          <w:lang w:val="ro-RO"/>
        </w:rPr>
        <w:t xml:space="preserve"> sînt</w:t>
      </w:r>
      <w:r w:rsidR="00E27C78" w:rsidRPr="00021A71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0E7030" w:rsidRPr="00E27C78" w:rsidRDefault="00E27C78" w:rsidP="003B100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c</w:t>
      </w:r>
      <w:r w:rsidR="000E7030" w:rsidRPr="00E27C7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onsolidarea capacităților de analiză și prognozare  macroeconomică </w:t>
      </w:r>
      <w:r w:rsidR="00AC34F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0E7030" w:rsidRPr="00E27C78">
        <w:rPr>
          <w:rFonts w:ascii="Times New Roman" w:eastAsia="Times New Roman" w:hAnsi="Times New Roman" w:cs="Times New Roman"/>
          <w:sz w:val="24"/>
          <w:szCs w:val="24"/>
          <w:lang w:val="ro-RO"/>
        </w:rPr>
        <w:t>i macro-fiscală, și de  prognozare a veniturilor</w:t>
      </w:r>
      <w:r w:rsidRPr="00E27C7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0E7030" w:rsidRPr="00021A71" w:rsidRDefault="00E27C78" w:rsidP="003B10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="000E7030" w:rsidRPr="00021A71">
        <w:rPr>
          <w:rFonts w:ascii="Times New Roman" w:eastAsia="Times New Roman" w:hAnsi="Times New Roman" w:cs="Times New Roman"/>
          <w:sz w:val="24"/>
          <w:szCs w:val="24"/>
          <w:lang w:val="ro-RO"/>
        </w:rPr>
        <w:t>enținerea sustenabilității fiscale și a datoriei sectorului public</w:t>
      </w:r>
      <w:r w:rsidR="00742F3D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0E7030" w:rsidRPr="00021A71" w:rsidRDefault="00E27C78" w:rsidP="003B100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0E7030" w:rsidRPr="00021A71">
        <w:rPr>
          <w:rFonts w:ascii="Times New Roman" w:eastAsia="Times New Roman" w:hAnsi="Times New Roman" w:cs="Times New Roman"/>
          <w:sz w:val="24"/>
          <w:szCs w:val="24"/>
          <w:lang w:val="ro-RO"/>
        </w:rPr>
        <w:t>onsolidarea regulilor bugetar-fiscale prin corelarea explicită a indicatorului deficitului bugetar cu sustenabilitatea datoriei</w:t>
      </w:r>
      <w:r w:rsidR="00742F3D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0E7030" w:rsidRPr="00021A71" w:rsidRDefault="00E27C78" w:rsidP="003B10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E7030" w:rsidRPr="00021A71">
        <w:rPr>
          <w:rFonts w:ascii="Times New Roman" w:hAnsi="Times New Roman" w:cs="Times New Roman"/>
          <w:sz w:val="24"/>
          <w:szCs w:val="24"/>
          <w:lang w:val="ro-RO"/>
        </w:rPr>
        <w:t>sigurarea tra</w:t>
      </w:r>
      <w:r>
        <w:rPr>
          <w:rFonts w:ascii="Times New Roman" w:hAnsi="Times New Roman" w:cs="Times New Roman"/>
          <w:sz w:val="24"/>
          <w:szCs w:val="24"/>
          <w:lang w:val="ro-RO"/>
        </w:rPr>
        <w:t>nsparenț</w:t>
      </w:r>
      <w:r w:rsidR="000E7030" w:rsidRPr="00021A71">
        <w:rPr>
          <w:rFonts w:ascii="Times New Roman" w:hAnsi="Times New Roman" w:cs="Times New Roman"/>
          <w:sz w:val="24"/>
          <w:szCs w:val="24"/>
          <w:lang w:val="ro-RO"/>
        </w:rPr>
        <w:t>ei informației pe pagina web a Ministerului Finanțelor</w:t>
      </w:r>
      <w:r w:rsidR="00742F3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0E7030" w:rsidRPr="00512444" w:rsidRDefault="005B2C16" w:rsidP="003B10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0E7030" w:rsidRPr="00512444">
        <w:rPr>
          <w:rFonts w:ascii="Times New Roman" w:eastAsia="Times New Roman" w:hAnsi="Times New Roman" w:cs="Times New Roman"/>
          <w:sz w:val="24"/>
          <w:szCs w:val="24"/>
          <w:lang w:val="ro-RO"/>
        </w:rPr>
        <w:t>mbunătățirea  instrumentelor de analiză a costurilor pe termen lung a investițiilor</w:t>
      </w:r>
      <w:r w:rsidRPr="005B2C16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r w:rsidR="000E7030" w:rsidRPr="0051244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9C5657" w:rsidRDefault="005B2C16" w:rsidP="003B10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0E7030" w:rsidRPr="00021A71">
        <w:rPr>
          <w:rFonts w:ascii="Times New Roman" w:eastAsia="Times New Roman" w:hAnsi="Times New Roman" w:cs="Times New Roman"/>
          <w:sz w:val="24"/>
          <w:szCs w:val="24"/>
          <w:lang w:val="ro-RO"/>
        </w:rPr>
        <w:t>ezvoltarea continuă a Sistemul</w:t>
      </w:r>
      <w:r w:rsidR="00AC34F9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="000E7030" w:rsidRPr="00021A7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Informațional de Gestionare a Finanțelor Publice al Ministerului Finanțelor și oferirea rapoartelor în regim on-line</w:t>
      </w:r>
      <w:r w:rsidR="00742F3D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0E7030" w:rsidRPr="009C5657" w:rsidRDefault="005B2C16" w:rsidP="003B10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C5657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0E7030" w:rsidRPr="009C5657">
        <w:rPr>
          <w:rFonts w:ascii="Times New Roman" w:eastAsia="Times New Roman" w:hAnsi="Times New Roman" w:cs="Times New Roman"/>
          <w:sz w:val="24"/>
          <w:szCs w:val="24"/>
          <w:lang w:val="ro-RO"/>
        </w:rPr>
        <w:t>ezvoltarea Sistemului Informațional de Gestionare a Finanțelor Publice al Ministerului Finanțelor prin elaborarea Graficului de plăți al angajamentelor, în vederea îmbunătățirii prognozării și monitorizării lichidităților</w:t>
      </w:r>
      <w:r w:rsidR="00742F3D" w:rsidRPr="009C5657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0E7030" w:rsidRPr="00021A71" w:rsidRDefault="005B2C16" w:rsidP="000E70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i</w:t>
      </w:r>
      <w:r w:rsidR="000E7030" w:rsidRPr="00021A71">
        <w:rPr>
          <w:rFonts w:ascii="Times New Roman" w:eastAsia="Times New Roman" w:hAnsi="Times New Roman" w:cs="Times New Roman"/>
          <w:sz w:val="24"/>
          <w:szCs w:val="24"/>
          <w:lang w:val="ro-RO"/>
        </w:rPr>
        <w:t>ntegrarea sistemului informațional de evidență contabilă (1C) în autoritățile/ instituțiile bugetare cu Sistemul Informațional de Gestionare a Finanțelor Publice al Ministerului Finanțelor</w:t>
      </w:r>
      <w:r w:rsidRPr="005B2C16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0E7030" w:rsidRPr="00021A71" w:rsidRDefault="005B2C16" w:rsidP="000E703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0E7030" w:rsidRPr="00021A71">
        <w:rPr>
          <w:rFonts w:ascii="Times New Roman" w:eastAsia="Times New Roman" w:hAnsi="Times New Roman" w:cs="Times New Roman"/>
          <w:sz w:val="24"/>
          <w:szCs w:val="24"/>
          <w:lang w:val="ro-RO"/>
        </w:rPr>
        <w:t>ezvoltarea mecanismelor de certificare a auditorilor interni conform bunelor practici</w:t>
      </w:r>
      <w:r w:rsidR="00742F3D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5B2C16" w:rsidRPr="005B2C16" w:rsidRDefault="005B2C16" w:rsidP="0007540B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5B2C16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0E7030" w:rsidRPr="005B2C16">
        <w:rPr>
          <w:rFonts w:ascii="Times New Roman" w:eastAsia="Times New Roman" w:hAnsi="Times New Roman" w:cs="Times New Roman"/>
          <w:sz w:val="24"/>
          <w:szCs w:val="24"/>
          <w:lang w:val="ro-RO"/>
        </w:rPr>
        <w:t>ezvoltarea funcției de audit intern prin abordare centralizată</w:t>
      </w:r>
      <w:r w:rsidR="00742F3D" w:rsidRPr="005B2C16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5B2C16" w:rsidRPr="007B534E" w:rsidRDefault="005B2C16" w:rsidP="005B2C1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B534E">
        <w:rPr>
          <w:rFonts w:ascii="Times New Roman" w:eastAsia="Times New Roman" w:hAnsi="Times New Roman"/>
          <w:sz w:val="24"/>
          <w:szCs w:val="24"/>
          <w:lang w:val="ro-RO"/>
        </w:rPr>
        <w:t>d</w:t>
      </w:r>
      <w:r w:rsidR="00AA5B1C" w:rsidRPr="007B534E">
        <w:rPr>
          <w:rFonts w:ascii="Times New Roman" w:eastAsia="Times New Roman" w:hAnsi="Times New Roman"/>
          <w:sz w:val="24"/>
          <w:szCs w:val="24"/>
          <w:lang w:val="ro-RO"/>
        </w:rPr>
        <w:t>ezvoltarea și modernizarea sistemelor informaționale vamale: sistemul informațional integrat vamal „ASYCUDA World” și sistemul informațional „Frontiera”</w:t>
      </w:r>
      <w:r w:rsidR="00742F3D" w:rsidRPr="007B534E">
        <w:rPr>
          <w:rFonts w:ascii="Times New Roman" w:eastAsia="Times New Roman" w:hAnsi="Times New Roman"/>
          <w:sz w:val="24"/>
          <w:szCs w:val="24"/>
          <w:lang w:val="ro-RO"/>
        </w:rPr>
        <w:t>;</w:t>
      </w:r>
      <w:r w:rsidR="00AA5B1C" w:rsidRPr="007B534E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</w:p>
    <w:p w:rsidR="00AA5B1C" w:rsidRPr="007B534E" w:rsidRDefault="005B2C16" w:rsidP="005B2C1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B534E">
        <w:rPr>
          <w:rFonts w:ascii="Times New Roman" w:eastAsia="Times New Roman" w:hAnsi="Times New Roman"/>
          <w:sz w:val="24"/>
          <w:szCs w:val="24"/>
          <w:lang w:val="ro-RO"/>
        </w:rPr>
        <w:t>i</w:t>
      </w:r>
      <w:r w:rsidR="00AA5B1C" w:rsidRPr="007B534E">
        <w:rPr>
          <w:rFonts w:ascii="Times New Roman" w:eastAsia="Times New Roman" w:hAnsi="Times New Roman"/>
          <w:sz w:val="24"/>
          <w:szCs w:val="24"/>
          <w:lang w:val="ro-RO"/>
        </w:rPr>
        <w:t>mplementarea noului sistem computerizat de tranzit „NCTS” (New Computerized Transit System”)</w:t>
      </w:r>
      <w:r w:rsidR="00742F3D" w:rsidRPr="007B534E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457A27" w:rsidRPr="00021A71" w:rsidRDefault="005B2C16" w:rsidP="00457A27">
      <w:pPr>
        <w:pStyle w:val="ListParagraph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A5B1C" w:rsidRPr="00021A71">
        <w:rPr>
          <w:rFonts w:ascii="Times New Roman" w:hAnsi="Times New Roman" w:cs="Times New Roman"/>
          <w:sz w:val="24"/>
          <w:szCs w:val="24"/>
          <w:lang w:val="ro-RO"/>
        </w:rPr>
        <w:t>rearea cadrului legal cu privire la achiz</w:t>
      </w:r>
      <w:r>
        <w:rPr>
          <w:rFonts w:ascii="Times New Roman" w:hAnsi="Times New Roman" w:cs="Times New Roman"/>
          <w:sz w:val="24"/>
          <w:szCs w:val="24"/>
          <w:lang w:val="ro-RO"/>
        </w:rPr>
        <w:t>ițiile publice pentru domeniile</w:t>
      </w:r>
      <w:r w:rsidR="00AA5B1C"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apărare și utilitățile publice</w:t>
      </w:r>
      <w:r w:rsidR="00742F3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10A33" w:rsidRPr="00021A71" w:rsidRDefault="005B2C16" w:rsidP="00310A33">
      <w:pPr>
        <w:pStyle w:val="a"/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="00310A33" w:rsidRPr="00021A71">
        <w:rPr>
          <w:rFonts w:ascii="Times New Roman" w:eastAsia="Times New Roman" w:hAnsi="Times New Roman"/>
          <w:sz w:val="24"/>
          <w:szCs w:val="24"/>
        </w:rPr>
        <w:t>sigurarea interoperabilității Sistemului Informațional de Gestionare a Finanțelor Publice cu alte sisteme informaționale ale Guvernului</w:t>
      </w:r>
      <w:r w:rsidR="00742F3D">
        <w:rPr>
          <w:rFonts w:ascii="Times New Roman" w:eastAsia="Times New Roman" w:hAnsi="Times New Roman"/>
          <w:sz w:val="24"/>
          <w:szCs w:val="24"/>
        </w:rPr>
        <w:t>;</w:t>
      </w:r>
    </w:p>
    <w:p w:rsidR="00457A27" w:rsidRPr="00021A71" w:rsidRDefault="005B2C16" w:rsidP="00310A33">
      <w:pPr>
        <w:pStyle w:val="a"/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="00310A33" w:rsidRPr="00021A71">
        <w:rPr>
          <w:rFonts w:ascii="Times New Roman" w:eastAsia="Times New Roman" w:hAnsi="Times New Roman"/>
          <w:sz w:val="24"/>
          <w:szCs w:val="24"/>
        </w:rPr>
        <w:t>ezvoltarea și implementarea instrumentelor de analiză și raportare în timp real</w:t>
      </w:r>
      <w:r w:rsidR="00742F3D">
        <w:rPr>
          <w:rFonts w:ascii="Times New Roman" w:eastAsia="Times New Roman" w:hAnsi="Times New Roman"/>
          <w:sz w:val="24"/>
          <w:szCs w:val="24"/>
        </w:rPr>
        <w:t>;</w:t>
      </w:r>
    </w:p>
    <w:p w:rsidR="00310A33" w:rsidRPr="00021A71" w:rsidRDefault="005B2C16" w:rsidP="00310A33">
      <w:pPr>
        <w:pStyle w:val="ListParagraph"/>
        <w:numPr>
          <w:ilvl w:val="0"/>
          <w:numId w:val="3"/>
        </w:numPr>
        <w:tabs>
          <w:tab w:val="left" w:pos="284"/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310A33" w:rsidRPr="00021A71">
        <w:rPr>
          <w:rFonts w:ascii="Times New Roman" w:eastAsia="Times New Roman" w:hAnsi="Times New Roman" w:cs="Times New Roman"/>
          <w:sz w:val="24"/>
          <w:szCs w:val="24"/>
          <w:lang w:val="ro-RO"/>
        </w:rPr>
        <w:t>similarea serviciilor electronice și platformelor digitale ale Guvernului (M-Connect, M-Pay, M-Cloud)</w:t>
      </w:r>
      <w:r w:rsidR="00742F3D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310A33" w:rsidRPr="00021A71" w:rsidRDefault="005B2C16" w:rsidP="00310A33">
      <w:pPr>
        <w:pStyle w:val="ListParagraph"/>
        <w:numPr>
          <w:ilvl w:val="0"/>
          <w:numId w:val="3"/>
        </w:numPr>
        <w:tabs>
          <w:tab w:val="left" w:pos="284"/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310A33" w:rsidRPr="00021A71">
        <w:rPr>
          <w:rFonts w:ascii="Times New Roman" w:eastAsia="Times New Roman" w:hAnsi="Times New Roman" w:cs="Times New Roman"/>
          <w:sz w:val="24"/>
          <w:szCs w:val="24"/>
          <w:lang w:val="ro-RO"/>
        </w:rPr>
        <w:t>mplementarea serviciilor informaționale de ținere a evidenței contabile pe platforma comună a Guvernului</w:t>
      </w:r>
      <w:r w:rsidR="00742F3D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C96A1E" w:rsidRPr="005B2C16" w:rsidRDefault="005B2C16" w:rsidP="00F154F6">
      <w:pPr>
        <w:spacing w:after="0" w:line="240" w:lineRule="auto"/>
        <w:ind w:firstLine="71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4.</w:t>
      </w:r>
      <w:r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51A4C" w:rsidRPr="005B2C16">
        <w:rPr>
          <w:rFonts w:ascii="Times New Roman" w:hAnsi="Times New Roman" w:cs="Times New Roman"/>
          <w:i/>
          <w:sz w:val="24"/>
          <w:szCs w:val="24"/>
          <w:lang w:val="ro-RO"/>
        </w:rPr>
        <w:t xml:space="preserve">Actualizarea </w:t>
      </w:r>
      <w:r w:rsidR="000B2B5D" w:rsidRPr="005B2C16">
        <w:rPr>
          <w:rFonts w:ascii="Times New Roman" w:hAnsi="Times New Roman" w:cs="Times New Roman"/>
          <w:i/>
          <w:sz w:val="24"/>
          <w:szCs w:val="24"/>
          <w:lang w:val="ro-RO"/>
        </w:rPr>
        <w:t>anexe</w:t>
      </w:r>
      <w:r w:rsidR="00097127" w:rsidRPr="005B2C16">
        <w:rPr>
          <w:rFonts w:ascii="Times New Roman" w:hAnsi="Times New Roman" w:cs="Times New Roman"/>
          <w:i/>
          <w:sz w:val="24"/>
          <w:szCs w:val="24"/>
          <w:lang w:val="ro-RO"/>
        </w:rPr>
        <w:t xml:space="preserve">lor </w:t>
      </w:r>
      <w:r w:rsidR="000B2B5D" w:rsidRPr="005B2C16">
        <w:rPr>
          <w:rFonts w:ascii="Times New Roman" w:hAnsi="Times New Roman" w:cs="Times New Roman"/>
          <w:i/>
          <w:sz w:val="24"/>
          <w:szCs w:val="24"/>
          <w:lang w:val="ro-RO"/>
        </w:rPr>
        <w:t>nr.1 și nr.2 la Strategie</w:t>
      </w:r>
      <w:r w:rsidR="000B2B5D" w:rsidRPr="00F154F6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  <w:r w:rsidR="00E50F89" w:rsidRPr="00F154F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E50F89" w:rsidRPr="005B2C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A6132" w:rsidRDefault="005B2C16" w:rsidP="007A6132">
      <w:pPr>
        <w:spacing w:after="0" w:line="240" w:lineRule="auto"/>
        <w:ind w:left="357" w:firstLine="36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F154F6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3B1003">
        <w:rPr>
          <w:rFonts w:ascii="Times New Roman" w:hAnsi="Times New Roman" w:cs="Times New Roman"/>
          <w:sz w:val="24"/>
          <w:szCs w:val="24"/>
          <w:lang w:val="ro-RO"/>
        </w:rPr>
        <w:t>-au</w:t>
      </w:r>
      <w:r w:rsidR="00F154F6">
        <w:rPr>
          <w:rFonts w:ascii="Times New Roman" w:hAnsi="Times New Roman" w:cs="Times New Roman"/>
          <w:sz w:val="24"/>
          <w:szCs w:val="24"/>
          <w:lang w:val="ro-RO"/>
        </w:rPr>
        <w:t xml:space="preserve"> actualiz</w:t>
      </w:r>
      <w:r w:rsidR="003B1003">
        <w:rPr>
          <w:rFonts w:ascii="Times New Roman" w:hAnsi="Times New Roman" w:cs="Times New Roman"/>
          <w:sz w:val="24"/>
          <w:szCs w:val="24"/>
          <w:lang w:val="ro-RO"/>
        </w:rPr>
        <w:t>at</w:t>
      </w:r>
      <w:r w:rsidR="00F154F6">
        <w:rPr>
          <w:rFonts w:ascii="Times New Roman" w:hAnsi="Times New Roman" w:cs="Times New Roman"/>
          <w:sz w:val="24"/>
          <w:szCs w:val="24"/>
          <w:lang w:val="ro-RO"/>
        </w:rPr>
        <w:t xml:space="preserve"> indicatorii</w:t>
      </w:r>
      <w:r w:rsidR="00E81D4E">
        <w:rPr>
          <w:rFonts w:ascii="Times New Roman" w:hAnsi="Times New Roman" w:cs="Times New Roman"/>
          <w:sz w:val="24"/>
          <w:szCs w:val="24"/>
          <w:lang w:val="ro-RO"/>
        </w:rPr>
        <w:t xml:space="preserve"> de performanță (PI) în corespundere cu standardele </w:t>
      </w:r>
      <w:r w:rsidR="00786FA5">
        <w:rPr>
          <w:rFonts w:ascii="Times New Roman" w:hAnsi="Times New Roman" w:cs="Times New Roman"/>
          <w:sz w:val="24"/>
          <w:szCs w:val="24"/>
          <w:lang w:val="ro-RO"/>
        </w:rPr>
        <w:t>actuale</w:t>
      </w:r>
      <w:r w:rsidR="00E81D4E">
        <w:rPr>
          <w:rFonts w:ascii="Times New Roman" w:hAnsi="Times New Roman" w:cs="Times New Roman"/>
          <w:sz w:val="24"/>
          <w:szCs w:val="24"/>
          <w:lang w:val="ro-RO"/>
        </w:rPr>
        <w:t xml:space="preserve"> de evaluare</w:t>
      </w:r>
      <w:r w:rsidR="00F154F6">
        <w:rPr>
          <w:rFonts w:ascii="Times New Roman" w:hAnsi="Times New Roman" w:cs="Times New Roman"/>
          <w:sz w:val="24"/>
          <w:szCs w:val="24"/>
        </w:rPr>
        <w:t>;</w:t>
      </w:r>
      <w:r w:rsidR="0064301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12444" w:rsidRPr="007A6132" w:rsidRDefault="00512444" w:rsidP="00512444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61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A61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A613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154F6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7A6132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3B1003">
        <w:rPr>
          <w:rFonts w:ascii="Times New Roman" w:hAnsi="Times New Roman" w:cs="Times New Roman"/>
          <w:sz w:val="24"/>
          <w:szCs w:val="24"/>
          <w:lang w:val="ro-RO"/>
        </w:rPr>
        <w:t xml:space="preserve">-a </w:t>
      </w:r>
      <w:r w:rsidR="007A6132">
        <w:rPr>
          <w:rFonts w:ascii="Times New Roman" w:hAnsi="Times New Roman" w:cs="Times New Roman"/>
          <w:sz w:val="24"/>
          <w:szCs w:val="24"/>
          <w:lang w:val="ro-RO"/>
        </w:rPr>
        <w:t>actualiz</w:t>
      </w:r>
      <w:r w:rsidR="003B1003">
        <w:rPr>
          <w:rFonts w:ascii="Times New Roman" w:hAnsi="Times New Roman" w:cs="Times New Roman"/>
          <w:sz w:val="24"/>
          <w:szCs w:val="24"/>
          <w:lang w:val="ro-RO"/>
        </w:rPr>
        <w:t xml:space="preserve">at Lista </w:t>
      </w:r>
      <w:r w:rsidR="00E81D4E">
        <w:rPr>
          <w:rFonts w:ascii="Times New Roman" w:hAnsi="Times New Roman" w:cs="Times New Roman"/>
          <w:sz w:val="24"/>
          <w:szCs w:val="24"/>
          <w:lang w:val="ro-RO"/>
        </w:rPr>
        <w:t xml:space="preserve">actelor legislative și normative în domeniul managementului finanțelor publice, </w:t>
      </w:r>
      <w:r w:rsidR="003B1003">
        <w:rPr>
          <w:rFonts w:ascii="Times New Roman" w:hAnsi="Times New Roman" w:cs="Times New Roman"/>
          <w:sz w:val="24"/>
          <w:szCs w:val="24"/>
          <w:lang w:val="ro-RO"/>
        </w:rPr>
        <w:t xml:space="preserve">cu acte </w:t>
      </w:r>
      <w:r w:rsidR="003B1003" w:rsidRPr="003B1003">
        <w:rPr>
          <w:rFonts w:ascii="Times New Roman" w:hAnsi="Times New Roman" w:cs="Times New Roman"/>
          <w:sz w:val="24"/>
          <w:szCs w:val="24"/>
          <w:lang w:val="ro-RO"/>
        </w:rPr>
        <w:t xml:space="preserve">legislative și normative </w:t>
      </w:r>
      <w:r w:rsidR="00E81D4E">
        <w:rPr>
          <w:rFonts w:ascii="Times New Roman" w:hAnsi="Times New Roman" w:cs="Times New Roman"/>
          <w:sz w:val="24"/>
          <w:szCs w:val="24"/>
          <w:lang w:val="ro-RO"/>
        </w:rPr>
        <w:t xml:space="preserve">adoptate/aprobate </w:t>
      </w:r>
      <w:r w:rsidR="003B1003">
        <w:rPr>
          <w:rFonts w:ascii="Times New Roman" w:hAnsi="Times New Roman" w:cs="Times New Roman"/>
          <w:sz w:val="24"/>
          <w:szCs w:val="24"/>
          <w:lang w:val="ro-RO"/>
        </w:rPr>
        <w:t xml:space="preserve">pe parcursul </w:t>
      </w:r>
      <w:r w:rsidR="00E81D4E">
        <w:rPr>
          <w:rFonts w:ascii="Times New Roman" w:hAnsi="Times New Roman" w:cs="Times New Roman"/>
          <w:sz w:val="24"/>
          <w:szCs w:val="24"/>
          <w:lang w:val="ro-RO"/>
        </w:rPr>
        <w:t>implement</w:t>
      </w:r>
      <w:r w:rsidR="003B1003">
        <w:rPr>
          <w:rFonts w:ascii="Times New Roman" w:hAnsi="Times New Roman" w:cs="Times New Roman"/>
          <w:sz w:val="24"/>
          <w:szCs w:val="24"/>
          <w:lang w:val="ro-RO"/>
        </w:rPr>
        <w:t xml:space="preserve">ării </w:t>
      </w:r>
      <w:r w:rsidR="00E81D4E">
        <w:rPr>
          <w:rFonts w:ascii="Times New Roman" w:hAnsi="Times New Roman" w:cs="Times New Roman"/>
          <w:sz w:val="24"/>
          <w:szCs w:val="24"/>
          <w:lang w:val="ro-RO"/>
        </w:rPr>
        <w:t>Strategiei</w:t>
      </w:r>
      <w:r w:rsidR="00F154F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81D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735B8" w:rsidRDefault="00E735B8" w:rsidP="000B2B5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32732" w:rsidRPr="007A6132" w:rsidRDefault="00E735B8" w:rsidP="00E735B8">
      <w:pPr>
        <w:pStyle w:val="ListParagraph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Prezentul proiect de act normativ nu implică amendarea altor acte normative. </w:t>
      </w:r>
    </w:p>
    <w:p w:rsidR="00E735B8" w:rsidRDefault="00E735B8" w:rsidP="00D325E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1068" w:rsidRPr="009C5657" w:rsidRDefault="00D325E9" w:rsidP="009C5657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5657">
        <w:rPr>
          <w:rFonts w:ascii="Times New Roman" w:hAnsi="Times New Roman" w:cs="Times New Roman"/>
          <w:b/>
          <w:sz w:val="24"/>
          <w:szCs w:val="24"/>
          <w:lang w:val="ro-RO"/>
        </w:rPr>
        <w:t>Descrierea gradului de c</w:t>
      </w:r>
      <w:r w:rsidR="00AB1068" w:rsidRPr="009C5657">
        <w:rPr>
          <w:rFonts w:ascii="Times New Roman" w:hAnsi="Times New Roman" w:cs="Times New Roman"/>
          <w:b/>
          <w:sz w:val="24"/>
          <w:szCs w:val="24"/>
          <w:lang w:val="ro-RO"/>
        </w:rPr>
        <w:t>ompatibilitate</w:t>
      </w:r>
      <w:r w:rsidRPr="009C56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B1068" w:rsidRPr="009C5657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9C56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prevederilor </w:t>
      </w:r>
      <w:r w:rsidR="00AB1068" w:rsidRPr="009C5657">
        <w:rPr>
          <w:rFonts w:ascii="Times New Roman" w:hAnsi="Times New Roman" w:cs="Times New Roman"/>
          <w:b/>
          <w:sz w:val="24"/>
          <w:szCs w:val="24"/>
          <w:lang w:val="ro-RO"/>
        </w:rPr>
        <w:t>proiectului cu legislați</w:t>
      </w:r>
      <w:r w:rsidRPr="009C5657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AB1068" w:rsidRPr="009C56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C5657">
        <w:rPr>
          <w:rFonts w:ascii="Times New Roman" w:hAnsi="Times New Roman" w:cs="Times New Roman"/>
          <w:b/>
          <w:sz w:val="24"/>
          <w:szCs w:val="24"/>
          <w:lang w:val="ro-RO"/>
        </w:rPr>
        <w:t>UE</w:t>
      </w:r>
    </w:p>
    <w:p w:rsidR="00966CFA" w:rsidRPr="00966CFA" w:rsidRDefault="00966CFA" w:rsidP="00966CF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6CFA">
        <w:rPr>
          <w:rFonts w:ascii="Times New Roman" w:hAnsi="Times New Roman" w:cs="Times New Roman"/>
          <w:sz w:val="24"/>
          <w:szCs w:val="24"/>
          <w:lang w:val="ro-RO"/>
        </w:rPr>
        <w:t xml:space="preserve">Prezentul proiect de act normativ </w:t>
      </w:r>
      <w:r w:rsidR="00E735B8">
        <w:rPr>
          <w:rFonts w:ascii="Times New Roman" w:hAnsi="Times New Roman" w:cs="Times New Roman"/>
          <w:sz w:val="24"/>
          <w:szCs w:val="24"/>
          <w:lang w:val="ro-RO"/>
        </w:rPr>
        <w:t xml:space="preserve">nu contravine </w:t>
      </w:r>
      <w:r w:rsidRPr="00966CFA">
        <w:rPr>
          <w:rFonts w:ascii="Times New Roman" w:hAnsi="Times New Roman" w:cs="Times New Roman"/>
          <w:sz w:val="24"/>
          <w:szCs w:val="24"/>
          <w:lang w:val="ro-RO"/>
        </w:rPr>
        <w:t>legislați</w:t>
      </w:r>
      <w:r w:rsidR="00E735B8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966CFA">
        <w:rPr>
          <w:rFonts w:ascii="Times New Roman" w:hAnsi="Times New Roman" w:cs="Times New Roman"/>
          <w:sz w:val="24"/>
          <w:szCs w:val="24"/>
          <w:lang w:val="ro-RO"/>
        </w:rPr>
        <w:t xml:space="preserve"> Uniunii Europene.</w:t>
      </w:r>
    </w:p>
    <w:p w:rsidR="00F154F6" w:rsidRPr="00F154F6" w:rsidRDefault="00663993" w:rsidP="00F154F6">
      <w:pPr>
        <w:pStyle w:val="ListParagraph"/>
        <w:tabs>
          <w:tab w:val="left" w:pos="635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ab/>
      </w:r>
    </w:p>
    <w:p w:rsidR="00932732" w:rsidRPr="009C5657" w:rsidRDefault="000C462D" w:rsidP="009C5657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5657">
        <w:rPr>
          <w:rFonts w:ascii="Times New Roman" w:hAnsi="Times New Roman" w:cs="Times New Roman"/>
          <w:b/>
          <w:sz w:val="24"/>
          <w:szCs w:val="24"/>
          <w:lang w:val="ro-RO"/>
        </w:rPr>
        <w:t>Fundamentarea</w:t>
      </w:r>
      <w:r w:rsidR="00932732" w:rsidRPr="009C56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B1068" w:rsidRPr="009C5657">
        <w:rPr>
          <w:rFonts w:ascii="Times New Roman" w:hAnsi="Times New Roman" w:cs="Times New Roman"/>
          <w:b/>
          <w:sz w:val="24"/>
          <w:szCs w:val="24"/>
          <w:lang w:val="ro-RO"/>
        </w:rPr>
        <w:t>economico-financiară</w:t>
      </w:r>
    </w:p>
    <w:p w:rsidR="00421270" w:rsidRDefault="00136998" w:rsidP="004212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111128">
        <w:rPr>
          <w:rFonts w:ascii="Times New Roman" w:hAnsi="Times New Roman" w:cs="Times New Roman"/>
          <w:sz w:val="24"/>
          <w:szCs w:val="24"/>
          <w:lang w:val="ro-RO"/>
        </w:rPr>
        <w:t xml:space="preserve">probarea modificărilor și completărilor la </w:t>
      </w:r>
      <w:r w:rsidRPr="00021A71">
        <w:rPr>
          <w:rFonts w:ascii="Times New Roman" w:hAnsi="Times New Roman" w:cs="Times New Roman"/>
          <w:sz w:val="24"/>
          <w:szCs w:val="24"/>
          <w:lang w:val="ro-RO"/>
        </w:rPr>
        <w:t>Strategi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021A71">
        <w:rPr>
          <w:rFonts w:ascii="Times New Roman" w:hAnsi="Times New Roman" w:cs="Times New Roman"/>
          <w:sz w:val="24"/>
          <w:szCs w:val="24"/>
          <w:lang w:val="ro-RO"/>
        </w:rPr>
        <w:t xml:space="preserve"> de dezvoltare a managementului finanțelor publice 2013-2020 </w:t>
      </w:r>
      <w:r w:rsidR="00E81D4E">
        <w:rPr>
          <w:rFonts w:ascii="Times New Roman" w:hAnsi="Times New Roman" w:cs="Times New Roman"/>
          <w:sz w:val="24"/>
          <w:szCs w:val="24"/>
          <w:lang w:val="ro-RO"/>
        </w:rPr>
        <w:t xml:space="preserve">nu necesită </w:t>
      </w:r>
      <w:r w:rsidR="00EA13AA" w:rsidRPr="00021A7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DF6CDE" w:rsidRPr="00021A71">
        <w:rPr>
          <w:rFonts w:ascii="Times New Roman" w:hAnsi="Times New Roman" w:cs="Times New Roman"/>
          <w:sz w:val="24"/>
          <w:szCs w:val="24"/>
          <w:lang w:val="ro-RO"/>
        </w:rPr>
        <w:t>heltuieli</w:t>
      </w:r>
      <w:r w:rsidR="00E81D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11128">
        <w:rPr>
          <w:rFonts w:ascii="Times New Roman" w:hAnsi="Times New Roman" w:cs="Times New Roman"/>
          <w:sz w:val="24"/>
          <w:szCs w:val="24"/>
          <w:lang w:val="ro-RO"/>
        </w:rPr>
        <w:t xml:space="preserve">financiare </w:t>
      </w:r>
      <w:r w:rsidR="00E81D4E">
        <w:rPr>
          <w:rFonts w:ascii="Times New Roman" w:hAnsi="Times New Roman" w:cs="Times New Roman"/>
          <w:sz w:val="24"/>
          <w:szCs w:val="24"/>
          <w:lang w:val="ro-RO"/>
        </w:rPr>
        <w:t>suplimentare.</w:t>
      </w:r>
    </w:p>
    <w:p w:rsidR="00932732" w:rsidRPr="00021A71" w:rsidRDefault="00932732" w:rsidP="004212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B2B5D" w:rsidRPr="009C5657" w:rsidRDefault="009C5657" w:rsidP="009C5657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Consultarea publică a proiectului </w:t>
      </w:r>
    </w:p>
    <w:p w:rsidR="000B2B5D" w:rsidRDefault="009C5657" w:rsidP="00B74262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6FA5">
        <w:rPr>
          <w:rFonts w:ascii="Times New Roman" w:hAnsi="Times New Roman" w:cs="Times New Roman"/>
          <w:sz w:val="24"/>
          <w:szCs w:val="24"/>
          <w:lang w:val="ro-RO"/>
        </w:rPr>
        <w:t>În scopul respectării prevederilor Legii nr. 239-XVI din 13 noiembrie 2008 privind tran</w:t>
      </w:r>
      <w:r w:rsidR="00B932DA">
        <w:rPr>
          <w:rFonts w:ascii="Times New Roman" w:hAnsi="Times New Roman" w:cs="Times New Roman"/>
          <w:sz w:val="24"/>
          <w:szCs w:val="24"/>
          <w:lang w:val="ro-RO"/>
        </w:rPr>
        <w:t>sparenţa în procesul decizional</w:t>
      </w:r>
      <w:r w:rsidRPr="00786F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932DA" w:rsidRPr="00B932DA">
        <w:rPr>
          <w:rFonts w:ascii="Times New Roman" w:hAnsi="Times New Roman" w:cs="Times New Roman"/>
          <w:sz w:val="24"/>
          <w:szCs w:val="24"/>
          <w:lang w:val="ro-RO"/>
        </w:rPr>
        <w:t xml:space="preserve">şi a Hotărîrii Guvernului nr. 967 din 9 </w:t>
      </w:r>
      <w:r w:rsidR="00B932DA" w:rsidRPr="00B932DA">
        <w:rPr>
          <w:rFonts w:ascii="Times New Roman" w:hAnsi="Times New Roman" w:cs="Times New Roman"/>
          <w:bCs/>
          <w:sz w:val="24"/>
          <w:szCs w:val="24"/>
          <w:lang w:val="ro-RO"/>
        </w:rPr>
        <w:t>august 2016 „Cu privire la mecanismul de consultare publică cu societatea civilă în procesul decizional”</w:t>
      </w:r>
      <w:r w:rsidR="00B932D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786FA5">
        <w:rPr>
          <w:rFonts w:ascii="Times New Roman" w:hAnsi="Times New Roman" w:cs="Times New Roman"/>
          <w:sz w:val="24"/>
          <w:szCs w:val="24"/>
          <w:lang w:val="ro-RO"/>
        </w:rPr>
        <w:t xml:space="preserve">proiectul de </w:t>
      </w:r>
      <w:r w:rsidR="00B932DA">
        <w:rPr>
          <w:rFonts w:ascii="Times New Roman" w:hAnsi="Times New Roman" w:cs="Times New Roman"/>
          <w:sz w:val="24"/>
          <w:szCs w:val="24"/>
          <w:lang w:val="ro-RO"/>
        </w:rPr>
        <w:t xml:space="preserve">hotărîre </w:t>
      </w:r>
      <w:r w:rsidRPr="00786FA5">
        <w:rPr>
          <w:rFonts w:ascii="Times New Roman" w:hAnsi="Times New Roman" w:cs="Times New Roman"/>
          <w:sz w:val="24"/>
          <w:szCs w:val="24"/>
          <w:lang w:val="ro-RO"/>
        </w:rPr>
        <w:t xml:space="preserve">a fost plasat pe pagina web a Ministerului </w:t>
      </w:r>
      <w:r w:rsidR="00B74262">
        <w:rPr>
          <w:rFonts w:ascii="Times New Roman" w:hAnsi="Times New Roman" w:cs="Times New Roman"/>
          <w:sz w:val="24"/>
          <w:szCs w:val="24"/>
          <w:lang w:val="ro-RO"/>
        </w:rPr>
        <w:t xml:space="preserve">Finanțelor, </w:t>
      </w:r>
      <w:r w:rsidRPr="00786FA5">
        <w:rPr>
          <w:rFonts w:ascii="Times New Roman" w:hAnsi="Times New Roman" w:cs="Times New Roman"/>
          <w:sz w:val="24"/>
          <w:szCs w:val="24"/>
          <w:lang w:val="ro-RO"/>
        </w:rPr>
        <w:t>la compartimentul „Transparenţa deciziona</w:t>
      </w:r>
      <w:r w:rsidR="003B1003">
        <w:rPr>
          <w:rFonts w:ascii="Times New Roman" w:hAnsi="Times New Roman" w:cs="Times New Roman"/>
          <w:sz w:val="24"/>
          <w:szCs w:val="24"/>
          <w:lang w:val="ro-RO"/>
        </w:rPr>
        <w:t xml:space="preserve">lă”, inclusiv pe </w:t>
      </w:r>
      <w:r w:rsidR="00AC34F9">
        <w:rPr>
          <w:rFonts w:ascii="Times New Roman" w:hAnsi="Times New Roman" w:cs="Times New Roman"/>
          <w:sz w:val="24"/>
          <w:szCs w:val="24"/>
          <w:lang w:val="ro-RO"/>
        </w:rPr>
        <w:t>www.</w:t>
      </w:r>
      <w:r w:rsidR="003B1003">
        <w:rPr>
          <w:rFonts w:ascii="Times New Roman" w:hAnsi="Times New Roman" w:cs="Times New Roman"/>
          <w:sz w:val="24"/>
          <w:szCs w:val="24"/>
          <w:lang w:val="ro-RO"/>
        </w:rPr>
        <w:t>particip.gov.md</w:t>
      </w:r>
      <w:r w:rsidR="0043284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86FA5" w:rsidRPr="00021A71" w:rsidRDefault="00786FA5" w:rsidP="000B2B5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B2B5D" w:rsidRPr="00136998" w:rsidRDefault="007B534E" w:rsidP="000B2B5D">
      <w:pPr>
        <w:widowControl w:val="0"/>
        <w:tabs>
          <w:tab w:val="left" w:pos="51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lang w:val="ro-RO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ro-RO" w:eastAsia="ru-RU"/>
        </w:rPr>
        <w:t>MINISTRU</w:t>
      </w:r>
      <w:r w:rsidR="000B2B5D" w:rsidRPr="00136998">
        <w:rPr>
          <w:rFonts w:ascii="Times New Roman" w:hAnsi="Times New Roman" w:cs="Times New Roman"/>
          <w:b/>
          <w:sz w:val="32"/>
          <w:szCs w:val="32"/>
          <w:lang w:val="ro-RO" w:eastAsia="ru-RU"/>
        </w:rPr>
        <w:t xml:space="preserve">                 </w:t>
      </w:r>
      <w:r w:rsidR="009C5657" w:rsidRPr="00136998">
        <w:rPr>
          <w:rFonts w:ascii="Times New Roman" w:hAnsi="Times New Roman" w:cs="Times New Roman"/>
          <w:b/>
          <w:sz w:val="32"/>
          <w:szCs w:val="32"/>
          <w:lang w:val="ro-RO" w:eastAsia="ru-RU"/>
        </w:rPr>
        <w:t xml:space="preserve">      </w:t>
      </w:r>
      <w:bookmarkStart w:id="0" w:name="_GoBack"/>
      <w:bookmarkEnd w:id="0"/>
      <w:r w:rsidR="009C5657" w:rsidRPr="00136998">
        <w:rPr>
          <w:rFonts w:ascii="Times New Roman" w:hAnsi="Times New Roman" w:cs="Times New Roman"/>
          <w:b/>
          <w:sz w:val="32"/>
          <w:szCs w:val="32"/>
          <w:lang w:val="ro-RO" w:eastAsia="ru-RU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lang w:val="ro-RO" w:eastAsia="ru-RU"/>
        </w:rPr>
        <w:t xml:space="preserve">                 Octavian ARMAȘU</w:t>
      </w:r>
    </w:p>
    <w:p w:rsidR="00932732" w:rsidRPr="00021A71" w:rsidRDefault="00932732" w:rsidP="00932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32732" w:rsidRPr="00021A71" w:rsidSect="003B1003">
      <w:footerReference w:type="default" r:id="rId7"/>
      <w:pgSz w:w="12240" w:h="15840"/>
      <w:pgMar w:top="990" w:right="850" w:bottom="1080" w:left="126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65" w:rsidRDefault="006C0565" w:rsidP="009B7482">
      <w:pPr>
        <w:spacing w:after="0" w:line="240" w:lineRule="auto"/>
      </w:pPr>
      <w:r>
        <w:separator/>
      </w:r>
    </w:p>
  </w:endnote>
  <w:endnote w:type="continuationSeparator" w:id="0">
    <w:p w:rsidR="006C0565" w:rsidRDefault="006C0565" w:rsidP="009B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711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7482" w:rsidRDefault="009B74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4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7482" w:rsidRDefault="009B7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65" w:rsidRDefault="006C0565" w:rsidP="009B7482">
      <w:pPr>
        <w:spacing w:after="0" w:line="240" w:lineRule="auto"/>
      </w:pPr>
      <w:r>
        <w:separator/>
      </w:r>
    </w:p>
  </w:footnote>
  <w:footnote w:type="continuationSeparator" w:id="0">
    <w:p w:rsidR="006C0565" w:rsidRDefault="006C0565" w:rsidP="009B7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5C98"/>
    <w:multiLevelType w:val="hybridMultilevel"/>
    <w:tmpl w:val="E44E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4DD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1101D"/>
    <w:multiLevelType w:val="hybridMultilevel"/>
    <w:tmpl w:val="235CF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29C5"/>
    <w:multiLevelType w:val="hybridMultilevel"/>
    <w:tmpl w:val="184C8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478E0"/>
    <w:multiLevelType w:val="hybridMultilevel"/>
    <w:tmpl w:val="D59C6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51AB2"/>
    <w:multiLevelType w:val="hybridMultilevel"/>
    <w:tmpl w:val="074C2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45F28"/>
    <w:multiLevelType w:val="hybridMultilevel"/>
    <w:tmpl w:val="7292E31E"/>
    <w:lvl w:ilvl="0" w:tplc="36B4EF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462D6"/>
    <w:multiLevelType w:val="hybridMultilevel"/>
    <w:tmpl w:val="C004F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4254B"/>
    <w:multiLevelType w:val="hybridMultilevel"/>
    <w:tmpl w:val="A85C51BE"/>
    <w:lvl w:ilvl="0" w:tplc="A02C5B30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6D1B793F"/>
    <w:multiLevelType w:val="hybridMultilevel"/>
    <w:tmpl w:val="4E0A365E"/>
    <w:lvl w:ilvl="0" w:tplc="E50E05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41910"/>
    <w:multiLevelType w:val="hybridMultilevel"/>
    <w:tmpl w:val="4874EC7A"/>
    <w:lvl w:ilvl="0" w:tplc="EA4E4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B6030"/>
    <w:multiLevelType w:val="hybridMultilevel"/>
    <w:tmpl w:val="4874EC7A"/>
    <w:lvl w:ilvl="0" w:tplc="EA4E4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E3"/>
    <w:rsid w:val="000158B4"/>
    <w:rsid w:val="00021A71"/>
    <w:rsid w:val="000800DC"/>
    <w:rsid w:val="00097127"/>
    <w:rsid w:val="000B2B5D"/>
    <w:rsid w:val="000C33D1"/>
    <w:rsid w:val="000C462D"/>
    <w:rsid w:val="000E7030"/>
    <w:rsid w:val="00111128"/>
    <w:rsid w:val="00136998"/>
    <w:rsid w:val="00137878"/>
    <w:rsid w:val="00144CF4"/>
    <w:rsid w:val="0016142C"/>
    <w:rsid w:val="00187664"/>
    <w:rsid w:val="001D1684"/>
    <w:rsid w:val="001F5AC3"/>
    <w:rsid w:val="00224A1C"/>
    <w:rsid w:val="002342CF"/>
    <w:rsid w:val="00237810"/>
    <w:rsid w:val="0024300C"/>
    <w:rsid w:val="00251511"/>
    <w:rsid w:val="00271F7F"/>
    <w:rsid w:val="002B69A0"/>
    <w:rsid w:val="002F6982"/>
    <w:rsid w:val="00310A33"/>
    <w:rsid w:val="003A4617"/>
    <w:rsid w:val="003B1003"/>
    <w:rsid w:val="003B7A86"/>
    <w:rsid w:val="003C550A"/>
    <w:rsid w:val="003F0237"/>
    <w:rsid w:val="003F4814"/>
    <w:rsid w:val="00404676"/>
    <w:rsid w:val="00413301"/>
    <w:rsid w:val="00421270"/>
    <w:rsid w:val="00432845"/>
    <w:rsid w:val="00436130"/>
    <w:rsid w:val="00457A27"/>
    <w:rsid w:val="0046057F"/>
    <w:rsid w:val="00476DAA"/>
    <w:rsid w:val="004C19C0"/>
    <w:rsid w:val="00512444"/>
    <w:rsid w:val="00574C00"/>
    <w:rsid w:val="00587FF4"/>
    <w:rsid w:val="005A3921"/>
    <w:rsid w:val="005B28E7"/>
    <w:rsid w:val="005B2C16"/>
    <w:rsid w:val="005C57E3"/>
    <w:rsid w:val="005D6BFB"/>
    <w:rsid w:val="005F5FA0"/>
    <w:rsid w:val="0063258E"/>
    <w:rsid w:val="00634D21"/>
    <w:rsid w:val="006409AB"/>
    <w:rsid w:val="00643012"/>
    <w:rsid w:val="00663993"/>
    <w:rsid w:val="006A73A8"/>
    <w:rsid w:val="006C0565"/>
    <w:rsid w:val="007037E3"/>
    <w:rsid w:val="00732226"/>
    <w:rsid w:val="00742F3D"/>
    <w:rsid w:val="0074560F"/>
    <w:rsid w:val="00786FA5"/>
    <w:rsid w:val="007A6132"/>
    <w:rsid w:val="007B534E"/>
    <w:rsid w:val="007C3F48"/>
    <w:rsid w:val="0080121E"/>
    <w:rsid w:val="00892471"/>
    <w:rsid w:val="00900403"/>
    <w:rsid w:val="00901983"/>
    <w:rsid w:val="00925A89"/>
    <w:rsid w:val="00932732"/>
    <w:rsid w:val="0094366E"/>
    <w:rsid w:val="00952EA7"/>
    <w:rsid w:val="00966CFA"/>
    <w:rsid w:val="00976127"/>
    <w:rsid w:val="00976AC9"/>
    <w:rsid w:val="009B7482"/>
    <w:rsid w:val="009C200C"/>
    <w:rsid w:val="009C5657"/>
    <w:rsid w:val="009D79A9"/>
    <w:rsid w:val="009E7549"/>
    <w:rsid w:val="009F65C2"/>
    <w:rsid w:val="00A06C92"/>
    <w:rsid w:val="00A31CFC"/>
    <w:rsid w:val="00A6600F"/>
    <w:rsid w:val="00A76EE4"/>
    <w:rsid w:val="00AA0B72"/>
    <w:rsid w:val="00AA5B1C"/>
    <w:rsid w:val="00AB1068"/>
    <w:rsid w:val="00AB52AE"/>
    <w:rsid w:val="00AC34F9"/>
    <w:rsid w:val="00B12052"/>
    <w:rsid w:val="00B520CE"/>
    <w:rsid w:val="00B740AA"/>
    <w:rsid w:val="00B74262"/>
    <w:rsid w:val="00B932DA"/>
    <w:rsid w:val="00BE6D86"/>
    <w:rsid w:val="00BF5C39"/>
    <w:rsid w:val="00BF7ACF"/>
    <w:rsid w:val="00C34141"/>
    <w:rsid w:val="00C401C0"/>
    <w:rsid w:val="00C50DCB"/>
    <w:rsid w:val="00C96A1E"/>
    <w:rsid w:val="00C97BD7"/>
    <w:rsid w:val="00CA4DAE"/>
    <w:rsid w:val="00CC3F0B"/>
    <w:rsid w:val="00CE0D11"/>
    <w:rsid w:val="00CE12DC"/>
    <w:rsid w:val="00CE7F26"/>
    <w:rsid w:val="00D0233A"/>
    <w:rsid w:val="00D325E9"/>
    <w:rsid w:val="00D47B08"/>
    <w:rsid w:val="00D515FE"/>
    <w:rsid w:val="00D77622"/>
    <w:rsid w:val="00DA4A64"/>
    <w:rsid w:val="00DB6CAD"/>
    <w:rsid w:val="00DB742F"/>
    <w:rsid w:val="00DD2AF1"/>
    <w:rsid w:val="00DF6CDE"/>
    <w:rsid w:val="00E0018A"/>
    <w:rsid w:val="00E27C78"/>
    <w:rsid w:val="00E3219F"/>
    <w:rsid w:val="00E35C86"/>
    <w:rsid w:val="00E45FD3"/>
    <w:rsid w:val="00E50F89"/>
    <w:rsid w:val="00E55188"/>
    <w:rsid w:val="00E735B8"/>
    <w:rsid w:val="00E81D4E"/>
    <w:rsid w:val="00E8242D"/>
    <w:rsid w:val="00EA13AA"/>
    <w:rsid w:val="00EB3109"/>
    <w:rsid w:val="00EC5BEF"/>
    <w:rsid w:val="00EE5866"/>
    <w:rsid w:val="00F01687"/>
    <w:rsid w:val="00F03E74"/>
    <w:rsid w:val="00F154F6"/>
    <w:rsid w:val="00F20C70"/>
    <w:rsid w:val="00F32E69"/>
    <w:rsid w:val="00F508C6"/>
    <w:rsid w:val="00F51A4C"/>
    <w:rsid w:val="00F84BC2"/>
    <w:rsid w:val="00FA1767"/>
    <w:rsid w:val="00FB26DA"/>
    <w:rsid w:val="00F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C5EC8"/>
  <w15:docId w15:val="{CEC8AF0E-AC48-4B52-911B-20613992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B3109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criptoria bullet points"/>
    <w:basedOn w:val="Normal"/>
    <w:link w:val="ListParagraphChar"/>
    <w:qFormat/>
    <w:rsid w:val="00932732"/>
    <w:pPr>
      <w:ind w:left="720"/>
      <w:contextualSpacing/>
    </w:pPr>
  </w:style>
  <w:style w:type="paragraph" w:customStyle="1" w:styleId="cn">
    <w:name w:val="cn"/>
    <w:basedOn w:val="Normal"/>
    <w:rsid w:val="000B2B5D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customStyle="1" w:styleId="Heading1Char">
    <w:name w:val="Heading 1 Char"/>
    <w:basedOn w:val="DefaultParagraphFont"/>
    <w:link w:val="Heading1"/>
    <w:rsid w:val="00EB3109"/>
    <w:rPr>
      <w:rFonts w:ascii="Cambria" w:eastAsia="Calibri" w:hAnsi="Cambria" w:cs="Times New Roman"/>
      <w:b/>
      <w:bCs/>
      <w:color w:val="365F91"/>
      <w:sz w:val="28"/>
      <w:szCs w:val="28"/>
      <w:lang w:val="ro-RO"/>
    </w:rPr>
  </w:style>
  <w:style w:type="character" w:customStyle="1" w:styleId="ListParagraphChar">
    <w:name w:val="List Paragraph Char"/>
    <w:aliases w:val="Scriptoria bullet points Char"/>
    <w:link w:val="ListParagraph"/>
    <w:locked/>
    <w:rsid w:val="00EB3109"/>
  </w:style>
  <w:style w:type="paragraph" w:customStyle="1" w:styleId="a">
    <w:name w:val="*"/>
    <w:basedOn w:val="ListParagraph"/>
    <w:link w:val="a0"/>
    <w:rsid w:val="00AA5B1C"/>
    <w:pPr>
      <w:spacing w:after="0" w:line="240" w:lineRule="auto"/>
      <w:ind w:left="284" w:hanging="284"/>
      <w:contextualSpacing w:val="0"/>
      <w:jc w:val="both"/>
    </w:pPr>
    <w:rPr>
      <w:rFonts w:ascii="Arial" w:eastAsia="Calibri" w:hAnsi="Arial" w:cs="Times New Roman"/>
      <w:color w:val="000000"/>
      <w:szCs w:val="20"/>
      <w:lang w:val="ro-RO"/>
    </w:rPr>
  </w:style>
  <w:style w:type="character" w:customStyle="1" w:styleId="a0">
    <w:name w:val="* Знак"/>
    <w:link w:val="a"/>
    <w:locked/>
    <w:rsid w:val="00AA5B1C"/>
    <w:rPr>
      <w:rFonts w:ascii="Arial" w:eastAsia="Calibri" w:hAnsi="Arial" w:cs="Times New Roman"/>
      <w:color w:val="00000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9B74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82"/>
  </w:style>
  <w:style w:type="paragraph" w:styleId="Footer">
    <w:name w:val="footer"/>
    <w:basedOn w:val="Normal"/>
    <w:link w:val="FooterChar"/>
    <w:uiPriority w:val="99"/>
    <w:unhideWhenUsed/>
    <w:rsid w:val="009B74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82"/>
  </w:style>
  <w:style w:type="paragraph" w:styleId="BalloonText">
    <w:name w:val="Balloon Text"/>
    <w:basedOn w:val="Normal"/>
    <w:link w:val="BalloonTextChar"/>
    <w:uiPriority w:val="99"/>
    <w:semiHidden/>
    <w:unhideWhenUsed/>
    <w:rsid w:val="00B7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 ASM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</dc:creator>
  <cp:lastModifiedBy>Nadejda Nastas</cp:lastModifiedBy>
  <cp:revision>23</cp:revision>
  <cp:lastPrinted>2017-08-10T12:13:00Z</cp:lastPrinted>
  <dcterms:created xsi:type="dcterms:W3CDTF">2017-08-02T10:29:00Z</dcterms:created>
  <dcterms:modified xsi:type="dcterms:W3CDTF">2017-08-11T12:04:00Z</dcterms:modified>
</cp:coreProperties>
</file>