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2B" w:rsidRDefault="006D622B" w:rsidP="006D622B">
      <w:pPr>
        <w:jc w:val="center"/>
        <w:rPr>
          <w:lang w:val="en-US"/>
        </w:rPr>
      </w:pPr>
    </w:p>
    <w:p w:rsidR="006D622B" w:rsidRDefault="006D622B" w:rsidP="006D622B">
      <w:pPr>
        <w:jc w:val="center"/>
        <w:rPr>
          <w:lang w:val="en-US"/>
        </w:rPr>
      </w:pPr>
    </w:p>
    <w:p w:rsidR="006D622B" w:rsidRDefault="006D622B" w:rsidP="006D622B">
      <w:pPr>
        <w:jc w:val="center"/>
        <w:rPr>
          <w:lang w:val="en-US"/>
        </w:rPr>
      </w:pPr>
    </w:p>
    <w:p w:rsidR="006D622B" w:rsidRDefault="006D622B" w:rsidP="006D622B">
      <w:pPr>
        <w:jc w:val="center"/>
        <w:rPr>
          <w:lang w:val="en-US"/>
        </w:rPr>
      </w:pPr>
    </w:p>
    <w:p w:rsidR="006D622B" w:rsidRPr="00255DA1" w:rsidRDefault="006D622B" w:rsidP="006D622B">
      <w:pPr>
        <w:jc w:val="center"/>
        <w:rPr>
          <w:b/>
          <w:sz w:val="28"/>
          <w:szCs w:val="28"/>
          <w:lang w:val="ro-RO"/>
        </w:rPr>
      </w:pPr>
      <w:bookmarkStart w:id="0" w:name="_GoBack"/>
      <w:bookmarkEnd w:id="0"/>
      <w:r w:rsidRPr="00E62CD4">
        <w:rPr>
          <w:b/>
          <w:sz w:val="28"/>
          <w:szCs w:val="28"/>
          <w:lang w:val="ro-RO"/>
        </w:rPr>
        <w:t>MINISTERUL FINANŢELOR</w:t>
      </w:r>
    </w:p>
    <w:p w:rsidR="006D622B" w:rsidRDefault="006D622B" w:rsidP="006D622B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COMISIA DE CONCURS</w:t>
      </w:r>
    </w:p>
    <w:p w:rsidR="006D622B" w:rsidRDefault="006D622B" w:rsidP="006D622B">
      <w:pPr>
        <w:jc w:val="center"/>
        <w:rPr>
          <w:b/>
          <w:sz w:val="28"/>
          <w:szCs w:val="28"/>
          <w:lang w:val="ro-RO"/>
        </w:rPr>
      </w:pPr>
    </w:p>
    <w:p w:rsidR="006D622B" w:rsidRDefault="006D622B" w:rsidP="006D622B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355CC9">
        <w:rPr>
          <w:b/>
          <w:sz w:val="28"/>
          <w:szCs w:val="28"/>
          <w:lang w:val="en-US"/>
        </w:rPr>
        <w:t xml:space="preserve">consultant principal al </w:t>
      </w:r>
      <w:proofErr w:type="spellStart"/>
      <w:r w:rsidRPr="00355CC9">
        <w:rPr>
          <w:b/>
          <w:sz w:val="28"/>
          <w:szCs w:val="28"/>
          <w:lang w:val="en-US"/>
        </w:rPr>
        <w:t>Direcției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finanțele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în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justiție</w:t>
      </w:r>
      <w:proofErr w:type="spellEnd"/>
      <w:r w:rsidRPr="00355CC9">
        <w:rPr>
          <w:b/>
          <w:sz w:val="28"/>
          <w:szCs w:val="28"/>
          <w:lang w:val="en-US"/>
        </w:rPr>
        <w:t xml:space="preserve">, </w:t>
      </w:r>
      <w:proofErr w:type="spellStart"/>
      <w:r w:rsidRPr="00355CC9">
        <w:rPr>
          <w:b/>
          <w:sz w:val="28"/>
          <w:szCs w:val="28"/>
          <w:lang w:val="en-US"/>
        </w:rPr>
        <w:t>ordine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publică</w:t>
      </w:r>
      <w:proofErr w:type="spellEnd"/>
      <w:r w:rsidRPr="00355CC9">
        <w:rPr>
          <w:b/>
          <w:sz w:val="28"/>
          <w:szCs w:val="28"/>
          <w:lang w:val="en-US"/>
        </w:rPr>
        <w:t xml:space="preserve">, </w:t>
      </w:r>
      <w:proofErr w:type="spellStart"/>
      <w:r w:rsidRPr="00355CC9">
        <w:rPr>
          <w:b/>
          <w:sz w:val="28"/>
          <w:szCs w:val="28"/>
          <w:lang w:val="en-US"/>
        </w:rPr>
        <w:t>apărare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și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securitatea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statului</w:t>
      </w:r>
      <w:proofErr w:type="spellEnd"/>
      <w:r w:rsidRPr="00355CC9">
        <w:rPr>
          <w:b/>
          <w:sz w:val="28"/>
          <w:szCs w:val="28"/>
          <w:lang w:val="en-US"/>
        </w:rPr>
        <w:t xml:space="preserve"> din </w:t>
      </w:r>
      <w:proofErr w:type="spellStart"/>
      <w:r w:rsidRPr="00355CC9">
        <w:rPr>
          <w:b/>
          <w:sz w:val="28"/>
          <w:szCs w:val="28"/>
          <w:lang w:val="en-US"/>
        </w:rPr>
        <w:t>cadrul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Direcției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generale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politici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bugetare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355CC9">
        <w:rPr>
          <w:b/>
          <w:sz w:val="28"/>
          <w:szCs w:val="28"/>
          <w:lang w:val="en-US"/>
        </w:rPr>
        <w:t>sectoriale</w:t>
      </w:r>
      <w:proofErr w:type="spellEnd"/>
    </w:p>
    <w:p w:rsidR="006D622B" w:rsidRPr="009A1037" w:rsidRDefault="006D622B" w:rsidP="006D622B">
      <w:pPr>
        <w:jc w:val="center"/>
        <w:rPr>
          <w:b/>
          <w:sz w:val="26"/>
          <w:szCs w:val="26"/>
          <w:lang w:val="en-US"/>
        </w:rPr>
      </w:pPr>
    </w:p>
    <w:p w:rsidR="006D622B" w:rsidRPr="00E52318" w:rsidRDefault="006D622B" w:rsidP="006D622B">
      <w:pPr>
        <w:rPr>
          <w:sz w:val="28"/>
          <w:szCs w:val="28"/>
          <w:lang w:val="ro-RO"/>
        </w:rPr>
      </w:pPr>
    </w:p>
    <w:tbl>
      <w:tblPr>
        <w:tblW w:w="7848" w:type="dxa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4500"/>
      </w:tblGrid>
      <w:tr w:rsidR="006D622B" w:rsidRPr="00E52318" w:rsidTr="006D622B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CA02B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Comentarii</w:t>
            </w:r>
          </w:p>
        </w:tc>
      </w:tr>
      <w:tr w:rsidR="006D622B" w:rsidRPr="00EF64C6" w:rsidTr="006D622B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982747">
              <w:rPr>
                <w:sz w:val="28"/>
                <w:szCs w:val="28"/>
                <w:lang w:val="ro-RO"/>
              </w:rPr>
              <w:t>Atamusov</w:t>
            </w:r>
            <w:proofErr w:type="spellEnd"/>
            <w:r w:rsidRPr="00982747">
              <w:rPr>
                <w:sz w:val="28"/>
                <w:szCs w:val="28"/>
                <w:lang w:val="ro-RO"/>
              </w:rPr>
              <w:t xml:space="preserve"> Renata</w:t>
            </w:r>
          </w:p>
        </w:tc>
        <w:tc>
          <w:tcPr>
            <w:tcW w:w="45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I Loc</w:t>
            </w:r>
          </w:p>
        </w:tc>
      </w:tr>
      <w:tr w:rsidR="006D622B" w:rsidRPr="00EF64C6" w:rsidTr="006D622B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982747">
              <w:rPr>
                <w:sz w:val="28"/>
                <w:szCs w:val="28"/>
                <w:lang w:val="ro-RO"/>
              </w:rPr>
              <w:t>Guzun</w:t>
            </w:r>
            <w:proofErr w:type="spellEnd"/>
            <w:r w:rsidRPr="00982747">
              <w:rPr>
                <w:sz w:val="28"/>
                <w:szCs w:val="28"/>
                <w:lang w:val="ro-RO"/>
              </w:rPr>
              <w:t xml:space="preserve"> Dorin</w:t>
            </w:r>
          </w:p>
        </w:tc>
        <w:tc>
          <w:tcPr>
            <w:tcW w:w="45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CA02B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II Loc</w:t>
            </w:r>
          </w:p>
        </w:tc>
      </w:tr>
    </w:tbl>
    <w:p w:rsidR="006D622B" w:rsidRDefault="006D622B" w:rsidP="006D622B"/>
    <w:p w:rsidR="006D622B" w:rsidRDefault="006D622B" w:rsidP="006D622B"/>
    <w:p w:rsidR="006D622B" w:rsidRDefault="006D622B" w:rsidP="006D622B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355CC9">
        <w:rPr>
          <w:b/>
          <w:sz w:val="28"/>
          <w:szCs w:val="28"/>
          <w:lang w:val="en-US"/>
        </w:rPr>
        <w:t xml:space="preserve">consultant al </w:t>
      </w:r>
      <w:proofErr w:type="spellStart"/>
      <w:r w:rsidRPr="00355CC9">
        <w:rPr>
          <w:b/>
          <w:sz w:val="28"/>
          <w:szCs w:val="28"/>
          <w:lang w:val="en-US"/>
        </w:rPr>
        <w:t>Direcției</w:t>
      </w:r>
      <w:proofErr w:type="spellEnd"/>
      <w:r w:rsidRPr="00355CC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monitorizarea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asistenței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externe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și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administrarea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datoriei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sectorului</w:t>
      </w:r>
      <w:proofErr w:type="spellEnd"/>
      <w:r w:rsidRPr="00ED7B79">
        <w:rPr>
          <w:b/>
          <w:sz w:val="28"/>
          <w:szCs w:val="28"/>
          <w:lang w:val="en-US"/>
        </w:rPr>
        <w:t xml:space="preserve"> public din </w:t>
      </w:r>
      <w:proofErr w:type="spellStart"/>
      <w:r w:rsidRPr="00ED7B79">
        <w:rPr>
          <w:b/>
          <w:sz w:val="28"/>
          <w:szCs w:val="28"/>
          <w:lang w:val="en-US"/>
        </w:rPr>
        <w:t>cadrul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Direcției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generale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datoria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sectorului</w:t>
      </w:r>
      <w:proofErr w:type="spellEnd"/>
      <w:r w:rsidRPr="00ED7B79">
        <w:rPr>
          <w:b/>
          <w:sz w:val="28"/>
          <w:szCs w:val="28"/>
          <w:lang w:val="en-US"/>
        </w:rPr>
        <w:t xml:space="preserve"> public </w:t>
      </w:r>
      <w:proofErr w:type="spellStart"/>
      <w:r w:rsidRPr="00ED7B79">
        <w:rPr>
          <w:b/>
          <w:sz w:val="28"/>
          <w:szCs w:val="28"/>
          <w:lang w:val="en-US"/>
        </w:rPr>
        <w:t>și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asistență</w:t>
      </w:r>
      <w:proofErr w:type="spellEnd"/>
      <w:r w:rsidRPr="00ED7B79">
        <w:rPr>
          <w:b/>
          <w:sz w:val="28"/>
          <w:szCs w:val="28"/>
          <w:lang w:val="en-US"/>
        </w:rPr>
        <w:t xml:space="preserve"> </w:t>
      </w:r>
      <w:proofErr w:type="spellStart"/>
      <w:r w:rsidRPr="00ED7B79">
        <w:rPr>
          <w:b/>
          <w:sz w:val="28"/>
          <w:szCs w:val="28"/>
          <w:lang w:val="en-US"/>
        </w:rPr>
        <w:t>externă</w:t>
      </w:r>
      <w:proofErr w:type="spellEnd"/>
    </w:p>
    <w:p w:rsidR="006D622B" w:rsidRPr="009A1037" w:rsidRDefault="006D622B" w:rsidP="006D622B">
      <w:pPr>
        <w:jc w:val="center"/>
        <w:rPr>
          <w:b/>
          <w:sz w:val="26"/>
          <w:szCs w:val="26"/>
          <w:lang w:val="en-US"/>
        </w:rPr>
      </w:pPr>
    </w:p>
    <w:tbl>
      <w:tblPr>
        <w:tblpPr w:leftFromText="180" w:rightFromText="180" w:vertAnchor="text" w:horzAnchor="margin" w:tblpXSpec="center" w:tblpY="219"/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4500"/>
      </w:tblGrid>
      <w:tr w:rsidR="006D622B" w:rsidRPr="00E52318" w:rsidTr="006D622B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D622B" w:rsidRPr="00E52318" w:rsidRDefault="006D622B" w:rsidP="006D622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Comentarii</w:t>
            </w:r>
          </w:p>
        </w:tc>
      </w:tr>
      <w:tr w:rsidR="006D622B" w:rsidRPr="00EF64C6" w:rsidTr="006D622B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6D622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6D622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9B379B">
              <w:rPr>
                <w:sz w:val="28"/>
                <w:szCs w:val="28"/>
                <w:lang w:val="ro-RO"/>
              </w:rPr>
              <w:t>Canțîr</w:t>
            </w:r>
            <w:proofErr w:type="spellEnd"/>
            <w:r w:rsidRPr="009B379B">
              <w:rPr>
                <w:sz w:val="28"/>
                <w:szCs w:val="28"/>
                <w:lang w:val="ro-RO"/>
              </w:rPr>
              <w:t xml:space="preserve"> Elena</w:t>
            </w:r>
          </w:p>
        </w:tc>
        <w:tc>
          <w:tcPr>
            <w:tcW w:w="4500" w:type="dxa"/>
            <w:tcBorders>
              <w:top w:val="single" w:sz="18" w:space="0" w:color="auto"/>
              <w:bottom w:val="single" w:sz="18" w:space="0" w:color="auto"/>
            </w:tcBorders>
          </w:tcPr>
          <w:p w:rsidR="006D622B" w:rsidRPr="00EF64C6" w:rsidRDefault="006D622B" w:rsidP="006D622B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:rsidR="006D622B" w:rsidRPr="00E52318" w:rsidRDefault="006D622B" w:rsidP="006D622B">
      <w:pPr>
        <w:rPr>
          <w:sz w:val="28"/>
          <w:szCs w:val="28"/>
          <w:lang w:val="ro-RO"/>
        </w:rPr>
      </w:pPr>
    </w:p>
    <w:p w:rsidR="006D622B" w:rsidRDefault="006D622B" w:rsidP="006D622B">
      <w:pPr>
        <w:jc w:val="center"/>
        <w:rPr>
          <w:b/>
          <w:sz w:val="26"/>
          <w:szCs w:val="26"/>
          <w:lang w:val="ro-RO"/>
        </w:rPr>
      </w:pPr>
    </w:p>
    <w:p w:rsidR="006D622B" w:rsidRDefault="006D622B" w:rsidP="006D622B"/>
    <w:p w:rsidR="00FC2834" w:rsidRDefault="00FC2834"/>
    <w:sectPr w:rsidR="00FC2834" w:rsidSect="00415827"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2B"/>
    <w:rsid w:val="006D622B"/>
    <w:rsid w:val="00F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6F736"/>
  <w15:chartTrackingRefBased/>
  <w15:docId w15:val="{45B524E0-5B5E-4C81-B59B-B9AD3674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2024-05-30T11:15:00Z</dcterms:created>
  <dcterms:modified xsi:type="dcterms:W3CDTF">2024-05-30T11:16:00Z</dcterms:modified>
</cp:coreProperties>
</file>