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B4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3CB4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>: Secția deservirea autorităților</w:t>
      </w:r>
      <w:r w:rsidR="00E86946" w:rsidRPr="00445CC2">
        <w:rPr>
          <w:rFonts w:ascii="Times New Roman" w:hAnsi="Times New Roman" w:cs="Times New Roman"/>
          <w:sz w:val="28"/>
          <w:szCs w:val="28"/>
        </w:rPr>
        <w:t>/instituțiilor bugetare</w:t>
      </w:r>
      <w:r w:rsidRPr="00445CC2">
        <w:rPr>
          <w:rFonts w:ascii="Times New Roman" w:hAnsi="Times New Roman" w:cs="Times New Roman"/>
          <w:sz w:val="28"/>
          <w:szCs w:val="28"/>
        </w:rPr>
        <w:t xml:space="preserve">, Direcția Trezoreria Regională Centru – specialist principal </w:t>
      </w:r>
      <w:r w:rsidR="00E86946" w:rsidRPr="00445CC2">
        <w:rPr>
          <w:rFonts w:ascii="Times New Roman" w:hAnsi="Times New Roman" w:cs="Times New Roman"/>
          <w:sz w:val="28"/>
          <w:szCs w:val="28"/>
        </w:rPr>
        <w:t xml:space="preserve"> – 4</w:t>
      </w:r>
      <w:r w:rsidRPr="00445CC2">
        <w:rPr>
          <w:rFonts w:ascii="Times New Roman" w:hAnsi="Times New Roman" w:cs="Times New Roman"/>
          <w:sz w:val="28"/>
          <w:szCs w:val="28"/>
        </w:rPr>
        <w:t xml:space="preserve"> funcț</w:t>
      </w:r>
      <w:r w:rsidR="00E86946" w:rsidRPr="00445CC2">
        <w:rPr>
          <w:rFonts w:ascii="Times New Roman" w:hAnsi="Times New Roman" w:cs="Times New Roman"/>
          <w:sz w:val="28"/>
          <w:szCs w:val="28"/>
        </w:rPr>
        <w:t>ii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 w:rsidR="00E86946" w:rsidRPr="00445CC2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433CB4" w:rsidRPr="00445CC2" w:rsidRDefault="00E86946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a) Scopul general al funcț</w:t>
      </w:r>
      <w:r w:rsidR="00433CB4" w:rsidRPr="00445CC2">
        <w:rPr>
          <w:rFonts w:ascii="Times New Roman" w:hAnsi="Times New Roman" w:cs="Times New Roman"/>
          <w:sz w:val="28"/>
          <w:szCs w:val="28"/>
        </w:rPr>
        <w:t>iei:</w:t>
      </w:r>
    </w:p>
    <w:p w:rsidR="00B13395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Contribuirea la im</w:t>
      </w:r>
      <w:r w:rsidR="00E86946" w:rsidRPr="00445CC2">
        <w:rPr>
          <w:rFonts w:ascii="Times New Roman" w:hAnsi="Times New Roman" w:cs="Times New Roman"/>
          <w:sz w:val="28"/>
          <w:szCs w:val="28"/>
        </w:rPr>
        <w:t>plementarea politicii statului în domeniul gestionării finanț</w:t>
      </w:r>
      <w:r w:rsidRPr="00445CC2">
        <w:rPr>
          <w:rFonts w:ascii="Times New Roman" w:hAnsi="Times New Roman" w:cs="Times New Roman"/>
          <w:sz w:val="28"/>
          <w:szCs w:val="28"/>
        </w:rPr>
        <w:t>elor publice prin asigurarea</w:t>
      </w:r>
      <w:r w:rsidR="00E86946" w:rsidRPr="00445CC2">
        <w:rPr>
          <w:rFonts w:ascii="Times New Roman" w:hAnsi="Times New Roman" w:cs="Times New Roman"/>
          <w:sz w:val="28"/>
          <w:szCs w:val="28"/>
        </w:rPr>
        <w:t xml:space="preserve"> procesului de executare de casă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a bugetelor locale prin sistemul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</w:t>
      </w:r>
      <w:r w:rsidR="00E86946" w:rsidRPr="00445CC2">
        <w:rPr>
          <w:rFonts w:ascii="Times New Roman" w:hAnsi="Times New Roman" w:cs="Times New Roman"/>
          <w:sz w:val="28"/>
          <w:szCs w:val="28"/>
        </w:rPr>
        <w:t>ț</w:t>
      </w:r>
      <w:r w:rsidRPr="00445CC2">
        <w:rPr>
          <w:rFonts w:ascii="Times New Roman" w:hAnsi="Times New Roman" w:cs="Times New Roman"/>
          <w:sz w:val="28"/>
          <w:szCs w:val="28"/>
        </w:rPr>
        <w:t>elor</w:t>
      </w:r>
    </w:p>
    <w:p w:rsidR="00B13395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b) </w:t>
      </w:r>
      <w:r w:rsidR="00E86946" w:rsidRPr="00445CC2">
        <w:rPr>
          <w:rFonts w:ascii="Times New Roman" w:hAnsi="Times New Roman" w:cs="Times New Roman"/>
          <w:sz w:val="28"/>
          <w:szCs w:val="28"/>
        </w:rPr>
        <w:t>Sarcinile de bază ale funcț</w:t>
      </w:r>
      <w:r w:rsidR="00B13395" w:rsidRPr="00445CC2">
        <w:rPr>
          <w:rFonts w:ascii="Times New Roman" w:hAnsi="Times New Roman" w:cs="Times New Roman"/>
          <w:sz w:val="28"/>
          <w:szCs w:val="28"/>
        </w:rPr>
        <w:t>iei:</w:t>
      </w:r>
    </w:p>
    <w:p w:rsidR="00B13395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Organizarea procesului de deservire a autorităților/instituțiilor prin sistemul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Finanțelor</w:t>
      </w:r>
    </w:p>
    <w:p w:rsidR="00433CB4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E86946" w:rsidRPr="00445CC2">
        <w:rPr>
          <w:rFonts w:ascii="Times New Roman" w:hAnsi="Times New Roman" w:cs="Times New Roman"/>
          <w:sz w:val="28"/>
          <w:szCs w:val="28"/>
        </w:rPr>
        <w:t xml:space="preserve">c) </w:t>
      </w:r>
      <w:r w:rsidRPr="00445CC2">
        <w:rPr>
          <w:rFonts w:ascii="Times New Roman" w:hAnsi="Times New Roman" w:cs="Times New Roman"/>
          <w:sz w:val="28"/>
          <w:szCs w:val="28"/>
        </w:rPr>
        <w:t>Cerințe specifice</w:t>
      </w:r>
      <w:r w:rsidR="00433CB4" w:rsidRPr="00445CC2">
        <w:rPr>
          <w:rFonts w:ascii="Times New Roman" w:hAnsi="Times New Roman" w:cs="Times New Roman"/>
          <w:sz w:val="28"/>
          <w:szCs w:val="28"/>
        </w:rPr>
        <w:t>:</w:t>
      </w:r>
    </w:p>
    <w:p w:rsidR="00433CB4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diploma de licen</w:t>
      </w:r>
      <w:r w:rsidR="00B13395" w:rsidRPr="00445CC2">
        <w:rPr>
          <w:rFonts w:ascii="Times New Roman" w:hAnsi="Times New Roman" w:cs="Times New Roman"/>
          <w:sz w:val="28"/>
          <w:szCs w:val="28"/>
        </w:rPr>
        <w:t>ță sau echivalente î</w:t>
      </w:r>
      <w:r w:rsidRPr="00445CC2">
        <w:rPr>
          <w:rFonts w:ascii="Times New Roman" w:hAnsi="Times New Roman" w:cs="Times New Roman"/>
          <w:sz w:val="28"/>
          <w:szCs w:val="28"/>
        </w:rPr>
        <w:t xml:space="preserve">n domeniul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>-financiar.</w:t>
      </w:r>
    </w:p>
    <w:p w:rsidR="00433CB4" w:rsidRPr="00445CC2" w:rsidRDefault="00E86946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</w:t>
      </w:r>
      <w:r w:rsidR="00B13395" w:rsidRPr="00445CC2">
        <w:rPr>
          <w:rFonts w:ascii="Times New Roman" w:hAnsi="Times New Roman" w:cs="Times New Roman"/>
          <w:sz w:val="28"/>
          <w:szCs w:val="28"/>
        </w:rPr>
        <w:t>a profesională –preferabil 1 an î</w:t>
      </w:r>
      <w:r w:rsidR="00433CB4" w:rsidRPr="00445CC2">
        <w:rPr>
          <w:rFonts w:ascii="Times New Roman" w:hAnsi="Times New Roman" w:cs="Times New Roman"/>
          <w:sz w:val="28"/>
          <w:szCs w:val="28"/>
        </w:rPr>
        <w:t>n domeniul solicitat.</w:t>
      </w:r>
    </w:p>
    <w:p w:rsidR="00433CB4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</w:t>
      </w:r>
      <w:r w:rsidR="00433CB4" w:rsidRPr="00445CC2">
        <w:rPr>
          <w:rFonts w:ascii="Times New Roman" w:hAnsi="Times New Roman" w:cs="Times New Roman"/>
          <w:sz w:val="28"/>
          <w:szCs w:val="28"/>
        </w:rPr>
        <w:t>terea: limbii engleze la nivel B1.</w:t>
      </w:r>
    </w:p>
    <w:p w:rsidR="00433CB4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</w:t>
      </w:r>
      <w:r w:rsidR="00433CB4" w:rsidRPr="00445CC2">
        <w:rPr>
          <w:rFonts w:ascii="Times New Roman" w:hAnsi="Times New Roman" w:cs="Times New Roman"/>
          <w:sz w:val="28"/>
          <w:szCs w:val="28"/>
        </w:rPr>
        <w:t>t</w:t>
      </w:r>
      <w:r w:rsidR="00E86946" w:rsidRPr="00445CC2">
        <w:rPr>
          <w:rFonts w:ascii="Times New Roman" w:hAnsi="Times New Roman" w:cs="Times New Roman"/>
          <w:sz w:val="28"/>
          <w:szCs w:val="28"/>
        </w:rPr>
        <w:t>erea unei alte limbi de circulație internațională</w:t>
      </w:r>
      <w:r w:rsidR="00433CB4" w:rsidRPr="00445CC2">
        <w:rPr>
          <w:rFonts w:ascii="Times New Roman" w:hAnsi="Times New Roman" w:cs="Times New Roman"/>
          <w:sz w:val="28"/>
          <w:szCs w:val="28"/>
        </w:rPr>
        <w:t xml:space="preserve"> (franceza, germana) este un avantaj.</w:t>
      </w:r>
    </w:p>
    <w:p w:rsidR="00B13395" w:rsidRPr="00DF13D1" w:rsidRDefault="00433CB4" w:rsidP="00DF13D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iografia în baza că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reia vor fi formulate 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întrebă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rile pentru proba scris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ș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i interviu la func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ț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ia vacant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specialist principal (funcț</w:t>
      </w:r>
      <w:r w:rsidR="00E86946" w:rsidRPr="00DF13D1">
        <w:rPr>
          <w:rFonts w:ascii="Times New Roman" w:hAnsi="Times New Roman" w:cs="Times New Roman"/>
          <w:b/>
          <w:sz w:val="28"/>
          <w:szCs w:val="28"/>
          <w:u w:val="single"/>
        </w:rPr>
        <w:t>ii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temporar vacant</w:t>
      </w:r>
      <w:r w:rsidR="00E86946" w:rsidRPr="00DF13D1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) 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al 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Secț</w:t>
      </w:r>
      <w:r w:rsidR="00E86946" w:rsidRPr="00DF13D1">
        <w:rPr>
          <w:rFonts w:ascii="Times New Roman" w:hAnsi="Times New Roman" w:cs="Times New Roman"/>
          <w:b/>
          <w:sz w:val="28"/>
          <w:szCs w:val="28"/>
          <w:u w:val="single"/>
        </w:rPr>
        <w:t>iei deservirea autorită</w:t>
      </w:r>
      <w:r w:rsidR="00B13395" w:rsidRPr="00DF13D1">
        <w:rPr>
          <w:rFonts w:ascii="Times New Roman" w:hAnsi="Times New Roman" w:cs="Times New Roman"/>
          <w:b/>
          <w:sz w:val="28"/>
          <w:szCs w:val="28"/>
          <w:u w:val="single"/>
        </w:rPr>
        <w:t>ților/instituțiilor bugetare din cadrul Direcției</w:t>
      </w:r>
    </w:p>
    <w:p w:rsidR="00537ECE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 w:rsidR="00DF13D1"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</w:t>
      </w:r>
      <w:r w:rsidR="00B13395" w:rsidRPr="00445CC2">
        <w:rPr>
          <w:rFonts w:ascii="Times New Roman" w:hAnsi="Times New Roman" w:cs="Times New Roman"/>
          <w:sz w:val="28"/>
          <w:szCs w:val="28"/>
        </w:rPr>
        <w:t>rivind Codul de conduită a funcț</w:t>
      </w:r>
      <w:r w:rsidR="00537ECE">
        <w:rPr>
          <w:rFonts w:ascii="Times New Roman" w:hAnsi="Times New Roman" w:cs="Times New Roman"/>
          <w:sz w:val="28"/>
          <w:szCs w:val="28"/>
        </w:rPr>
        <w:t xml:space="preserve">ionarului public </w:t>
      </w:r>
    </w:p>
    <w:p w:rsidR="00433CB4" w:rsidRPr="00445CC2" w:rsidRDefault="00DF13D1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="00B13395" w:rsidRPr="00445CC2">
        <w:rPr>
          <w:rFonts w:ascii="Times New Roman" w:hAnsi="Times New Roman" w:cs="Times New Roman"/>
          <w:sz w:val="28"/>
          <w:szCs w:val="28"/>
        </w:rPr>
        <w:t>2008 cu privire la funcția publică ș</w:t>
      </w:r>
      <w:r w:rsidR="00E86946" w:rsidRPr="00445CC2">
        <w:rPr>
          <w:rFonts w:ascii="Times New Roman" w:hAnsi="Times New Roman" w:cs="Times New Roman"/>
          <w:sz w:val="28"/>
          <w:szCs w:val="28"/>
        </w:rPr>
        <w:t>i statutul funcț</w:t>
      </w:r>
      <w:r w:rsidR="00433CB4" w:rsidRPr="00445CC2">
        <w:rPr>
          <w:rFonts w:ascii="Times New Roman" w:hAnsi="Times New Roman" w:cs="Times New Roman"/>
          <w:sz w:val="28"/>
          <w:szCs w:val="28"/>
        </w:rPr>
        <w:t>ionarului public;</w:t>
      </w:r>
    </w:p>
    <w:p w:rsidR="00433CB4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3. Decretul Pre</w:t>
      </w:r>
      <w:r w:rsidR="00E86946" w:rsidRPr="00445CC2">
        <w:rPr>
          <w:rFonts w:ascii="Times New Roman" w:hAnsi="Times New Roman" w:cs="Times New Roman"/>
          <w:sz w:val="28"/>
          <w:szCs w:val="28"/>
        </w:rPr>
        <w:t>ș</w:t>
      </w:r>
      <w:r w:rsidRPr="00445CC2">
        <w:rPr>
          <w:rFonts w:ascii="Times New Roman" w:hAnsi="Times New Roman" w:cs="Times New Roman"/>
          <w:sz w:val="28"/>
          <w:szCs w:val="28"/>
        </w:rPr>
        <w:t>edi</w:t>
      </w:r>
      <w:r w:rsidR="00DF13D1"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B13395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 w:rsidR="00DF13D1"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B13395" w:rsidRPr="00445CC2" w:rsidRDefault="00DF13D1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="00B13395"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B13395" w:rsidRPr="00445CC2" w:rsidRDefault="00EB219C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6946" w:rsidRPr="00445CC2">
        <w:rPr>
          <w:rFonts w:ascii="Times New Roman" w:hAnsi="Times New Roman" w:cs="Times New Roman"/>
          <w:sz w:val="28"/>
          <w:szCs w:val="28"/>
        </w:rPr>
        <w:t>. Legea contabilităț</w:t>
      </w:r>
      <w:r w:rsidR="00B13395" w:rsidRPr="00445CC2">
        <w:rPr>
          <w:rFonts w:ascii="Times New Roman" w:hAnsi="Times New Roman" w:cs="Times New Roman"/>
          <w:sz w:val="28"/>
          <w:szCs w:val="28"/>
        </w:rPr>
        <w:t>ii nr.113</w:t>
      </w:r>
      <w:r w:rsidR="00DF13D1">
        <w:rPr>
          <w:rFonts w:ascii="Times New Roman" w:hAnsi="Times New Roman" w:cs="Times New Roman"/>
          <w:sz w:val="28"/>
          <w:szCs w:val="28"/>
        </w:rPr>
        <w:t>/</w:t>
      </w:r>
      <w:r w:rsidR="00B13395"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B13395" w:rsidRPr="00445CC2" w:rsidRDefault="00EB219C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395" w:rsidRPr="00445CC2">
        <w:rPr>
          <w:rFonts w:ascii="Times New Roman" w:hAnsi="Times New Roman" w:cs="Times New Roman"/>
          <w:sz w:val="28"/>
          <w:szCs w:val="28"/>
        </w:rPr>
        <w:t>. Legea privind achizi</w:t>
      </w:r>
      <w:r w:rsidR="00E86946" w:rsidRPr="00445CC2">
        <w:rPr>
          <w:rFonts w:ascii="Times New Roman" w:hAnsi="Times New Roman" w:cs="Times New Roman"/>
          <w:sz w:val="28"/>
          <w:szCs w:val="28"/>
        </w:rPr>
        <w:t>ț</w:t>
      </w:r>
      <w:r w:rsidR="00DF13D1">
        <w:rPr>
          <w:rFonts w:ascii="Times New Roman" w:hAnsi="Times New Roman" w:cs="Times New Roman"/>
          <w:sz w:val="28"/>
          <w:szCs w:val="28"/>
        </w:rPr>
        <w:t>iile publice nr.131/</w:t>
      </w:r>
      <w:r w:rsidR="00B13395"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445CC2" w:rsidRPr="00445CC2" w:rsidRDefault="00EB219C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86946" w:rsidRPr="00445CC2">
        <w:rPr>
          <w:rFonts w:ascii="Times New Roman" w:hAnsi="Times New Roman" w:cs="Times New Roman"/>
          <w:sz w:val="28"/>
          <w:szCs w:val="28"/>
        </w:rPr>
        <w:t>. Hotărâ</w:t>
      </w:r>
      <w:r w:rsidR="00B13395" w:rsidRPr="00445CC2">
        <w:rPr>
          <w:rFonts w:ascii="Times New Roman" w:hAnsi="Times New Roman" w:cs="Times New Roman"/>
          <w:sz w:val="28"/>
          <w:szCs w:val="28"/>
        </w:rPr>
        <w:t>rea Guvernului</w:t>
      </w:r>
      <w:r w:rsidR="0061356F">
        <w:rPr>
          <w:rFonts w:ascii="Times New Roman" w:hAnsi="Times New Roman" w:cs="Times New Roman"/>
          <w:sz w:val="28"/>
          <w:szCs w:val="28"/>
        </w:rPr>
        <w:t xml:space="preserve"> nr. 696/</w:t>
      </w:r>
      <w:r w:rsidR="00445CC2" w:rsidRPr="00445CC2">
        <w:rPr>
          <w:rFonts w:ascii="Times New Roman" w:hAnsi="Times New Roman" w:cs="Times New Roman"/>
          <w:sz w:val="28"/>
          <w:szCs w:val="28"/>
        </w:rPr>
        <w:t>2017</w:t>
      </w:r>
      <w:r w:rsidR="00B13395"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445CC2" w:rsidRPr="00445CC2">
        <w:rPr>
          <w:rFonts w:ascii="Times New Roman" w:hAnsi="Times New Roman" w:cs="Times New Roman"/>
          <w:sz w:val="28"/>
          <w:szCs w:val="28"/>
        </w:rPr>
        <w:t>cu privire la organizarea si funcționarea</w:t>
      </w:r>
    </w:p>
    <w:p w:rsidR="00445CC2" w:rsidRPr="00445CC2" w:rsidRDefault="00445CC2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 xml:space="preserve">Ministerului Finanțelor </w:t>
      </w:r>
    </w:p>
    <w:p w:rsidR="00B13395" w:rsidRPr="00445CC2" w:rsidRDefault="00EB219C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86946"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 w:rsidR="00DE6D09">
        <w:rPr>
          <w:rFonts w:ascii="Times New Roman" w:hAnsi="Times New Roman" w:cs="Times New Roman"/>
          <w:sz w:val="28"/>
          <w:szCs w:val="28"/>
        </w:rPr>
        <w:t>elor nr.208/</w:t>
      </w:r>
      <w:r w:rsidR="00E86946" w:rsidRPr="00445CC2">
        <w:rPr>
          <w:rFonts w:ascii="Times New Roman" w:hAnsi="Times New Roman" w:cs="Times New Roman"/>
          <w:sz w:val="28"/>
          <w:szCs w:val="28"/>
        </w:rPr>
        <w:t>2015 privind Clasificaț</w:t>
      </w:r>
      <w:r w:rsidR="00B13395" w:rsidRPr="00445CC2">
        <w:rPr>
          <w:rFonts w:ascii="Times New Roman" w:hAnsi="Times New Roman" w:cs="Times New Roman"/>
          <w:sz w:val="28"/>
          <w:szCs w:val="28"/>
        </w:rPr>
        <w:t>ia bugetar</w:t>
      </w:r>
      <w:r w:rsidR="00E86946" w:rsidRPr="00445CC2">
        <w:rPr>
          <w:rFonts w:ascii="Times New Roman" w:hAnsi="Times New Roman" w:cs="Times New Roman"/>
          <w:sz w:val="28"/>
          <w:szCs w:val="28"/>
        </w:rPr>
        <w:t>ă</w:t>
      </w:r>
      <w:r w:rsidR="00B13395" w:rsidRPr="00445CC2">
        <w:rPr>
          <w:rFonts w:ascii="Times New Roman" w:hAnsi="Times New Roman" w:cs="Times New Roman"/>
          <w:sz w:val="28"/>
          <w:szCs w:val="28"/>
        </w:rPr>
        <w:t>;</w:t>
      </w:r>
    </w:p>
    <w:p w:rsidR="00B13395" w:rsidRPr="00445CC2" w:rsidRDefault="00E86946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 w:rsidR="00EB219C"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 w:rsidR="00DE6D09">
        <w:rPr>
          <w:rFonts w:ascii="Times New Roman" w:hAnsi="Times New Roman" w:cs="Times New Roman"/>
          <w:sz w:val="28"/>
          <w:szCs w:val="28"/>
        </w:rPr>
        <w:t>elor nr.215/</w:t>
      </w:r>
      <w:r w:rsidR="00B13395" w:rsidRPr="00445CC2">
        <w:rPr>
          <w:rFonts w:ascii="Times New Roman" w:hAnsi="Times New Roman" w:cs="Times New Roman"/>
          <w:sz w:val="28"/>
          <w:szCs w:val="28"/>
        </w:rPr>
        <w:t>2015 cu privire la aprobarea Normelor metodol</w:t>
      </w:r>
      <w:r w:rsidRPr="00445CC2">
        <w:rPr>
          <w:rFonts w:ascii="Times New Roman" w:hAnsi="Times New Roman" w:cs="Times New Roman"/>
          <w:sz w:val="28"/>
          <w:szCs w:val="28"/>
        </w:rPr>
        <w:t>ogice privind executarea de casă</w:t>
      </w:r>
      <w:r w:rsidR="00B13395" w:rsidRPr="00445CC2">
        <w:rPr>
          <w:rFonts w:ascii="Times New Roman" w:hAnsi="Times New Roman" w:cs="Times New Roman"/>
          <w:sz w:val="28"/>
          <w:szCs w:val="28"/>
        </w:rPr>
        <w:t xml:space="preserve"> a bugetelor com</w:t>
      </w:r>
      <w:r w:rsidRPr="00445CC2">
        <w:rPr>
          <w:rFonts w:ascii="Times New Roman" w:hAnsi="Times New Roman" w:cs="Times New Roman"/>
          <w:sz w:val="28"/>
          <w:szCs w:val="28"/>
        </w:rPr>
        <w:t>ponente ale bugetului public naț</w:t>
      </w:r>
      <w:r w:rsidR="00B13395" w:rsidRPr="00445CC2">
        <w:rPr>
          <w:rFonts w:ascii="Times New Roman" w:hAnsi="Times New Roman" w:cs="Times New Roman"/>
          <w:sz w:val="28"/>
          <w:szCs w:val="28"/>
        </w:rPr>
        <w:t xml:space="preserve">ional </w:t>
      </w:r>
      <w:r w:rsidR="00445CC2" w:rsidRPr="00445CC2">
        <w:rPr>
          <w:rFonts w:ascii="Times New Roman" w:hAnsi="Times New Roman" w:cs="Times New Roman"/>
          <w:sz w:val="28"/>
          <w:szCs w:val="28"/>
        </w:rPr>
        <w:t xml:space="preserve">și a mijloacelor extrabugetare </w:t>
      </w:r>
      <w:r w:rsidR="00B13395" w:rsidRPr="00445CC2">
        <w:rPr>
          <w:rFonts w:ascii="Times New Roman" w:hAnsi="Times New Roman" w:cs="Times New Roman"/>
          <w:sz w:val="28"/>
          <w:szCs w:val="28"/>
        </w:rPr>
        <w:t xml:space="preserve">prin </w:t>
      </w:r>
      <w:r w:rsidRPr="00445CC2">
        <w:rPr>
          <w:rFonts w:ascii="Times New Roman" w:hAnsi="Times New Roman" w:cs="Times New Roman"/>
          <w:sz w:val="28"/>
          <w:szCs w:val="28"/>
        </w:rPr>
        <w:t xml:space="preserve">Contul Unic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</w:t>
      </w:r>
      <w:r w:rsidR="00B13395" w:rsidRPr="00445CC2">
        <w:rPr>
          <w:rFonts w:ascii="Times New Roman" w:hAnsi="Times New Roman" w:cs="Times New Roman"/>
          <w:sz w:val="28"/>
          <w:szCs w:val="28"/>
        </w:rPr>
        <w:t>r</w:t>
      </w:r>
      <w:r w:rsidRPr="00445CC2">
        <w:rPr>
          <w:rFonts w:ascii="Times New Roman" w:hAnsi="Times New Roman" w:cs="Times New Roman"/>
          <w:sz w:val="28"/>
          <w:szCs w:val="28"/>
        </w:rPr>
        <w:t>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</w:t>
      </w:r>
      <w:r w:rsidR="00B13395" w:rsidRPr="00445CC2">
        <w:rPr>
          <w:rFonts w:ascii="Times New Roman" w:hAnsi="Times New Roman" w:cs="Times New Roman"/>
          <w:sz w:val="28"/>
          <w:szCs w:val="28"/>
        </w:rPr>
        <w:t>elor;</w:t>
      </w:r>
    </w:p>
    <w:p w:rsidR="00B13395" w:rsidRPr="00445CC2" w:rsidRDefault="00B13395" w:rsidP="00445CC2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 w:rsidR="00EB219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445CC2">
        <w:rPr>
          <w:rFonts w:ascii="Times New Roman" w:hAnsi="Times New Roman" w:cs="Times New Roman"/>
          <w:sz w:val="28"/>
          <w:szCs w:val="28"/>
        </w:rPr>
        <w:t xml:space="preserve">. Ordinul </w:t>
      </w:r>
      <w:r w:rsidR="00E86946" w:rsidRPr="00445CC2">
        <w:rPr>
          <w:rFonts w:ascii="Times New Roman" w:hAnsi="Times New Roman" w:cs="Times New Roman"/>
          <w:sz w:val="28"/>
          <w:szCs w:val="28"/>
        </w:rPr>
        <w:t>ministrului finanț</w:t>
      </w:r>
      <w:r w:rsidR="00DE6D09"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</w:t>
      </w:r>
      <w:r w:rsidR="00E86946" w:rsidRPr="00445CC2">
        <w:rPr>
          <w:rFonts w:ascii="Times New Roman" w:hAnsi="Times New Roman" w:cs="Times New Roman"/>
          <w:sz w:val="28"/>
          <w:szCs w:val="28"/>
        </w:rPr>
        <w:t xml:space="preserve"> Planului de conturi contabile în sistemul bugetar ș</w:t>
      </w:r>
      <w:r w:rsidRPr="00445CC2">
        <w:rPr>
          <w:rFonts w:ascii="Times New Roman" w:hAnsi="Times New Roman" w:cs="Times New Roman"/>
          <w:sz w:val="28"/>
          <w:szCs w:val="28"/>
        </w:rPr>
        <w:t>i a Norm</w:t>
      </w:r>
      <w:r w:rsidR="00E86946" w:rsidRPr="00445CC2">
        <w:rPr>
          <w:rFonts w:ascii="Times New Roman" w:hAnsi="Times New Roman" w:cs="Times New Roman"/>
          <w:sz w:val="28"/>
          <w:szCs w:val="28"/>
        </w:rPr>
        <w:t>elor metodologice privind evidența contabilă și raportarea financiară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E86946" w:rsidRPr="00445CC2">
        <w:rPr>
          <w:rFonts w:ascii="Times New Roman" w:hAnsi="Times New Roman" w:cs="Times New Roman"/>
          <w:sz w:val="28"/>
          <w:szCs w:val="28"/>
        </w:rPr>
        <w:t>î</w:t>
      </w:r>
      <w:r w:rsidRPr="00445CC2">
        <w:rPr>
          <w:rFonts w:ascii="Times New Roman" w:hAnsi="Times New Roman" w:cs="Times New Roman"/>
          <w:sz w:val="28"/>
          <w:szCs w:val="28"/>
        </w:rPr>
        <w:t>n sistemul bugetar;</w:t>
      </w:r>
    </w:p>
    <w:p w:rsidR="00433CB4" w:rsidRPr="00445CC2" w:rsidRDefault="00433CB4" w:rsidP="00445C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3CB4" w:rsidRPr="00445CC2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7F"/>
    <w:rsid w:val="00303A7F"/>
    <w:rsid w:val="003463F4"/>
    <w:rsid w:val="00433CB4"/>
    <w:rsid w:val="00445CC2"/>
    <w:rsid w:val="00537ECE"/>
    <w:rsid w:val="0061356F"/>
    <w:rsid w:val="00B13395"/>
    <w:rsid w:val="00DE6D09"/>
    <w:rsid w:val="00DF13D1"/>
    <w:rsid w:val="00E83D17"/>
    <w:rsid w:val="00E86946"/>
    <w:rsid w:val="00EB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3C37"/>
  <w15:chartTrackingRefBased/>
  <w15:docId w15:val="{218E73D5-932B-4DAE-9003-C642DACD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19C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334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Ursan Diana</dc:creator>
  <cp:keywords/>
  <dc:description/>
  <cp:lastModifiedBy>Natalia Aparatu</cp:lastModifiedBy>
  <cp:revision>7</cp:revision>
  <cp:lastPrinted>2021-02-01T08:23:00Z</cp:lastPrinted>
  <dcterms:created xsi:type="dcterms:W3CDTF">2021-01-28T06:28:00Z</dcterms:created>
  <dcterms:modified xsi:type="dcterms:W3CDTF">2021-02-01T08:27:00Z</dcterms:modified>
</cp:coreProperties>
</file>