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0747B8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5F4833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5F4833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720E38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D5551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5F4833">
        <w:rPr>
          <w:rFonts w:ascii="Times New Roman" w:hAnsi="Times New Roman"/>
          <w:sz w:val="24"/>
          <w:szCs w:val="24"/>
          <w:lang w:val="ro-RO"/>
        </w:rPr>
        <w:t>1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F4833">
        <w:rPr>
          <w:rFonts w:ascii="Times New Roman" w:hAnsi="Times New Roman"/>
          <w:sz w:val="24"/>
          <w:szCs w:val="24"/>
          <w:lang w:val="ro-RO"/>
        </w:rPr>
        <w:t>dec</w:t>
      </w:r>
      <w:r w:rsidR="00720E38">
        <w:rPr>
          <w:rFonts w:ascii="Times New Roman" w:hAnsi="Times New Roman"/>
          <w:sz w:val="24"/>
          <w:szCs w:val="24"/>
          <w:lang w:val="ro-RO"/>
        </w:rPr>
        <w:t>e</w:t>
      </w:r>
      <w:r w:rsidR="00D5551C">
        <w:rPr>
          <w:rFonts w:ascii="Times New Roman" w:hAnsi="Times New Roman"/>
          <w:sz w:val="24"/>
          <w:szCs w:val="24"/>
          <w:lang w:val="ro-RO"/>
        </w:rPr>
        <w:t>mbrie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87134">
        <w:rPr>
          <w:rFonts w:ascii="Times New Roman" w:hAnsi="Times New Roman"/>
          <w:sz w:val="24"/>
          <w:szCs w:val="24"/>
          <w:lang w:val="ro-RO"/>
        </w:rPr>
        <w:t>22,6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7134">
        <w:rPr>
          <w:rFonts w:ascii="Times New Roman" w:hAnsi="Times New Roman"/>
          <w:sz w:val="24"/>
          <w:szCs w:val="24"/>
          <w:lang w:val="ro-RO"/>
        </w:rPr>
        <w:t>0,9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7134">
        <w:rPr>
          <w:rFonts w:ascii="Times New Roman" w:hAnsi="Times New Roman"/>
          <w:sz w:val="24"/>
          <w:szCs w:val="24"/>
          <w:lang w:val="ro-RO"/>
        </w:rPr>
        <w:t>21,7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5F4833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287134" w:rsidP="00464E2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28713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28713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287134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31,7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287134" w:rsidP="007A16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7A165F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0C6D76" w:rsidP="002871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-1,</w:t>
            </w:r>
            <w:r w:rsidR="00287134">
              <w:rPr>
                <w:b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287134" w:rsidP="001B6E2E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66,7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287134" w:rsidP="00720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287134">
              <w:rPr>
                <w:b/>
                <w:color w:val="auto"/>
                <w:sz w:val="24"/>
                <w:szCs w:val="24"/>
                <w:lang w:val="ro-RO"/>
              </w:rPr>
              <w:t>8,7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287134" w:rsidP="00AC6DB0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28,6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micș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A51BAC">
        <w:rPr>
          <w:rFonts w:ascii="Times New Roman" w:hAnsi="Times New Roman"/>
          <w:sz w:val="24"/>
          <w:szCs w:val="24"/>
        </w:rPr>
        <w:t>31,7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A51BAC">
        <w:rPr>
          <w:rFonts w:ascii="Times New Roman" w:hAnsi="Times New Roman"/>
          <w:sz w:val="24"/>
          <w:szCs w:val="24"/>
        </w:rPr>
        <w:t>10,5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287134">
        <w:rPr>
          <w:rFonts w:ascii="Times New Roman" w:hAnsi="Times New Roman"/>
          <w:sz w:val="24"/>
          <w:szCs w:val="24"/>
        </w:rPr>
        <w:t>66,7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0C6D76">
        <w:rPr>
          <w:rFonts w:ascii="Times New Roman" w:hAnsi="Times New Roman"/>
          <w:sz w:val="24"/>
          <w:szCs w:val="24"/>
        </w:rPr>
        <w:t>1</w:t>
      </w:r>
      <w:r w:rsidR="001B6E2E">
        <w:rPr>
          <w:rFonts w:ascii="Times New Roman" w:hAnsi="Times New Roman"/>
          <w:sz w:val="24"/>
          <w:szCs w:val="24"/>
        </w:rPr>
        <w:t>,</w:t>
      </w:r>
      <w:r w:rsidR="00287134">
        <w:rPr>
          <w:rFonts w:ascii="Times New Roman" w:hAnsi="Times New Roman"/>
          <w:sz w:val="24"/>
          <w:szCs w:val="24"/>
        </w:rPr>
        <w:t>8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287134">
        <w:rPr>
          <w:rFonts w:ascii="Times New Roman" w:hAnsi="Times New Roman"/>
          <w:sz w:val="24"/>
          <w:szCs w:val="24"/>
        </w:rPr>
        <w:t>28,6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287134">
        <w:rPr>
          <w:rFonts w:ascii="Times New Roman" w:hAnsi="Times New Roman"/>
          <w:sz w:val="24"/>
          <w:szCs w:val="24"/>
        </w:rPr>
        <w:t>8,7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287134">
        <w:rPr>
          <w:rFonts w:ascii="Times New Roman" w:hAnsi="Times New Roman"/>
          <w:sz w:val="24"/>
          <w:szCs w:val="24"/>
        </w:rPr>
        <w:t>4,0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287134">
        <w:rPr>
          <w:rFonts w:ascii="Times New Roman" w:hAnsi="Times New Roman"/>
          <w:sz w:val="24"/>
          <w:szCs w:val="24"/>
        </w:rPr>
        <w:t>0,9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0C6D76">
        <w:rPr>
          <w:rFonts w:ascii="Times New Roman" w:hAnsi="Times New Roman"/>
          <w:sz w:val="24"/>
          <w:szCs w:val="24"/>
        </w:rPr>
        <w:t>9</w:t>
      </w:r>
      <w:r w:rsidR="00720E38">
        <w:rPr>
          <w:rFonts w:ascii="Times New Roman" w:hAnsi="Times New Roman"/>
          <w:sz w:val="24"/>
          <w:szCs w:val="24"/>
        </w:rPr>
        <w:t>6</w:t>
      </w:r>
      <w:r w:rsidR="000C6D76">
        <w:rPr>
          <w:rFonts w:ascii="Times New Roman" w:hAnsi="Times New Roman"/>
          <w:sz w:val="24"/>
          <w:szCs w:val="24"/>
        </w:rPr>
        <w:t>,</w:t>
      </w:r>
      <w:r w:rsidR="00287134">
        <w:rPr>
          <w:rFonts w:ascii="Times New Roman" w:hAnsi="Times New Roman"/>
          <w:sz w:val="24"/>
          <w:szCs w:val="24"/>
        </w:rPr>
        <w:t>0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287134">
        <w:rPr>
          <w:rFonts w:ascii="Times New Roman" w:hAnsi="Times New Roman"/>
          <w:sz w:val="24"/>
          <w:szCs w:val="24"/>
        </w:rPr>
        <w:t>21,7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287134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695CC55" wp14:editId="2E06DD10">
            <wp:extent cx="5591175" cy="4048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0747B8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5F483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841D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5F483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>m</w:t>
      </w:r>
      <w:r w:rsidR="00CE645E">
        <w:rPr>
          <w:rFonts w:ascii="Times New Roman" w:hAnsi="Times New Roman"/>
          <w:b/>
          <w:sz w:val="24"/>
          <w:szCs w:val="24"/>
          <w:lang w:val="ro-RO"/>
        </w:rPr>
        <w:t>icș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720E38" w:rsidRPr="00720E38" w:rsidRDefault="00720E38" w:rsidP="00720E38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ind w:firstLine="13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Pr="00720E38">
        <w:rPr>
          <w:rFonts w:ascii="Times New Roman" w:hAnsi="Times New Roman"/>
          <w:sz w:val="24"/>
          <w:szCs w:val="24"/>
          <w:lang w:val="ro-RO"/>
        </w:rPr>
        <w:t xml:space="preserve">nvestiții capitale– cu </w:t>
      </w:r>
      <w:r w:rsidR="00287134">
        <w:rPr>
          <w:rFonts w:ascii="Times New Roman" w:hAnsi="Times New Roman"/>
          <w:sz w:val="24"/>
          <w:szCs w:val="24"/>
          <w:lang w:val="ro-RO"/>
        </w:rPr>
        <w:t>8,0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253466" w:rsidRPr="0025346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466"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287134" w:rsidRPr="00287134" w:rsidRDefault="001B6E2E" w:rsidP="00C13B19">
      <w:pPr>
        <w:pStyle w:val="a5"/>
        <w:numPr>
          <w:ilvl w:val="0"/>
          <w:numId w:val="35"/>
        </w:numPr>
        <w:ind w:left="1134" w:hanging="234"/>
        <w:rPr>
          <w:rFonts w:ascii="Times New Roman" w:hAnsi="Times New Roman"/>
          <w:i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720E38" w:rsidRPr="00287134">
        <w:rPr>
          <w:rFonts w:ascii="Times New Roman" w:hAnsi="Times New Roman"/>
          <w:sz w:val="24"/>
          <w:szCs w:val="24"/>
          <w:lang w:val="ro-RO"/>
        </w:rPr>
        <w:t>1,1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287134"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287134"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287134" w:rsidRDefault="001B6E2E" w:rsidP="00287134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</w:t>
      </w:r>
      <w:r w:rsidR="00287134">
        <w:rPr>
          <w:rFonts w:ascii="Times New Roman" w:hAnsi="Times New Roman"/>
          <w:sz w:val="24"/>
          <w:szCs w:val="24"/>
          <w:lang w:val="ro-RO"/>
        </w:rPr>
        <w:t xml:space="preserve"> – cu 1,0 mil.lei;</w:t>
      </w:r>
    </w:p>
    <w:p w:rsidR="00287134" w:rsidRPr="00287134" w:rsidRDefault="00287134" w:rsidP="00287134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C13B19">
        <w:rPr>
          <w:rFonts w:ascii="Times New Roman" w:hAnsi="Times New Roman"/>
          <w:sz w:val="24"/>
          <w:szCs w:val="24"/>
          <w:lang w:val="ro-RO"/>
        </w:rPr>
        <w:t>0,1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87134" w:rsidRPr="00CE645E" w:rsidRDefault="00287134" w:rsidP="00287134">
      <w:pPr>
        <w:pStyle w:val="a5"/>
        <w:numPr>
          <w:ilvl w:val="0"/>
          <w:numId w:val="35"/>
        </w:numPr>
        <w:spacing w:after="0"/>
        <w:ind w:left="1134" w:hanging="234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C13B19">
        <w:rPr>
          <w:rFonts w:ascii="Times New Roman" w:hAnsi="Times New Roman"/>
          <w:sz w:val="24"/>
          <w:szCs w:val="24"/>
          <w:lang w:val="ro-RO"/>
        </w:rPr>
        <w:t>0,9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534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E645E">
        <w:rPr>
          <w:rFonts w:ascii="Times New Roman" w:hAnsi="Times New Roman"/>
          <w:sz w:val="24"/>
          <w:szCs w:val="24"/>
          <w:lang w:val="ro-RO"/>
        </w:rPr>
        <w:t>pe bugetele locale;</w:t>
      </w:r>
      <w:bookmarkStart w:id="0" w:name="_GoBack"/>
      <w:bookmarkEnd w:id="0"/>
    </w:p>
    <w:p w:rsidR="00C13B19" w:rsidRDefault="00C13B19" w:rsidP="00B676A1">
      <w:pPr>
        <w:pStyle w:val="a5"/>
        <w:numPr>
          <w:ilvl w:val="0"/>
          <w:numId w:val="3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168E2">
        <w:rPr>
          <w:rFonts w:ascii="Times New Roman" w:hAnsi="Times New Roman"/>
          <w:sz w:val="24"/>
          <w:szCs w:val="24"/>
          <w:lang w:val="ro-RO"/>
        </w:rPr>
        <w:t xml:space="preserve">cheltuieli de   personal – cu </w:t>
      </w:r>
      <w:r>
        <w:rPr>
          <w:rFonts w:ascii="Times New Roman" w:hAnsi="Times New Roman"/>
          <w:sz w:val="24"/>
          <w:szCs w:val="24"/>
          <w:lang w:val="ro-RO"/>
        </w:rPr>
        <w:t>0,6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13B19">
        <w:rPr>
          <w:lang w:val="en-GB"/>
        </w:rPr>
        <w:t xml:space="preserve"> </w:t>
      </w:r>
      <w:r w:rsidRPr="00C13B19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B676A1" w:rsidRPr="00B676A1">
        <w:rPr>
          <w:rFonts w:ascii="Times New Roman" w:hAnsi="Times New Roman"/>
          <w:sz w:val="24"/>
          <w:szCs w:val="24"/>
          <w:lang w:val="ro-RO"/>
        </w:rPr>
        <w:t>bugetul de stat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C13B1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82425" w:rsidRDefault="00C13B19" w:rsidP="00C13B19">
      <w:pPr>
        <w:pStyle w:val="a5"/>
        <w:numPr>
          <w:ilvl w:val="0"/>
          <w:numId w:val="3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DB1862">
        <w:rPr>
          <w:rFonts w:ascii="Times New Roman" w:hAnsi="Times New Roman"/>
          <w:sz w:val="24"/>
          <w:szCs w:val="24"/>
          <w:lang w:val="ro-RO"/>
        </w:rPr>
        <w:t>stocuri de materiale circulante – cu 0,1</w:t>
      </w:r>
      <w:r>
        <w:rPr>
          <w:rFonts w:ascii="Times New Roman" w:hAnsi="Times New Roman"/>
          <w:sz w:val="24"/>
          <w:szCs w:val="24"/>
          <w:lang w:val="ro-RO"/>
        </w:rPr>
        <w:t>mil.lei</w:t>
      </w:r>
      <w:r w:rsidRPr="00C13B19">
        <w:rPr>
          <w:lang w:val="en-GB"/>
        </w:rPr>
        <w:t xml:space="preserve"> </w:t>
      </w:r>
      <w:r w:rsidRPr="00C13B19">
        <w:rPr>
          <w:rFonts w:ascii="Times New Roman" w:hAnsi="Times New Roman"/>
          <w:sz w:val="24"/>
          <w:szCs w:val="24"/>
          <w:lang w:val="ro-RO"/>
        </w:rPr>
        <w:t>pe bugetul de stat.</w:t>
      </w:r>
    </w:p>
    <w:p w:rsidR="00C13B19" w:rsidRDefault="00DB1862" w:rsidP="00C13B19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82425">
        <w:rPr>
          <w:rFonts w:ascii="Times New Roman" w:hAnsi="Times New Roman"/>
          <w:b/>
          <w:sz w:val="24"/>
          <w:szCs w:val="24"/>
          <w:lang w:val="ro-RO"/>
        </w:rPr>
        <w:t xml:space="preserve">    Datoriile cu termen de achitare expirat (arierate) s-au m</w:t>
      </w:r>
      <w:r w:rsidR="00782425" w:rsidRPr="00782425">
        <w:rPr>
          <w:rFonts w:ascii="Times New Roman" w:hAnsi="Times New Roman"/>
          <w:b/>
          <w:sz w:val="24"/>
          <w:szCs w:val="24"/>
          <w:lang w:val="ro-RO"/>
        </w:rPr>
        <w:t>aj</w:t>
      </w:r>
      <w:r w:rsidRPr="00782425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C13B19">
        <w:rPr>
          <w:rFonts w:ascii="Times New Roman" w:hAnsi="Times New Roman"/>
          <w:b/>
          <w:sz w:val="24"/>
          <w:szCs w:val="24"/>
          <w:lang w:val="ro-RO"/>
        </w:rPr>
        <w:t>la</w:t>
      </w:r>
      <w:r w:rsidR="00C13B19" w:rsidRPr="00CD7613">
        <w:rPr>
          <w:rFonts w:ascii="Times New Roman" w:hAnsi="Times New Roman"/>
          <w:sz w:val="24"/>
          <w:szCs w:val="24"/>
          <w:lang w:val="ro-RO"/>
        </w:rPr>
        <w:t xml:space="preserve"> bunuri și servicii</w:t>
      </w:r>
      <w:r w:rsidR="00C13B1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3B19"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13B19">
        <w:rPr>
          <w:rFonts w:ascii="Times New Roman" w:hAnsi="Times New Roman"/>
          <w:sz w:val="24"/>
          <w:szCs w:val="24"/>
          <w:lang w:val="ro-RO"/>
        </w:rPr>
        <w:t>0,2</w:t>
      </w:r>
      <w:r w:rsidR="00C13B19"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13B19">
        <w:rPr>
          <w:rFonts w:ascii="Times New Roman" w:hAnsi="Times New Roman"/>
          <w:i/>
          <w:sz w:val="24"/>
          <w:szCs w:val="24"/>
          <w:lang w:val="ro-RO"/>
        </w:rPr>
        <w:t>,</w:t>
      </w:r>
    </w:p>
    <w:p w:rsidR="00782425" w:rsidRPr="000168E2" w:rsidRDefault="00C13B19" w:rsidP="00C13B1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</w:t>
      </w:r>
      <w:r w:rsidR="00782425" w:rsidRPr="000168E2">
        <w:rPr>
          <w:rFonts w:ascii="Times New Roman" w:hAnsi="Times New Roman"/>
          <w:i/>
          <w:sz w:val="24"/>
          <w:szCs w:val="24"/>
          <w:lang w:val="ro-RO"/>
        </w:rPr>
        <w:t>inclusiv</w:t>
      </w:r>
      <w:r w:rsidR="00782425" w:rsidRPr="000168E2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782425" w:rsidRDefault="00782425" w:rsidP="00782425">
      <w:pPr>
        <w:spacing w:after="0"/>
        <w:ind w:left="851"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-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C13B19">
        <w:rPr>
          <w:rFonts w:ascii="Times New Roman" w:hAnsi="Times New Roman"/>
          <w:sz w:val="24"/>
          <w:szCs w:val="24"/>
          <w:lang w:val="ro-RO"/>
        </w:rPr>
        <w:t>0,3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35D0A" w:rsidRDefault="00782425" w:rsidP="00135D0A">
      <w:pPr>
        <w:pStyle w:val="a5"/>
        <w:spacing w:after="0"/>
        <w:ind w:left="1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CD7613">
        <w:rPr>
          <w:rFonts w:ascii="Times New Roman" w:hAnsi="Times New Roman"/>
          <w:sz w:val="24"/>
          <w:szCs w:val="24"/>
          <w:lang w:val="ro-RO"/>
        </w:rPr>
        <w:t>buget</w:t>
      </w:r>
      <w:r>
        <w:rPr>
          <w:rFonts w:ascii="Times New Roman" w:hAnsi="Times New Roman"/>
          <w:sz w:val="24"/>
          <w:szCs w:val="24"/>
          <w:lang w:val="ro-RO"/>
        </w:rPr>
        <w:t xml:space="preserve">ul de stat </w:t>
      </w:r>
      <w:r w:rsidRPr="001B6E2E">
        <w:rPr>
          <w:rFonts w:ascii="Times New Roman" w:hAnsi="Times New Roman"/>
          <w:sz w:val="24"/>
          <w:szCs w:val="24"/>
          <w:lang w:val="ro-RO"/>
        </w:rPr>
        <w:t xml:space="preserve">s-au micșorat 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C13B19">
        <w:rPr>
          <w:rFonts w:ascii="Times New Roman" w:hAnsi="Times New Roman"/>
          <w:sz w:val="24"/>
          <w:szCs w:val="24"/>
          <w:lang w:val="ro-RO"/>
        </w:rPr>
        <w:t>1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13B19">
        <w:rPr>
          <w:rFonts w:ascii="Times New Roman" w:hAnsi="Times New Roman"/>
          <w:sz w:val="24"/>
          <w:szCs w:val="24"/>
          <w:lang w:val="ro-RO"/>
        </w:rPr>
        <w:t>.</w:t>
      </w:r>
    </w:p>
    <w:p w:rsidR="00782425" w:rsidRDefault="00782425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C13B19" w:rsidRDefault="00C13B19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DB1862" w:rsidRDefault="00C13B19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3CC896EF" wp14:editId="700F4AA2">
            <wp:extent cx="6480810" cy="38538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B8" w:rsidRDefault="000747B8" w:rsidP="00FF3F3E">
      <w:pPr>
        <w:spacing w:after="0" w:line="240" w:lineRule="auto"/>
      </w:pPr>
      <w:r>
        <w:separator/>
      </w:r>
    </w:p>
  </w:endnote>
  <w:endnote w:type="continuationSeparator" w:id="0">
    <w:p w:rsidR="000747B8" w:rsidRDefault="000747B8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B676A1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B8" w:rsidRDefault="000747B8" w:rsidP="00FF3F3E">
      <w:pPr>
        <w:spacing w:after="0" w:line="240" w:lineRule="auto"/>
      </w:pPr>
      <w:r>
        <w:separator/>
      </w:r>
    </w:p>
  </w:footnote>
  <w:footnote w:type="continuationSeparator" w:id="0">
    <w:p w:rsidR="000747B8" w:rsidRDefault="000747B8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91CBD"/>
    <w:multiLevelType w:val="hybridMultilevel"/>
    <w:tmpl w:val="4F7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40"/>
  </w:num>
  <w:num w:numId="4">
    <w:abstractNumId w:val="35"/>
  </w:num>
  <w:num w:numId="5">
    <w:abstractNumId w:val="23"/>
  </w:num>
  <w:num w:numId="6">
    <w:abstractNumId w:val="30"/>
  </w:num>
  <w:num w:numId="7">
    <w:abstractNumId w:val="25"/>
  </w:num>
  <w:num w:numId="8">
    <w:abstractNumId w:val="37"/>
  </w:num>
  <w:num w:numId="9">
    <w:abstractNumId w:val="41"/>
  </w:num>
  <w:num w:numId="10">
    <w:abstractNumId w:val="44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6"/>
  </w:num>
  <w:num w:numId="16">
    <w:abstractNumId w:val="14"/>
  </w:num>
  <w:num w:numId="17">
    <w:abstractNumId w:val="34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2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33"/>
  </w:num>
  <w:num w:numId="28">
    <w:abstractNumId w:val="42"/>
  </w:num>
  <w:num w:numId="29">
    <w:abstractNumId w:val="24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39"/>
  </w:num>
  <w:num w:numId="39">
    <w:abstractNumId w:val="43"/>
  </w:num>
  <w:num w:numId="40">
    <w:abstractNumId w:val="26"/>
  </w:num>
  <w:num w:numId="41">
    <w:abstractNumId w:val="10"/>
  </w:num>
  <w:num w:numId="42">
    <w:abstractNumId w:val="27"/>
  </w:num>
  <w:num w:numId="43">
    <w:abstractNumId w:val="36"/>
  </w:num>
  <w:num w:numId="44">
    <w:abstractNumId w:val="5"/>
  </w:num>
  <w:num w:numId="45">
    <w:abstractNumId w:val="20"/>
  </w:num>
  <w:num w:numId="46">
    <w:abstractNumId w:val="1"/>
  </w:num>
  <w:num w:numId="47">
    <w:abstractNumId w:val="31"/>
  </w:num>
  <w:num w:numId="48">
    <w:abstractNumId w:val="4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ED"/>
    <w:rsid w:val="002549F6"/>
    <w:rsid w:val="00254AD7"/>
    <w:rsid w:val="00255135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7C86117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45733231386961"/>
          <c:y val="9.2524316813339488E-2"/>
          <c:w val="0.82502854945516824"/>
          <c:h val="0.7431862899490504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872-4E36-AB42-830CF78E5CD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872-4E36-AB42-830CF78E5CD2}"/>
              </c:ext>
            </c:extLst>
          </c:dPt>
          <c:dLbls>
            <c:dLbl>
              <c:idx val="0"/>
              <c:layout>
                <c:manualLayout>
                  <c:x val="5.4511797609625053E-3"/>
                  <c:y val="1.2351397251814113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4,0 %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72-4E36-AB42-830CF78E5CD2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96,0%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72-4E36-AB42-830CF78E5C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0.9</c:v>
                </c:pt>
                <c:pt idx="1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72-4E36-AB42-830CF78E5CD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E1-43BE-976D-3679256A1BB5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E1-43BE-976D-3679256A1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33.1</c:v>
                </c:pt>
                <c:pt idx="1">
                  <c:v>12.1</c:v>
                </c:pt>
                <c:pt idx="2">
                  <c:v>15</c:v>
                </c:pt>
                <c:pt idx="3" formatCode="General">
                  <c:v>2.5</c:v>
                </c:pt>
                <c:pt idx="4">
                  <c:v>1.2</c:v>
                </c:pt>
                <c:pt idx="5">
                  <c:v>0.2</c:v>
                </c:pt>
                <c:pt idx="6">
                  <c:v>0.6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E1-43BE-976D-3679256A1BB5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31/12/2019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E1-43BE-976D-3679256A1BB5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E1-43BE-976D-3679256A1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22.6</c:v>
                </c:pt>
                <c:pt idx="1">
                  <c:v>11.2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E1-43BE-976D-3679256A1B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8273-2197-421F-A519-81E41284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1841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196</cp:revision>
  <cp:lastPrinted>2020-01-17T14:05:00Z</cp:lastPrinted>
  <dcterms:created xsi:type="dcterms:W3CDTF">2018-07-18T14:17:00Z</dcterms:created>
  <dcterms:modified xsi:type="dcterms:W3CDTF">2020-01-20T06:58:00Z</dcterms:modified>
</cp:coreProperties>
</file>