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E8" w:rsidRPr="00445CC2" w:rsidRDefault="000D0DE8" w:rsidP="000D0DE8">
      <w:pPr>
        <w:jc w:val="both"/>
        <w:rPr>
          <w:rFonts w:ascii="Times New Roman" w:hAnsi="Times New Roman" w:cs="Times New Roman"/>
          <w:sz w:val="28"/>
          <w:szCs w:val="28"/>
        </w:rPr>
      </w:pPr>
      <w:r w:rsidRPr="00DF13D1">
        <w:rPr>
          <w:rFonts w:ascii="Times New Roman" w:hAnsi="Times New Roman" w:cs="Times New Roman"/>
          <w:b/>
          <w:sz w:val="28"/>
          <w:szCs w:val="28"/>
        </w:rPr>
        <w:t>Denumirea funcției publice vacante</w:t>
      </w:r>
      <w:r w:rsidRPr="00445CC2">
        <w:rPr>
          <w:rFonts w:ascii="Times New Roman" w:hAnsi="Times New Roman" w:cs="Times New Roman"/>
          <w:sz w:val="28"/>
          <w:szCs w:val="28"/>
        </w:rPr>
        <w:t xml:space="preserve">: specialist principal </w:t>
      </w:r>
      <w:r>
        <w:rPr>
          <w:rFonts w:ascii="Times New Roman" w:hAnsi="Times New Roman" w:cs="Times New Roman"/>
          <w:sz w:val="28"/>
          <w:szCs w:val="28"/>
        </w:rPr>
        <w:t>al</w:t>
      </w:r>
      <w:r w:rsidRPr="00445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Secției</w:t>
      </w:r>
      <w:r w:rsidRPr="00445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contabilitate din cadrul </w:t>
      </w:r>
      <w:r w:rsidRPr="00445CC2">
        <w:rPr>
          <w:rFonts w:ascii="Times New Roman" w:hAnsi="Times New Roman" w:cs="Times New Roman"/>
          <w:sz w:val="28"/>
          <w:szCs w:val="28"/>
        </w:rPr>
        <w:t xml:space="preserve"> Direcț</w:t>
      </w:r>
      <w:r>
        <w:rPr>
          <w:rFonts w:ascii="Times New Roman" w:hAnsi="Times New Roman" w:cs="Times New Roman"/>
          <w:sz w:val="28"/>
          <w:szCs w:val="28"/>
        </w:rPr>
        <w:t>iei Trezoreria Regională Centru</w:t>
      </w:r>
      <w:r w:rsidR="00D505CC">
        <w:rPr>
          <w:rFonts w:ascii="Times New Roman" w:hAnsi="Times New Roman" w:cs="Times New Roman"/>
          <w:sz w:val="28"/>
          <w:szCs w:val="28"/>
        </w:rPr>
        <w:t xml:space="preserve"> </w:t>
      </w:r>
      <w:r w:rsidR="002C2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5CC2">
        <w:rPr>
          <w:rFonts w:ascii="Times New Roman" w:hAnsi="Times New Roman" w:cs="Times New Roman"/>
          <w:sz w:val="28"/>
          <w:szCs w:val="28"/>
        </w:rPr>
        <w:t xml:space="preserve"> </w:t>
      </w:r>
      <w:r w:rsidR="006A5268">
        <w:rPr>
          <w:rFonts w:ascii="Times New Roman" w:hAnsi="Times New Roman" w:cs="Times New Roman"/>
          <w:sz w:val="28"/>
          <w:szCs w:val="28"/>
        </w:rPr>
        <w:t>1</w:t>
      </w:r>
      <w:r w:rsidRPr="00445CC2">
        <w:rPr>
          <w:rFonts w:ascii="Times New Roman" w:hAnsi="Times New Roman" w:cs="Times New Roman"/>
          <w:sz w:val="28"/>
          <w:szCs w:val="28"/>
        </w:rPr>
        <w:t xml:space="preserve"> funcți</w:t>
      </w:r>
      <w:r w:rsidR="006A5268">
        <w:rPr>
          <w:rFonts w:ascii="Times New Roman" w:hAnsi="Times New Roman" w:cs="Times New Roman"/>
          <w:sz w:val="28"/>
          <w:szCs w:val="28"/>
        </w:rPr>
        <w:t>e</w:t>
      </w:r>
      <w:r w:rsidRPr="00445CC2">
        <w:rPr>
          <w:rFonts w:ascii="Times New Roman" w:hAnsi="Times New Roman" w:cs="Times New Roman"/>
          <w:sz w:val="28"/>
          <w:szCs w:val="28"/>
        </w:rPr>
        <w:t xml:space="preserve"> temporar vacant</w:t>
      </w:r>
      <w:r w:rsidR="006A5268">
        <w:rPr>
          <w:rFonts w:ascii="Times New Roman" w:hAnsi="Times New Roman" w:cs="Times New Roman"/>
          <w:sz w:val="28"/>
          <w:szCs w:val="28"/>
        </w:rPr>
        <w:t>ă</w:t>
      </w:r>
      <w:bookmarkStart w:id="0" w:name="_GoBack"/>
      <w:bookmarkEnd w:id="0"/>
      <w:r w:rsidRPr="00445CC2">
        <w:rPr>
          <w:rFonts w:ascii="Times New Roman" w:hAnsi="Times New Roman" w:cs="Times New Roman"/>
          <w:sz w:val="28"/>
          <w:szCs w:val="28"/>
        </w:rPr>
        <w:t>.</w:t>
      </w:r>
    </w:p>
    <w:p w:rsidR="000D0DE8" w:rsidRPr="005A0A7B" w:rsidRDefault="000D0DE8" w:rsidP="000D0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a) Scopul general al funcției:</w:t>
      </w:r>
    </w:p>
    <w:p w:rsidR="000D0DE8" w:rsidRPr="000D0DE8" w:rsidRDefault="000D0DE8" w:rsidP="000D0D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E8">
        <w:rPr>
          <w:rFonts w:ascii="Times New Roman" w:eastAsia="Times New Roman" w:hAnsi="Times New Roman" w:cs="Times New Roman"/>
          <w:sz w:val="28"/>
          <w:szCs w:val="28"/>
          <w:lang w:eastAsia="ru-RU"/>
        </w:rPr>
        <w:t>Contribuirea la implementarea politicii statului în domeniul gestionării finanțelor publice prin asigurarea procesului de executare de casă a bugetelor locale şi a mijloacelor extrabugetare prin sistemul trezorerial</w:t>
      </w:r>
      <w:r w:rsidR="00D50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DE8" w:rsidRPr="005A0A7B" w:rsidRDefault="000D0DE8" w:rsidP="000D0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b) Sarcinile de bază ale funcției:</w:t>
      </w:r>
    </w:p>
    <w:p w:rsidR="000D0DE8" w:rsidRPr="000D0DE8" w:rsidRDefault="000D0DE8" w:rsidP="000D0DE8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E8">
        <w:rPr>
          <w:rFonts w:ascii="Times New Roman" w:eastAsia="Times New Roman" w:hAnsi="Times New Roman" w:cs="Times New Roman"/>
          <w:sz w:val="28"/>
          <w:szCs w:val="28"/>
          <w:lang w:eastAsia="ru-RU"/>
        </w:rPr>
        <w:t>1.R</w:t>
      </w:r>
      <w:r w:rsidR="004E6675">
        <w:rPr>
          <w:rFonts w:ascii="Times New Roman" w:eastAsia="Times New Roman" w:hAnsi="Times New Roman" w:cs="Times New Roman"/>
          <w:sz w:val="28"/>
          <w:szCs w:val="28"/>
          <w:lang w:eastAsia="ru-RU"/>
        </w:rPr>
        <w:t>eflecta</w:t>
      </w:r>
      <w:r w:rsidRPr="000D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rea exactă, transparentă şi în termen în </w:t>
      </w:r>
      <w:r w:rsidR="004E6675">
        <w:rPr>
          <w:rFonts w:ascii="Times New Roman" w:eastAsia="Times New Roman" w:hAnsi="Times New Roman" w:cs="Times New Roman"/>
          <w:sz w:val="28"/>
          <w:szCs w:val="28"/>
          <w:lang w:eastAsia="ru-RU"/>
        </w:rPr>
        <w:t>evidenț</w:t>
      </w:r>
      <w:r w:rsidR="004E6675" w:rsidRPr="000D0DE8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D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contabilă a </w:t>
      </w:r>
      <w:r w:rsidR="004E6675" w:rsidRPr="000D0DE8">
        <w:rPr>
          <w:rFonts w:ascii="Times New Roman" w:eastAsia="Times New Roman" w:hAnsi="Times New Roman" w:cs="Times New Roman"/>
          <w:sz w:val="28"/>
          <w:szCs w:val="28"/>
          <w:lang w:eastAsia="ru-RU"/>
        </w:rPr>
        <w:t>operațiunilor</w:t>
      </w:r>
      <w:r w:rsidRPr="000D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ce țin  de executarea de casă a  bugetelor locale și a mijloacelor extrabugetare, efectuate prin trezoreria regională, întocmirea rapoartelor privind executarea de casă a bugetelor locale și a mijloacelor extrabugetare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DE8" w:rsidRPr="000D0DE8" w:rsidRDefault="000D0DE8" w:rsidP="000D0DE8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E8">
        <w:rPr>
          <w:rFonts w:ascii="Times New Roman" w:eastAsia="Times New Roman" w:hAnsi="Times New Roman" w:cs="Times New Roman"/>
          <w:sz w:val="28"/>
          <w:szCs w:val="28"/>
          <w:lang w:eastAsia="ru-RU"/>
        </w:rPr>
        <w:t>2.Prelucrarea extraselor din conturile deschise în lei și valută străină și eliberarea extraselor din conturile curente și a fișelor executării conturilor curente ale  autorităților/instituțiilor bugetare deservente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DE8" w:rsidRPr="000D0DE8" w:rsidRDefault="000D0DE8" w:rsidP="000D0DE8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E8">
        <w:rPr>
          <w:rFonts w:ascii="Times New Roman" w:eastAsia="Times New Roman" w:hAnsi="Times New Roman" w:cs="Times New Roman"/>
          <w:sz w:val="28"/>
          <w:szCs w:val="28"/>
          <w:lang w:eastAsia="ru-RU"/>
        </w:rPr>
        <w:t>3.Monitorizarea, verificarea  și executarea încasărilor neidentificate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DE8" w:rsidRPr="000D0DE8" w:rsidRDefault="000D0DE8" w:rsidP="000D0DE8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E8">
        <w:rPr>
          <w:rFonts w:ascii="Times New Roman" w:eastAsia="Times New Roman" w:hAnsi="Times New Roman" w:cs="Times New Roman"/>
          <w:sz w:val="28"/>
          <w:szCs w:val="28"/>
          <w:lang w:eastAsia="ru-RU"/>
        </w:rPr>
        <w:t>4.Participarea la instruirea autorităților/instituțiilor  deservente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DE8" w:rsidRPr="000D0DE8" w:rsidRDefault="000D0DE8" w:rsidP="000D0DE8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5.Acordarea </w:t>
      </w:r>
      <w:r w:rsidR="00A5006C" w:rsidRPr="000D0DE8">
        <w:rPr>
          <w:rFonts w:ascii="Times New Roman" w:eastAsia="Times New Roman" w:hAnsi="Times New Roman" w:cs="Times New Roman"/>
          <w:sz w:val="28"/>
          <w:szCs w:val="28"/>
          <w:lang w:eastAsia="ru-RU"/>
        </w:rPr>
        <w:t>asistenței</w:t>
      </w:r>
      <w:r w:rsidR="00A5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consultative autorităților/</w:t>
      </w:r>
      <w:r w:rsidRPr="000D0DE8">
        <w:rPr>
          <w:rFonts w:ascii="Times New Roman" w:eastAsia="Times New Roman" w:hAnsi="Times New Roman" w:cs="Times New Roman"/>
          <w:sz w:val="28"/>
          <w:szCs w:val="28"/>
          <w:lang w:eastAsia="ru-RU"/>
        </w:rPr>
        <w:t>instituțiilor deservente.</w:t>
      </w:r>
    </w:p>
    <w:p w:rsidR="000D0DE8" w:rsidRPr="00445CC2" w:rsidRDefault="000D0DE8" w:rsidP="000D0DE8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 xml:space="preserve"> </w:t>
      </w:r>
      <w:r w:rsidRPr="00370D45">
        <w:rPr>
          <w:rFonts w:ascii="Times New Roman" w:hAnsi="Times New Roman" w:cs="Times New Roman"/>
          <w:b/>
          <w:sz w:val="28"/>
          <w:szCs w:val="28"/>
        </w:rPr>
        <w:t>c) Cerințe specifice</w:t>
      </w:r>
      <w:r w:rsidRPr="00445CC2">
        <w:rPr>
          <w:rFonts w:ascii="Times New Roman" w:hAnsi="Times New Roman" w:cs="Times New Roman"/>
          <w:sz w:val="28"/>
          <w:szCs w:val="28"/>
        </w:rPr>
        <w:t>:</w:t>
      </w:r>
    </w:p>
    <w:p w:rsidR="000D0DE8" w:rsidRDefault="000D0DE8" w:rsidP="000D0DE8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 xml:space="preserve">Studii: superioare, absolvite cu diploma de licență </w:t>
      </w:r>
      <w:r>
        <w:rPr>
          <w:rFonts w:ascii="Times New Roman" w:hAnsi="Times New Roman" w:cs="Times New Roman"/>
          <w:sz w:val="28"/>
          <w:szCs w:val="28"/>
        </w:rPr>
        <w:t>în domeniul</w:t>
      </w:r>
      <w:r w:rsidR="00A5006C">
        <w:rPr>
          <w:rFonts w:ascii="Times New Roman" w:hAnsi="Times New Roman" w:cs="Times New Roman"/>
          <w:sz w:val="28"/>
          <w:szCs w:val="28"/>
        </w:rPr>
        <w:t xml:space="preserve"> financiar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006C">
        <w:rPr>
          <w:rFonts w:ascii="Times New Roman" w:hAnsi="Times New Roman" w:cs="Times New Roman"/>
          <w:sz w:val="28"/>
          <w:szCs w:val="28"/>
        </w:rPr>
        <w:t>contabil, bancar.</w:t>
      </w:r>
    </w:p>
    <w:p w:rsidR="000D0DE8" w:rsidRPr="00445CC2" w:rsidRDefault="000D0DE8" w:rsidP="000D0DE8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Experiența profesională –</w:t>
      </w:r>
      <w:r w:rsidR="00A5006C">
        <w:rPr>
          <w:rFonts w:ascii="Times New Roman" w:hAnsi="Times New Roman" w:cs="Times New Roman"/>
          <w:sz w:val="28"/>
          <w:szCs w:val="28"/>
        </w:rPr>
        <w:t xml:space="preserve"> 1 an în domeniul </w:t>
      </w:r>
      <w:proofErr w:type="spellStart"/>
      <w:r w:rsidR="00A5006C">
        <w:rPr>
          <w:rFonts w:ascii="Times New Roman" w:hAnsi="Times New Roman" w:cs="Times New Roman"/>
          <w:sz w:val="28"/>
          <w:szCs w:val="28"/>
        </w:rPr>
        <w:t>economico</w:t>
      </w:r>
      <w:proofErr w:type="spellEnd"/>
      <w:r w:rsidR="00A5006C">
        <w:rPr>
          <w:rFonts w:ascii="Times New Roman" w:hAnsi="Times New Roman" w:cs="Times New Roman"/>
          <w:sz w:val="28"/>
          <w:szCs w:val="28"/>
        </w:rPr>
        <w:t>-financiar</w:t>
      </w:r>
      <w:r w:rsidRPr="00445CC2">
        <w:rPr>
          <w:rFonts w:ascii="Times New Roman" w:hAnsi="Times New Roman" w:cs="Times New Roman"/>
          <w:sz w:val="28"/>
          <w:szCs w:val="28"/>
        </w:rPr>
        <w:t>.</w:t>
      </w:r>
    </w:p>
    <w:p w:rsidR="000D0DE8" w:rsidRDefault="00A5006C" w:rsidP="000D0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Cunoașterea legislației în domeniu.</w:t>
      </w:r>
    </w:p>
    <w:p w:rsidR="002A310D" w:rsidRDefault="002A310D" w:rsidP="000D0DE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10D">
        <w:rPr>
          <w:rFonts w:ascii="Times New Roman" w:hAnsi="Times New Roman" w:cs="Times New Roman"/>
          <w:sz w:val="28"/>
          <w:szCs w:val="28"/>
        </w:rPr>
        <w:t>Cunoştinţe</w:t>
      </w:r>
      <w:proofErr w:type="spellEnd"/>
      <w:r w:rsidRPr="002A310D">
        <w:rPr>
          <w:rFonts w:ascii="Times New Roman" w:hAnsi="Times New Roman" w:cs="Times New Roman"/>
          <w:sz w:val="28"/>
          <w:szCs w:val="28"/>
        </w:rPr>
        <w:t xml:space="preserve"> de operare la calculator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6A6" w:rsidRDefault="002326A6" w:rsidP="000D0DE8">
      <w:pPr>
        <w:jc w:val="both"/>
        <w:rPr>
          <w:rFonts w:ascii="Times New Roman" w:hAnsi="Times New Roman" w:cs="Times New Roman"/>
          <w:sz w:val="28"/>
          <w:szCs w:val="28"/>
        </w:rPr>
      </w:pPr>
      <w:r w:rsidRPr="00A91CB0">
        <w:rPr>
          <w:rFonts w:ascii="Times New Roman" w:hAnsi="Times New Roman" w:cs="Times New Roman"/>
          <w:b/>
          <w:sz w:val="28"/>
          <w:szCs w:val="28"/>
        </w:rPr>
        <w:t>d) Abilități: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CB0">
        <w:rPr>
          <w:rFonts w:ascii="Times New Roman" w:hAnsi="Times New Roman" w:cs="Times New Roman"/>
          <w:sz w:val="28"/>
          <w:szCs w:val="28"/>
        </w:rPr>
        <w:t xml:space="preserve">de lucru cu cifrele, planificare, </w:t>
      </w:r>
      <w:r>
        <w:rPr>
          <w:rFonts w:ascii="Times New Roman" w:hAnsi="Times New Roman" w:cs="Times New Roman"/>
          <w:sz w:val="28"/>
          <w:szCs w:val="28"/>
        </w:rPr>
        <w:t>luare a deciziilor, analiză și sinteză, elaborare a documentelor, soluționare de probleme, comunicare eficientă, tendință spre dezvoltare profesională continuă.</w:t>
      </w:r>
    </w:p>
    <w:p w:rsidR="0010569F" w:rsidRDefault="0010569F" w:rsidP="000D0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69F" w:rsidRPr="00A2142E" w:rsidRDefault="0010569F" w:rsidP="0010569F">
      <w:pPr>
        <w:jc w:val="both"/>
        <w:rPr>
          <w:b/>
          <w:sz w:val="28"/>
          <w:szCs w:val="28"/>
        </w:rPr>
      </w:pPr>
      <w:r w:rsidRPr="00A2142E">
        <w:rPr>
          <w:rFonts w:ascii="Times New Roman" w:hAnsi="Times New Roman" w:cs="Times New Roman"/>
          <w:b/>
          <w:sz w:val="28"/>
          <w:szCs w:val="28"/>
        </w:rPr>
        <w:t>Cuantumul salariului brut: 9870 lei - 13884 lei</w:t>
      </w:r>
    </w:p>
    <w:p w:rsidR="0010569F" w:rsidRDefault="0010569F" w:rsidP="000D0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69F" w:rsidRPr="00445CC2" w:rsidRDefault="0010569F" w:rsidP="000D0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DE8" w:rsidRPr="00DF13D1" w:rsidRDefault="000D0DE8" w:rsidP="00A500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3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Bibliografia în baza căreia vor fi formulate întrebările pentru pro</w:t>
      </w:r>
      <w:r w:rsidR="00A5006C">
        <w:rPr>
          <w:rFonts w:ascii="Times New Roman" w:hAnsi="Times New Roman" w:cs="Times New Roman"/>
          <w:b/>
          <w:sz w:val="28"/>
          <w:szCs w:val="28"/>
          <w:u w:val="single"/>
        </w:rPr>
        <w:t>ba scrisă și interviu la funcțiile temporar vacante de</w:t>
      </w:r>
      <w:r w:rsidRPr="00DF1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006C" w:rsidRPr="002C2955">
        <w:rPr>
          <w:rFonts w:ascii="Times New Roman" w:hAnsi="Times New Roman" w:cs="Times New Roman"/>
          <w:b/>
          <w:sz w:val="28"/>
          <w:szCs w:val="28"/>
          <w:u w:val="single"/>
        </w:rPr>
        <w:t>specialist principal al Secției contabilitate din cadrul  Direcției Trezoreria Regională Centru</w:t>
      </w:r>
    </w:p>
    <w:p w:rsidR="000D0DE8" w:rsidRDefault="000D0DE8" w:rsidP="000D0DE8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 xml:space="preserve">1. </w:t>
      </w:r>
      <w:r w:rsidR="00A5006C" w:rsidRPr="00445CC2">
        <w:rPr>
          <w:rFonts w:ascii="Times New Roman" w:hAnsi="Times New Roman" w:cs="Times New Roman"/>
          <w:sz w:val="28"/>
          <w:szCs w:val="28"/>
        </w:rPr>
        <w:t>Decretul Președi</w:t>
      </w:r>
      <w:r w:rsidR="00A5006C">
        <w:rPr>
          <w:rFonts w:ascii="Times New Roman" w:hAnsi="Times New Roman" w:cs="Times New Roman"/>
          <w:sz w:val="28"/>
          <w:szCs w:val="28"/>
        </w:rPr>
        <w:t>ntelui Republicii Moldova nr.39/</w:t>
      </w:r>
      <w:r w:rsidR="00A5006C" w:rsidRPr="00445CC2">
        <w:rPr>
          <w:rFonts w:ascii="Times New Roman" w:hAnsi="Times New Roman" w:cs="Times New Roman"/>
          <w:sz w:val="28"/>
          <w:szCs w:val="28"/>
        </w:rPr>
        <w:t>1993 cu privire la T</w:t>
      </w:r>
      <w:r w:rsidR="00470987">
        <w:rPr>
          <w:rFonts w:ascii="Times New Roman" w:hAnsi="Times New Roman" w:cs="Times New Roman"/>
          <w:sz w:val="28"/>
          <w:szCs w:val="28"/>
        </w:rPr>
        <w:t>rezoreria de Stat.</w:t>
      </w:r>
    </w:p>
    <w:p w:rsidR="000D0DE8" w:rsidRPr="00445CC2" w:rsidRDefault="000D0DE8" w:rsidP="000D0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Legea nr.158/</w:t>
      </w:r>
      <w:r w:rsidRPr="00445CC2">
        <w:rPr>
          <w:rFonts w:ascii="Times New Roman" w:hAnsi="Times New Roman" w:cs="Times New Roman"/>
          <w:sz w:val="28"/>
          <w:szCs w:val="28"/>
        </w:rPr>
        <w:t>2008 cu privire la funcția publică și</w:t>
      </w:r>
      <w:r w:rsidR="00A5006C">
        <w:rPr>
          <w:rFonts w:ascii="Times New Roman" w:hAnsi="Times New Roman" w:cs="Times New Roman"/>
          <w:sz w:val="28"/>
          <w:szCs w:val="28"/>
        </w:rPr>
        <w:t xml:space="preserve"> statutul funcționarului public.</w:t>
      </w:r>
    </w:p>
    <w:p w:rsidR="000D0DE8" w:rsidRPr="00445CC2" w:rsidRDefault="00470987" w:rsidP="00470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45CC2">
        <w:rPr>
          <w:rFonts w:ascii="Times New Roman" w:hAnsi="Times New Roman" w:cs="Times New Roman"/>
          <w:sz w:val="28"/>
          <w:szCs w:val="28"/>
        </w:rPr>
        <w:t>Legea nr.25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45CC2">
        <w:rPr>
          <w:rFonts w:ascii="Times New Roman" w:hAnsi="Times New Roman" w:cs="Times New Roman"/>
          <w:sz w:val="28"/>
          <w:szCs w:val="28"/>
        </w:rPr>
        <w:t>2008 privind Codul de conduită a funcț</w:t>
      </w:r>
      <w:r>
        <w:rPr>
          <w:rFonts w:ascii="Times New Roman" w:hAnsi="Times New Roman" w:cs="Times New Roman"/>
          <w:sz w:val="28"/>
          <w:szCs w:val="28"/>
        </w:rPr>
        <w:t>ionarului public.</w:t>
      </w:r>
    </w:p>
    <w:p w:rsidR="000D0DE8" w:rsidRPr="00445CC2" w:rsidRDefault="000D0DE8" w:rsidP="000D0DE8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4. Legea finanțelor publice și responsab</w:t>
      </w:r>
      <w:r>
        <w:rPr>
          <w:rFonts w:ascii="Times New Roman" w:hAnsi="Times New Roman" w:cs="Times New Roman"/>
          <w:sz w:val="28"/>
          <w:szCs w:val="28"/>
        </w:rPr>
        <w:t>ilității bugetar-fiscale nr.181/</w:t>
      </w:r>
      <w:r w:rsidR="00470987">
        <w:rPr>
          <w:rFonts w:ascii="Times New Roman" w:hAnsi="Times New Roman" w:cs="Times New Roman"/>
          <w:sz w:val="28"/>
          <w:szCs w:val="28"/>
        </w:rPr>
        <w:t>2014.</w:t>
      </w:r>
    </w:p>
    <w:p w:rsidR="000D0DE8" w:rsidRPr="00445CC2" w:rsidRDefault="000D0DE8" w:rsidP="000D0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Legea nr.397/</w:t>
      </w:r>
      <w:r w:rsidRPr="00445CC2">
        <w:rPr>
          <w:rFonts w:ascii="Times New Roman" w:hAnsi="Times New Roman" w:cs="Times New Roman"/>
          <w:sz w:val="28"/>
          <w:szCs w:val="28"/>
        </w:rPr>
        <w:t>2003 p</w:t>
      </w:r>
      <w:r w:rsidR="00470987">
        <w:rPr>
          <w:rFonts w:ascii="Times New Roman" w:hAnsi="Times New Roman" w:cs="Times New Roman"/>
          <w:sz w:val="28"/>
          <w:szCs w:val="28"/>
        </w:rPr>
        <w:t>rivind finanțele publice locale.</w:t>
      </w:r>
    </w:p>
    <w:p w:rsidR="000D0DE8" w:rsidRPr="00445CC2" w:rsidRDefault="000D0DE8" w:rsidP="000D0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45CC2">
        <w:rPr>
          <w:rFonts w:ascii="Times New Roman" w:hAnsi="Times New Roman" w:cs="Times New Roman"/>
          <w:sz w:val="28"/>
          <w:szCs w:val="28"/>
        </w:rPr>
        <w:t>. Legea contabilității nr.113</w:t>
      </w:r>
      <w:r>
        <w:rPr>
          <w:rFonts w:ascii="Times New Roman" w:hAnsi="Times New Roman" w:cs="Times New Roman"/>
          <w:sz w:val="28"/>
          <w:szCs w:val="28"/>
        </w:rPr>
        <w:t>/</w:t>
      </w:r>
      <w:r w:rsidR="00470987">
        <w:rPr>
          <w:rFonts w:ascii="Times New Roman" w:hAnsi="Times New Roman" w:cs="Times New Roman"/>
          <w:sz w:val="28"/>
          <w:szCs w:val="28"/>
        </w:rPr>
        <w:t>2007.</w:t>
      </w:r>
    </w:p>
    <w:p w:rsidR="000D0DE8" w:rsidRPr="00445CC2" w:rsidRDefault="000D0DE8" w:rsidP="000D0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45CC2">
        <w:rPr>
          <w:rFonts w:ascii="Times New Roman" w:hAnsi="Times New Roman" w:cs="Times New Roman"/>
          <w:sz w:val="28"/>
          <w:szCs w:val="28"/>
        </w:rPr>
        <w:t>. Legea privind achiziț</w:t>
      </w:r>
      <w:r>
        <w:rPr>
          <w:rFonts w:ascii="Times New Roman" w:hAnsi="Times New Roman" w:cs="Times New Roman"/>
          <w:sz w:val="28"/>
          <w:szCs w:val="28"/>
        </w:rPr>
        <w:t>iile publice nr.131/</w:t>
      </w:r>
      <w:r w:rsidR="00470987">
        <w:rPr>
          <w:rFonts w:ascii="Times New Roman" w:hAnsi="Times New Roman" w:cs="Times New Roman"/>
          <w:sz w:val="28"/>
          <w:szCs w:val="28"/>
        </w:rPr>
        <w:t>2015.</w:t>
      </w:r>
    </w:p>
    <w:p w:rsidR="000D0DE8" w:rsidRPr="00445CC2" w:rsidRDefault="000D0DE8" w:rsidP="000D0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45CC2">
        <w:rPr>
          <w:rFonts w:ascii="Times New Roman" w:hAnsi="Times New Roman" w:cs="Times New Roman"/>
          <w:sz w:val="28"/>
          <w:szCs w:val="28"/>
        </w:rPr>
        <w:t>. Hotărârea Guvernului</w:t>
      </w:r>
      <w:r w:rsidR="00470987">
        <w:rPr>
          <w:rFonts w:ascii="Times New Roman" w:hAnsi="Times New Roman" w:cs="Times New Roman"/>
          <w:sz w:val="28"/>
          <w:szCs w:val="28"/>
        </w:rPr>
        <w:t xml:space="preserve"> nr.</w:t>
      </w:r>
      <w:r>
        <w:rPr>
          <w:rFonts w:ascii="Times New Roman" w:hAnsi="Times New Roman" w:cs="Times New Roman"/>
          <w:sz w:val="28"/>
          <w:szCs w:val="28"/>
        </w:rPr>
        <w:t>696/</w:t>
      </w:r>
      <w:r w:rsidRPr="00445CC2">
        <w:rPr>
          <w:rFonts w:ascii="Times New Roman" w:hAnsi="Times New Roman" w:cs="Times New Roman"/>
          <w:sz w:val="28"/>
          <w:szCs w:val="28"/>
        </w:rPr>
        <w:t>2017 cu privire la organizarea si funcționarea</w:t>
      </w:r>
    </w:p>
    <w:p w:rsidR="000D0DE8" w:rsidRPr="00445CC2" w:rsidRDefault="000D0DE8" w:rsidP="000D0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Ministerului Finanțelor.</w:t>
      </w:r>
    </w:p>
    <w:p w:rsidR="000D0DE8" w:rsidRPr="00445CC2" w:rsidRDefault="000D0DE8" w:rsidP="000D0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45CC2">
        <w:rPr>
          <w:rFonts w:ascii="Times New Roman" w:hAnsi="Times New Roman" w:cs="Times New Roman"/>
          <w:sz w:val="28"/>
          <w:szCs w:val="28"/>
        </w:rPr>
        <w:t>. Ordinul ministrului finanț</w:t>
      </w:r>
      <w:r>
        <w:rPr>
          <w:rFonts w:ascii="Times New Roman" w:hAnsi="Times New Roman" w:cs="Times New Roman"/>
          <w:sz w:val="28"/>
          <w:szCs w:val="28"/>
        </w:rPr>
        <w:t>elor nr.208/</w:t>
      </w:r>
      <w:r w:rsidRPr="00445CC2">
        <w:rPr>
          <w:rFonts w:ascii="Times New Roman" w:hAnsi="Times New Roman" w:cs="Times New Roman"/>
          <w:sz w:val="28"/>
          <w:szCs w:val="28"/>
        </w:rPr>
        <w:t>201</w:t>
      </w:r>
      <w:r w:rsidR="00470987">
        <w:rPr>
          <w:rFonts w:ascii="Times New Roman" w:hAnsi="Times New Roman" w:cs="Times New Roman"/>
          <w:sz w:val="28"/>
          <w:szCs w:val="28"/>
        </w:rPr>
        <w:t>5 privind Clasificația bugetară.</w:t>
      </w:r>
    </w:p>
    <w:p w:rsidR="000D0DE8" w:rsidRPr="00445CC2" w:rsidRDefault="000D0DE8" w:rsidP="000D0DE8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5CC2">
        <w:rPr>
          <w:rFonts w:ascii="Times New Roman" w:hAnsi="Times New Roman" w:cs="Times New Roman"/>
          <w:sz w:val="28"/>
          <w:szCs w:val="28"/>
        </w:rPr>
        <w:t>. Ordinul ministrului finanț</w:t>
      </w:r>
      <w:r>
        <w:rPr>
          <w:rFonts w:ascii="Times New Roman" w:hAnsi="Times New Roman" w:cs="Times New Roman"/>
          <w:sz w:val="28"/>
          <w:szCs w:val="28"/>
        </w:rPr>
        <w:t>elor nr.215/</w:t>
      </w:r>
      <w:r w:rsidRPr="00445CC2">
        <w:rPr>
          <w:rFonts w:ascii="Times New Roman" w:hAnsi="Times New Roman" w:cs="Times New Roman"/>
          <w:sz w:val="28"/>
          <w:szCs w:val="28"/>
        </w:rPr>
        <w:t>2015 cu privire la aprobarea Normelor metodologice privind executarea de casă a bugetelor componente ale bugetului public național și a mijloacelor extrabugetare prin Contul Unic Trezore</w:t>
      </w:r>
      <w:r w:rsidR="00470987">
        <w:rPr>
          <w:rFonts w:ascii="Times New Roman" w:hAnsi="Times New Roman" w:cs="Times New Roman"/>
          <w:sz w:val="28"/>
          <w:szCs w:val="28"/>
        </w:rPr>
        <w:t>rial al Ministerului Finanțelor.</w:t>
      </w:r>
    </w:p>
    <w:p w:rsidR="000D0DE8" w:rsidRPr="00445CC2" w:rsidRDefault="000D0DE8" w:rsidP="000D0DE8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5CC2">
        <w:rPr>
          <w:rFonts w:ascii="Times New Roman" w:hAnsi="Times New Roman" w:cs="Times New Roman"/>
          <w:sz w:val="28"/>
          <w:szCs w:val="28"/>
        </w:rPr>
        <w:t>. Ordinul ministrului finanț</w:t>
      </w:r>
      <w:r>
        <w:rPr>
          <w:rFonts w:ascii="Times New Roman" w:hAnsi="Times New Roman" w:cs="Times New Roman"/>
          <w:sz w:val="28"/>
          <w:szCs w:val="28"/>
        </w:rPr>
        <w:t>elor nr.216/</w:t>
      </w:r>
      <w:r w:rsidRPr="00445CC2">
        <w:rPr>
          <w:rFonts w:ascii="Times New Roman" w:hAnsi="Times New Roman" w:cs="Times New Roman"/>
          <w:sz w:val="28"/>
          <w:szCs w:val="28"/>
        </w:rPr>
        <w:t>2015 cu privire la aprobarea Planului de conturi contabile în sistemul bugetar și a Normelor metodologice privind evidența contabilă și raportarea</w:t>
      </w:r>
      <w:r w:rsidR="00470987">
        <w:rPr>
          <w:rFonts w:ascii="Times New Roman" w:hAnsi="Times New Roman" w:cs="Times New Roman"/>
          <w:sz w:val="28"/>
          <w:szCs w:val="28"/>
        </w:rPr>
        <w:t xml:space="preserve"> financiară în sistemul bugetar.</w:t>
      </w:r>
    </w:p>
    <w:p w:rsidR="000D0DE8" w:rsidRPr="00445CC2" w:rsidRDefault="000D0DE8" w:rsidP="000D0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DE8" w:rsidRDefault="000D0DE8" w:rsidP="000D0DE8"/>
    <w:p w:rsidR="00D0467D" w:rsidRDefault="00D0467D"/>
    <w:sectPr w:rsidR="00D0467D" w:rsidSect="00370D45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E8"/>
    <w:rsid w:val="000B1B3E"/>
    <w:rsid w:val="000D0DE8"/>
    <w:rsid w:val="0010569F"/>
    <w:rsid w:val="001A424D"/>
    <w:rsid w:val="002326A6"/>
    <w:rsid w:val="002A310D"/>
    <w:rsid w:val="002C2955"/>
    <w:rsid w:val="00304E4A"/>
    <w:rsid w:val="00470987"/>
    <w:rsid w:val="004E6675"/>
    <w:rsid w:val="00542307"/>
    <w:rsid w:val="005922F9"/>
    <w:rsid w:val="006A5268"/>
    <w:rsid w:val="0075779A"/>
    <w:rsid w:val="00811FE0"/>
    <w:rsid w:val="00A5006C"/>
    <w:rsid w:val="00BA02A9"/>
    <w:rsid w:val="00BE11CE"/>
    <w:rsid w:val="00D0467D"/>
    <w:rsid w:val="00D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FF87"/>
  <w15:chartTrackingRefBased/>
  <w15:docId w15:val="{8EB5A1B7-D787-49FB-B87C-BBAA39EA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E8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0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307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2</cp:revision>
  <cp:lastPrinted>2023-02-23T13:07:00Z</cp:lastPrinted>
  <dcterms:created xsi:type="dcterms:W3CDTF">2024-02-19T12:18:00Z</dcterms:created>
  <dcterms:modified xsi:type="dcterms:W3CDTF">2024-02-19T12:18:00Z</dcterms:modified>
</cp:coreProperties>
</file>