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D9" w:rsidRPr="00D943B0" w:rsidRDefault="008500D9">
      <w:pPr>
        <w:rPr>
          <w:rFonts w:ascii="Times New Roman" w:hAnsi="Times New Roman" w:cs="Times New Roman"/>
          <w:b/>
          <w:sz w:val="24"/>
          <w:szCs w:val="24"/>
          <w:lang w:val="ro-RO"/>
        </w:rPr>
      </w:pPr>
    </w:p>
    <w:p w:rsidR="008500D9" w:rsidRPr="00D943B0" w:rsidRDefault="008500D9" w:rsidP="008500D9">
      <w:pPr>
        <w:rPr>
          <w:rFonts w:ascii="Times New Roman" w:hAnsi="Times New Roman" w:cs="Times New Roman"/>
          <w:b/>
          <w:sz w:val="24"/>
          <w:szCs w:val="24"/>
          <w:lang w:val="ro-RO"/>
        </w:rPr>
      </w:pPr>
      <w:r w:rsidRPr="00D943B0">
        <w:rPr>
          <w:rFonts w:ascii="Times New Roman" w:hAnsi="Times New Roman" w:cs="Times New Roman"/>
          <w:b/>
          <w:sz w:val="24"/>
          <w:szCs w:val="24"/>
          <w:lang w:val="ro-RO"/>
        </w:rPr>
        <w:t xml:space="preserve">                                 Asistență macro-financiară în Republica Moldova</w:t>
      </w:r>
    </w:p>
    <w:p w:rsidR="008500D9" w:rsidRPr="00D943B0" w:rsidRDefault="008500D9" w:rsidP="008500D9">
      <w:pPr>
        <w:rPr>
          <w:rFonts w:ascii="Times New Roman" w:hAnsi="Times New Roman" w:cs="Times New Roman"/>
          <w:b/>
          <w:sz w:val="24"/>
          <w:szCs w:val="24"/>
          <w:lang w:val="ro-RO"/>
        </w:rPr>
      </w:pPr>
      <w:r w:rsidRPr="00D943B0">
        <w:rPr>
          <w:rFonts w:ascii="Times New Roman" w:hAnsi="Times New Roman" w:cs="Times New Roman"/>
          <w:b/>
          <w:sz w:val="24"/>
          <w:szCs w:val="24"/>
          <w:lang w:val="ro-RO"/>
        </w:rPr>
        <w:t xml:space="preserve">          Grant și împrumut de la Uniunea Europeană de până la 100 milioane EUR</w:t>
      </w:r>
    </w:p>
    <w:p w:rsidR="008500D9" w:rsidRPr="00D943B0" w:rsidRDefault="008500D9" w:rsidP="008500D9">
      <w:pPr>
        <w:rPr>
          <w:rFonts w:ascii="Times New Roman" w:hAnsi="Times New Roman" w:cs="Times New Roman"/>
          <w:b/>
          <w:sz w:val="24"/>
          <w:szCs w:val="24"/>
          <w:lang w:val="ro-RO"/>
        </w:rPr>
      </w:pPr>
    </w:p>
    <w:p w:rsidR="008500D9" w:rsidRPr="00D943B0" w:rsidRDefault="008500D9" w:rsidP="008500D9">
      <w:pPr>
        <w:rPr>
          <w:rFonts w:ascii="Times New Roman" w:hAnsi="Times New Roman" w:cs="Times New Roman"/>
          <w:b/>
          <w:sz w:val="24"/>
          <w:szCs w:val="24"/>
          <w:lang w:val="ro-RO"/>
        </w:rPr>
      </w:pPr>
    </w:p>
    <w:p w:rsidR="008500D9" w:rsidRPr="00D943B0" w:rsidRDefault="008500D9" w:rsidP="008500D9">
      <w:pPr>
        <w:rPr>
          <w:rFonts w:ascii="Times New Roman" w:hAnsi="Times New Roman" w:cs="Times New Roman"/>
          <w:b/>
          <w:sz w:val="24"/>
          <w:szCs w:val="24"/>
          <w:lang w:val="ro-RO"/>
        </w:rPr>
      </w:pPr>
      <w:r w:rsidRPr="00D943B0">
        <w:rPr>
          <w:rFonts w:ascii="Times New Roman" w:hAnsi="Times New Roman" w:cs="Times New Roman"/>
          <w:b/>
          <w:sz w:val="24"/>
          <w:szCs w:val="24"/>
          <w:lang w:val="ro-RO"/>
        </w:rPr>
        <w:t xml:space="preserve">                                     </w:t>
      </w:r>
      <w:r w:rsidR="00C257FE" w:rsidRPr="00D943B0">
        <w:rPr>
          <w:rFonts w:ascii="Times New Roman" w:hAnsi="Times New Roman" w:cs="Times New Roman"/>
          <w:b/>
          <w:sz w:val="24"/>
          <w:szCs w:val="24"/>
          <w:lang w:val="ro-RO"/>
        </w:rPr>
        <w:t xml:space="preserve">   </w:t>
      </w:r>
      <w:r w:rsidRPr="00D943B0">
        <w:rPr>
          <w:rFonts w:ascii="Times New Roman" w:hAnsi="Times New Roman" w:cs="Times New Roman"/>
          <w:b/>
          <w:sz w:val="24"/>
          <w:szCs w:val="24"/>
          <w:lang w:val="ro-RO"/>
        </w:rPr>
        <w:t xml:space="preserve">    MEMORANDUM DE ÎNȚELEGERE</w:t>
      </w:r>
    </w:p>
    <w:p w:rsidR="008500D9" w:rsidRPr="00D943B0" w:rsidRDefault="008500D9" w:rsidP="008500D9">
      <w:pPr>
        <w:rPr>
          <w:rFonts w:ascii="Times New Roman" w:hAnsi="Times New Roman" w:cs="Times New Roman"/>
          <w:b/>
          <w:sz w:val="24"/>
          <w:szCs w:val="24"/>
          <w:lang w:val="ro-RO"/>
        </w:rPr>
      </w:pPr>
    </w:p>
    <w:p w:rsidR="008500D9" w:rsidRPr="00D943B0" w:rsidRDefault="008500D9" w:rsidP="0026274C">
      <w:pPr>
        <w:jc w:val="center"/>
        <w:rPr>
          <w:rFonts w:ascii="Times New Roman" w:hAnsi="Times New Roman" w:cs="Times New Roman"/>
          <w:b/>
          <w:sz w:val="24"/>
          <w:szCs w:val="24"/>
          <w:lang w:val="ro-RO"/>
        </w:rPr>
      </w:pPr>
      <w:r w:rsidRPr="00D943B0">
        <w:rPr>
          <w:rFonts w:ascii="Times New Roman" w:hAnsi="Times New Roman" w:cs="Times New Roman"/>
          <w:b/>
          <w:sz w:val="24"/>
          <w:szCs w:val="24"/>
          <w:lang w:val="ro-RO"/>
        </w:rPr>
        <w:t>între</w:t>
      </w:r>
    </w:p>
    <w:p w:rsidR="008500D9" w:rsidRPr="00D943B0" w:rsidRDefault="008500D9" w:rsidP="008500D9">
      <w:pPr>
        <w:rPr>
          <w:rFonts w:ascii="Times New Roman" w:hAnsi="Times New Roman" w:cs="Times New Roman"/>
          <w:b/>
          <w:sz w:val="24"/>
          <w:szCs w:val="24"/>
          <w:lang w:val="ro-RO"/>
        </w:rPr>
      </w:pPr>
    </w:p>
    <w:p w:rsidR="008500D9" w:rsidRPr="00D943B0" w:rsidRDefault="00BB75BD" w:rsidP="00BB75BD">
      <w:pPr>
        <w:jc w:val="center"/>
        <w:rPr>
          <w:rFonts w:ascii="Times New Roman" w:hAnsi="Times New Roman" w:cs="Times New Roman"/>
          <w:b/>
          <w:sz w:val="24"/>
          <w:szCs w:val="24"/>
          <w:lang w:val="ro-RO"/>
        </w:rPr>
      </w:pPr>
      <w:r w:rsidRPr="00D943B0">
        <w:rPr>
          <w:rFonts w:ascii="Times New Roman" w:hAnsi="Times New Roman" w:cs="Times New Roman"/>
          <w:b/>
          <w:sz w:val="24"/>
          <w:szCs w:val="24"/>
          <w:lang w:val="ro-RO"/>
        </w:rPr>
        <w:t>REPUBLIC</w:t>
      </w:r>
      <w:r w:rsidR="00263D49">
        <w:rPr>
          <w:rFonts w:ascii="Times New Roman" w:hAnsi="Times New Roman" w:cs="Times New Roman"/>
          <w:b/>
          <w:sz w:val="24"/>
          <w:szCs w:val="24"/>
          <w:lang w:val="ro-RO"/>
        </w:rPr>
        <w:t>A</w:t>
      </w:r>
      <w:r w:rsidRPr="00D943B0">
        <w:rPr>
          <w:rFonts w:ascii="Times New Roman" w:hAnsi="Times New Roman" w:cs="Times New Roman"/>
          <w:b/>
          <w:sz w:val="24"/>
          <w:szCs w:val="24"/>
          <w:lang w:val="ro-RO"/>
        </w:rPr>
        <w:t xml:space="preserve"> MOLDOVA</w:t>
      </w:r>
    </w:p>
    <w:p w:rsidR="008500D9" w:rsidRPr="00D943B0" w:rsidRDefault="008500D9" w:rsidP="008500D9">
      <w:pPr>
        <w:rPr>
          <w:rFonts w:ascii="Times New Roman" w:hAnsi="Times New Roman" w:cs="Times New Roman"/>
          <w:b/>
          <w:sz w:val="24"/>
          <w:szCs w:val="24"/>
          <w:lang w:val="ro-RO"/>
        </w:rPr>
      </w:pPr>
    </w:p>
    <w:p w:rsidR="008500D9" w:rsidRPr="00D943B0" w:rsidRDefault="008500D9" w:rsidP="00BB75BD">
      <w:pPr>
        <w:jc w:val="center"/>
        <w:rPr>
          <w:rFonts w:ascii="Times New Roman" w:hAnsi="Times New Roman" w:cs="Times New Roman"/>
          <w:b/>
          <w:sz w:val="24"/>
          <w:szCs w:val="24"/>
          <w:lang w:val="ro-RO"/>
        </w:rPr>
      </w:pPr>
      <w:r w:rsidRPr="00D943B0">
        <w:rPr>
          <w:rFonts w:ascii="Times New Roman" w:hAnsi="Times New Roman" w:cs="Times New Roman"/>
          <w:b/>
          <w:sz w:val="24"/>
          <w:szCs w:val="24"/>
          <w:lang w:val="ro-RO"/>
        </w:rPr>
        <w:t>și</w:t>
      </w:r>
    </w:p>
    <w:p w:rsidR="008500D9" w:rsidRPr="00D943B0" w:rsidRDefault="008500D9" w:rsidP="008500D9">
      <w:pPr>
        <w:rPr>
          <w:rFonts w:ascii="Times New Roman" w:hAnsi="Times New Roman" w:cs="Times New Roman"/>
          <w:b/>
          <w:sz w:val="24"/>
          <w:szCs w:val="24"/>
          <w:lang w:val="ro-RO"/>
        </w:rPr>
      </w:pPr>
    </w:p>
    <w:p w:rsidR="008500D9" w:rsidRPr="00D943B0" w:rsidRDefault="008500D9" w:rsidP="008500D9">
      <w:pPr>
        <w:rPr>
          <w:rFonts w:ascii="Times New Roman" w:hAnsi="Times New Roman" w:cs="Times New Roman"/>
          <w:b/>
          <w:sz w:val="24"/>
          <w:szCs w:val="24"/>
          <w:lang w:val="ro-RO"/>
        </w:rPr>
      </w:pPr>
      <w:r w:rsidRPr="00D943B0">
        <w:rPr>
          <w:rFonts w:ascii="Times New Roman" w:hAnsi="Times New Roman" w:cs="Times New Roman"/>
          <w:b/>
          <w:sz w:val="24"/>
          <w:szCs w:val="24"/>
          <w:lang w:val="ro-RO"/>
        </w:rPr>
        <w:t xml:space="preserve">           </w:t>
      </w:r>
      <w:r w:rsidR="001E5EAE">
        <w:rPr>
          <w:rFonts w:ascii="Times New Roman" w:hAnsi="Times New Roman" w:cs="Times New Roman"/>
          <w:b/>
          <w:sz w:val="24"/>
          <w:szCs w:val="24"/>
          <w:lang w:val="ro-RO"/>
        </w:rPr>
        <w:t xml:space="preserve">                               </w:t>
      </w:r>
      <w:r w:rsidR="00BB75BD" w:rsidRPr="00D943B0">
        <w:rPr>
          <w:rFonts w:ascii="Times New Roman" w:hAnsi="Times New Roman" w:cs="Times New Roman"/>
          <w:b/>
          <w:sz w:val="24"/>
          <w:szCs w:val="24"/>
          <w:lang w:val="ro-RO"/>
        </w:rPr>
        <w:t>BANCA NAȚIONALĂ A MOLDOVEI</w:t>
      </w:r>
    </w:p>
    <w:p w:rsidR="008500D9" w:rsidRPr="00D943B0" w:rsidRDefault="00C257FE" w:rsidP="008500D9">
      <w:pPr>
        <w:rPr>
          <w:rFonts w:ascii="Times New Roman" w:hAnsi="Times New Roman" w:cs="Times New Roman"/>
          <w:b/>
          <w:sz w:val="24"/>
          <w:szCs w:val="24"/>
          <w:lang w:val="ro-RO"/>
        </w:rPr>
      </w:pPr>
      <w:r w:rsidRPr="00D943B0">
        <w:rPr>
          <w:rFonts w:ascii="Times New Roman" w:hAnsi="Times New Roman" w:cs="Times New Roman"/>
          <w:b/>
          <w:sz w:val="24"/>
          <w:szCs w:val="24"/>
          <w:lang w:val="ro-RO"/>
        </w:rPr>
        <w:t xml:space="preserve">  </w:t>
      </w:r>
    </w:p>
    <w:p w:rsidR="008500D9" w:rsidRPr="00D943B0" w:rsidRDefault="00BB75BD" w:rsidP="00BB75BD">
      <w:pPr>
        <w:jc w:val="center"/>
        <w:rPr>
          <w:rFonts w:ascii="Times New Roman" w:hAnsi="Times New Roman" w:cs="Times New Roman"/>
          <w:b/>
          <w:sz w:val="24"/>
          <w:szCs w:val="24"/>
          <w:lang w:val="ro-RO"/>
        </w:rPr>
      </w:pPr>
      <w:r w:rsidRPr="00D943B0">
        <w:rPr>
          <w:rFonts w:ascii="Times New Roman" w:hAnsi="Times New Roman" w:cs="Times New Roman"/>
          <w:b/>
          <w:sz w:val="24"/>
          <w:szCs w:val="24"/>
          <w:lang w:val="ro-RO"/>
        </w:rPr>
        <w:t>Ca Agent Financiar al Beneficiarului</w:t>
      </w:r>
    </w:p>
    <w:p w:rsidR="008500D9" w:rsidRPr="00D943B0" w:rsidRDefault="00BB75BD" w:rsidP="00BB75BD">
      <w:pPr>
        <w:jc w:val="center"/>
        <w:rPr>
          <w:rFonts w:ascii="Times New Roman" w:hAnsi="Times New Roman" w:cs="Times New Roman"/>
          <w:b/>
          <w:sz w:val="24"/>
          <w:szCs w:val="24"/>
          <w:lang w:val="ro-RO"/>
        </w:rPr>
      </w:pPr>
      <w:r w:rsidRPr="00D943B0">
        <w:rPr>
          <w:rFonts w:ascii="Times New Roman" w:hAnsi="Times New Roman" w:cs="Times New Roman"/>
          <w:b/>
          <w:sz w:val="24"/>
          <w:szCs w:val="24"/>
          <w:lang w:val="ro-RO"/>
        </w:rPr>
        <w:t>și</w:t>
      </w:r>
    </w:p>
    <w:p w:rsidR="008500D9" w:rsidRPr="00D943B0" w:rsidRDefault="008500D9" w:rsidP="008500D9">
      <w:pPr>
        <w:rPr>
          <w:rFonts w:ascii="Times New Roman" w:hAnsi="Times New Roman" w:cs="Times New Roman"/>
          <w:b/>
          <w:sz w:val="24"/>
          <w:szCs w:val="24"/>
          <w:lang w:val="ro-RO"/>
        </w:rPr>
      </w:pPr>
      <w:r w:rsidRPr="00D943B0">
        <w:rPr>
          <w:rFonts w:ascii="Times New Roman" w:hAnsi="Times New Roman" w:cs="Times New Roman"/>
          <w:b/>
          <w:sz w:val="24"/>
          <w:szCs w:val="24"/>
          <w:lang w:val="ro-RO"/>
        </w:rPr>
        <w:t xml:space="preserve">                                   </w:t>
      </w:r>
      <w:r w:rsidR="001541C6">
        <w:rPr>
          <w:rFonts w:ascii="Times New Roman" w:hAnsi="Times New Roman" w:cs="Times New Roman"/>
          <w:b/>
          <w:sz w:val="24"/>
          <w:szCs w:val="24"/>
          <w:lang w:val="ro-RO"/>
        </w:rPr>
        <w:t xml:space="preserve">       </w:t>
      </w:r>
      <w:r w:rsidRPr="00D943B0">
        <w:rPr>
          <w:rFonts w:ascii="Times New Roman" w:hAnsi="Times New Roman" w:cs="Times New Roman"/>
          <w:b/>
          <w:sz w:val="24"/>
          <w:szCs w:val="24"/>
          <w:lang w:val="ro-RO"/>
        </w:rPr>
        <w:t xml:space="preserve">                                 </w:t>
      </w:r>
      <w:r w:rsidR="00C257FE" w:rsidRPr="00D943B0">
        <w:rPr>
          <w:rFonts w:ascii="Times New Roman" w:hAnsi="Times New Roman" w:cs="Times New Roman"/>
          <w:b/>
          <w:sz w:val="24"/>
          <w:szCs w:val="24"/>
          <w:lang w:val="ro-RO"/>
        </w:rPr>
        <w:t xml:space="preserve">     </w:t>
      </w:r>
      <w:r w:rsidRPr="00D943B0">
        <w:rPr>
          <w:rFonts w:ascii="Times New Roman" w:hAnsi="Times New Roman" w:cs="Times New Roman"/>
          <w:b/>
          <w:sz w:val="24"/>
          <w:szCs w:val="24"/>
          <w:lang w:val="ro-RO"/>
        </w:rPr>
        <w:t xml:space="preserve">   </w:t>
      </w:r>
    </w:p>
    <w:p w:rsidR="00F72495" w:rsidRPr="00D943B0" w:rsidRDefault="00BB75BD" w:rsidP="004B3DA4">
      <w:pPr>
        <w:jc w:val="center"/>
        <w:rPr>
          <w:rFonts w:ascii="Times New Roman" w:hAnsi="Times New Roman" w:cs="Times New Roman"/>
          <w:sz w:val="24"/>
          <w:szCs w:val="24"/>
          <w:lang w:val="ro-RO"/>
        </w:rPr>
      </w:pPr>
      <w:r w:rsidRPr="00D943B0">
        <w:rPr>
          <w:rFonts w:ascii="Times New Roman" w:hAnsi="Times New Roman" w:cs="Times New Roman"/>
          <w:b/>
          <w:sz w:val="24"/>
          <w:szCs w:val="24"/>
          <w:lang w:val="ro-RO"/>
        </w:rPr>
        <w:t>UNIUNEA EUROPEANA</w:t>
      </w:r>
      <w:r>
        <w:rPr>
          <w:rFonts w:ascii="Times New Roman" w:hAnsi="Times New Roman" w:cs="Times New Roman"/>
          <w:sz w:val="24"/>
          <w:szCs w:val="24"/>
          <w:lang w:val="ro-RO"/>
        </w:rPr>
        <w:t xml:space="preserve"> </w:t>
      </w:r>
    </w:p>
    <w:p w:rsidR="00F72495" w:rsidRPr="00D943B0" w:rsidRDefault="00F72495" w:rsidP="008500D9">
      <w:pPr>
        <w:rPr>
          <w:rFonts w:ascii="Times New Roman" w:hAnsi="Times New Roman" w:cs="Times New Roman"/>
          <w:sz w:val="24"/>
          <w:szCs w:val="24"/>
          <w:lang w:val="ro-RO"/>
        </w:rPr>
      </w:pPr>
    </w:p>
    <w:p w:rsidR="00F72495" w:rsidRPr="00D943B0" w:rsidRDefault="00F72495" w:rsidP="008500D9">
      <w:pPr>
        <w:rPr>
          <w:rFonts w:ascii="Times New Roman" w:hAnsi="Times New Roman" w:cs="Times New Roman"/>
          <w:sz w:val="24"/>
          <w:szCs w:val="24"/>
          <w:lang w:val="ro-RO"/>
        </w:rPr>
      </w:pPr>
    </w:p>
    <w:p w:rsidR="00F72495" w:rsidRDefault="00F72495" w:rsidP="008500D9">
      <w:pPr>
        <w:rPr>
          <w:rFonts w:ascii="Times New Roman" w:hAnsi="Times New Roman" w:cs="Times New Roman"/>
          <w:sz w:val="24"/>
          <w:szCs w:val="24"/>
          <w:lang w:val="ro-RO"/>
        </w:rPr>
      </w:pPr>
    </w:p>
    <w:p w:rsidR="004B3DA4" w:rsidRDefault="004B3DA4" w:rsidP="008500D9">
      <w:pPr>
        <w:rPr>
          <w:rFonts w:ascii="Times New Roman" w:hAnsi="Times New Roman" w:cs="Times New Roman"/>
          <w:sz w:val="24"/>
          <w:szCs w:val="24"/>
          <w:lang w:val="ro-RO"/>
        </w:rPr>
      </w:pPr>
    </w:p>
    <w:p w:rsidR="004B3DA4" w:rsidRPr="00D943B0" w:rsidRDefault="004B3DA4" w:rsidP="008500D9">
      <w:pPr>
        <w:rPr>
          <w:rFonts w:ascii="Times New Roman" w:hAnsi="Times New Roman" w:cs="Times New Roman"/>
          <w:sz w:val="24"/>
          <w:szCs w:val="24"/>
          <w:lang w:val="ro-RO"/>
        </w:rPr>
      </w:pPr>
    </w:p>
    <w:p w:rsidR="00F72495" w:rsidRPr="00D943B0" w:rsidRDefault="00F72495" w:rsidP="008500D9">
      <w:pPr>
        <w:rPr>
          <w:rFonts w:ascii="Times New Roman" w:hAnsi="Times New Roman" w:cs="Times New Roman"/>
          <w:sz w:val="24"/>
          <w:szCs w:val="24"/>
          <w:lang w:val="ro-RO"/>
        </w:rPr>
      </w:pPr>
    </w:p>
    <w:p w:rsidR="00F72495" w:rsidRDefault="00F72495" w:rsidP="008500D9">
      <w:pPr>
        <w:rPr>
          <w:rFonts w:ascii="Times New Roman" w:hAnsi="Times New Roman" w:cs="Times New Roman"/>
          <w:sz w:val="24"/>
          <w:szCs w:val="24"/>
          <w:lang w:val="ro-RO"/>
        </w:rPr>
      </w:pPr>
    </w:p>
    <w:p w:rsidR="00202F58" w:rsidRDefault="00202F58" w:rsidP="008500D9">
      <w:pPr>
        <w:rPr>
          <w:rFonts w:ascii="Times New Roman" w:hAnsi="Times New Roman" w:cs="Times New Roman"/>
          <w:sz w:val="24"/>
          <w:szCs w:val="24"/>
          <w:lang w:val="ro-RO"/>
        </w:rPr>
      </w:pPr>
    </w:p>
    <w:p w:rsidR="00202F58" w:rsidRPr="00D943B0" w:rsidRDefault="00202F58" w:rsidP="008500D9">
      <w:pPr>
        <w:rPr>
          <w:rFonts w:ascii="Times New Roman" w:hAnsi="Times New Roman" w:cs="Times New Roman"/>
          <w:sz w:val="24"/>
          <w:szCs w:val="24"/>
          <w:lang w:val="ro-RO"/>
        </w:rPr>
      </w:pPr>
    </w:p>
    <w:p w:rsidR="00C0452B" w:rsidRPr="005867BB" w:rsidRDefault="00C0452B" w:rsidP="00C0452B">
      <w:pPr>
        <w:rPr>
          <w:rFonts w:ascii="Times New Roman" w:hAnsi="Times New Roman" w:cs="Times New Roman"/>
          <w:b/>
          <w:sz w:val="24"/>
          <w:szCs w:val="24"/>
          <w:lang w:val="ro-RO"/>
        </w:rPr>
      </w:pPr>
      <w:r w:rsidRPr="00D943B0">
        <w:rPr>
          <w:rFonts w:ascii="Times New Roman" w:hAnsi="Times New Roman" w:cs="Times New Roman"/>
          <w:sz w:val="24"/>
          <w:szCs w:val="24"/>
          <w:lang w:val="ro-RO"/>
        </w:rPr>
        <w:lastRenderedPageBreak/>
        <w:t xml:space="preserve">                                                     </w:t>
      </w:r>
      <w:r w:rsidRPr="005867BB">
        <w:rPr>
          <w:rFonts w:ascii="Times New Roman" w:hAnsi="Times New Roman" w:cs="Times New Roman"/>
          <w:b/>
          <w:sz w:val="24"/>
          <w:szCs w:val="24"/>
          <w:lang w:val="ro-RO"/>
        </w:rPr>
        <w:t>MEMORANDUM DE ÎNȚELEGERE</w:t>
      </w:r>
    </w:p>
    <w:p w:rsidR="00C0452B" w:rsidRPr="005867BB" w:rsidRDefault="00C0452B" w:rsidP="00C0452B">
      <w:pPr>
        <w:rPr>
          <w:rFonts w:ascii="Times New Roman" w:hAnsi="Times New Roman" w:cs="Times New Roman"/>
          <w:b/>
          <w:sz w:val="24"/>
          <w:szCs w:val="24"/>
          <w:lang w:val="ro-RO"/>
        </w:rPr>
      </w:pPr>
      <w:r w:rsidRPr="005867BB">
        <w:rPr>
          <w:rFonts w:ascii="Times New Roman" w:hAnsi="Times New Roman" w:cs="Times New Roman"/>
          <w:b/>
          <w:sz w:val="24"/>
          <w:szCs w:val="24"/>
          <w:lang w:val="ro-RO"/>
        </w:rPr>
        <w:t xml:space="preserve">                                                      DINTRE UNIUNEA EUROPEANĂ</w:t>
      </w:r>
    </w:p>
    <w:p w:rsidR="00F72495" w:rsidRPr="005867BB" w:rsidRDefault="00C0452B" w:rsidP="00C0452B">
      <w:pPr>
        <w:rPr>
          <w:rFonts w:ascii="Times New Roman" w:hAnsi="Times New Roman" w:cs="Times New Roman"/>
          <w:b/>
          <w:sz w:val="24"/>
          <w:szCs w:val="24"/>
          <w:lang w:val="ro-RO"/>
        </w:rPr>
      </w:pPr>
      <w:r w:rsidRPr="005867BB">
        <w:rPr>
          <w:rFonts w:ascii="Times New Roman" w:hAnsi="Times New Roman" w:cs="Times New Roman"/>
          <w:b/>
          <w:sz w:val="24"/>
          <w:szCs w:val="24"/>
          <w:lang w:val="ro-RO"/>
        </w:rPr>
        <w:t xml:space="preserve">                                                           ȘI REPUBLICA MOLDOVA</w:t>
      </w:r>
    </w:p>
    <w:p w:rsidR="00016C55" w:rsidRPr="00D943B0" w:rsidRDefault="005A7C4E" w:rsidP="005A7C4E">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La </w:t>
      </w:r>
      <w:r w:rsidR="00BB75BD">
        <w:rPr>
          <w:rFonts w:ascii="Times New Roman" w:hAnsi="Times New Roman" w:cs="Times New Roman"/>
          <w:sz w:val="24"/>
          <w:szCs w:val="24"/>
          <w:lang w:val="ro-RO"/>
        </w:rPr>
        <w:t>13 septembrie 2017</w:t>
      </w:r>
      <w:r w:rsidRPr="00D943B0">
        <w:rPr>
          <w:rFonts w:ascii="Times New Roman" w:hAnsi="Times New Roman" w:cs="Times New Roman"/>
          <w:sz w:val="24"/>
          <w:szCs w:val="24"/>
          <w:lang w:val="ro-RO"/>
        </w:rPr>
        <w:t xml:space="preserve">, Parlamentul European și Consiliul Uniunii Europene au adoptat o decizie de a pune la dispoziția Republicii Moldova (denumită în continuare "țara") asistență macrofinanciară (denumită în continuare "asistență"). până la 100 milioane EUR, care cuprinde o facilitate de împrumut de până la 60 de milioane EUR (împrumutul) și o facilitate de grant de până la 40 milioane EUR (subvenția) (Decizia nr. </w:t>
      </w:r>
      <w:r w:rsidR="00BB75BD">
        <w:rPr>
          <w:rFonts w:ascii="Times New Roman" w:hAnsi="Times New Roman" w:cs="Times New Roman"/>
          <w:sz w:val="24"/>
          <w:szCs w:val="24"/>
          <w:lang w:val="ro-RO"/>
        </w:rPr>
        <w:t>2017/1565</w:t>
      </w:r>
      <w:r w:rsidR="00BB75BD">
        <w:rPr>
          <w:rFonts w:ascii="Times New Roman" w:hAnsi="Times New Roman" w:cs="Times New Roman"/>
          <w:sz w:val="24"/>
          <w:szCs w:val="24"/>
          <w:vertAlign w:val="superscript"/>
          <w:lang w:val="ro-RO"/>
        </w:rPr>
        <w:t>1</w:t>
      </w:r>
      <w:r w:rsidRPr="00D943B0">
        <w:rPr>
          <w:rFonts w:ascii="Times New Roman" w:hAnsi="Times New Roman" w:cs="Times New Roman"/>
          <w:sz w:val="24"/>
          <w:szCs w:val="24"/>
          <w:lang w:val="ro-RO"/>
        </w:rPr>
        <w:t xml:space="preserve"> / UE). Asistența este pusă la dispoziție timp de doi ani și jumătate începând cu prima zi după intrarea în vigoare a Memorandumului de înțelegere (denumit în continuare "</w:t>
      </w:r>
      <w:proofErr w:type="spellStart"/>
      <w:r w:rsidRPr="00D943B0">
        <w:rPr>
          <w:rFonts w:ascii="Times New Roman" w:hAnsi="Times New Roman" w:cs="Times New Roman"/>
          <w:sz w:val="24"/>
          <w:szCs w:val="24"/>
          <w:lang w:val="ro-RO"/>
        </w:rPr>
        <w:t>MoU</w:t>
      </w:r>
      <w:proofErr w:type="spellEnd"/>
      <w:r w:rsidRPr="00D943B0">
        <w:rPr>
          <w:rFonts w:ascii="Times New Roman" w:hAnsi="Times New Roman" w:cs="Times New Roman"/>
          <w:sz w:val="24"/>
          <w:szCs w:val="24"/>
          <w:lang w:val="ro-RO"/>
        </w:rPr>
        <w:t>").</w:t>
      </w:r>
    </w:p>
    <w:p w:rsidR="005A7C4E" w:rsidRPr="00D943B0" w:rsidRDefault="005A7C4E" w:rsidP="005A7C4E">
      <w:pPr>
        <w:pStyle w:val="ListParagraph"/>
        <w:rPr>
          <w:rFonts w:ascii="Times New Roman" w:hAnsi="Times New Roman" w:cs="Times New Roman"/>
          <w:sz w:val="24"/>
          <w:szCs w:val="24"/>
          <w:lang w:val="ro-RO"/>
        </w:rPr>
      </w:pPr>
    </w:p>
    <w:p w:rsidR="005A7C4E" w:rsidRPr="00D943B0" w:rsidRDefault="005A7C4E" w:rsidP="005A7C4E">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Obiectivul acestei asistențe este de a ușura constrângerile de finanțare externă ale țării, de a diminua balanța de plăți și de necesitățile bugetare, de a-și consolida poziția de rezervă valutară și de a ajuta țara să abordeze vulnerabilitățile externe și financiare actuale. Această asistență din partea Uniunii Europene este complementară resurselor furnizate țării de către instituțiile financiare internaționale și donatorii bilaterali în sprijinul stabilizării economice și a programului de reformă al autorităților.</w:t>
      </w:r>
    </w:p>
    <w:p w:rsidR="002618A8" w:rsidRPr="00D943B0" w:rsidRDefault="002618A8" w:rsidP="005A7C4E">
      <w:pPr>
        <w:pStyle w:val="ListParagraph"/>
        <w:rPr>
          <w:rFonts w:ascii="Times New Roman" w:hAnsi="Times New Roman" w:cs="Times New Roman"/>
          <w:sz w:val="24"/>
          <w:szCs w:val="24"/>
          <w:lang w:val="ro-RO"/>
        </w:rPr>
      </w:pPr>
    </w:p>
    <w:p w:rsidR="002618A8" w:rsidRPr="00D943B0" w:rsidRDefault="00167451" w:rsidP="002618A8">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Debursarea</w:t>
      </w:r>
      <w:r w:rsidR="002618A8" w:rsidRPr="00D943B0">
        <w:rPr>
          <w:rFonts w:ascii="Times New Roman" w:hAnsi="Times New Roman" w:cs="Times New Roman"/>
          <w:sz w:val="24"/>
          <w:szCs w:val="24"/>
          <w:lang w:val="ro-RO"/>
        </w:rPr>
        <w:t xml:space="preserve"> asistenței este condiționată de semnarea angajamentului juridic cores</w:t>
      </w:r>
      <w:r>
        <w:rPr>
          <w:rFonts w:ascii="Times New Roman" w:hAnsi="Times New Roman" w:cs="Times New Roman"/>
          <w:sz w:val="24"/>
          <w:szCs w:val="24"/>
          <w:lang w:val="ro-RO"/>
        </w:rPr>
        <w:t>punzător (Acord de împrumut și A</w:t>
      </w:r>
      <w:r w:rsidR="002618A8" w:rsidRPr="00D943B0">
        <w:rPr>
          <w:rFonts w:ascii="Times New Roman" w:hAnsi="Times New Roman" w:cs="Times New Roman"/>
          <w:sz w:val="24"/>
          <w:szCs w:val="24"/>
          <w:lang w:val="ro-RO"/>
        </w:rPr>
        <w:t xml:space="preserve">cord de finanțare) de către părți: Comisia Europeană (denumită în continuare "Comisia"), reprezentând Uniunea Europeană, </w:t>
      </w:r>
      <w:r>
        <w:rPr>
          <w:rFonts w:ascii="Times New Roman" w:hAnsi="Times New Roman" w:cs="Times New Roman"/>
          <w:sz w:val="24"/>
          <w:szCs w:val="24"/>
          <w:lang w:val="ro-RO"/>
        </w:rPr>
        <w:t xml:space="preserve"> Ministerul Finanțelor</w:t>
      </w:r>
      <w:r w:rsidR="002618A8" w:rsidRPr="00D943B0">
        <w:rPr>
          <w:rFonts w:ascii="Times New Roman" w:hAnsi="Times New Roman" w:cs="Times New Roman"/>
          <w:sz w:val="24"/>
          <w:szCs w:val="24"/>
          <w:lang w:val="ro-RO"/>
        </w:rPr>
        <w:t>, reprezentând țara, și Banca Națională a Moldovei, care acționează ca agent financiar al țării responsabile de deservirea datoriei externe a țării.</w:t>
      </w:r>
      <w:r w:rsidR="002618A8" w:rsidRPr="00D943B0">
        <w:rPr>
          <w:rFonts w:ascii="Times New Roman" w:hAnsi="Times New Roman" w:cs="Times New Roman"/>
          <w:sz w:val="24"/>
          <w:szCs w:val="24"/>
          <w:lang w:val="ro-RO"/>
        </w:rPr>
        <w:br/>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Asistența face obiectul deciziei autorității bugetare a Uniunii Europene de a pune la dispoziție creditele necesare.</w:t>
      </w:r>
      <w:r w:rsidRPr="00D943B0">
        <w:rPr>
          <w:rFonts w:ascii="Times New Roman" w:hAnsi="Times New Roman" w:cs="Times New Roman"/>
          <w:sz w:val="24"/>
          <w:szCs w:val="24"/>
          <w:lang w:val="ro-RO"/>
        </w:rPr>
        <w:br/>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Asistența va fi plătită în trei tranșe, fiecare fiind alcătuit dintr-un grant și un element de împrumut. Prima tranșă va fi de până la 30 milioane EUR, a doua tranșă va ajunge până la 30 milioane EUR, iar a treia tranșă va ajung</w:t>
      </w:r>
      <w:r w:rsidR="003403F3">
        <w:rPr>
          <w:rFonts w:ascii="Times New Roman" w:hAnsi="Times New Roman" w:cs="Times New Roman"/>
          <w:sz w:val="24"/>
          <w:szCs w:val="24"/>
          <w:lang w:val="ro-RO"/>
        </w:rPr>
        <w:t>e până la 40 milioane EUR. Debursarea</w:t>
      </w:r>
      <w:r w:rsidRPr="00D943B0">
        <w:rPr>
          <w:rFonts w:ascii="Times New Roman" w:hAnsi="Times New Roman" w:cs="Times New Roman"/>
          <w:sz w:val="24"/>
          <w:szCs w:val="24"/>
          <w:lang w:val="ro-RO"/>
        </w:rPr>
        <w:t xml:space="preserve"> primei tranșe nu va avea loc mai devreme de prima</w:t>
      </w:r>
      <w:r w:rsidR="003403F3">
        <w:rPr>
          <w:rFonts w:ascii="Times New Roman" w:hAnsi="Times New Roman" w:cs="Times New Roman"/>
          <w:sz w:val="24"/>
          <w:szCs w:val="24"/>
          <w:lang w:val="ro-RO"/>
        </w:rPr>
        <w:t xml:space="preserve"> zi după intrarea în vigoare a m</w:t>
      </w:r>
      <w:r w:rsidRPr="00D943B0">
        <w:rPr>
          <w:rFonts w:ascii="Times New Roman" w:hAnsi="Times New Roman" w:cs="Times New Roman"/>
          <w:sz w:val="24"/>
          <w:szCs w:val="24"/>
          <w:lang w:val="ro-RO"/>
        </w:rPr>
        <w:t xml:space="preserve">emorandumului de înțelegere. </w:t>
      </w:r>
      <w:r w:rsidR="003403F3">
        <w:rPr>
          <w:rFonts w:ascii="Times New Roman" w:hAnsi="Times New Roman" w:cs="Times New Roman"/>
          <w:sz w:val="24"/>
          <w:szCs w:val="24"/>
          <w:lang w:val="ro-RO"/>
        </w:rPr>
        <w:t xml:space="preserve">Debursarea </w:t>
      </w:r>
      <w:r w:rsidRPr="00D943B0">
        <w:rPr>
          <w:rFonts w:ascii="Times New Roman" w:hAnsi="Times New Roman" w:cs="Times New Roman"/>
          <w:sz w:val="24"/>
          <w:szCs w:val="24"/>
          <w:lang w:val="ro-RO"/>
        </w:rPr>
        <w:t xml:space="preserve">celei de-a doua tranșe nu va avea loc mai devreme de trei luni de la data eliberării primei tranșe. </w:t>
      </w:r>
      <w:r w:rsidR="003403F3">
        <w:rPr>
          <w:rFonts w:ascii="Times New Roman" w:hAnsi="Times New Roman" w:cs="Times New Roman"/>
          <w:sz w:val="24"/>
          <w:szCs w:val="24"/>
          <w:lang w:val="ro-RO"/>
        </w:rPr>
        <w:t xml:space="preserve">Debursarea </w:t>
      </w:r>
      <w:r w:rsidRPr="00D943B0">
        <w:rPr>
          <w:rFonts w:ascii="Times New Roman" w:hAnsi="Times New Roman" w:cs="Times New Roman"/>
          <w:sz w:val="24"/>
          <w:szCs w:val="24"/>
          <w:lang w:val="ro-RO"/>
        </w:rPr>
        <w:t>celei de-a treia tranșe nu va avea loc mai devreme de trei luni de la data eliberării celei de-a doua tranșe.</w:t>
      </w:r>
      <w:r w:rsidRPr="00D943B0">
        <w:rPr>
          <w:rFonts w:ascii="Times New Roman" w:hAnsi="Times New Roman" w:cs="Times New Roman"/>
          <w:sz w:val="24"/>
          <w:szCs w:val="24"/>
          <w:lang w:val="ro-RO"/>
        </w:rPr>
        <w:br/>
      </w:r>
    </w:p>
    <w:p w:rsidR="002618A8" w:rsidRPr="00D943B0" w:rsidRDefault="00BF7A07" w:rsidP="002618A8">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Debursarea </w:t>
      </w:r>
      <w:r w:rsidR="002618A8" w:rsidRPr="00D943B0">
        <w:rPr>
          <w:rFonts w:ascii="Times New Roman" w:hAnsi="Times New Roman" w:cs="Times New Roman"/>
          <w:sz w:val="24"/>
          <w:szCs w:val="24"/>
          <w:lang w:val="ro-RO"/>
        </w:rPr>
        <w:t xml:space="preserve">celor trei tranșe din asistență va fi condiționată atât de un bilanț satisfăcător în ceea ce privește punerea în aplicare a acordului de credit fără precauție convenit între țară și Fondul Monetar Internațional (denumit în continuare "FMI"), cât și de o evaluare pozitivă a Comisia, în numele Uniunii Europene, cu privire la progresele realizate cu privire la o serie de măsuri de ajustare macroeconomică și structurală. Condițiile de politică asociate acestei asistențe se bazează pe programul de stabilizare economică și de reformă aprobat de autoritățile țării și sunt în concordanță cu acordurile la care țara a încheiat cu FMI. Prin urmare, înainte de eliberarea fiecărei tranșe a acestei asistențe, </w:t>
      </w:r>
      <w:r w:rsidR="002618A8" w:rsidRPr="00D943B0">
        <w:rPr>
          <w:rFonts w:ascii="Times New Roman" w:hAnsi="Times New Roman" w:cs="Times New Roman"/>
          <w:sz w:val="24"/>
          <w:szCs w:val="24"/>
          <w:lang w:val="ro-RO"/>
        </w:rPr>
        <w:lastRenderedPageBreak/>
        <w:t>Comisia, în cooperare cu autoritățile naționale și cu personalul FMI, va verifica dacă condițiile legate de această asistență au fost respectate în mod adecvat sau dacă s-au ajuns la noi înțelegeri.</w:t>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Înainte de eliberarea celor trei tranșe de către Comisie, autoritățile țării </w:t>
      </w:r>
      <w:r w:rsidR="00BF7A07">
        <w:rPr>
          <w:rFonts w:ascii="Times New Roman" w:hAnsi="Times New Roman" w:cs="Times New Roman"/>
          <w:sz w:val="24"/>
          <w:szCs w:val="24"/>
          <w:lang w:val="ro-RO"/>
        </w:rPr>
        <w:t xml:space="preserve">vor furniza </w:t>
      </w:r>
      <w:r w:rsidRPr="00D943B0">
        <w:rPr>
          <w:rFonts w:ascii="Times New Roman" w:hAnsi="Times New Roman" w:cs="Times New Roman"/>
          <w:sz w:val="24"/>
          <w:szCs w:val="24"/>
          <w:lang w:val="ro-RO"/>
        </w:rPr>
        <w:t>Comisiei declarații de conformitate cu privire la îndeplinirea condiționalității atașate la tranșele în cauză. După primirea declarațiilor de conformitate de către autoritățile din țară, Comisia va evalua, în cooperare cu autoritățile statului și ale personalului FMI, progresele înregistrate în ceea ce privește îndeplinirea satisfăcătoare a condiționalității atașate tranșei în cauză. În cadrul acestei evaluări, se va acorda o atenție deosebită reformelor pentru îmbunătățirea gestionării finanțelor publice și reformei administrației publice, reformelor privind guvernanța sectorului financiar, reformei sectorului energetic, inclusiv o mai bună orientare a rețelei de protecție socială, sprijinirea politicilor active în lupta împotriva fraudei,</w:t>
      </w:r>
      <w:r w:rsidR="00BF7A07">
        <w:rPr>
          <w:rFonts w:ascii="Times New Roman" w:hAnsi="Times New Roman" w:cs="Times New Roman"/>
          <w:sz w:val="24"/>
          <w:szCs w:val="24"/>
          <w:lang w:val="ro-RO"/>
        </w:rPr>
        <w:t>corupției</w:t>
      </w:r>
      <w:r w:rsidRPr="00D943B0">
        <w:rPr>
          <w:rFonts w:ascii="Times New Roman" w:hAnsi="Times New Roman" w:cs="Times New Roman"/>
          <w:sz w:val="24"/>
          <w:szCs w:val="24"/>
          <w:lang w:val="ro-RO"/>
        </w:rPr>
        <w:t xml:space="preserve"> și spălarea banilor și să promoveze climatul de afaceri și de investiții în conformitate cu Acordul privind zona de liber schimb aprofundat și cuprinzător (DCFTA). Măsurile concrete de politică și cadrul de referință pentru această evaluare sunt explicite în anexa I. În cazul unei evaluări negative, Comisia poate să nu permită plata celor trei tranșe până când țara nu dovedește respectarea condiționalității. Dacă este necesar, anexa I poate fi modificată de comun acord, în urma încheierii procesului de aprobare a UE și a Republicii Moldova.</w:t>
      </w:r>
      <w:r w:rsidRPr="00D943B0">
        <w:rPr>
          <w:rFonts w:ascii="Times New Roman" w:hAnsi="Times New Roman" w:cs="Times New Roman"/>
          <w:sz w:val="24"/>
          <w:szCs w:val="24"/>
          <w:lang w:val="ro-RO"/>
        </w:rPr>
        <w:br/>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De asemenea, Comisia va verifica în permanență nevoile de finanțare ale țării și poate reduce, suspenda sau anula asistența în cazul în care nevoile de finanțare ale țării au scăzut în mod fundamental în perioada de plată față de proiecțiile inițiale.</w:t>
      </w:r>
      <w:r w:rsidRPr="00D943B0">
        <w:rPr>
          <w:rFonts w:ascii="Times New Roman" w:hAnsi="Times New Roman" w:cs="Times New Roman"/>
          <w:sz w:val="24"/>
          <w:szCs w:val="24"/>
          <w:lang w:val="ro-RO"/>
        </w:rPr>
        <w:br/>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Comisia va transfera tranșele către Banca Națională a Moldovei (denumită în continuare "agentul") în contul euro al Ministerului de Finanțe al țării (denumit în continuare "Beneficiarul"). Având în vedere nevoile substanțiale de finanțare bugetară cu care se confruntă țara, veniturile din asistență vor fi utilizate pentru finanțarea bugetului țării.</w:t>
      </w:r>
      <w:r w:rsidRPr="00D943B0">
        <w:rPr>
          <w:rFonts w:ascii="Times New Roman" w:hAnsi="Times New Roman" w:cs="Times New Roman"/>
          <w:sz w:val="24"/>
          <w:szCs w:val="24"/>
          <w:lang w:val="ro-RO"/>
        </w:rPr>
        <w:br/>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În timpul punerii în aplicare a asistenței, autoritățile țării furnizează Comisiei toate informațiile relevante pentru monitorizarea situației economice și financiare a acesteia și pentru evaluarea progresului în ceea ce privește reformele structurale. În special, autoritățile vor furniza Comisiei, în timp util, informațiile relevante, astfel cum sunt prevăzute în anexa II.</w:t>
      </w:r>
      <w:r w:rsidRPr="00D943B0">
        <w:rPr>
          <w:rFonts w:ascii="Times New Roman" w:hAnsi="Times New Roman" w:cs="Times New Roman"/>
          <w:sz w:val="24"/>
          <w:szCs w:val="24"/>
          <w:lang w:val="ro-RO"/>
        </w:rPr>
        <w:br/>
      </w:r>
    </w:p>
    <w:p w:rsidR="002618A8" w:rsidRPr="00D943B0" w:rsidRDefault="002618A8"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În vederea prevenirii fraudei, a corupției, a neregulilor și a oricăror altor activități ilegale legate de utilizarea asistenței și asigurarea protecției intereselor financiare ale UE, se vor aplica dispozițiile relevante ale Acordului privind acordarea de credite și împrumuturi, în special cele privind controalele regulate de Moldova privind utilizarea asistenței UE, precum și verificările și auditurile efectuate de către Comisie, Oficiul European de Luptă Antifraudă și Curtea de Conturi. De asemenea, se vor aplica prevederile Acordului de acordare a granturilor și împrumuturilor pentru rambursarea anticipată în cazul în care s</w:t>
      </w:r>
      <w:r w:rsidR="004B3DA4">
        <w:rPr>
          <w:rFonts w:ascii="Times New Roman" w:hAnsi="Times New Roman" w:cs="Times New Roman"/>
          <w:sz w:val="24"/>
          <w:szCs w:val="24"/>
          <w:lang w:val="ro-RO"/>
        </w:rPr>
        <w:t>-</w:t>
      </w:r>
      <w:r w:rsidRPr="00D943B0">
        <w:rPr>
          <w:rFonts w:ascii="Times New Roman" w:hAnsi="Times New Roman" w:cs="Times New Roman"/>
          <w:sz w:val="24"/>
          <w:szCs w:val="24"/>
          <w:lang w:val="ro-RO"/>
        </w:rPr>
        <w:t xml:space="preserve">a stabilit că Republica Moldova </w:t>
      </w:r>
      <w:r w:rsidR="004B3DA4">
        <w:rPr>
          <w:rFonts w:ascii="Times New Roman" w:hAnsi="Times New Roman" w:cs="Times New Roman"/>
          <w:sz w:val="24"/>
          <w:szCs w:val="24"/>
          <w:lang w:val="ro-RO"/>
        </w:rPr>
        <w:t>s-</w:t>
      </w:r>
      <w:r w:rsidRPr="00D943B0">
        <w:rPr>
          <w:rFonts w:ascii="Times New Roman" w:hAnsi="Times New Roman" w:cs="Times New Roman"/>
          <w:sz w:val="24"/>
          <w:szCs w:val="24"/>
          <w:lang w:val="ro-RO"/>
        </w:rPr>
        <w:t>a angajat, în legătură cu gestionarea acestei asistențe, orice act de fraudă, corupție, nereguli și orice alte activități ilegale .</w:t>
      </w:r>
      <w:r w:rsidRPr="00D943B0">
        <w:rPr>
          <w:rFonts w:ascii="Times New Roman" w:hAnsi="Times New Roman" w:cs="Times New Roman"/>
          <w:sz w:val="24"/>
          <w:szCs w:val="24"/>
          <w:lang w:val="ro-RO"/>
        </w:rPr>
        <w:br/>
      </w:r>
    </w:p>
    <w:p w:rsidR="000B7660" w:rsidRPr="00D943B0" w:rsidRDefault="002618A8" w:rsidP="000B7660">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lastRenderedPageBreak/>
        <w:t>Comisia, reprezentată de propriii agenți sau de experții săi mandatați în mod corespunzător, are dreptul să efectueze evaluări operaționale ale procedurilor administrative și ale circuitelor financiare ale țării și ale agentului care se referă la gestionarea asistenței macrofinanciare a UE pe toată durata prezentului Memorandum de Înțelegere și timp de cinci ani de la plata ultimei tranșe (perioada</w:t>
      </w:r>
      <w:r w:rsidR="00BF7A07">
        <w:rPr>
          <w:rFonts w:ascii="Times New Roman" w:hAnsi="Times New Roman" w:cs="Times New Roman"/>
          <w:sz w:val="24"/>
          <w:szCs w:val="24"/>
          <w:lang w:val="ro-RO"/>
        </w:rPr>
        <w:t xml:space="preserve"> ulterioară</w:t>
      </w:r>
      <w:r w:rsidRPr="00D943B0">
        <w:rPr>
          <w:rFonts w:ascii="Times New Roman" w:hAnsi="Times New Roman" w:cs="Times New Roman"/>
          <w:sz w:val="24"/>
          <w:szCs w:val="24"/>
          <w:lang w:val="ro-RO"/>
        </w:rPr>
        <w:t>).</w:t>
      </w:r>
      <w:r w:rsidR="000B7660" w:rsidRPr="00D943B0">
        <w:rPr>
          <w:rFonts w:ascii="Times New Roman" w:hAnsi="Times New Roman" w:cs="Times New Roman"/>
          <w:sz w:val="24"/>
          <w:szCs w:val="24"/>
          <w:lang w:val="ro-RO"/>
        </w:rPr>
        <w:br/>
      </w:r>
    </w:p>
    <w:p w:rsidR="000B7660" w:rsidRPr="00D943B0" w:rsidRDefault="000B7660" w:rsidP="000B7660">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O evaluare </w:t>
      </w:r>
      <w:r w:rsidR="006441FC">
        <w:rPr>
          <w:rFonts w:ascii="Times New Roman" w:hAnsi="Times New Roman" w:cs="Times New Roman"/>
          <w:sz w:val="24"/>
          <w:szCs w:val="24"/>
          <w:lang w:val="ro-RO"/>
        </w:rPr>
        <w:t xml:space="preserve">ulterioară </w:t>
      </w:r>
      <w:r w:rsidRPr="00D943B0">
        <w:rPr>
          <w:rFonts w:ascii="Times New Roman" w:hAnsi="Times New Roman" w:cs="Times New Roman"/>
          <w:sz w:val="24"/>
          <w:szCs w:val="24"/>
          <w:lang w:val="ro-RO"/>
        </w:rPr>
        <w:t>independentă a asistenței poate fi efectuată de Comisie sau de reprezentanții acesteia autorizați în mod corespunzător. Autoritățile țării se angajează să furnizeze Comisiei toate informațiile necesare, reprezentate de propriii agenți sau de experții săi mandatați în mod corespunzător, pe durata acestui proces. Raportul de evaluare va fi pus la dispoziția autorităților țării pentru comentarii.</w:t>
      </w:r>
      <w:r w:rsidRPr="00D943B0">
        <w:rPr>
          <w:rFonts w:ascii="Times New Roman" w:hAnsi="Times New Roman" w:cs="Times New Roman"/>
          <w:sz w:val="24"/>
          <w:szCs w:val="24"/>
          <w:lang w:val="ro-RO"/>
        </w:rPr>
        <w:br/>
      </w:r>
    </w:p>
    <w:p w:rsidR="000B7660" w:rsidRPr="00D943B0" w:rsidRDefault="000B7660"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Autoritățile vor asigura, după caz, o strânsă cooperare cu Comisia Europeană.</w:t>
      </w:r>
      <w:r w:rsidRPr="00D943B0">
        <w:rPr>
          <w:rFonts w:ascii="Times New Roman" w:hAnsi="Times New Roman" w:cs="Times New Roman"/>
          <w:sz w:val="24"/>
          <w:szCs w:val="24"/>
          <w:lang w:val="ro-RO"/>
        </w:rPr>
        <w:br/>
      </w:r>
    </w:p>
    <w:p w:rsidR="000B7660" w:rsidRPr="00D943B0" w:rsidRDefault="000B7660"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Această asistență este implementată cu înțelegerea faptului că autoritățile țării vor continua să respecte mecanismele democratice eficiente, inclusiv un sistem parlamentar </w:t>
      </w:r>
      <w:proofErr w:type="spellStart"/>
      <w:r w:rsidRPr="00D943B0">
        <w:rPr>
          <w:rFonts w:ascii="Times New Roman" w:hAnsi="Times New Roman" w:cs="Times New Roman"/>
          <w:sz w:val="24"/>
          <w:szCs w:val="24"/>
          <w:lang w:val="ro-RO"/>
        </w:rPr>
        <w:t>multipartit</w:t>
      </w:r>
      <w:proofErr w:type="spellEnd"/>
      <w:r w:rsidRPr="00D943B0">
        <w:rPr>
          <w:rFonts w:ascii="Times New Roman" w:hAnsi="Times New Roman" w:cs="Times New Roman"/>
          <w:sz w:val="24"/>
          <w:szCs w:val="24"/>
          <w:lang w:val="ro-RO"/>
        </w:rPr>
        <w:t>, statul de drept și respectarea drepturilor omului și vor face progrese satisfăcătoare în direcția îmbunătățirii guvernării, liberale, independente și pluraliste, consolidarea independenței sistemului judiciar și punerea în aplicare a acordului de asociere, inclusiv a zonei de liber schimb aprofundate și cuprinzătoare. În acest context, se reamintește și Declarația comună a Parlamentului European, a Consiliului Uniunii Europene și a Comisiei anexată la decizie.</w:t>
      </w:r>
      <w:r w:rsidRPr="00D943B0">
        <w:rPr>
          <w:rFonts w:ascii="Times New Roman" w:hAnsi="Times New Roman" w:cs="Times New Roman"/>
          <w:sz w:val="24"/>
          <w:szCs w:val="24"/>
          <w:lang w:val="ro-RO"/>
        </w:rPr>
        <w:br/>
      </w:r>
    </w:p>
    <w:p w:rsidR="000B7660" w:rsidRPr="00D943B0" w:rsidRDefault="000B7660"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Anexele I și II fac parte integrantă din prezentul Memorandum de Înțelegere.</w:t>
      </w:r>
      <w:r w:rsidR="006859F6">
        <w:rPr>
          <w:rFonts w:ascii="Times New Roman" w:hAnsi="Times New Roman" w:cs="Times New Roman"/>
          <w:sz w:val="24"/>
          <w:szCs w:val="24"/>
          <w:lang w:val="ro-RO"/>
        </w:rPr>
        <w:br/>
      </w:r>
    </w:p>
    <w:p w:rsidR="000B7660" w:rsidRPr="00D943B0" w:rsidRDefault="000B7660" w:rsidP="002618A8">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Toate notificările în legătură cu prezentul Memorandum de Înțelegere sunt valabile în scris și trimise la:</w:t>
      </w:r>
    </w:p>
    <w:p w:rsidR="000B7660" w:rsidRPr="00D943B0" w:rsidRDefault="000B7660" w:rsidP="000B7660">
      <w:pPr>
        <w:pStyle w:val="ListParagraph"/>
        <w:rPr>
          <w:rFonts w:ascii="Times New Roman" w:hAnsi="Times New Roman" w:cs="Times New Roman"/>
          <w:sz w:val="24"/>
          <w:szCs w:val="24"/>
          <w:lang w:val="ro-RO"/>
        </w:rPr>
      </w:pPr>
    </w:p>
    <w:p w:rsidR="00E86640" w:rsidRPr="00D943B0" w:rsidRDefault="00E86640" w:rsidP="00E86640">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Pentru Uniunea  Europeană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Comisia Europeană</w:t>
      </w:r>
    </w:p>
    <w:p w:rsidR="00E86640" w:rsidRPr="00D943B0" w:rsidRDefault="00E86640" w:rsidP="00E86640">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6C3E46">
        <w:rPr>
          <w:rFonts w:ascii="Times New Roman" w:hAnsi="Times New Roman" w:cs="Times New Roman"/>
          <w:sz w:val="24"/>
          <w:szCs w:val="24"/>
          <w:lang w:val="ro-RO"/>
        </w:rPr>
        <w:t xml:space="preserve">                                           </w:t>
      </w:r>
      <w:r w:rsidR="00D44653">
        <w:rPr>
          <w:rFonts w:ascii="Times New Roman" w:hAnsi="Times New Roman" w:cs="Times New Roman"/>
          <w:sz w:val="24"/>
          <w:szCs w:val="24"/>
          <w:lang w:val="ro-RO"/>
        </w:rPr>
        <w:t xml:space="preserve">Direcția </w:t>
      </w:r>
      <w:r w:rsidRPr="00D943B0">
        <w:rPr>
          <w:rFonts w:ascii="Times New Roman" w:hAnsi="Times New Roman" w:cs="Times New Roman"/>
          <w:sz w:val="24"/>
          <w:szCs w:val="24"/>
          <w:lang w:val="ro-RO"/>
        </w:rPr>
        <w:t>Generală pentru</w:t>
      </w:r>
    </w:p>
    <w:p w:rsidR="00E86640" w:rsidRPr="00D943B0" w:rsidRDefault="00E86640" w:rsidP="00E86640">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D44653">
        <w:rPr>
          <w:rFonts w:ascii="Times New Roman" w:hAnsi="Times New Roman" w:cs="Times New Roman"/>
          <w:sz w:val="24"/>
          <w:szCs w:val="24"/>
          <w:lang w:val="ro-RO"/>
        </w:rPr>
        <w:t xml:space="preserve">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Afaceri economice și financiare</w:t>
      </w:r>
    </w:p>
    <w:p w:rsidR="000B7660" w:rsidRPr="00D943B0" w:rsidRDefault="00E86640" w:rsidP="00E86640">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D44653">
        <w:rPr>
          <w:rFonts w:ascii="Times New Roman" w:hAnsi="Times New Roman" w:cs="Times New Roman"/>
          <w:sz w:val="24"/>
          <w:szCs w:val="24"/>
          <w:lang w:val="ro-RO"/>
        </w:rPr>
        <w:t xml:space="preserve">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CHAR11 / 248, B-1049, Bruxelles</w:t>
      </w:r>
    </w:p>
    <w:p w:rsidR="00785FF7" w:rsidRPr="00D943B0" w:rsidRDefault="00785FF7" w:rsidP="00E86640">
      <w:pPr>
        <w:pStyle w:val="ListParagraph"/>
        <w:rPr>
          <w:rFonts w:ascii="Times New Roman" w:hAnsi="Times New Roman" w:cs="Times New Roman"/>
          <w:sz w:val="24"/>
          <w:szCs w:val="24"/>
          <w:lang w:val="ro-RO"/>
        </w:rPr>
      </w:pPr>
    </w:p>
    <w:p w:rsidR="00F87EEC" w:rsidRPr="00D943B0" w:rsidRDefault="00F87EEC" w:rsidP="00E86640">
      <w:pPr>
        <w:pStyle w:val="ListParagraph"/>
        <w:rPr>
          <w:rFonts w:ascii="Times New Roman" w:hAnsi="Times New Roman" w:cs="Times New Roman"/>
          <w:sz w:val="24"/>
          <w:szCs w:val="24"/>
          <w:lang w:val="ro-RO"/>
        </w:rPr>
      </w:pPr>
    </w:p>
    <w:p w:rsidR="00F87EEC" w:rsidRPr="00D943B0" w:rsidRDefault="00F87EEC" w:rsidP="00F87EE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Pentru Republic</w:t>
      </w:r>
      <w:r w:rsidR="009D07D7">
        <w:rPr>
          <w:rFonts w:ascii="Times New Roman" w:hAnsi="Times New Roman" w:cs="Times New Roman"/>
          <w:sz w:val="24"/>
          <w:szCs w:val="24"/>
          <w:lang w:val="ro-RO"/>
        </w:rPr>
        <w:t>a</w:t>
      </w:r>
      <w:r w:rsidRPr="00D943B0">
        <w:rPr>
          <w:rFonts w:ascii="Times New Roman" w:hAnsi="Times New Roman" w:cs="Times New Roman"/>
          <w:sz w:val="24"/>
          <w:szCs w:val="24"/>
          <w:lang w:val="ro-RO"/>
        </w:rPr>
        <w:t xml:space="preserve"> Moldova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 xml:space="preserve">Ministerul </w:t>
      </w:r>
      <w:proofErr w:type="spellStart"/>
      <w:r w:rsidRPr="00D943B0">
        <w:rPr>
          <w:rFonts w:ascii="Times New Roman" w:hAnsi="Times New Roman" w:cs="Times New Roman"/>
          <w:sz w:val="24"/>
          <w:szCs w:val="24"/>
          <w:lang w:val="ro-RO"/>
        </w:rPr>
        <w:t>Finantelor</w:t>
      </w:r>
      <w:proofErr w:type="spellEnd"/>
      <w:r w:rsidR="006C3E46">
        <w:rPr>
          <w:rFonts w:ascii="Times New Roman" w:hAnsi="Times New Roman" w:cs="Times New Roman"/>
          <w:sz w:val="24"/>
          <w:szCs w:val="24"/>
          <w:lang w:val="ro-RO"/>
        </w:rPr>
        <w:br/>
      </w:r>
    </w:p>
    <w:p w:rsidR="00F87EEC" w:rsidRPr="00D943B0" w:rsidRDefault="00F87EEC" w:rsidP="00F87EE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Ministrul Finanțelor</w:t>
      </w:r>
      <w:r w:rsidR="006C3E46">
        <w:rPr>
          <w:rFonts w:ascii="Times New Roman" w:hAnsi="Times New Roman" w:cs="Times New Roman"/>
          <w:sz w:val="24"/>
          <w:szCs w:val="24"/>
          <w:lang w:val="ro-RO"/>
        </w:rPr>
        <w:br/>
      </w:r>
    </w:p>
    <w:p w:rsidR="00F87EEC" w:rsidRPr="00D943B0" w:rsidRDefault="006C3E46" w:rsidP="00F87EEC">
      <w:pPr>
        <w:pStyle w:val="ListParagrap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87EEC" w:rsidRPr="00D943B0">
        <w:rPr>
          <w:rFonts w:ascii="Times New Roman" w:hAnsi="Times New Roman" w:cs="Times New Roman"/>
          <w:sz w:val="24"/>
          <w:szCs w:val="24"/>
          <w:lang w:val="ro-RO"/>
        </w:rPr>
        <w:t xml:space="preserve">7 Cosmonauților str. MD-2005, Chișinău, </w:t>
      </w:r>
      <w:r>
        <w:rPr>
          <w:rFonts w:ascii="Times New Roman" w:hAnsi="Times New Roman" w:cs="Times New Roman"/>
          <w:sz w:val="24"/>
          <w:szCs w:val="24"/>
          <w:lang w:val="ro-RO"/>
        </w:rPr>
        <w:t xml:space="preserve"> </w:t>
      </w:r>
      <w:r>
        <w:rPr>
          <w:rFonts w:ascii="Times New Roman" w:hAnsi="Times New Roman" w:cs="Times New Roman"/>
          <w:sz w:val="24"/>
          <w:szCs w:val="24"/>
          <w:lang w:val="ro-RO"/>
        </w:rPr>
        <w:br/>
        <w:t xml:space="preserve">                                                                                                               Republica Moldova </w:t>
      </w:r>
      <w:r>
        <w:rPr>
          <w:rFonts w:ascii="Times New Roman" w:hAnsi="Times New Roman" w:cs="Times New Roman"/>
          <w:sz w:val="24"/>
          <w:szCs w:val="24"/>
          <w:lang w:val="ro-RO"/>
        </w:rPr>
        <w:br/>
        <w:t xml:space="preserve">                               </w:t>
      </w:r>
    </w:p>
    <w:p w:rsidR="00F87EEC" w:rsidRPr="00D943B0" w:rsidRDefault="00F87EEC" w:rsidP="00F87EE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Banca Națională a Moldovei</w:t>
      </w:r>
      <w:r w:rsidR="006C3E46">
        <w:rPr>
          <w:rFonts w:ascii="Times New Roman" w:hAnsi="Times New Roman" w:cs="Times New Roman"/>
          <w:sz w:val="24"/>
          <w:szCs w:val="24"/>
          <w:lang w:val="ro-RO"/>
        </w:rPr>
        <w:br/>
      </w:r>
    </w:p>
    <w:p w:rsidR="006C3E46" w:rsidRPr="006C3E46" w:rsidRDefault="00F87EEC" w:rsidP="006C3E46">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6C3E46">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Guvernatorul Băncii Naționale a Moldove</w:t>
      </w:r>
      <w:r w:rsidR="006C3E46">
        <w:rPr>
          <w:rFonts w:ascii="Times New Roman" w:hAnsi="Times New Roman" w:cs="Times New Roman"/>
          <w:sz w:val="24"/>
          <w:szCs w:val="24"/>
          <w:lang w:val="ro-RO"/>
        </w:rPr>
        <w:t>i</w:t>
      </w:r>
      <w:r w:rsidR="006C3E46">
        <w:rPr>
          <w:rFonts w:ascii="Times New Roman" w:hAnsi="Times New Roman" w:cs="Times New Roman"/>
          <w:sz w:val="24"/>
          <w:szCs w:val="24"/>
          <w:lang w:val="ro-RO"/>
        </w:rPr>
        <w:br/>
      </w:r>
    </w:p>
    <w:p w:rsidR="006C3E46" w:rsidRDefault="006C3E46" w:rsidP="00397B5D">
      <w:pPr>
        <w:pStyle w:val="ListParagrap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A0E0E">
        <w:rPr>
          <w:rFonts w:ascii="Times New Roman" w:hAnsi="Times New Roman" w:cs="Times New Roman"/>
          <w:sz w:val="24"/>
          <w:szCs w:val="24"/>
          <w:lang w:val="ro-RO"/>
        </w:rPr>
        <w:t xml:space="preserve">                               1</w:t>
      </w:r>
      <w:r>
        <w:rPr>
          <w:rFonts w:ascii="Times New Roman" w:hAnsi="Times New Roman" w:cs="Times New Roman"/>
          <w:sz w:val="24"/>
          <w:szCs w:val="24"/>
          <w:lang w:val="ro-RO"/>
        </w:rPr>
        <w:t xml:space="preserve"> </w:t>
      </w:r>
      <w:r w:rsidR="00F87EEC" w:rsidRPr="00D943B0">
        <w:rPr>
          <w:rFonts w:ascii="Times New Roman" w:hAnsi="Times New Roman" w:cs="Times New Roman"/>
          <w:sz w:val="24"/>
          <w:szCs w:val="24"/>
          <w:lang w:val="ro-RO"/>
        </w:rPr>
        <w:t>Grig</w:t>
      </w:r>
      <w:r>
        <w:rPr>
          <w:rFonts w:ascii="Times New Roman" w:hAnsi="Times New Roman" w:cs="Times New Roman"/>
          <w:sz w:val="24"/>
          <w:szCs w:val="24"/>
          <w:lang w:val="ro-RO"/>
        </w:rPr>
        <w:t>ore Vieru 1, MD-2005, Chișinău</w:t>
      </w:r>
    </w:p>
    <w:p w:rsidR="00397B5D" w:rsidRPr="00D943B0" w:rsidRDefault="006C3E46" w:rsidP="00397B5D">
      <w:pPr>
        <w:pStyle w:val="ListParagrap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Republica Moldova</w:t>
      </w:r>
      <w:r w:rsidR="00397B5D" w:rsidRPr="00D943B0">
        <w:rPr>
          <w:rFonts w:ascii="Times New Roman" w:hAnsi="Times New Roman" w:cs="Times New Roman"/>
          <w:sz w:val="24"/>
          <w:szCs w:val="24"/>
          <w:lang w:val="ro-RO"/>
        </w:rPr>
        <w:br/>
      </w:r>
    </w:p>
    <w:p w:rsidR="00397B5D" w:rsidRPr="00D943B0" w:rsidRDefault="00397B5D" w:rsidP="00397B5D">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Prezentul Memorandum de Înțelegere va intra în vigoare după semnarea de către Republica Moldova și Uniunea Europeană și de ratificarea acestuia de către Parlamentul Republicii Moldova.</w:t>
      </w:r>
      <w:r w:rsidRPr="00D943B0">
        <w:rPr>
          <w:rFonts w:ascii="Times New Roman" w:hAnsi="Times New Roman" w:cs="Times New Roman"/>
          <w:sz w:val="24"/>
          <w:szCs w:val="24"/>
          <w:lang w:val="ro-RO"/>
        </w:rPr>
        <w:br/>
      </w:r>
    </w:p>
    <w:p w:rsidR="00397B5D" w:rsidRPr="00D943B0" w:rsidRDefault="00397B5D" w:rsidP="00397B5D">
      <w:pPr>
        <w:pStyle w:val="ListParagraph"/>
        <w:numPr>
          <w:ilvl w:val="0"/>
          <w:numId w:val="1"/>
        </w:numPr>
        <w:rPr>
          <w:rFonts w:ascii="Times New Roman" w:hAnsi="Times New Roman" w:cs="Times New Roman"/>
          <w:sz w:val="24"/>
          <w:szCs w:val="24"/>
          <w:lang w:val="ro-RO"/>
        </w:rPr>
      </w:pPr>
      <w:r w:rsidRPr="00D943B0">
        <w:rPr>
          <w:rFonts w:ascii="Times New Roman" w:hAnsi="Times New Roman" w:cs="Times New Roman"/>
          <w:sz w:val="24"/>
          <w:szCs w:val="24"/>
          <w:lang w:val="ro-RO"/>
        </w:rPr>
        <w:t>Memorandumul de înțelegere poate fi modificat prin acordul pă</w:t>
      </w:r>
      <w:r w:rsidR="00CB5E4C">
        <w:rPr>
          <w:rFonts w:ascii="Times New Roman" w:hAnsi="Times New Roman" w:cs="Times New Roman"/>
          <w:sz w:val="24"/>
          <w:szCs w:val="24"/>
          <w:lang w:val="ro-RO"/>
        </w:rPr>
        <w:t>rților în forma unei</w:t>
      </w:r>
      <w:r w:rsidRPr="00D943B0">
        <w:rPr>
          <w:rFonts w:ascii="Times New Roman" w:hAnsi="Times New Roman" w:cs="Times New Roman"/>
          <w:sz w:val="24"/>
          <w:szCs w:val="24"/>
          <w:lang w:val="ro-RO"/>
        </w:rPr>
        <w:t xml:space="preserve"> a</w:t>
      </w:r>
      <w:r w:rsidR="00CB5E4C">
        <w:rPr>
          <w:rFonts w:ascii="Times New Roman" w:hAnsi="Times New Roman" w:cs="Times New Roman"/>
          <w:sz w:val="24"/>
          <w:szCs w:val="24"/>
          <w:lang w:val="ro-RO"/>
        </w:rPr>
        <w:t xml:space="preserve">nexe </w:t>
      </w:r>
      <w:r w:rsidRPr="00D943B0">
        <w:rPr>
          <w:rFonts w:ascii="Times New Roman" w:hAnsi="Times New Roman" w:cs="Times New Roman"/>
          <w:sz w:val="24"/>
          <w:szCs w:val="24"/>
          <w:lang w:val="ro-RO"/>
        </w:rPr>
        <w:t>scris</w:t>
      </w:r>
      <w:r w:rsidR="00CB5E4C">
        <w:rPr>
          <w:rFonts w:ascii="Times New Roman" w:hAnsi="Times New Roman" w:cs="Times New Roman"/>
          <w:sz w:val="24"/>
          <w:szCs w:val="24"/>
          <w:lang w:val="ro-RO"/>
        </w:rPr>
        <w:t>ă. Anexa</w:t>
      </w:r>
      <w:r w:rsidRPr="00D943B0">
        <w:rPr>
          <w:rFonts w:ascii="Times New Roman" w:hAnsi="Times New Roman" w:cs="Times New Roman"/>
          <w:sz w:val="24"/>
          <w:szCs w:val="24"/>
          <w:lang w:val="ro-RO"/>
        </w:rPr>
        <w:t xml:space="preserve"> va face parte integrantă din prezentul Memorandum de Înțelegere și va intra în vigoare în conformitate cu aceleași proceduri ca și Memorandumul de înțelegere.</w:t>
      </w:r>
    </w:p>
    <w:p w:rsidR="00397B5D" w:rsidRPr="00D943B0" w:rsidRDefault="00397B5D" w:rsidP="00397B5D">
      <w:pPr>
        <w:pStyle w:val="ListParagraph"/>
        <w:rPr>
          <w:rFonts w:ascii="Times New Roman" w:hAnsi="Times New Roman" w:cs="Times New Roman"/>
          <w:sz w:val="24"/>
          <w:szCs w:val="24"/>
          <w:lang w:val="ro-RO"/>
        </w:rPr>
      </w:pPr>
    </w:p>
    <w:p w:rsidR="00397B5D" w:rsidRPr="00D943B0" w:rsidRDefault="00397B5D" w:rsidP="00397B5D">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Încheiat la Bruxelles la </w:t>
      </w:r>
      <w:r w:rsidR="00BB75BD">
        <w:rPr>
          <w:rFonts w:ascii="Times New Roman" w:hAnsi="Times New Roman" w:cs="Times New Roman"/>
          <w:sz w:val="24"/>
          <w:szCs w:val="24"/>
          <w:lang w:val="ro-RO"/>
        </w:rPr>
        <w:t>23 noiembrie 2017 î</w:t>
      </w:r>
      <w:r w:rsidRPr="00D943B0">
        <w:rPr>
          <w:rFonts w:ascii="Times New Roman" w:hAnsi="Times New Roman" w:cs="Times New Roman"/>
          <w:sz w:val="24"/>
          <w:szCs w:val="24"/>
          <w:lang w:val="ro-RO"/>
        </w:rPr>
        <w:t>n patru exemplare originale în limba engleză.</w:t>
      </w:r>
    </w:p>
    <w:p w:rsidR="00821D8C" w:rsidRPr="00D943B0" w:rsidRDefault="00821D8C" w:rsidP="00397B5D">
      <w:pPr>
        <w:pStyle w:val="ListParagraph"/>
        <w:rPr>
          <w:rFonts w:ascii="Times New Roman" w:hAnsi="Times New Roman" w:cs="Times New Roman"/>
          <w:sz w:val="24"/>
          <w:szCs w:val="24"/>
          <w:lang w:val="ro-RO"/>
        </w:rPr>
      </w:pPr>
    </w:p>
    <w:p w:rsidR="00821D8C" w:rsidRPr="00D943B0" w:rsidRDefault="00821D8C" w:rsidP="00397B5D">
      <w:pPr>
        <w:pStyle w:val="ListParagraph"/>
        <w:rPr>
          <w:rFonts w:ascii="Times New Roman" w:hAnsi="Times New Roman" w:cs="Times New Roman"/>
          <w:sz w:val="24"/>
          <w:szCs w:val="24"/>
          <w:lang w:val="ro-RO"/>
        </w:rPr>
      </w:pPr>
    </w:p>
    <w:p w:rsidR="00821D8C" w:rsidRDefault="00821D8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Default="00CB5E4C" w:rsidP="00397B5D">
      <w:pPr>
        <w:pStyle w:val="ListParagraph"/>
        <w:rPr>
          <w:rFonts w:ascii="Times New Roman" w:hAnsi="Times New Roman" w:cs="Times New Roman"/>
          <w:sz w:val="24"/>
          <w:szCs w:val="24"/>
          <w:lang w:val="ro-RO"/>
        </w:rPr>
      </w:pPr>
    </w:p>
    <w:p w:rsidR="00CB5E4C" w:rsidRPr="00D943B0" w:rsidRDefault="00CB5E4C" w:rsidP="00397B5D">
      <w:pPr>
        <w:pStyle w:val="ListParagraph"/>
        <w:rPr>
          <w:rFonts w:ascii="Times New Roman" w:hAnsi="Times New Roman" w:cs="Times New Roman"/>
          <w:sz w:val="24"/>
          <w:szCs w:val="24"/>
          <w:lang w:val="ro-RO"/>
        </w:rPr>
      </w:pPr>
    </w:p>
    <w:p w:rsidR="00821D8C" w:rsidRDefault="00821D8C" w:rsidP="00397B5D">
      <w:pPr>
        <w:pStyle w:val="ListParagraph"/>
        <w:rPr>
          <w:rFonts w:ascii="Times New Roman" w:hAnsi="Times New Roman" w:cs="Times New Roman"/>
          <w:sz w:val="24"/>
          <w:szCs w:val="24"/>
          <w:lang w:val="ro-RO"/>
        </w:rPr>
      </w:pPr>
    </w:p>
    <w:p w:rsidR="00BB75BD" w:rsidRDefault="00BB75BD" w:rsidP="00397B5D">
      <w:pPr>
        <w:pStyle w:val="ListParagraph"/>
        <w:rPr>
          <w:rFonts w:ascii="Times New Roman" w:hAnsi="Times New Roman" w:cs="Times New Roman"/>
          <w:sz w:val="24"/>
          <w:szCs w:val="24"/>
          <w:lang w:val="ro-RO"/>
        </w:rPr>
      </w:pPr>
    </w:p>
    <w:p w:rsidR="00BB75BD" w:rsidRPr="00D943B0" w:rsidRDefault="00BB75BD" w:rsidP="00397B5D">
      <w:pPr>
        <w:pStyle w:val="ListParagraph"/>
        <w:rPr>
          <w:rFonts w:ascii="Times New Roman" w:hAnsi="Times New Roman" w:cs="Times New Roman"/>
          <w:sz w:val="24"/>
          <w:szCs w:val="24"/>
          <w:lang w:val="ro-RO"/>
        </w:rPr>
      </w:pPr>
    </w:p>
    <w:p w:rsidR="00821D8C" w:rsidRPr="00D943B0" w:rsidRDefault="00821D8C" w:rsidP="00397B5D">
      <w:pPr>
        <w:pStyle w:val="ListParagraph"/>
        <w:rPr>
          <w:rFonts w:ascii="Times New Roman" w:hAnsi="Times New Roman" w:cs="Times New Roman"/>
          <w:sz w:val="24"/>
          <w:szCs w:val="24"/>
          <w:lang w:val="ro-RO"/>
        </w:rPr>
      </w:pPr>
    </w:p>
    <w:p w:rsidR="00BF20AC" w:rsidRPr="00D943B0" w:rsidRDefault="00BF20AC" w:rsidP="00260C1B">
      <w:pPr>
        <w:pStyle w:val="ListParagraph"/>
        <w:tabs>
          <w:tab w:val="left" w:pos="5433"/>
          <w:tab w:val="left" w:pos="7297"/>
        </w:tabs>
        <w:rPr>
          <w:rFonts w:ascii="Times New Roman" w:hAnsi="Times New Roman" w:cs="Times New Roman"/>
          <w:sz w:val="24"/>
          <w:szCs w:val="24"/>
          <w:lang w:val="ro-RO"/>
        </w:rPr>
      </w:pPr>
      <w:r w:rsidRPr="00D943B0">
        <w:rPr>
          <w:rFonts w:ascii="Times New Roman" w:hAnsi="Times New Roman" w:cs="Times New Roman"/>
          <w:sz w:val="24"/>
          <w:szCs w:val="24"/>
          <w:lang w:val="ro-RO"/>
        </w:rPr>
        <w:t>REPUBLICA MOLDOVA</w:t>
      </w:r>
      <w:r w:rsidR="00260C1B" w:rsidRPr="00D943B0">
        <w:rPr>
          <w:rFonts w:ascii="Times New Roman" w:hAnsi="Times New Roman" w:cs="Times New Roman"/>
          <w:sz w:val="24"/>
          <w:szCs w:val="24"/>
          <w:lang w:val="ro-RO"/>
        </w:rPr>
        <w:tab/>
      </w:r>
      <w:r w:rsidR="00CB5E4C">
        <w:rPr>
          <w:rFonts w:ascii="Times New Roman" w:hAnsi="Times New Roman" w:cs="Times New Roman"/>
          <w:sz w:val="24"/>
          <w:szCs w:val="24"/>
          <w:lang w:val="ro-RO"/>
        </w:rPr>
        <w:t xml:space="preserve">   </w:t>
      </w:r>
      <w:r w:rsidR="00260C1B" w:rsidRPr="00D943B0">
        <w:rPr>
          <w:rFonts w:ascii="Times New Roman" w:hAnsi="Times New Roman" w:cs="Times New Roman"/>
          <w:sz w:val="24"/>
          <w:szCs w:val="24"/>
          <w:lang w:val="ro-RO"/>
        </w:rPr>
        <w:t>UNIUNEA EUROPEANĂ</w:t>
      </w:r>
      <w:r w:rsidR="00260C1B" w:rsidRPr="00D943B0">
        <w:rPr>
          <w:rFonts w:ascii="Times New Roman" w:hAnsi="Times New Roman" w:cs="Times New Roman"/>
          <w:sz w:val="24"/>
          <w:szCs w:val="24"/>
          <w:lang w:val="ro-RO"/>
        </w:rPr>
        <w:tab/>
      </w:r>
    </w:p>
    <w:p w:rsidR="00BF20AC" w:rsidRPr="00D943B0" w:rsidRDefault="00BF20AC" w:rsidP="00BF20A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ca împrumutat</w:t>
      </w:r>
      <w:r w:rsidR="00260C1B" w:rsidRPr="00D943B0">
        <w:rPr>
          <w:rFonts w:ascii="Times New Roman" w:hAnsi="Times New Roman" w:cs="Times New Roman"/>
          <w:sz w:val="24"/>
          <w:szCs w:val="24"/>
          <w:lang w:val="ro-RO"/>
        </w:rPr>
        <w:t xml:space="preserve">                                        </w:t>
      </w:r>
      <w:r w:rsidR="00CB5E4C">
        <w:rPr>
          <w:rFonts w:ascii="Times New Roman" w:hAnsi="Times New Roman" w:cs="Times New Roman"/>
          <w:sz w:val="24"/>
          <w:szCs w:val="24"/>
          <w:lang w:val="ro-RO"/>
        </w:rPr>
        <w:t xml:space="preserve">                  </w:t>
      </w:r>
      <w:r w:rsidR="00260C1B" w:rsidRPr="00D943B0">
        <w:rPr>
          <w:rFonts w:ascii="Times New Roman" w:hAnsi="Times New Roman" w:cs="Times New Roman"/>
          <w:sz w:val="24"/>
          <w:szCs w:val="24"/>
          <w:lang w:val="ro-RO"/>
        </w:rPr>
        <w:t>ca creditor</w:t>
      </w: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Reprezentată de</w:t>
      </w:r>
      <w:r w:rsidR="00260C1B" w:rsidRPr="00D943B0">
        <w:rPr>
          <w:rFonts w:ascii="Times New Roman" w:hAnsi="Times New Roman" w:cs="Times New Roman"/>
          <w:sz w:val="24"/>
          <w:szCs w:val="24"/>
          <w:lang w:val="ro-RO"/>
        </w:rPr>
        <w:t xml:space="preserve">                                     </w:t>
      </w:r>
      <w:r w:rsidR="00CB5E4C">
        <w:rPr>
          <w:rFonts w:ascii="Times New Roman" w:hAnsi="Times New Roman" w:cs="Times New Roman"/>
          <w:sz w:val="24"/>
          <w:szCs w:val="24"/>
          <w:lang w:val="ro-RO"/>
        </w:rPr>
        <w:t xml:space="preserve">                   </w:t>
      </w:r>
      <w:r w:rsidR="00260C1B" w:rsidRPr="00D943B0">
        <w:rPr>
          <w:rFonts w:ascii="Times New Roman" w:hAnsi="Times New Roman" w:cs="Times New Roman"/>
          <w:sz w:val="24"/>
          <w:szCs w:val="24"/>
          <w:lang w:val="ro-RO"/>
        </w:rPr>
        <w:t>Reprezentată de</w:t>
      </w: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CB5E4C" w:rsidP="00260C1B">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20AC" w:rsidRPr="00D943B0">
        <w:rPr>
          <w:rFonts w:ascii="Times New Roman" w:hAnsi="Times New Roman" w:cs="Times New Roman"/>
          <w:sz w:val="24"/>
          <w:szCs w:val="24"/>
          <w:lang w:val="ro-RO"/>
        </w:rPr>
        <w:t>MINISTERUL FINANTELOR</w:t>
      </w:r>
      <w:r w:rsidR="00260C1B" w:rsidRPr="00D943B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5309D4" w:rsidRPr="00D943B0">
        <w:rPr>
          <w:rFonts w:ascii="Times New Roman" w:hAnsi="Times New Roman" w:cs="Times New Roman"/>
          <w:sz w:val="24"/>
          <w:szCs w:val="24"/>
          <w:lang w:val="ro-RO"/>
        </w:rPr>
        <w:t>COMISIA EUROPEANĂ</w:t>
      </w:r>
      <w:r w:rsidR="00260C1B" w:rsidRPr="00D943B0">
        <w:rPr>
          <w:rFonts w:ascii="Times New Roman" w:hAnsi="Times New Roman" w:cs="Times New Roman"/>
          <w:sz w:val="24"/>
          <w:szCs w:val="24"/>
          <w:lang w:val="ro-RO"/>
        </w:rPr>
        <w:t xml:space="preserve"> </w:t>
      </w: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260C1B" w:rsidP="00260C1B">
      <w:pPr>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               </w:t>
      </w:r>
      <w:r w:rsidR="00BF20AC" w:rsidRPr="00D943B0">
        <w:rPr>
          <w:rFonts w:ascii="Times New Roman" w:hAnsi="Times New Roman" w:cs="Times New Roman"/>
          <w:sz w:val="24"/>
          <w:szCs w:val="24"/>
          <w:lang w:val="ro-RO"/>
        </w:rPr>
        <w:t>Reprezentată de</w:t>
      </w:r>
      <w:r w:rsidRPr="00D943B0">
        <w:rPr>
          <w:rFonts w:ascii="Times New Roman" w:hAnsi="Times New Roman" w:cs="Times New Roman"/>
          <w:sz w:val="24"/>
          <w:szCs w:val="24"/>
          <w:lang w:val="ro-RO"/>
        </w:rPr>
        <w:t xml:space="preserve">                                      </w:t>
      </w:r>
      <w:r w:rsidR="00CB5E4C">
        <w:rPr>
          <w:rFonts w:ascii="Times New Roman" w:hAnsi="Times New Roman" w:cs="Times New Roman"/>
          <w:sz w:val="24"/>
          <w:szCs w:val="24"/>
          <w:lang w:val="ro-RO"/>
        </w:rPr>
        <w:t xml:space="preserve">                </w:t>
      </w:r>
      <w:r w:rsidRPr="00D943B0">
        <w:rPr>
          <w:rFonts w:ascii="Times New Roman" w:hAnsi="Times New Roman" w:cs="Times New Roman"/>
          <w:sz w:val="24"/>
          <w:szCs w:val="24"/>
          <w:lang w:val="ro-RO"/>
        </w:rPr>
        <w:t>Reprezentată de</w:t>
      </w: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BF20AC" w:rsidRPr="00CB5E4C" w:rsidRDefault="00BF20AC" w:rsidP="00CB5E4C">
      <w:pPr>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260C1B" w:rsidRPr="00D943B0" w:rsidRDefault="00260C1B" w:rsidP="00BF20AC">
      <w:pPr>
        <w:pStyle w:val="ListParagraph"/>
        <w:rPr>
          <w:rFonts w:ascii="Times New Roman" w:hAnsi="Times New Roman" w:cs="Times New Roman"/>
          <w:sz w:val="24"/>
          <w:szCs w:val="24"/>
          <w:lang w:val="ro-RO"/>
        </w:rPr>
      </w:pPr>
    </w:p>
    <w:p w:rsidR="00260C1B" w:rsidRPr="00D943B0" w:rsidRDefault="00BF20AC" w:rsidP="00260C1B">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 xml:space="preserve">Octavian </w:t>
      </w:r>
      <w:proofErr w:type="spellStart"/>
      <w:r w:rsidRPr="00D943B0">
        <w:rPr>
          <w:rFonts w:ascii="Times New Roman" w:hAnsi="Times New Roman" w:cs="Times New Roman"/>
          <w:sz w:val="24"/>
          <w:szCs w:val="24"/>
          <w:lang w:val="ro-RO"/>
        </w:rPr>
        <w:t>Arma</w:t>
      </w:r>
      <w:r w:rsidR="00BB75BD">
        <w:rPr>
          <w:rFonts w:ascii="Times New Roman" w:hAnsi="Times New Roman" w:cs="Times New Roman"/>
          <w:sz w:val="24"/>
          <w:szCs w:val="24"/>
          <w:lang w:val="ro-RO"/>
        </w:rPr>
        <w:t>ş</w:t>
      </w:r>
      <w:r w:rsidRPr="00D943B0">
        <w:rPr>
          <w:rFonts w:ascii="Times New Roman" w:hAnsi="Times New Roman" w:cs="Times New Roman"/>
          <w:sz w:val="24"/>
          <w:szCs w:val="24"/>
          <w:lang w:val="ro-RO"/>
        </w:rPr>
        <w:t>u</w:t>
      </w:r>
      <w:proofErr w:type="spellEnd"/>
      <w:r w:rsidR="00260C1B" w:rsidRPr="00D943B0">
        <w:rPr>
          <w:rFonts w:ascii="Times New Roman" w:hAnsi="Times New Roman" w:cs="Times New Roman"/>
          <w:sz w:val="24"/>
          <w:szCs w:val="24"/>
          <w:lang w:val="ro-RO"/>
        </w:rPr>
        <w:t xml:space="preserve">                         </w:t>
      </w:r>
      <w:r w:rsidR="00AC5FEB">
        <w:rPr>
          <w:rFonts w:ascii="Times New Roman" w:hAnsi="Times New Roman" w:cs="Times New Roman"/>
          <w:sz w:val="24"/>
          <w:szCs w:val="24"/>
          <w:lang w:val="ro-RO"/>
        </w:rPr>
        <w:t xml:space="preserve">                              </w:t>
      </w:r>
      <w:r w:rsidR="00260C1B" w:rsidRPr="00D943B0">
        <w:rPr>
          <w:rFonts w:ascii="Times New Roman" w:hAnsi="Times New Roman" w:cs="Times New Roman"/>
          <w:sz w:val="24"/>
          <w:szCs w:val="24"/>
          <w:lang w:val="ro-RO"/>
        </w:rPr>
        <w:t>EL. Pierre Moscovici</w:t>
      </w:r>
    </w:p>
    <w:p w:rsidR="00CB5E4C" w:rsidRDefault="00BF20AC" w:rsidP="00CB5E4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Ministrul Finanțelor</w:t>
      </w:r>
      <w:r w:rsidR="00260C1B" w:rsidRPr="00D943B0">
        <w:rPr>
          <w:rFonts w:ascii="Times New Roman" w:hAnsi="Times New Roman" w:cs="Times New Roman"/>
          <w:sz w:val="24"/>
          <w:szCs w:val="24"/>
          <w:lang w:val="ro-RO"/>
        </w:rPr>
        <w:t xml:space="preserve">                                 </w:t>
      </w:r>
      <w:r w:rsidR="00CB5E4C">
        <w:rPr>
          <w:rFonts w:ascii="Times New Roman" w:hAnsi="Times New Roman" w:cs="Times New Roman"/>
          <w:sz w:val="24"/>
          <w:szCs w:val="24"/>
          <w:lang w:val="ro-RO"/>
        </w:rPr>
        <w:t xml:space="preserve">        </w:t>
      </w:r>
      <w:r w:rsidR="00AC5FEB">
        <w:rPr>
          <w:rFonts w:ascii="Times New Roman" w:hAnsi="Times New Roman" w:cs="Times New Roman"/>
          <w:sz w:val="24"/>
          <w:szCs w:val="24"/>
          <w:lang w:val="ro-RO"/>
        </w:rPr>
        <w:t xml:space="preserve">          </w:t>
      </w:r>
      <w:r w:rsidR="00260C1B" w:rsidRPr="00D943B0">
        <w:rPr>
          <w:rFonts w:ascii="Times New Roman" w:hAnsi="Times New Roman" w:cs="Times New Roman"/>
          <w:sz w:val="24"/>
          <w:szCs w:val="24"/>
          <w:lang w:val="ro-RO"/>
        </w:rPr>
        <w:t>Membru al Comisiei Europene</w:t>
      </w:r>
      <w:r w:rsidR="00CB5E4C">
        <w:rPr>
          <w:rFonts w:ascii="Times New Roman" w:hAnsi="Times New Roman" w:cs="Times New Roman"/>
          <w:sz w:val="24"/>
          <w:szCs w:val="24"/>
          <w:lang w:val="ro-RO"/>
        </w:rPr>
        <w:br/>
      </w:r>
      <w:r w:rsidR="00CB5E4C">
        <w:rPr>
          <w:rFonts w:ascii="Times New Roman" w:hAnsi="Times New Roman" w:cs="Times New Roman"/>
          <w:sz w:val="24"/>
          <w:szCs w:val="24"/>
          <w:lang w:val="ro-RO"/>
        </w:rPr>
        <w:br/>
      </w:r>
      <w:r w:rsidR="00CB5E4C">
        <w:rPr>
          <w:rFonts w:ascii="Times New Roman" w:hAnsi="Times New Roman" w:cs="Times New Roman"/>
          <w:sz w:val="24"/>
          <w:szCs w:val="24"/>
          <w:lang w:val="ro-RO"/>
        </w:rPr>
        <w:br/>
      </w:r>
      <w:r w:rsidR="00CB5E4C">
        <w:rPr>
          <w:rFonts w:ascii="Times New Roman" w:hAnsi="Times New Roman" w:cs="Times New Roman"/>
          <w:sz w:val="24"/>
          <w:szCs w:val="24"/>
          <w:lang w:val="ro-RO"/>
        </w:rPr>
        <w:br/>
      </w:r>
      <w:r w:rsidR="00CB5E4C">
        <w:rPr>
          <w:rFonts w:ascii="Times New Roman" w:hAnsi="Times New Roman" w:cs="Times New Roman"/>
          <w:sz w:val="24"/>
          <w:szCs w:val="24"/>
          <w:lang w:val="ro-RO"/>
        </w:rPr>
        <w:br/>
      </w:r>
      <w:r w:rsidR="00CB5E4C">
        <w:rPr>
          <w:rFonts w:ascii="Times New Roman" w:hAnsi="Times New Roman" w:cs="Times New Roman"/>
          <w:sz w:val="24"/>
          <w:szCs w:val="24"/>
          <w:lang w:val="ro-RO"/>
        </w:rPr>
        <w:br/>
      </w:r>
      <w:r w:rsidR="00CB5E4C">
        <w:rPr>
          <w:rFonts w:ascii="Times New Roman" w:hAnsi="Times New Roman" w:cs="Times New Roman"/>
          <w:sz w:val="24"/>
          <w:szCs w:val="24"/>
          <w:lang w:val="ro-RO"/>
        </w:rPr>
        <w:br/>
      </w:r>
    </w:p>
    <w:p w:rsidR="00BF20AC" w:rsidRPr="00CB5E4C" w:rsidRDefault="00CB5E4C" w:rsidP="00CB5E4C">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20AC" w:rsidRPr="00CB5E4C">
        <w:rPr>
          <w:rFonts w:ascii="Times New Roman" w:hAnsi="Times New Roman" w:cs="Times New Roman"/>
          <w:sz w:val="24"/>
          <w:szCs w:val="24"/>
          <w:lang w:val="ro-RO"/>
        </w:rPr>
        <w:t>BANCA NAȚIONALĂ A MOLDOVEI</w:t>
      </w:r>
    </w:p>
    <w:p w:rsidR="00BF20AC" w:rsidRPr="00D943B0" w:rsidRDefault="00BF20AC" w:rsidP="00BF20AC">
      <w:pPr>
        <w:pStyle w:val="ListParagraph"/>
        <w:rPr>
          <w:rFonts w:ascii="Times New Roman" w:hAnsi="Times New Roman" w:cs="Times New Roman"/>
          <w:sz w:val="24"/>
          <w:szCs w:val="24"/>
          <w:lang w:val="ro-RO"/>
        </w:rPr>
      </w:pPr>
    </w:p>
    <w:p w:rsidR="00260C1B" w:rsidRPr="00D943B0" w:rsidRDefault="00260C1B" w:rsidP="00BF20AC">
      <w:pPr>
        <w:pStyle w:val="ListParagraph"/>
        <w:rPr>
          <w:rFonts w:ascii="Times New Roman" w:hAnsi="Times New Roman" w:cs="Times New Roman"/>
          <w:sz w:val="24"/>
          <w:szCs w:val="24"/>
          <w:lang w:val="ro-RO"/>
        </w:rPr>
      </w:pPr>
    </w:p>
    <w:p w:rsidR="00260C1B" w:rsidRPr="00D943B0" w:rsidRDefault="00260C1B" w:rsidP="00BF20AC">
      <w:pPr>
        <w:pStyle w:val="ListParagraph"/>
        <w:rPr>
          <w:rFonts w:ascii="Times New Roman" w:hAnsi="Times New Roman" w:cs="Times New Roman"/>
          <w:sz w:val="24"/>
          <w:szCs w:val="24"/>
          <w:lang w:val="ro-RO"/>
        </w:rPr>
      </w:pPr>
    </w:p>
    <w:p w:rsidR="00260C1B" w:rsidRPr="00D943B0" w:rsidRDefault="00260C1B"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Reprezentată de</w:t>
      </w: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p>
    <w:p w:rsidR="00BF20AC" w:rsidRPr="00D943B0" w:rsidRDefault="00BF20AC" w:rsidP="00BF20A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Sergiu Cioclea</w:t>
      </w:r>
    </w:p>
    <w:p w:rsidR="00260C1B" w:rsidRDefault="00BF20AC" w:rsidP="00CB5E4C">
      <w:pPr>
        <w:pStyle w:val="ListParagraph"/>
        <w:rPr>
          <w:rFonts w:ascii="Times New Roman" w:hAnsi="Times New Roman" w:cs="Times New Roman"/>
          <w:sz w:val="24"/>
          <w:szCs w:val="24"/>
          <w:lang w:val="ro-RO"/>
        </w:rPr>
      </w:pPr>
      <w:r w:rsidRPr="00D943B0">
        <w:rPr>
          <w:rFonts w:ascii="Times New Roman" w:hAnsi="Times New Roman" w:cs="Times New Roman"/>
          <w:sz w:val="24"/>
          <w:szCs w:val="24"/>
          <w:lang w:val="ro-RO"/>
        </w:rPr>
        <w:t>Guvernatorul Băncii Naționale a Moldovei</w:t>
      </w:r>
    </w:p>
    <w:p w:rsidR="004E6C1E" w:rsidRPr="00E16CC0" w:rsidRDefault="004E6C1E" w:rsidP="004E6C1E">
      <w:pPr>
        <w:jc w:val="center"/>
        <w:rPr>
          <w:rFonts w:ascii="Times New Roman" w:hAnsi="Times New Roman" w:cs="Times New Roman"/>
          <w:b/>
          <w:sz w:val="24"/>
          <w:szCs w:val="24"/>
          <w:lang w:val="ro-RO"/>
        </w:rPr>
      </w:pPr>
      <w:r w:rsidRPr="00E16CC0">
        <w:rPr>
          <w:rFonts w:ascii="Times New Roman" w:hAnsi="Times New Roman" w:cs="Times New Roman"/>
          <w:b/>
          <w:sz w:val="24"/>
          <w:szCs w:val="24"/>
          <w:lang w:val="ro-RO"/>
        </w:rPr>
        <w:lastRenderedPageBreak/>
        <w:t>ANEXA 1</w:t>
      </w:r>
    </w:p>
    <w:p w:rsidR="004E6C1E" w:rsidRPr="00E16CC0" w:rsidRDefault="004E6C1E" w:rsidP="004E6C1E">
      <w:pPr>
        <w:jc w:val="center"/>
        <w:rPr>
          <w:rFonts w:ascii="Times New Roman" w:hAnsi="Times New Roman" w:cs="Times New Roman"/>
          <w:b/>
          <w:sz w:val="24"/>
          <w:szCs w:val="24"/>
          <w:lang w:val="ro-RO"/>
        </w:rPr>
      </w:pPr>
      <w:r w:rsidRPr="00E16CC0">
        <w:rPr>
          <w:rFonts w:ascii="Times New Roman" w:hAnsi="Times New Roman" w:cs="Times New Roman"/>
          <w:b/>
          <w:sz w:val="24"/>
          <w:szCs w:val="24"/>
          <w:lang w:val="ro-RO"/>
        </w:rPr>
        <w:t>STRUCTURA CRITERIILOR DE REFORMĂ</w:t>
      </w:r>
    </w:p>
    <w:p w:rsidR="004E6C1E" w:rsidRPr="00E16CC0"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 </w:t>
      </w:r>
      <w:r w:rsidRPr="00E16CC0">
        <w:rPr>
          <w:rFonts w:ascii="Times New Roman" w:hAnsi="Times New Roman" w:cs="Times New Roman"/>
          <w:b/>
          <w:sz w:val="24"/>
          <w:szCs w:val="24"/>
          <w:lang w:val="ro-RO"/>
        </w:rPr>
        <w:t>momentul revizuirii</w:t>
      </w:r>
      <w:r>
        <w:rPr>
          <w:rFonts w:ascii="Times New Roman" w:hAnsi="Times New Roman" w:cs="Times New Roman"/>
          <w:b/>
          <w:sz w:val="24"/>
          <w:szCs w:val="24"/>
          <w:lang w:val="ro-RO"/>
        </w:rPr>
        <w:t xml:space="preserve"> personalului Comisiei </w:t>
      </w:r>
      <w:r w:rsidRPr="00E16CC0">
        <w:rPr>
          <w:rFonts w:ascii="Times New Roman" w:hAnsi="Times New Roman" w:cs="Times New Roman"/>
          <w:b/>
          <w:sz w:val="24"/>
          <w:szCs w:val="24"/>
          <w:lang w:val="ro-RO"/>
        </w:rPr>
        <w:t xml:space="preserve">care va precede decizia de </w:t>
      </w:r>
      <w:r w:rsidR="009F43CD">
        <w:rPr>
          <w:rFonts w:ascii="Times New Roman" w:hAnsi="Times New Roman" w:cs="Times New Roman"/>
          <w:b/>
          <w:sz w:val="24"/>
          <w:szCs w:val="24"/>
          <w:lang w:val="ro-RO"/>
        </w:rPr>
        <w:t>debursare</w:t>
      </w:r>
      <w:r w:rsidRPr="00E16CC0">
        <w:rPr>
          <w:rFonts w:ascii="Times New Roman" w:hAnsi="Times New Roman" w:cs="Times New Roman"/>
          <w:b/>
          <w:sz w:val="24"/>
          <w:szCs w:val="24"/>
          <w:lang w:val="ro-RO"/>
        </w:rPr>
        <w:t xml:space="preserve"> a primei, a doua și a celei de-a treia tranșe, autoritățile Republicii Moldova se angajează să realizeze următoarele acțiuni:</w:t>
      </w:r>
    </w:p>
    <w:p w:rsidR="004E6C1E"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TRANȘA I</w:t>
      </w:r>
    </w:p>
    <w:p w:rsidR="004E6C1E"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GUVERNAREA SECTORULUI PUBLIC </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1</w:t>
      </w:r>
      <w:bookmarkStart w:id="0" w:name="_GoBack"/>
      <w:bookmarkEnd w:id="0"/>
    </w:p>
    <w:p w:rsidR="004E6C1E" w:rsidRDefault="004E6C1E" w:rsidP="004E6C1E">
      <w:pPr>
        <w:jc w:val="both"/>
        <w:rPr>
          <w:rFonts w:ascii="Times New Roman" w:hAnsi="Times New Roman" w:cs="Times New Roman"/>
          <w:sz w:val="24"/>
          <w:szCs w:val="24"/>
          <w:lang w:val="ro-RO"/>
        </w:rPr>
      </w:pPr>
      <w:r w:rsidRPr="00E16CC0">
        <w:rPr>
          <w:rFonts w:ascii="Times New Roman" w:hAnsi="Times New Roman" w:cs="Times New Roman"/>
          <w:sz w:val="24"/>
          <w:szCs w:val="24"/>
          <w:lang w:val="ro-RO"/>
        </w:rPr>
        <w:t>În vederea implementării noii strategii de reformă a admi</w:t>
      </w:r>
      <w:r>
        <w:rPr>
          <w:rFonts w:ascii="Times New Roman" w:hAnsi="Times New Roman" w:cs="Times New Roman"/>
          <w:sz w:val="24"/>
          <w:szCs w:val="24"/>
          <w:lang w:val="ro-RO"/>
        </w:rPr>
        <w:t>nistrației publice (RAP) adoptate de g</w:t>
      </w:r>
      <w:r w:rsidRPr="00E16CC0">
        <w:rPr>
          <w:rFonts w:ascii="Times New Roman" w:hAnsi="Times New Roman" w:cs="Times New Roman"/>
          <w:sz w:val="24"/>
          <w:szCs w:val="24"/>
          <w:lang w:val="ro-RO"/>
        </w:rPr>
        <w:t>uvern în iulie 2016 și a planului de acțiune aferent</w:t>
      </w:r>
      <w:r>
        <w:rPr>
          <w:rFonts w:ascii="Times New Roman" w:hAnsi="Times New Roman" w:cs="Times New Roman"/>
          <w:sz w:val="24"/>
          <w:szCs w:val="24"/>
          <w:lang w:val="ro-RO"/>
        </w:rPr>
        <w:t>,</w:t>
      </w:r>
      <w:r w:rsidRPr="00E16CC0">
        <w:rPr>
          <w:rFonts w:ascii="Times New Roman" w:hAnsi="Times New Roman" w:cs="Times New Roman"/>
          <w:sz w:val="24"/>
          <w:szCs w:val="24"/>
          <w:lang w:val="ro-RO"/>
        </w:rPr>
        <w:t xml:space="preserve"> aprobat în decembrie 2016, Parlamentul va ado</w:t>
      </w:r>
      <w:r>
        <w:rPr>
          <w:rFonts w:ascii="Times New Roman" w:hAnsi="Times New Roman" w:cs="Times New Roman"/>
          <w:sz w:val="24"/>
          <w:szCs w:val="24"/>
          <w:lang w:val="ro-RO"/>
        </w:rPr>
        <w:t>pta noua Lege cu privire la Guvern</w:t>
      </w:r>
      <w:r w:rsidRPr="00E16CC0">
        <w:rPr>
          <w:rFonts w:ascii="Times New Roman" w:hAnsi="Times New Roman" w:cs="Times New Roman"/>
          <w:sz w:val="24"/>
          <w:szCs w:val="24"/>
          <w:lang w:val="ro-RO"/>
        </w:rPr>
        <w:t xml:space="preserve">, modificând Legea nr. 64 din 1990. Legea va </w:t>
      </w:r>
      <w:r>
        <w:rPr>
          <w:rFonts w:ascii="Times New Roman" w:hAnsi="Times New Roman" w:cs="Times New Roman"/>
          <w:sz w:val="24"/>
          <w:szCs w:val="24"/>
          <w:lang w:val="ro-RO"/>
        </w:rPr>
        <w:t xml:space="preserve">avea </w:t>
      </w:r>
      <w:r w:rsidRPr="00E16CC0">
        <w:rPr>
          <w:rFonts w:ascii="Times New Roman" w:hAnsi="Times New Roman" w:cs="Times New Roman"/>
          <w:sz w:val="24"/>
          <w:szCs w:val="24"/>
          <w:lang w:val="ro-RO"/>
        </w:rPr>
        <w:t>scopul de a raționaliza administrația publică centrală.</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2</w:t>
      </w:r>
    </w:p>
    <w:p w:rsidR="004E6C1E" w:rsidRDefault="004E6C1E" w:rsidP="004E6C1E">
      <w:pPr>
        <w:jc w:val="both"/>
        <w:rPr>
          <w:rFonts w:ascii="Times New Roman" w:hAnsi="Times New Roman" w:cs="Times New Roman"/>
          <w:sz w:val="24"/>
          <w:szCs w:val="24"/>
          <w:lang w:val="ro-RO"/>
        </w:rPr>
      </w:pPr>
      <w:r w:rsidRPr="00F13E53">
        <w:rPr>
          <w:rFonts w:ascii="Times New Roman" w:hAnsi="Times New Roman" w:cs="Times New Roman"/>
          <w:sz w:val="24"/>
          <w:szCs w:val="24"/>
          <w:lang w:val="ro-RO"/>
        </w:rPr>
        <w:t>În con</w:t>
      </w:r>
      <w:r>
        <w:rPr>
          <w:rFonts w:ascii="Times New Roman" w:hAnsi="Times New Roman" w:cs="Times New Roman"/>
          <w:sz w:val="24"/>
          <w:szCs w:val="24"/>
          <w:lang w:val="ro-RO"/>
        </w:rPr>
        <w:t>formitate cu noua Strategie de Dezvoltare a S</w:t>
      </w:r>
      <w:r w:rsidRPr="00F13E53">
        <w:rPr>
          <w:rFonts w:ascii="Times New Roman" w:hAnsi="Times New Roman" w:cs="Times New Roman"/>
          <w:sz w:val="24"/>
          <w:szCs w:val="24"/>
          <w:lang w:val="ro-RO"/>
        </w:rPr>
        <w:t xml:space="preserve">istemului </w:t>
      </w:r>
      <w:r>
        <w:rPr>
          <w:rFonts w:ascii="Times New Roman" w:hAnsi="Times New Roman" w:cs="Times New Roman"/>
          <w:sz w:val="24"/>
          <w:szCs w:val="24"/>
          <w:lang w:val="ro-RO"/>
        </w:rPr>
        <w:t>de Achiziții P</w:t>
      </w:r>
      <w:r w:rsidRPr="00F13E53">
        <w:rPr>
          <w:rFonts w:ascii="Times New Roman" w:hAnsi="Times New Roman" w:cs="Times New Roman"/>
          <w:sz w:val="24"/>
          <w:szCs w:val="24"/>
          <w:lang w:val="ro-RO"/>
        </w:rPr>
        <w:t xml:space="preserve">ublice din Moldova pentru perioada 2016-2020, adoptată de Guvern în octombrie 2016, </w:t>
      </w:r>
      <w:r>
        <w:rPr>
          <w:rFonts w:ascii="Times New Roman" w:hAnsi="Times New Roman" w:cs="Times New Roman"/>
          <w:sz w:val="24"/>
          <w:szCs w:val="24"/>
          <w:lang w:val="ro-RO"/>
        </w:rPr>
        <w:t>o nouă Agenție Națională de Soluționare a Contestațiilor independentă</w:t>
      </w:r>
      <w:r w:rsidRPr="00F13E53">
        <w:rPr>
          <w:rFonts w:ascii="Times New Roman" w:hAnsi="Times New Roman" w:cs="Times New Roman"/>
          <w:sz w:val="24"/>
          <w:szCs w:val="24"/>
          <w:lang w:val="ro-RO"/>
        </w:rPr>
        <w:t xml:space="preserve"> de Ministerul Finanțelor</w:t>
      </w:r>
      <w:r>
        <w:rPr>
          <w:rFonts w:ascii="Times New Roman" w:hAnsi="Times New Roman" w:cs="Times New Roman"/>
          <w:sz w:val="24"/>
          <w:szCs w:val="24"/>
          <w:lang w:val="ro-RO"/>
        </w:rPr>
        <w:t xml:space="preserve"> a fost creată </w:t>
      </w:r>
      <w:r w:rsidRPr="00F13E53">
        <w:rPr>
          <w:rFonts w:ascii="Times New Roman" w:hAnsi="Times New Roman" w:cs="Times New Roman"/>
          <w:sz w:val="24"/>
          <w:szCs w:val="24"/>
          <w:lang w:val="ro-RO"/>
        </w:rPr>
        <w:t>în decembrie 2016.</w:t>
      </w:r>
      <w:r>
        <w:rPr>
          <w:rFonts w:ascii="Times New Roman" w:hAnsi="Times New Roman" w:cs="Times New Roman"/>
          <w:sz w:val="24"/>
          <w:szCs w:val="24"/>
          <w:lang w:val="ro-RO"/>
        </w:rPr>
        <w:t xml:space="preserve"> Parlamentul va asigura </w:t>
      </w:r>
      <w:r w:rsidRPr="00F13E53">
        <w:rPr>
          <w:rFonts w:ascii="Times New Roman" w:hAnsi="Times New Roman" w:cs="Times New Roman"/>
          <w:sz w:val="24"/>
          <w:szCs w:val="24"/>
          <w:lang w:val="ro-RO"/>
        </w:rPr>
        <w:t xml:space="preserve">funcționarea eficientă a acestei autorități. Eficacitatea sa va fi măsurată prin numărul de angajați stabiliți, resursele bugetare alocate și numărul </w:t>
      </w:r>
      <w:r>
        <w:rPr>
          <w:rFonts w:ascii="Times New Roman" w:hAnsi="Times New Roman" w:cs="Times New Roman"/>
          <w:sz w:val="24"/>
          <w:szCs w:val="24"/>
          <w:lang w:val="ro-RO"/>
        </w:rPr>
        <w:t xml:space="preserve">contestațiilor </w:t>
      </w:r>
      <w:r w:rsidRPr="00F13E53">
        <w:rPr>
          <w:rFonts w:ascii="Times New Roman" w:hAnsi="Times New Roman" w:cs="Times New Roman"/>
          <w:sz w:val="24"/>
          <w:szCs w:val="24"/>
          <w:lang w:val="ro-RO"/>
        </w:rPr>
        <w:t>procesate.</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3</w:t>
      </w:r>
    </w:p>
    <w:p w:rsidR="004E6C1E" w:rsidRDefault="004E6C1E" w:rsidP="004E6C1E">
      <w:pPr>
        <w:jc w:val="both"/>
        <w:rPr>
          <w:rFonts w:ascii="Times New Roman" w:hAnsi="Times New Roman" w:cs="Times New Roman"/>
          <w:sz w:val="24"/>
          <w:szCs w:val="24"/>
          <w:lang w:val="ro-RO"/>
        </w:rPr>
      </w:pPr>
      <w:r w:rsidRPr="00F13E53">
        <w:rPr>
          <w:rFonts w:ascii="Times New Roman" w:hAnsi="Times New Roman" w:cs="Times New Roman"/>
          <w:sz w:val="24"/>
          <w:szCs w:val="24"/>
          <w:lang w:val="ro-RO"/>
        </w:rPr>
        <w:t>Pentru a spori transparența și responsabilitatea întreprinderilor de stat</w:t>
      </w:r>
      <w:r>
        <w:rPr>
          <w:rFonts w:ascii="Times New Roman" w:hAnsi="Times New Roman" w:cs="Times New Roman"/>
          <w:sz w:val="24"/>
          <w:szCs w:val="24"/>
          <w:lang w:val="ro-RO"/>
        </w:rPr>
        <w:t>, Parlamentul va adopta  nouă L</w:t>
      </w:r>
      <w:r w:rsidRPr="00F13E53">
        <w:rPr>
          <w:rFonts w:ascii="Times New Roman" w:hAnsi="Times New Roman" w:cs="Times New Roman"/>
          <w:sz w:val="24"/>
          <w:szCs w:val="24"/>
          <w:lang w:val="ro-RO"/>
        </w:rPr>
        <w:t>ege privind întreprinderile de stat și municipale care v</w:t>
      </w:r>
      <w:r>
        <w:rPr>
          <w:rFonts w:ascii="Times New Roman" w:hAnsi="Times New Roman" w:cs="Times New Roman"/>
          <w:sz w:val="24"/>
          <w:szCs w:val="24"/>
          <w:lang w:val="ro-RO"/>
        </w:rPr>
        <w:t xml:space="preserve">a introduce audituri legale a </w:t>
      </w:r>
      <w:r w:rsidRPr="00F13E53">
        <w:rPr>
          <w:rFonts w:ascii="Times New Roman" w:hAnsi="Times New Roman" w:cs="Times New Roman"/>
          <w:sz w:val="24"/>
          <w:szCs w:val="24"/>
          <w:lang w:val="ro-RO"/>
        </w:rPr>
        <w:t>s</w:t>
      </w:r>
      <w:r>
        <w:rPr>
          <w:rFonts w:ascii="Times New Roman" w:hAnsi="Times New Roman" w:cs="Times New Roman"/>
          <w:sz w:val="24"/>
          <w:szCs w:val="24"/>
          <w:lang w:val="ro-RO"/>
        </w:rPr>
        <w:t>ituațiilor financiare anuale cu obligativitatea</w:t>
      </w:r>
      <w:r w:rsidRPr="00F13E5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publicării </w:t>
      </w:r>
      <w:r w:rsidRPr="00F13E53">
        <w:rPr>
          <w:rFonts w:ascii="Times New Roman" w:hAnsi="Times New Roman" w:cs="Times New Roman"/>
          <w:sz w:val="24"/>
          <w:szCs w:val="24"/>
          <w:lang w:val="ro-RO"/>
        </w:rPr>
        <w:t>rapoartele de audit</w:t>
      </w:r>
      <w:r>
        <w:rPr>
          <w:rFonts w:ascii="Times New Roman" w:hAnsi="Times New Roman" w:cs="Times New Roman"/>
          <w:sz w:val="24"/>
          <w:szCs w:val="24"/>
          <w:lang w:val="ro-RO"/>
        </w:rPr>
        <w:t xml:space="preserve"> și situațiilor</w:t>
      </w:r>
      <w:r w:rsidRPr="00F13E53">
        <w:rPr>
          <w:rFonts w:ascii="Times New Roman" w:hAnsi="Times New Roman" w:cs="Times New Roman"/>
          <w:sz w:val="24"/>
          <w:szCs w:val="24"/>
          <w:lang w:val="ro-RO"/>
        </w:rPr>
        <w:t xml:space="preserve"> financiare </w:t>
      </w:r>
      <w:r>
        <w:rPr>
          <w:rFonts w:ascii="Times New Roman" w:hAnsi="Times New Roman" w:cs="Times New Roman"/>
          <w:sz w:val="24"/>
          <w:szCs w:val="24"/>
          <w:lang w:val="ro-RO"/>
        </w:rPr>
        <w:t xml:space="preserve">pe paginile electronice ale </w:t>
      </w:r>
      <w:r w:rsidRPr="00F13E53">
        <w:rPr>
          <w:rFonts w:ascii="Times New Roman" w:hAnsi="Times New Roman" w:cs="Times New Roman"/>
          <w:sz w:val="24"/>
          <w:szCs w:val="24"/>
          <w:lang w:val="ro-RO"/>
        </w:rPr>
        <w:t xml:space="preserve">întreprinderilor de stat și </w:t>
      </w:r>
      <w:r>
        <w:rPr>
          <w:rFonts w:ascii="Times New Roman" w:hAnsi="Times New Roman" w:cs="Times New Roman"/>
          <w:sz w:val="24"/>
          <w:szCs w:val="24"/>
          <w:lang w:val="ro-RO"/>
        </w:rPr>
        <w:t xml:space="preserve">a </w:t>
      </w:r>
      <w:r w:rsidRPr="00F13E53">
        <w:rPr>
          <w:rFonts w:ascii="Times New Roman" w:hAnsi="Times New Roman" w:cs="Times New Roman"/>
          <w:sz w:val="24"/>
          <w:szCs w:val="24"/>
          <w:lang w:val="ro-RO"/>
        </w:rPr>
        <w:t>Agenției Proprietății Publice.</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4</w:t>
      </w:r>
    </w:p>
    <w:p w:rsidR="004E6C1E" w:rsidRDefault="004E6C1E" w:rsidP="004E6C1E">
      <w:pPr>
        <w:jc w:val="both"/>
        <w:rPr>
          <w:rFonts w:ascii="Times New Roman" w:hAnsi="Times New Roman" w:cs="Times New Roman"/>
          <w:sz w:val="24"/>
          <w:szCs w:val="24"/>
          <w:lang w:val="ro-RO"/>
        </w:rPr>
      </w:pPr>
      <w:r w:rsidRPr="00B44DF9">
        <w:rPr>
          <w:rFonts w:ascii="Times New Roman" w:hAnsi="Times New Roman" w:cs="Times New Roman"/>
          <w:sz w:val="24"/>
          <w:szCs w:val="24"/>
          <w:lang w:val="ro-RO"/>
        </w:rPr>
        <w:t>Reflectând angajamentele asumate d</w:t>
      </w:r>
      <w:r>
        <w:rPr>
          <w:rFonts w:ascii="Times New Roman" w:hAnsi="Times New Roman" w:cs="Times New Roman"/>
          <w:sz w:val="24"/>
          <w:szCs w:val="24"/>
          <w:lang w:val="ro-RO"/>
        </w:rPr>
        <w:t>e Moldova în cadrul Agendei de A</w:t>
      </w:r>
      <w:r w:rsidRPr="00B44DF9">
        <w:rPr>
          <w:rFonts w:ascii="Times New Roman" w:hAnsi="Times New Roman" w:cs="Times New Roman"/>
          <w:sz w:val="24"/>
          <w:szCs w:val="24"/>
          <w:lang w:val="ro-RO"/>
        </w:rPr>
        <w:t>sociere, Parlamentul va adopta noua lege privind Curtea de Conturi. Obiectivele principale ale legii vor fi asigurarea independenței financiare, operaționale și funcționale a instituției supreme de audit, alinierea acesteia la standardele INTOSAI. De asemenea, supravegherea parl</w:t>
      </w:r>
      <w:r>
        <w:rPr>
          <w:rFonts w:ascii="Times New Roman" w:hAnsi="Times New Roman" w:cs="Times New Roman"/>
          <w:sz w:val="24"/>
          <w:szCs w:val="24"/>
          <w:lang w:val="ro-RO"/>
        </w:rPr>
        <w:t xml:space="preserve">amentară a execuției bugetare de către Guvern va fi fortificată </w:t>
      </w:r>
      <w:r w:rsidRPr="00B44DF9">
        <w:rPr>
          <w:rFonts w:ascii="Times New Roman" w:hAnsi="Times New Roman" w:cs="Times New Roman"/>
          <w:sz w:val="24"/>
          <w:szCs w:val="24"/>
          <w:lang w:val="ro-RO"/>
        </w:rPr>
        <w:t>prin crearea în Parlament a unei funcții a Comitetului Conturilor Publice care să fie responsabilă de desfășurarea audierilor publice ale rapoartelor individuale de audit ale Curții de Conturi.</w:t>
      </w:r>
    </w:p>
    <w:p w:rsidR="00BB75BD" w:rsidRDefault="00BB75BD" w:rsidP="004E6C1E">
      <w:pPr>
        <w:jc w:val="both"/>
        <w:rPr>
          <w:rFonts w:ascii="Times New Roman" w:hAnsi="Times New Roman" w:cs="Times New Roman"/>
          <w:b/>
          <w:sz w:val="24"/>
          <w:szCs w:val="24"/>
          <w:lang w:val="ro-RO"/>
        </w:rPr>
      </w:pPr>
    </w:p>
    <w:p w:rsidR="00BB75BD" w:rsidRDefault="00BB75BD" w:rsidP="004E6C1E">
      <w:pPr>
        <w:jc w:val="both"/>
        <w:rPr>
          <w:rFonts w:ascii="Times New Roman" w:hAnsi="Times New Roman" w:cs="Times New Roman"/>
          <w:b/>
          <w:sz w:val="24"/>
          <w:szCs w:val="24"/>
          <w:lang w:val="ro-RO"/>
        </w:rPr>
      </w:pPr>
    </w:p>
    <w:p w:rsidR="00BB75BD" w:rsidRDefault="00BB75BD" w:rsidP="004E6C1E">
      <w:pPr>
        <w:jc w:val="both"/>
        <w:rPr>
          <w:rFonts w:ascii="Times New Roman" w:hAnsi="Times New Roman" w:cs="Times New Roman"/>
          <w:b/>
          <w:sz w:val="24"/>
          <w:szCs w:val="24"/>
          <w:lang w:val="ro-RO"/>
        </w:rPr>
      </w:pPr>
    </w:p>
    <w:p w:rsidR="004E6C1E" w:rsidRPr="007144A1" w:rsidRDefault="004E6C1E" w:rsidP="004E6C1E">
      <w:pPr>
        <w:jc w:val="both"/>
        <w:rPr>
          <w:rFonts w:ascii="Times New Roman" w:hAnsi="Times New Roman" w:cs="Times New Roman"/>
          <w:b/>
          <w:sz w:val="24"/>
          <w:szCs w:val="24"/>
          <w:lang w:val="en-US"/>
        </w:rPr>
      </w:pPr>
      <w:r w:rsidRPr="007144A1">
        <w:rPr>
          <w:rFonts w:ascii="Times New Roman" w:hAnsi="Times New Roman" w:cs="Times New Roman"/>
          <w:b/>
          <w:sz w:val="24"/>
          <w:szCs w:val="24"/>
          <w:lang w:val="ro-RO"/>
        </w:rPr>
        <w:lastRenderedPageBreak/>
        <w:t xml:space="preserve">LUPTA </w:t>
      </w:r>
      <w:r w:rsidRPr="007144A1">
        <w:rPr>
          <w:rFonts w:ascii="Times New Roman" w:hAnsi="Times New Roman" w:cs="Times New Roman"/>
          <w:b/>
          <w:sz w:val="24"/>
          <w:szCs w:val="24"/>
          <w:lang w:val="en-US"/>
        </w:rPr>
        <w:t>ÎMPOTRIVA CORUPȚIEI ȘI A SPĂLĂRII BANILOR</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5</w:t>
      </w:r>
    </w:p>
    <w:p w:rsidR="004E6C1E" w:rsidRDefault="004E6C1E" w:rsidP="004E6C1E">
      <w:pPr>
        <w:jc w:val="both"/>
        <w:rPr>
          <w:rFonts w:ascii="Times New Roman" w:hAnsi="Times New Roman" w:cs="Times New Roman"/>
          <w:sz w:val="24"/>
          <w:szCs w:val="24"/>
          <w:lang w:val="ro-RO"/>
        </w:rPr>
      </w:pPr>
      <w:r>
        <w:rPr>
          <w:rFonts w:ascii="Times New Roman" w:hAnsi="Times New Roman" w:cs="Times New Roman"/>
          <w:sz w:val="24"/>
          <w:szCs w:val="24"/>
          <w:lang w:val="ro-RO"/>
        </w:rPr>
        <w:t>Parlamentul va adopta noua L</w:t>
      </w:r>
      <w:r w:rsidRPr="007A0FA2">
        <w:rPr>
          <w:rFonts w:ascii="Times New Roman" w:hAnsi="Times New Roman" w:cs="Times New Roman"/>
          <w:sz w:val="24"/>
          <w:szCs w:val="24"/>
          <w:lang w:val="ro-RO"/>
        </w:rPr>
        <w:t xml:space="preserve">ege privind prevenirea spălării banilor și </w:t>
      </w:r>
      <w:r>
        <w:rPr>
          <w:rFonts w:ascii="Times New Roman" w:hAnsi="Times New Roman" w:cs="Times New Roman"/>
          <w:sz w:val="24"/>
          <w:szCs w:val="24"/>
          <w:lang w:val="ro-RO"/>
        </w:rPr>
        <w:t>de combatere a finanțării</w:t>
      </w:r>
      <w:r w:rsidRPr="007A0FA2">
        <w:rPr>
          <w:rFonts w:ascii="Times New Roman" w:hAnsi="Times New Roman" w:cs="Times New Roman"/>
          <w:sz w:val="24"/>
          <w:szCs w:val="24"/>
          <w:lang w:val="ro-RO"/>
        </w:rPr>
        <w:t xml:space="preserve"> terorismului (AML / CTF), apropiindu-se de legislația Republicii Moldova în acest domeniu cu actele UE relevante (în special Directiva 2015/849 privind combaterea spălării banilor și a combaterii terorismului). În acest context, capacitățile operaționale ale Oficiului pentru Prevenirea și Combaterea Spălării Banilor vor fi consolidate</w:t>
      </w:r>
      <w:r>
        <w:rPr>
          <w:rFonts w:ascii="Times New Roman" w:hAnsi="Times New Roman" w:cs="Times New Roman"/>
          <w:sz w:val="24"/>
          <w:szCs w:val="24"/>
          <w:lang w:val="ro-RO"/>
        </w:rPr>
        <w:t>.</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6</w:t>
      </w:r>
    </w:p>
    <w:p w:rsidR="004E6C1E" w:rsidRPr="00EC687A" w:rsidRDefault="004E6C1E" w:rsidP="004E6C1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de </w:t>
      </w:r>
      <w:r w:rsidRPr="00EC687A">
        <w:rPr>
          <w:rFonts w:ascii="Times New Roman" w:hAnsi="Times New Roman" w:cs="Times New Roman"/>
          <w:sz w:val="24"/>
          <w:szCs w:val="24"/>
          <w:lang w:val="ro-RO"/>
        </w:rPr>
        <w:t>Integritate va selecta Președintele și Vicepreședintele Autorității Naționale de Integrit</w:t>
      </w:r>
      <w:r>
        <w:rPr>
          <w:rFonts w:ascii="Times New Roman" w:hAnsi="Times New Roman" w:cs="Times New Roman"/>
          <w:sz w:val="24"/>
          <w:szCs w:val="24"/>
          <w:lang w:val="ro-RO"/>
        </w:rPr>
        <w:t xml:space="preserve">ate (ANI) și va propune numirea de către </w:t>
      </w:r>
      <w:r w:rsidRPr="00EC687A">
        <w:rPr>
          <w:rFonts w:ascii="Times New Roman" w:hAnsi="Times New Roman" w:cs="Times New Roman"/>
          <w:sz w:val="24"/>
          <w:szCs w:val="24"/>
          <w:lang w:val="ro-RO"/>
        </w:rPr>
        <w:t>Președ</w:t>
      </w:r>
      <w:r>
        <w:rPr>
          <w:rFonts w:ascii="Times New Roman" w:hAnsi="Times New Roman" w:cs="Times New Roman"/>
          <w:sz w:val="24"/>
          <w:szCs w:val="24"/>
          <w:lang w:val="ro-RO"/>
        </w:rPr>
        <w:t xml:space="preserve">intele </w:t>
      </w:r>
      <w:r w:rsidRPr="00EC687A">
        <w:rPr>
          <w:rFonts w:ascii="Times New Roman" w:hAnsi="Times New Roman" w:cs="Times New Roman"/>
          <w:sz w:val="24"/>
          <w:szCs w:val="24"/>
          <w:lang w:val="ro-RO"/>
        </w:rPr>
        <w:t xml:space="preserve">Republicii Moldova. Acest lucru se va realiza </w:t>
      </w:r>
      <w:r>
        <w:rPr>
          <w:rFonts w:ascii="Times New Roman" w:hAnsi="Times New Roman" w:cs="Times New Roman"/>
          <w:sz w:val="24"/>
          <w:szCs w:val="24"/>
          <w:lang w:val="ro-RO"/>
        </w:rPr>
        <w:t>într-un mod</w:t>
      </w:r>
      <w:r w:rsidRPr="00EC687A">
        <w:rPr>
          <w:rFonts w:ascii="Times New Roman" w:hAnsi="Times New Roman" w:cs="Times New Roman"/>
          <w:sz w:val="24"/>
          <w:szCs w:val="24"/>
          <w:lang w:val="ro-RO"/>
        </w:rPr>
        <w:t xml:space="preserve"> transparent, bazat pe merit și competitiv</w:t>
      </w:r>
      <w:r>
        <w:rPr>
          <w:rFonts w:ascii="Times New Roman" w:hAnsi="Times New Roman" w:cs="Times New Roman"/>
          <w:sz w:val="24"/>
          <w:szCs w:val="24"/>
          <w:lang w:val="ro-RO"/>
        </w:rPr>
        <w:t>itate</w:t>
      </w:r>
      <w:r w:rsidRPr="00EC687A">
        <w:rPr>
          <w:rFonts w:ascii="Times New Roman" w:hAnsi="Times New Roman" w:cs="Times New Roman"/>
          <w:sz w:val="24"/>
          <w:szCs w:val="24"/>
          <w:lang w:val="ro-RO"/>
        </w:rPr>
        <w:t>, în conformitate cu legea privind ANI. P</w:t>
      </w:r>
      <w:r>
        <w:rPr>
          <w:rFonts w:ascii="Times New Roman" w:hAnsi="Times New Roman" w:cs="Times New Roman"/>
          <w:sz w:val="24"/>
          <w:szCs w:val="24"/>
          <w:lang w:val="ro-RO"/>
        </w:rPr>
        <w:t xml:space="preserve">entru ANI va fi alocat un buget suficient </w:t>
      </w:r>
      <w:r w:rsidRPr="00EC687A">
        <w:rPr>
          <w:rFonts w:ascii="Times New Roman" w:hAnsi="Times New Roman" w:cs="Times New Roman"/>
          <w:sz w:val="24"/>
          <w:szCs w:val="24"/>
          <w:lang w:val="ro-RO"/>
        </w:rPr>
        <w:t>și</w:t>
      </w:r>
      <w:r>
        <w:rPr>
          <w:rFonts w:ascii="Times New Roman" w:hAnsi="Times New Roman" w:cs="Times New Roman"/>
          <w:sz w:val="24"/>
          <w:szCs w:val="24"/>
          <w:lang w:val="ro-RO"/>
        </w:rPr>
        <w:t xml:space="preserve"> de personal</w:t>
      </w:r>
      <w:r w:rsidRPr="00EC687A">
        <w:rPr>
          <w:rFonts w:ascii="Times New Roman" w:hAnsi="Times New Roman" w:cs="Times New Roman"/>
          <w:sz w:val="24"/>
          <w:szCs w:val="24"/>
          <w:lang w:val="ro-RO"/>
        </w:rPr>
        <w:t>, care va iniția și va face</w:t>
      </w:r>
      <w:r>
        <w:rPr>
          <w:rFonts w:ascii="Times New Roman" w:hAnsi="Times New Roman" w:cs="Times New Roman"/>
          <w:sz w:val="24"/>
          <w:szCs w:val="24"/>
          <w:lang w:val="ro-RO"/>
        </w:rPr>
        <w:t xml:space="preserve"> bune </w:t>
      </w:r>
      <w:r w:rsidRPr="00EC687A">
        <w:rPr>
          <w:rFonts w:ascii="Times New Roman" w:hAnsi="Times New Roman" w:cs="Times New Roman"/>
          <w:sz w:val="24"/>
          <w:szCs w:val="24"/>
          <w:lang w:val="ro-RO"/>
        </w:rPr>
        <w:t>progrese în ceea ce privește recrutarea inspectorilor de integritate printr-un proces transparent, bazat pe merit și competitiv</w:t>
      </w:r>
      <w:r>
        <w:rPr>
          <w:rFonts w:ascii="Times New Roman" w:hAnsi="Times New Roman" w:cs="Times New Roman"/>
          <w:sz w:val="24"/>
          <w:szCs w:val="24"/>
          <w:lang w:val="ro-RO"/>
        </w:rPr>
        <w:t>itate</w:t>
      </w:r>
      <w:r w:rsidRPr="00EC687A">
        <w:rPr>
          <w:rFonts w:ascii="Times New Roman" w:hAnsi="Times New Roman" w:cs="Times New Roman"/>
          <w:sz w:val="24"/>
          <w:szCs w:val="24"/>
          <w:lang w:val="ro-RO"/>
        </w:rPr>
        <w:t>.</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7 </w:t>
      </w:r>
    </w:p>
    <w:p w:rsidR="004E6C1E" w:rsidRDefault="004E6C1E" w:rsidP="004E6C1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După cum prevede noua Lege privind </w:t>
      </w:r>
      <w:r w:rsidR="009F43CD">
        <w:rPr>
          <w:rFonts w:ascii="Times New Roman" w:hAnsi="Times New Roman" w:cs="Times New Roman"/>
          <w:sz w:val="24"/>
          <w:szCs w:val="24"/>
          <w:lang w:val="ro-RO"/>
        </w:rPr>
        <w:t>Agenţia de Recuperare a Bunurilor Infracţionale</w:t>
      </w:r>
      <w:r w:rsidRPr="00EC687A">
        <w:rPr>
          <w:rFonts w:ascii="Times New Roman" w:hAnsi="Times New Roman" w:cs="Times New Roman"/>
          <w:sz w:val="24"/>
          <w:szCs w:val="24"/>
          <w:lang w:val="ro-RO"/>
        </w:rPr>
        <w:t xml:space="preserve">, adoptată de Parlament în martie 2017, o nouă </w:t>
      </w:r>
      <w:r w:rsidR="009F43CD">
        <w:rPr>
          <w:rFonts w:ascii="Times New Roman" w:hAnsi="Times New Roman" w:cs="Times New Roman"/>
          <w:sz w:val="24"/>
          <w:szCs w:val="24"/>
          <w:lang w:val="ro-RO"/>
        </w:rPr>
        <w:t>Agenţie de Recuperare a Bunurilor Infracţionale</w:t>
      </w:r>
      <w:r w:rsidR="009F43CD" w:rsidRPr="00EC687A">
        <w:rPr>
          <w:rFonts w:ascii="Times New Roman" w:hAnsi="Times New Roman" w:cs="Times New Roman"/>
          <w:sz w:val="24"/>
          <w:szCs w:val="24"/>
          <w:lang w:val="ro-RO"/>
        </w:rPr>
        <w:t xml:space="preserve"> </w:t>
      </w:r>
      <w:r w:rsidRPr="00EC687A">
        <w:rPr>
          <w:rFonts w:ascii="Times New Roman" w:hAnsi="Times New Roman" w:cs="Times New Roman"/>
          <w:sz w:val="24"/>
          <w:szCs w:val="24"/>
          <w:lang w:val="ro-RO"/>
        </w:rPr>
        <w:t>va fi înființată</w:t>
      </w:r>
      <w:r>
        <w:rPr>
          <w:rFonts w:ascii="Times New Roman" w:hAnsi="Times New Roman" w:cs="Times New Roman"/>
          <w:sz w:val="24"/>
          <w:szCs w:val="24"/>
          <w:lang w:val="ro-RO"/>
        </w:rPr>
        <w:t xml:space="preserve"> de </w:t>
      </w:r>
      <w:r w:rsidRPr="00EC687A">
        <w:rPr>
          <w:rFonts w:ascii="Times New Roman" w:hAnsi="Times New Roman" w:cs="Times New Roman"/>
          <w:sz w:val="24"/>
          <w:szCs w:val="24"/>
          <w:lang w:val="ro-RO"/>
        </w:rPr>
        <w:t>Ce</w:t>
      </w:r>
      <w:r>
        <w:rPr>
          <w:rFonts w:ascii="Times New Roman" w:hAnsi="Times New Roman" w:cs="Times New Roman"/>
          <w:sz w:val="24"/>
          <w:szCs w:val="24"/>
          <w:lang w:val="ro-RO"/>
        </w:rPr>
        <w:t>ntrul Național Anticorupție (CNA</w:t>
      </w:r>
      <w:r w:rsidRPr="00EC687A">
        <w:rPr>
          <w:rFonts w:ascii="Times New Roman" w:hAnsi="Times New Roman" w:cs="Times New Roman"/>
          <w:sz w:val="24"/>
          <w:szCs w:val="24"/>
          <w:lang w:val="ro-RO"/>
        </w:rPr>
        <w:t>). Parlamentul va asigura funcțion</w:t>
      </w:r>
      <w:r>
        <w:rPr>
          <w:rFonts w:ascii="Times New Roman" w:hAnsi="Times New Roman" w:cs="Times New Roman"/>
          <w:sz w:val="24"/>
          <w:szCs w:val="24"/>
          <w:lang w:val="ro-RO"/>
        </w:rPr>
        <w:t xml:space="preserve">area eficientă a </w:t>
      </w:r>
      <w:r w:rsidR="009F43CD">
        <w:rPr>
          <w:rFonts w:ascii="Times New Roman" w:hAnsi="Times New Roman" w:cs="Times New Roman"/>
          <w:sz w:val="24"/>
          <w:szCs w:val="24"/>
          <w:lang w:val="ro-RO"/>
        </w:rPr>
        <w:t>Agenţiei de Recuperare a Bunurilor Infracţionale</w:t>
      </w:r>
      <w:r w:rsidRPr="00EC687A">
        <w:rPr>
          <w:rFonts w:ascii="Times New Roman" w:hAnsi="Times New Roman" w:cs="Times New Roman"/>
          <w:sz w:val="24"/>
          <w:szCs w:val="24"/>
          <w:lang w:val="ro-RO"/>
        </w:rPr>
        <w:t xml:space="preserve">, prin alocarea </w:t>
      </w:r>
      <w:r>
        <w:rPr>
          <w:rFonts w:ascii="Times New Roman" w:hAnsi="Times New Roman" w:cs="Times New Roman"/>
          <w:sz w:val="24"/>
          <w:szCs w:val="24"/>
          <w:lang w:val="ro-RO"/>
        </w:rPr>
        <w:t xml:space="preserve">suficientă </w:t>
      </w:r>
      <w:r w:rsidRPr="00EC687A">
        <w:rPr>
          <w:rFonts w:ascii="Times New Roman" w:hAnsi="Times New Roman" w:cs="Times New Roman"/>
          <w:sz w:val="24"/>
          <w:szCs w:val="24"/>
          <w:lang w:val="ro-RO"/>
        </w:rPr>
        <w:t xml:space="preserve">de personal și </w:t>
      </w:r>
      <w:r>
        <w:rPr>
          <w:rFonts w:ascii="Times New Roman" w:hAnsi="Times New Roman" w:cs="Times New Roman"/>
          <w:sz w:val="24"/>
          <w:szCs w:val="24"/>
          <w:lang w:val="ro-RO"/>
        </w:rPr>
        <w:t xml:space="preserve">resurse </w:t>
      </w:r>
      <w:r w:rsidRPr="00EC687A">
        <w:rPr>
          <w:rFonts w:ascii="Times New Roman" w:hAnsi="Times New Roman" w:cs="Times New Roman"/>
          <w:sz w:val="24"/>
          <w:szCs w:val="24"/>
          <w:lang w:val="ro-RO"/>
        </w:rPr>
        <w:t>bugetare.</w:t>
      </w:r>
    </w:p>
    <w:p w:rsidR="004E6C1E"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REFORMELE </w:t>
      </w:r>
      <w:r w:rsidRPr="00EC687A">
        <w:rPr>
          <w:rFonts w:ascii="Times New Roman" w:hAnsi="Times New Roman" w:cs="Times New Roman"/>
          <w:b/>
          <w:sz w:val="24"/>
          <w:szCs w:val="24"/>
          <w:lang w:val="ro-RO"/>
        </w:rPr>
        <w:t>SECTORUL</w:t>
      </w:r>
      <w:r>
        <w:rPr>
          <w:rFonts w:ascii="Times New Roman" w:hAnsi="Times New Roman" w:cs="Times New Roman"/>
          <w:b/>
          <w:sz w:val="24"/>
          <w:szCs w:val="24"/>
          <w:lang w:val="ro-RO"/>
        </w:rPr>
        <w:t xml:space="preserve">UI </w:t>
      </w:r>
      <w:r w:rsidRPr="00EC687A">
        <w:rPr>
          <w:rFonts w:ascii="Times New Roman" w:hAnsi="Times New Roman" w:cs="Times New Roman"/>
          <w:b/>
          <w:sz w:val="24"/>
          <w:szCs w:val="24"/>
          <w:lang w:val="ro-RO"/>
        </w:rPr>
        <w:t xml:space="preserve">ENERGETIC </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8</w:t>
      </w:r>
    </w:p>
    <w:p w:rsidR="004E6C1E" w:rsidRDefault="004E6C1E" w:rsidP="004E6C1E">
      <w:pPr>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EC687A">
        <w:rPr>
          <w:rFonts w:ascii="Times New Roman" w:hAnsi="Times New Roman" w:cs="Times New Roman"/>
          <w:sz w:val="24"/>
          <w:szCs w:val="24"/>
          <w:lang w:val="ro-RO"/>
        </w:rPr>
        <w:t>n vederea consolidării cadrului de guvernanță și de reglementare a sectorului energetic, inclusiv a inde</w:t>
      </w:r>
      <w:r>
        <w:rPr>
          <w:rFonts w:ascii="Times New Roman" w:hAnsi="Times New Roman" w:cs="Times New Roman"/>
          <w:sz w:val="24"/>
          <w:szCs w:val="24"/>
          <w:lang w:val="ro-RO"/>
        </w:rPr>
        <w:t>pendenței Agenției Naționale pentru Reglementare în Energetică</w:t>
      </w:r>
      <w:r w:rsidRPr="00EC687A">
        <w:rPr>
          <w:rFonts w:ascii="Times New Roman" w:hAnsi="Times New Roman" w:cs="Times New Roman"/>
          <w:sz w:val="24"/>
          <w:szCs w:val="24"/>
          <w:lang w:val="ro-RO"/>
        </w:rPr>
        <w:t xml:space="preserve"> (ANRE) și abordării recomandărilor revizuirii ANRE realizate de Secretariatul Comunității Energe</w:t>
      </w:r>
      <w:r>
        <w:rPr>
          <w:rFonts w:ascii="Times New Roman" w:hAnsi="Times New Roman" w:cs="Times New Roman"/>
          <w:sz w:val="24"/>
          <w:szCs w:val="24"/>
          <w:lang w:val="ro-RO"/>
        </w:rPr>
        <w:t>tice, Parlamentul va adopta o nouă Lege cu privire la energetică.</w:t>
      </w:r>
    </w:p>
    <w:p w:rsidR="004E6C1E" w:rsidRPr="00EC687A" w:rsidRDefault="004E6C1E" w:rsidP="004E6C1E">
      <w:pPr>
        <w:jc w:val="both"/>
        <w:rPr>
          <w:rFonts w:ascii="Times New Roman" w:hAnsi="Times New Roman" w:cs="Times New Roman"/>
          <w:b/>
          <w:sz w:val="24"/>
          <w:szCs w:val="24"/>
          <w:lang w:val="ro-RO"/>
        </w:rPr>
      </w:pPr>
      <w:r w:rsidRPr="00EC687A">
        <w:rPr>
          <w:rFonts w:ascii="Times New Roman" w:hAnsi="Times New Roman" w:cs="Times New Roman"/>
          <w:b/>
          <w:sz w:val="24"/>
          <w:szCs w:val="24"/>
          <w:lang w:val="ro-RO"/>
        </w:rPr>
        <w:t xml:space="preserve">CLIMATUL DE AFACERI ȘI IMPLEMENTAREA </w:t>
      </w:r>
      <w:r>
        <w:rPr>
          <w:rFonts w:ascii="Times New Roman" w:hAnsi="Times New Roman" w:cs="Times New Roman"/>
          <w:b/>
          <w:sz w:val="24"/>
          <w:szCs w:val="24"/>
          <w:lang w:val="ro-RO"/>
        </w:rPr>
        <w:t>DCFTA</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9</w:t>
      </w:r>
    </w:p>
    <w:p w:rsidR="004E6C1E" w:rsidRDefault="004E6C1E" w:rsidP="004E6C1E">
      <w:pPr>
        <w:jc w:val="both"/>
        <w:rPr>
          <w:rFonts w:ascii="Times New Roman" w:hAnsi="Times New Roman" w:cs="Times New Roman"/>
          <w:sz w:val="24"/>
          <w:szCs w:val="24"/>
          <w:lang w:val="ro-RO"/>
        </w:rPr>
      </w:pPr>
      <w:r w:rsidRPr="00EC687A">
        <w:rPr>
          <w:rFonts w:ascii="Times New Roman" w:hAnsi="Times New Roman" w:cs="Times New Roman"/>
          <w:sz w:val="24"/>
          <w:szCs w:val="24"/>
          <w:lang w:val="ro-RO"/>
        </w:rPr>
        <w:t>În cadrul eforturilor de consolidare a climatului investițional, guvernul va lua măsuri pentru a reduce sarcina administrativă de a începe și de a opera o afacere. În special</w:t>
      </w:r>
      <w:r>
        <w:rPr>
          <w:rFonts w:ascii="Times New Roman" w:hAnsi="Times New Roman" w:cs="Times New Roman"/>
          <w:sz w:val="24"/>
          <w:szCs w:val="24"/>
          <w:lang w:val="ro-RO"/>
        </w:rPr>
        <w:t>,</w:t>
      </w:r>
      <w:r w:rsidRPr="00EC687A">
        <w:rPr>
          <w:rFonts w:ascii="Times New Roman" w:hAnsi="Times New Roman" w:cs="Times New Roman"/>
          <w:sz w:val="24"/>
          <w:szCs w:val="24"/>
          <w:lang w:val="ro-RO"/>
        </w:rPr>
        <w:t xml:space="preserve"> și în concordanță cu obiectivul de reducere a numărului de reglementări care impun autorizații și licențe, stipulate în Strategia Națională de Dezvoltare "Moldova 2020", Ministerul Economiei</w:t>
      </w:r>
      <w:r>
        <w:rPr>
          <w:rFonts w:ascii="Times New Roman" w:hAnsi="Times New Roman" w:cs="Times New Roman"/>
          <w:sz w:val="24"/>
          <w:szCs w:val="24"/>
          <w:lang w:val="ro-RO"/>
        </w:rPr>
        <w:t xml:space="preserve"> și Infrastructurii</w:t>
      </w:r>
      <w:r w:rsidRPr="00EC687A">
        <w:rPr>
          <w:rFonts w:ascii="Times New Roman" w:hAnsi="Times New Roman" w:cs="Times New Roman"/>
          <w:sz w:val="24"/>
          <w:szCs w:val="24"/>
          <w:lang w:val="ro-RO"/>
        </w:rPr>
        <w:t xml:space="preserve"> va revizui întregul nomenclator al permiselor și licențelor necesare și va reduce numărul acestora .</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10 </w:t>
      </w:r>
    </w:p>
    <w:p w:rsidR="004E6C1E" w:rsidRDefault="004E6C1E" w:rsidP="004E6C1E">
      <w:pPr>
        <w:jc w:val="both"/>
        <w:rPr>
          <w:rFonts w:ascii="Times New Roman" w:hAnsi="Times New Roman" w:cs="Times New Roman"/>
          <w:sz w:val="24"/>
          <w:szCs w:val="24"/>
          <w:lang w:val="ro-RO"/>
        </w:rPr>
      </w:pPr>
      <w:r w:rsidRPr="00EC687A">
        <w:rPr>
          <w:rFonts w:ascii="Times New Roman" w:hAnsi="Times New Roman" w:cs="Times New Roman"/>
          <w:sz w:val="24"/>
          <w:szCs w:val="24"/>
          <w:lang w:val="ro-RO"/>
        </w:rPr>
        <w:t>Pa</w:t>
      </w:r>
      <w:r>
        <w:rPr>
          <w:rFonts w:ascii="Times New Roman" w:hAnsi="Times New Roman" w:cs="Times New Roman"/>
          <w:sz w:val="24"/>
          <w:szCs w:val="24"/>
          <w:lang w:val="ro-RO"/>
        </w:rPr>
        <w:t xml:space="preserve">rlamentul va adopta noua lege privind </w:t>
      </w:r>
      <w:r w:rsidRPr="00EC687A">
        <w:rPr>
          <w:rFonts w:ascii="Times New Roman" w:hAnsi="Times New Roman" w:cs="Times New Roman"/>
          <w:sz w:val="24"/>
          <w:szCs w:val="24"/>
          <w:lang w:val="ro-RO"/>
        </w:rPr>
        <w:t>Serviciului Vamal. Legea va oferi</w:t>
      </w:r>
      <w:r>
        <w:rPr>
          <w:rFonts w:ascii="Times New Roman" w:hAnsi="Times New Roman" w:cs="Times New Roman"/>
          <w:sz w:val="24"/>
          <w:szCs w:val="24"/>
          <w:lang w:val="ro-RO"/>
        </w:rPr>
        <w:t xml:space="preserve"> instrumentele necesare pentru fortificarea </w:t>
      </w:r>
      <w:r w:rsidRPr="00EC687A">
        <w:rPr>
          <w:rFonts w:ascii="Times New Roman" w:hAnsi="Times New Roman" w:cs="Times New Roman"/>
          <w:sz w:val="24"/>
          <w:szCs w:val="24"/>
          <w:lang w:val="ro-RO"/>
        </w:rPr>
        <w:t xml:space="preserve">resurselor umane și a capacității administrative a Serviciului Vamal, </w:t>
      </w:r>
      <w:r>
        <w:rPr>
          <w:rFonts w:ascii="Times New Roman" w:hAnsi="Times New Roman" w:cs="Times New Roman"/>
          <w:sz w:val="24"/>
          <w:szCs w:val="24"/>
          <w:lang w:val="ro-RO"/>
        </w:rPr>
        <w:lastRenderedPageBreak/>
        <w:t>contribuind la implementarea Acordului de Asociere și anume a DCFTA</w:t>
      </w:r>
      <w:r w:rsidRPr="00EC687A">
        <w:rPr>
          <w:rFonts w:ascii="Times New Roman" w:hAnsi="Times New Roman" w:cs="Times New Roman"/>
          <w:sz w:val="24"/>
          <w:szCs w:val="24"/>
          <w:lang w:val="ro-RO"/>
        </w:rPr>
        <w:t>, în același timp</w:t>
      </w:r>
      <w:r>
        <w:rPr>
          <w:rFonts w:ascii="Times New Roman" w:hAnsi="Times New Roman" w:cs="Times New Roman"/>
          <w:sz w:val="24"/>
          <w:szCs w:val="24"/>
          <w:lang w:val="ro-RO"/>
        </w:rPr>
        <w:t xml:space="preserve"> asigurând standarde </w:t>
      </w:r>
      <w:r w:rsidRPr="00EC687A">
        <w:rPr>
          <w:rFonts w:ascii="Times New Roman" w:hAnsi="Times New Roman" w:cs="Times New Roman"/>
          <w:sz w:val="24"/>
          <w:szCs w:val="24"/>
          <w:lang w:val="ro-RO"/>
        </w:rPr>
        <w:t>înalte de integritate și bune</w:t>
      </w:r>
      <w:r>
        <w:rPr>
          <w:rFonts w:ascii="Times New Roman" w:hAnsi="Times New Roman" w:cs="Times New Roman"/>
          <w:sz w:val="24"/>
          <w:szCs w:val="24"/>
          <w:lang w:val="ro-RO"/>
        </w:rPr>
        <w:t>le</w:t>
      </w:r>
      <w:r w:rsidRPr="00EC687A">
        <w:rPr>
          <w:rFonts w:ascii="Times New Roman" w:hAnsi="Times New Roman" w:cs="Times New Roman"/>
          <w:sz w:val="24"/>
          <w:szCs w:val="24"/>
          <w:lang w:val="ro-RO"/>
        </w:rPr>
        <w:t xml:space="preserve"> practici .</w:t>
      </w:r>
    </w:p>
    <w:p w:rsidR="004E6C1E" w:rsidRDefault="004E6C1E" w:rsidP="004E6C1E">
      <w:pPr>
        <w:jc w:val="both"/>
        <w:rPr>
          <w:rFonts w:ascii="Times New Roman" w:hAnsi="Times New Roman" w:cs="Times New Roman"/>
          <w:b/>
          <w:sz w:val="24"/>
          <w:szCs w:val="24"/>
          <w:lang w:val="ro-RO"/>
        </w:rPr>
      </w:pPr>
      <w:r w:rsidRPr="00F54EDA">
        <w:rPr>
          <w:rFonts w:ascii="Times New Roman" w:hAnsi="Times New Roman" w:cs="Times New Roman"/>
          <w:b/>
          <w:sz w:val="24"/>
          <w:szCs w:val="24"/>
          <w:lang w:val="ro-RO"/>
        </w:rPr>
        <w:t>TRANȘA II</w:t>
      </w:r>
    </w:p>
    <w:p w:rsidR="004E6C1E"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GUVERNAREA SECTORULUI FINANCIAR</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11 </w:t>
      </w:r>
    </w:p>
    <w:p w:rsidR="004E6C1E" w:rsidRDefault="004E6C1E" w:rsidP="004E6C1E">
      <w:pPr>
        <w:jc w:val="both"/>
        <w:rPr>
          <w:rFonts w:ascii="Times New Roman" w:hAnsi="Times New Roman" w:cs="Times New Roman"/>
          <w:sz w:val="24"/>
          <w:szCs w:val="24"/>
          <w:lang w:val="ro-RO"/>
        </w:rPr>
      </w:pPr>
      <w:r w:rsidRPr="00B44DF9">
        <w:rPr>
          <w:rFonts w:ascii="Times New Roman" w:hAnsi="Times New Roman" w:cs="Times New Roman"/>
          <w:sz w:val="24"/>
          <w:szCs w:val="24"/>
          <w:lang w:val="ro-RO"/>
        </w:rPr>
        <w:t>Parlamentul va adopta noua Lege privind activitatea bancară și supraveghe</w:t>
      </w:r>
      <w:r>
        <w:rPr>
          <w:rFonts w:ascii="Times New Roman" w:hAnsi="Times New Roman" w:cs="Times New Roman"/>
          <w:sz w:val="24"/>
          <w:szCs w:val="24"/>
          <w:lang w:val="ro-RO"/>
        </w:rPr>
        <w:t xml:space="preserve">rea prudențială a băncilor și a societăților de investiții, iar instituțiile corespunzătoare de </w:t>
      </w:r>
      <w:r w:rsidRPr="00B44DF9">
        <w:rPr>
          <w:rFonts w:ascii="Times New Roman" w:hAnsi="Times New Roman" w:cs="Times New Roman"/>
          <w:sz w:val="24"/>
          <w:szCs w:val="24"/>
          <w:lang w:val="ro-RO"/>
        </w:rPr>
        <w:t>supraveghere (BNM și CNPF) vor face progrese substanțiale în vederea adoptării unei legislații secundare cheie pentru a aduce cadrul de reglementare pentru bănci, și standard</w:t>
      </w:r>
      <w:r>
        <w:rPr>
          <w:rFonts w:ascii="Times New Roman" w:hAnsi="Times New Roman" w:cs="Times New Roman"/>
          <w:sz w:val="24"/>
          <w:szCs w:val="24"/>
          <w:lang w:val="ro-RO"/>
        </w:rPr>
        <w:t>ele UE (în special normele BASEL</w:t>
      </w:r>
      <w:r w:rsidRPr="00B44DF9">
        <w:rPr>
          <w:rFonts w:ascii="Times New Roman" w:hAnsi="Times New Roman" w:cs="Times New Roman"/>
          <w:sz w:val="24"/>
          <w:szCs w:val="24"/>
          <w:lang w:val="ro-RO"/>
        </w:rPr>
        <w:t xml:space="preserve"> III). Noua legislație va introduce, în special, noi cerințe de adecvare a capitalului, armonizate cu Directiva UE privind cerințele de capital și cu Regulamentul (pachetul CRDIV / CRR).</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12</w:t>
      </w:r>
    </w:p>
    <w:p w:rsidR="004E6C1E" w:rsidRDefault="004E6C1E" w:rsidP="004E6C1E">
      <w:pPr>
        <w:jc w:val="both"/>
        <w:rPr>
          <w:rFonts w:ascii="Times New Roman" w:hAnsi="Times New Roman" w:cs="Times New Roman"/>
          <w:sz w:val="24"/>
          <w:szCs w:val="24"/>
          <w:lang w:val="ro-RO"/>
        </w:rPr>
      </w:pPr>
      <w:r w:rsidRPr="00F54EDA">
        <w:rPr>
          <w:rFonts w:ascii="Times New Roman" w:hAnsi="Times New Roman" w:cs="Times New Roman"/>
          <w:sz w:val="24"/>
          <w:szCs w:val="24"/>
          <w:lang w:val="ro-RO"/>
        </w:rPr>
        <w:t xml:space="preserve">Pentru a spori transparența guvernării și a acționarilor în sectorul asigurărilor din Moldova, CNPF va adopta un Plan de acțiune pentru auditul tuturor companiilor de asigurări și pentru identificarea </w:t>
      </w:r>
      <w:proofErr w:type="spellStart"/>
      <w:r w:rsidRPr="00F54EDA">
        <w:rPr>
          <w:rFonts w:ascii="Times New Roman" w:hAnsi="Times New Roman" w:cs="Times New Roman"/>
          <w:sz w:val="24"/>
          <w:szCs w:val="24"/>
          <w:lang w:val="ro-RO"/>
        </w:rPr>
        <w:t>UBO-urilor</w:t>
      </w:r>
      <w:proofErr w:type="spellEnd"/>
      <w:r w:rsidRPr="00F54EDA">
        <w:rPr>
          <w:rFonts w:ascii="Times New Roman" w:hAnsi="Times New Roman" w:cs="Times New Roman"/>
          <w:sz w:val="24"/>
          <w:szCs w:val="24"/>
          <w:lang w:val="ro-RO"/>
        </w:rPr>
        <w:t xml:space="preserve"> de acționari calificați în toate companiile de asigurări.</w:t>
      </w:r>
    </w:p>
    <w:p w:rsidR="004E6C1E"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GUVERNAREA </w:t>
      </w:r>
      <w:r w:rsidRPr="00F54EDA">
        <w:rPr>
          <w:rFonts w:ascii="Times New Roman" w:hAnsi="Times New Roman" w:cs="Times New Roman"/>
          <w:b/>
          <w:sz w:val="24"/>
          <w:szCs w:val="24"/>
          <w:lang w:val="ro-RO"/>
        </w:rPr>
        <w:t xml:space="preserve">SECTORULUI PUBLIC </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13</w:t>
      </w:r>
    </w:p>
    <w:p w:rsidR="004E6C1E" w:rsidRDefault="004E6C1E" w:rsidP="004E6C1E">
      <w:pPr>
        <w:jc w:val="both"/>
        <w:rPr>
          <w:rFonts w:ascii="Times New Roman" w:hAnsi="Times New Roman" w:cs="Times New Roman"/>
          <w:sz w:val="24"/>
          <w:szCs w:val="24"/>
          <w:lang w:val="ro-RO"/>
        </w:rPr>
      </w:pPr>
      <w:r w:rsidRPr="00F54EDA">
        <w:rPr>
          <w:rFonts w:ascii="Times New Roman" w:hAnsi="Times New Roman" w:cs="Times New Roman"/>
          <w:sz w:val="24"/>
          <w:szCs w:val="24"/>
          <w:lang w:val="ro-RO"/>
        </w:rPr>
        <w:t xml:space="preserve">În conformitate cu angajamentele asumate în cadrul Acordului privind </w:t>
      </w:r>
      <w:r>
        <w:rPr>
          <w:rFonts w:ascii="Times New Roman" w:hAnsi="Times New Roman" w:cs="Times New Roman"/>
          <w:sz w:val="24"/>
          <w:szCs w:val="24"/>
          <w:lang w:val="ro-RO"/>
        </w:rPr>
        <w:t>zona de liber schimb aprofundat</w:t>
      </w:r>
      <w:r w:rsidRPr="00F54EDA">
        <w:rPr>
          <w:rFonts w:ascii="Times New Roman" w:hAnsi="Times New Roman" w:cs="Times New Roman"/>
          <w:sz w:val="24"/>
          <w:szCs w:val="24"/>
          <w:lang w:val="ro-RO"/>
        </w:rPr>
        <w:t xml:space="preserve"> și cupr</w:t>
      </w:r>
      <w:r>
        <w:rPr>
          <w:rFonts w:ascii="Times New Roman" w:hAnsi="Times New Roman" w:cs="Times New Roman"/>
          <w:sz w:val="24"/>
          <w:szCs w:val="24"/>
          <w:lang w:val="ro-RO"/>
        </w:rPr>
        <w:t>inzător</w:t>
      </w:r>
      <w:r w:rsidRPr="00F54EDA">
        <w:rPr>
          <w:rFonts w:ascii="Times New Roman" w:hAnsi="Times New Roman" w:cs="Times New Roman"/>
          <w:sz w:val="24"/>
          <w:szCs w:val="24"/>
          <w:lang w:val="ro-RO"/>
        </w:rPr>
        <w:t xml:space="preserve"> (DCFTA), Guvernul va înainta Parlamentului amendamente la Legea achizițiilor publice, Legea privind parteneriatele public-privat (PPP) și Legea cu privire la societățile de utilitate publică pentru a reglementa mai bine concesiunile, </w:t>
      </w:r>
      <w:proofErr w:type="spellStart"/>
      <w:r w:rsidRPr="00F54EDA">
        <w:rPr>
          <w:rFonts w:ascii="Times New Roman" w:hAnsi="Times New Roman" w:cs="Times New Roman"/>
          <w:sz w:val="24"/>
          <w:szCs w:val="24"/>
          <w:lang w:val="ro-RO"/>
        </w:rPr>
        <w:t>PPP-urile</w:t>
      </w:r>
      <w:proofErr w:type="spellEnd"/>
      <w:r w:rsidRPr="00F54EDA">
        <w:rPr>
          <w:rFonts w:ascii="Times New Roman" w:hAnsi="Times New Roman" w:cs="Times New Roman"/>
          <w:sz w:val="24"/>
          <w:szCs w:val="24"/>
          <w:lang w:val="ro-RO"/>
        </w:rPr>
        <w:t xml:space="preserve"> și achizițiil</w:t>
      </w:r>
      <w:r>
        <w:rPr>
          <w:rFonts w:ascii="Times New Roman" w:hAnsi="Times New Roman" w:cs="Times New Roman"/>
          <w:sz w:val="24"/>
          <w:szCs w:val="24"/>
          <w:lang w:val="ro-RO"/>
        </w:rPr>
        <w:t>e publice de către companiile prestatoare de servicii comunale</w:t>
      </w:r>
      <w:r w:rsidRPr="00F54EDA">
        <w:rPr>
          <w:rFonts w:ascii="Times New Roman" w:hAnsi="Times New Roman" w:cs="Times New Roman"/>
          <w:sz w:val="24"/>
          <w:szCs w:val="24"/>
          <w:lang w:val="ro-RO"/>
        </w:rPr>
        <w:t>.</w:t>
      </w:r>
    </w:p>
    <w:p w:rsidR="004E6C1E" w:rsidRDefault="004E6C1E" w:rsidP="004E6C1E">
      <w:pPr>
        <w:jc w:val="both"/>
        <w:rPr>
          <w:rFonts w:ascii="Times New Roman" w:hAnsi="Times New Roman" w:cs="Times New Roman"/>
          <w:b/>
          <w:sz w:val="24"/>
          <w:szCs w:val="24"/>
          <w:lang w:val="ro-RO"/>
        </w:rPr>
      </w:pPr>
      <w:r w:rsidRPr="006B0392">
        <w:rPr>
          <w:rFonts w:ascii="Times New Roman" w:hAnsi="Times New Roman" w:cs="Times New Roman"/>
          <w:b/>
          <w:sz w:val="24"/>
          <w:szCs w:val="24"/>
          <w:lang w:val="ro-RO"/>
        </w:rPr>
        <w:t xml:space="preserve">LUPTA ÎMPOTRIVA CORUPȚIEI ȘI SPĂLĂRII BANILOR </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14</w:t>
      </w:r>
    </w:p>
    <w:p w:rsidR="004E6C1E" w:rsidRDefault="004E6C1E" w:rsidP="004E6C1E">
      <w:pPr>
        <w:jc w:val="both"/>
        <w:rPr>
          <w:rFonts w:ascii="Times New Roman" w:hAnsi="Times New Roman" w:cs="Times New Roman"/>
          <w:sz w:val="24"/>
          <w:szCs w:val="24"/>
          <w:lang w:val="ro-RO"/>
        </w:rPr>
      </w:pPr>
      <w:r w:rsidRPr="00A26748">
        <w:rPr>
          <w:rFonts w:ascii="Times New Roman" w:hAnsi="Times New Roman" w:cs="Times New Roman"/>
          <w:sz w:val="24"/>
          <w:szCs w:val="24"/>
          <w:lang w:val="ro-RO"/>
        </w:rPr>
        <w:t>În conformitate cu prevederile Legii cu privire la Autoritatea Națională de Integritate (ANI) și Legea privind declararea activelor și intereselor, ANI va adopta un regulament care să clarifice metodologia de verificare a declarațiilor de avere și a conflictelor de interese. Sistemul de verificare</w:t>
      </w:r>
      <w:r>
        <w:rPr>
          <w:rFonts w:ascii="Times New Roman" w:hAnsi="Times New Roman" w:cs="Times New Roman"/>
          <w:sz w:val="24"/>
          <w:szCs w:val="24"/>
          <w:lang w:val="ro-RO"/>
        </w:rPr>
        <w:t xml:space="preserve"> și de declarație electronică de avere va fi lansat</w:t>
      </w:r>
      <w:r w:rsidRPr="00A26748">
        <w:rPr>
          <w:rFonts w:ascii="Times New Roman" w:hAnsi="Times New Roman" w:cs="Times New Roman"/>
          <w:sz w:val="24"/>
          <w:szCs w:val="24"/>
          <w:lang w:val="ro-RO"/>
        </w:rPr>
        <w:t xml:space="preserve"> online, permițând transmiterea electronică </w:t>
      </w:r>
      <w:r>
        <w:rPr>
          <w:rFonts w:ascii="Times New Roman" w:hAnsi="Times New Roman" w:cs="Times New Roman"/>
          <w:sz w:val="24"/>
          <w:szCs w:val="24"/>
          <w:lang w:val="ro-RO"/>
        </w:rPr>
        <w:t xml:space="preserve">a declarațiilor de avere </w:t>
      </w:r>
      <w:r w:rsidRPr="00A26748">
        <w:rPr>
          <w:rFonts w:ascii="Times New Roman" w:hAnsi="Times New Roman" w:cs="Times New Roman"/>
          <w:sz w:val="24"/>
          <w:szCs w:val="24"/>
          <w:lang w:val="ro-RO"/>
        </w:rPr>
        <w:t>și făcând pu</w:t>
      </w:r>
      <w:r>
        <w:rPr>
          <w:rFonts w:ascii="Times New Roman" w:hAnsi="Times New Roman" w:cs="Times New Roman"/>
          <w:sz w:val="24"/>
          <w:szCs w:val="24"/>
          <w:lang w:val="ro-RO"/>
        </w:rPr>
        <w:t>blic accesibilitatea acestora.</w:t>
      </w:r>
    </w:p>
    <w:p w:rsidR="004E6C1E" w:rsidRPr="00B90F10" w:rsidRDefault="004E6C1E" w:rsidP="004E6C1E">
      <w:pPr>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REFORMELE </w:t>
      </w:r>
      <w:r w:rsidRPr="00A26748">
        <w:rPr>
          <w:rFonts w:ascii="Times New Roman" w:hAnsi="Times New Roman" w:cs="Times New Roman"/>
          <w:b/>
          <w:sz w:val="24"/>
          <w:szCs w:val="24"/>
          <w:lang w:val="ro-RO"/>
        </w:rPr>
        <w:t>SECTORUL</w:t>
      </w:r>
      <w:r>
        <w:rPr>
          <w:rFonts w:ascii="Times New Roman" w:hAnsi="Times New Roman" w:cs="Times New Roman"/>
          <w:b/>
          <w:sz w:val="24"/>
          <w:szCs w:val="24"/>
          <w:lang w:val="ro-RO"/>
        </w:rPr>
        <w:t xml:space="preserve">UI </w:t>
      </w:r>
      <w:r w:rsidRPr="00A26748">
        <w:rPr>
          <w:rFonts w:ascii="Times New Roman" w:hAnsi="Times New Roman" w:cs="Times New Roman"/>
          <w:b/>
          <w:sz w:val="24"/>
          <w:szCs w:val="24"/>
          <w:lang w:val="ro-RO"/>
        </w:rPr>
        <w:t>ENERGETIC</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15 </w:t>
      </w:r>
    </w:p>
    <w:p w:rsidR="004E6C1E" w:rsidRDefault="004E6C1E" w:rsidP="004E6C1E">
      <w:pPr>
        <w:jc w:val="both"/>
        <w:rPr>
          <w:rFonts w:ascii="Times New Roman" w:hAnsi="Times New Roman" w:cs="Times New Roman"/>
          <w:sz w:val="24"/>
          <w:szCs w:val="24"/>
          <w:lang w:val="ro-RO"/>
        </w:rPr>
      </w:pPr>
      <w:r w:rsidRPr="00A26748">
        <w:rPr>
          <w:rFonts w:ascii="Times New Roman" w:hAnsi="Times New Roman" w:cs="Times New Roman"/>
          <w:sz w:val="24"/>
          <w:szCs w:val="24"/>
          <w:lang w:val="ro-RO"/>
        </w:rPr>
        <w:t>Guvernul va prezenta Parlamentului noua lege privind eficiența energetică, care armonizează legislația Republicii Moldova în acest domeniu cu Directiva 27/2012 / UE privind eficiența energetică.</w:t>
      </w:r>
    </w:p>
    <w:p w:rsidR="00202F58" w:rsidRDefault="00202F58" w:rsidP="004E6C1E">
      <w:pPr>
        <w:jc w:val="both"/>
        <w:rPr>
          <w:rFonts w:ascii="Times New Roman" w:hAnsi="Times New Roman" w:cs="Times New Roman"/>
          <w:sz w:val="24"/>
          <w:szCs w:val="24"/>
          <w:u w:val="single"/>
          <w:lang w:val="ro-RO"/>
        </w:rPr>
      </w:pP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lastRenderedPageBreak/>
        <w:t>Acțiunea 16</w:t>
      </w:r>
    </w:p>
    <w:p w:rsidR="004E6C1E" w:rsidRDefault="004E6C1E" w:rsidP="004E6C1E">
      <w:pPr>
        <w:jc w:val="both"/>
        <w:rPr>
          <w:rFonts w:ascii="Times New Roman" w:hAnsi="Times New Roman" w:cs="Times New Roman"/>
          <w:sz w:val="24"/>
          <w:szCs w:val="24"/>
          <w:lang w:val="ro-RO"/>
        </w:rPr>
      </w:pPr>
      <w:r w:rsidRPr="00A26748">
        <w:rPr>
          <w:rFonts w:ascii="Times New Roman" w:hAnsi="Times New Roman" w:cs="Times New Roman"/>
          <w:sz w:val="24"/>
          <w:szCs w:val="24"/>
          <w:lang w:val="ro-RO"/>
        </w:rPr>
        <w:t xml:space="preserve">Având în vedere construirea conductei </w:t>
      </w:r>
      <w:r>
        <w:rPr>
          <w:rFonts w:ascii="Times New Roman" w:hAnsi="Times New Roman" w:cs="Times New Roman"/>
          <w:sz w:val="24"/>
          <w:szCs w:val="24"/>
          <w:lang w:val="ro-RO"/>
        </w:rPr>
        <w:t>de gaz Ungheni-Chișinău, critic</w:t>
      </w:r>
      <w:r w:rsidRPr="00A26748">
        <w:rPr>
          <w:rFonts w:ascii="Times New Roman" w:hAnsi="Times New Roman" w:cs="Times New Roman"/>
          <w:sz w:val="24"/>
          <w:szCs w:val="24"/>
          <w:lang w:val="ro-RO"/>
        </w:rPr>
        <w:t xml:space="preserve"> pentru diversificarea surselor de gaze naturale și </w:t>
      </w:r>
      <w:proofErr w:type="spellStart"/>
      <w:r w:rsidRPr="00A26748">
        <w:rPr>
          <w:rFonts w:ascii="Times New Roman" w:hAnsi="Times New Roman" w:cs="Times New Roman"/>
          <w:sz w:val="24"/>
          <w:szCs w:val="24"/>
          <w:lang w:val="ro-RO"/>
        </w:rPr>
        <w:t>interconectivitatea</w:t>
      </w:r>
      <w:proofErr w:type="spellEnd"/>
      <w:r w:rsidRPr="00A26748">
        <w:rPr>
          <w:rFonts w:ascii="Times New Roman" w:hAnsi="Times New Roman" w:cs="Times New Roman"/>
          <w:sz w:val="24"/>
          <w:szCs w:val="24"/>
          <w:lang w:val="ro-RO"/>
        </w:rPr>
        <w:t xml:space="preserve"> energetică a Republicii Moldova cu UE, Guvernul va organiza licitația pentru selectarea unui antrep</w:t>
      </w:r>
      <w:r>
        <w:rPr>
          <w:rFonts w:ascii="Times New Roman" w:hAnsi="Times New Roman" w:cs="Times New Roman"/>
          <w:sz w:val="24"/>
          <w:szCs w:val="24"/>
          <w:lang w:val="ro-RO"/>
        </w:rPr>
        <w:t>renor general pentru construirea</w:t>
      </w:r>
      <w:r w:rsidRPr="00A26748">
        <w:rPr>
          <w:rFonts w:ascii="Times New Roman" w:hAnsi="Times New Roman" w:cs="Times New Roman"/>
          <w:sz w:val="24"/>
          <w:szCs w:val="24"/>
          <w:lang w:val="ro-RO"/>
        </w:rPr>
        <w:t xml:space="preserve"> conductei.</w:t>
      </w:r>
    </w:p>
    <w:p w:rsidR="00F8165F" w:rsidRDefault="00F8165F" w:rsidP="004E6C1E">
      <w:pPr>
        <w:jc w:val="both"/>
        <w:rPr>
          <w:rFonts w:ascii="Times New Roman" w:hAnsi="Times New Roman" w:cs="Times New Roman"/>
          <w:b/>
          <w:sz w:val="24"/>
          <w:szCs w:val="24"/>
          <w:lang w:val="ro-RO"/>
        </w:rPr>
      </w:pPr>
    </w:p>
    <w:p w:rsidR="004E6C1E" w:rsidRPr="00E83EA2" w:rsidRDefault="004E6C1E" w:rsidP="004E6C1E">
      <w:pPr>
        <w:jc w:val="both"/>
        <w:rPr>
          <w:rFonts w:ascii="Times New Roman" w:hAnsi="Times New Roman" w:cs="Times New Roman"/>
          <w:b/>
          <w:sz w:val="24"/>
          <w:szCs w:val="24"/>
          <w:lang w:val="ro-RO"/>
        </w:rPr>
      </w:pPr>
      <w:r w:rsidRPr="00E83EA2">
        <w:rPr>
          <w:rFonts w:ascii="Times New Roman" w:hAnsi="Times New Roman" w:cs="Times New Roman"/>
          <w:b/>
          <w:sz w:val="24"/>
          <w:szCs w:val="24"/>
          <w:lang w:val="ro-RO"/>
        </w:rPr>
        <w:t>CLIMA</w:t>
      </w:r>
      <w:r>
        <w:rPr>
          <w:rFonts w:ascii="Times New Roman" w:hAnsi="Times New Roman" w:cs="Times New Roman"/>
          <w:b/>
          <w:sz w:val="24"/>
          <w:szCs w:val="24"/>
          <w:lang w:val="ro-RO"/>
        </w:rPr>
        <w:t>TUL ÎN AFACERI ȘI IMPLEMENTAREA DCFTA</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17</w:t>
      </w:r>
    </w:p>
    <w:p w:rsidR="004E6C1E" w:rsidRDefault="004E6C1E" w:rsidP="004E6C1E">
      <w:pPr>
        <w:jc w:val="both"/>
        <w:rPr>
          <w:rFonts w:ascii="Times New Roman" w:hAnsi="Times New Roman" w:cs="Times New Roman"/>
          <w:sz w:val="24"/>
          <w:szCs w:val="24"/>
          <w:lang w:val="ro-RO"/>
        </w:rPr>
      </w:pPr>
      <w:r w:rsidRPr="00E83EA2">
        <w:rPr>
          <w:rFonts w:ascii="Times New Roman" w:hAnsi="Times New Roman" w:cs="Times New Roman"/>
          <w:sz w:val="24"/>
          <w:szCs w:val="24"/>
          <w:lang w:val="ro-RO"/>
        </w:rPr>
        <w:t>Pentru a promova un sist</w:t>
      </w:r>
      <w:r>
        <w:rPr>
          <w:rFonts w:ascii="Times New Roman" w:hAnsi="Times New Roman" w:cs="Times New Roman"/>
          <w:sz w:val="24"/>
          <w:szCs w:val="24"/>
          <w:lang w:val="ro-RO"/>
        </w:rPr>
        <w:t xml:space="preserve">em  bazat pe merit și transparent </w:t>
      </w:r>
      <w:r w:rsidRPr="00E83EA2">
        <w:rPr>
          <w:rFonts w:ascii="Times New Roman" w:hAnsi="Times New Roman" w:cs="Times New Roman"/>
          <w:sz w:val="24"/>
          <w:szCs w:val="24"/>
          <w:lang w:val="ro-RO"/>
        </w:rPr>
        <w:t>pentru selecția și promovarea judecătorilor, Consiliul Superior al Magistraturii va revizui criteriile</w:t>
      </w:r>
      <w:r>
        <w:rPr>
          <w:rFonts w:ascii="Times New Roman" w:hAnsi="Times New Roman" w:cs="Times New Roman"/>
          <w:sz w:val="24"/>
          <w:szCs w:val="24"/>
          <w:lang w:val="ro-RO"/>
        </w:rPr>
        <w:t>,</w:t>
      </w:r>
      <w:r w:rsidRPr="00E83EA2">
        <w:rPr>
          <w:rFonts w:ascii="Times New Roman" w:hAnsi="Times New Roman" w:cs="Times New Roman"/>
          <w:sz w:val="24"/>
          <w:szCs w:val="24"/>
          <w:lang w:val="ro-RO"/>
        </w:rPr>
        <w:t xml:space="preserve"> cuprinse în Decizia 211/8 din 5 martie 2013 pentru selectarea și promovarea judecătorilor, </w:t>
      </w:r>
      <w:r>
        <w:rPr>
          <w:rFonts w:ascii="Times New Roman" w:hAnsi="Times New Roman" w:cs="Times New Roman"/>
          <w:sz w:val="24"/>
          <w:szCs w:val="24"/>
          <w:lang w:val="ro-RO"/>
        </w:rPr>
        <w:t>aducându-</w:t>
      </w:r>
      <w:r w:rsidRPr="00E83EA2">
        <w:rPr>
          <w:rFonts w:ascii="Times New Roman" w:hAnsi="Times New Roman" w:cs="Times New Roman"/>
          <w:sz w:val="24"/>
          <w:szCs w:val="24"/>
          <w:lang w:val="ro-RO"/>
        </w:rPr>
        <w:t>le în conformitate cu standardele internaționale și cele mai bune practici.</w:t>
      </w:r>
    </w:p>
    <w:p w:rsidR="004E6C1E" w:rsidRPr="0084414C" w:rsidRDefault="004E6C1E" w:rsidP="004E6C1E">
      <w:pPr>
        <w:jc w:val="both"/>
        <w:rPr>
          <w:rFonts w:ascii="Times New Roman" w:hAnsi="Times New Roman" w:cs="Times New Roman"/>
          <w:sz w:val="24"/>
          <w:szCs w:val="24"/>
          <w:u w:val="single"/>
          <w:lang w:val="ro-RO"/>
        </w:rPr>
      </w:pPr>
      <w:r w:rsidRPr="0084414C">
        <w:rPr>
          <w:rFonts w:ascii="Times New Roman" w:hAnsi="Times New Roman" w:cs="Times New Roman"/>
          <w:sz w:val="24"/>
          <w:szCs w:val="24"/>
          <w:u w:val="single"/>
          <w:lang w:val="ro-RO"/>
        </w:rPr>
        <w:t>Acțiunea 18</w:t>
      </w:r>
    </w:p>
    <w:p w:rsidR="004E6C1E" w:rsidRDefault="004E6C1E" w:rsidP="004E6C1E">
      <w:pPr>
        <w:jc w:val="both"/>
        <w:rPr>
          <w:rFonts w:ascii="Times New Roman" w:hAnsi="Times New Roman" w:cs="Times New Roman"/>
          <w:sz w:val="24"/>
          <w:szCs w:val="24"/>
          <w:lang w:val="ro-RO"/>
        </w:rPr>
      </w:pPr>
      <w:r w:rsidRPr="00E83EA2">
        <w:rPr>
          <w:rFonts w:ascii="Times New Roman" w:hAnsi="Times New Roman" w:cs="Times New Roman"/>
          <w:sz w:val="24"/>
          <w:szCs w:val="24"/>
          <w:lang w:val="ro-RO"/>
        </w:rPr>
        <w:t xml:space="preserve">Pentru a stabili un mecanism eficient pentru asigurarea responsabilității judecătorilor, Parlamentul va adopta </w:t>
      </w:r>
      <w:r>
        <w:rPr>
          <w:rFonts w:ascii="Times New Roman" w:hAnsi="Times New Roman" w:cs="Times New Roman"/>
          <w:sz w:val="24"/>
          <w:szCs w:val="24"/>
          <w:lang w:val="ro-RO"/>
        </w:rPr>
        <w:t>amendamente la L</w:t>
      </w:r>
      <w:r w:rsidRPr="00E83EA2">
        <w:rPr>
          <w:rFonts w:ascii="Times New Roman" w:hAnsi="Times New Roman" w:cs="Times New Roman"/>
          <w:sz w:val="24"/>
          <w:szCs w:val="24"/>
          <w:lang w:val="ro-RO"/>
        </w:rPr>
        <w:t>egea răspunderii disciplinare a judecătorilor (Legea nr. 178 din 25 iulie 2014).</w:t>
      </w:r>
    </w:p>
    <w:p w:rsidR="004E6C1E" w:rsidRPr="00E83EA2" w:rsidRDefault="004E6C1E" w:rsidP="004E6C1E">
      <w:pPr>
        <w:jc w:val="both"/>
        <w:rPr>
          <w:rFonts w:ascii="Times New Roman" w:hAnsi="Times New Roman" w:cs="Times New Roman"/>
          <w:b/>
          <w:sz w:val="24"/>
          <w:szCs w:val="24"/>
          <w:lang w:val="ro-RO"/>
        </w:rPr>
      </w:pPr>
      <w:r w:rsidRPr="00E83EA2">
        <w:rPr>
          <w:rFonts w:ascii="Times New Roman" w:hAnsi="Times New Roman" w:cs="Times New Roman"/>
          <w:b/>
          <w:sz w:val="24"/>
          <w:szCs w:val="24"/>
          <w:lang w:val="ro-RO"/>
        </w:rPr>
        <w:t>TRANȘA III</w:t>
      </w:r>
    </w:p>
    <w:p w:rsidR="004E6C1E" w:rsidRDefault="004E6C1E" w:rsidP="004E6C1E">
      <w:pPr>
        <w:jc w:val="both"/>
        <w:rPr>
          <w:rFonts w:ascii="Times New Roman" w:hAnsi="Times New Roman" w:cs="Times New Roman"/>
          <w:b/>
          <w:sz w:val="24"/>
          <w:szCs w:val="24"/>
          <w:lang w:val="ro-RO"/>
        </w:rPr>
      </w:pPr>
      <w:r w:rsidRPr="00C0240E">
        <w:rPr>
          <w:rFonts w:ascii="Times New Roman" w:hAnsi="Times New Roman" w:cs="Times New Roman"/>
          <w:b/>
          <w:sz w:val="24"/>
          <w:szCs w:val="24"/>
          <w:lang w:val="ro-RO"/>
        </w:rPr>
        <w:t xml:space="preserve">GUVERNAREA SECTORULUI FINANCIAR </w:t>
      </w:r>
    </w:p>
    <w:p w:rsidR="004E6C1E" w:rsidRPr="0084414C" w:rsidRDefault="004E6C1E" w:rsidP="004E6C1E">
      <w:pPr>
        <w:jc w:val="both"/>
        <w:rPr>
          <w:rFonts w:ascii="Times New Roman" w:hAnsi="Times New Roman" w:cs="Times New Roman"/>
          <w:sz w:val="24"/>
          <w:szCs w:val="24"/>
          <w:u w:val="single"/>
          <w:lang w:val="ro-RO"/>
        </w:rPr>
      </w:pPr>
      <w:r w:rsidRPr="0084414C">
        <w:rPr>
          <w:rFonts w:ascii="Times New Roman" w:hAnsi="Times New Roman" w:cs="Times New Roman"/>
          <w:sz w:val="24"/>
          <w:szCs w:val="24"/>
          <w:u w:val="single"/>
          <w:lang w:val="ro-RO"/>
        </w:rPr>
        <w:t>Acțiunea 19</w:t>
      </w:r>
    </w:p>
    <w:p w:rsidR="004E6C1E" w:rsidRDefault="004E6C1E" w:rsidP="004E6C1E">
      <w:pPr>
        <w:jc w:val="both"/>
        <w:rPr>
          <w:rFonts w:ascii="Times New Roman" w:hAnsi="Times New Roman" w:cs="Times New Roman"/>
          <w:sz w:val="24"/>
          <w:szCs w:val="24"/>
          <w:lang w:val="ro-RO"/>
        </w:rPr>
      </w:pPr>
      <w:r w:rsidRPr="007E68E5">
        <w:rPr>
          <w:rFonts w:ascii="Times New Roman" w:hAnsi="Times New Roman" w:cs="Times New Roman"/>
          <w:sz w:val="24"/>
          <w:szCs w:val="24"/>
          <w:lang w:val="ro-RO"/>
        </w:rPr>
        <w:t xml:space="preserve">Pentru a spori transparența guvernării și a acționarilor în băncile din Moldova și în conformitate cu angajamentele asumate de autorități în contextul acordurilor de </w:t>
      </w:r>
      <w:r>
        <w:rPr>
          <w:rFonts w:ascii="Times New Roman" w:hAnsi="Times New Roman" w:cs="Times New Roman"/>
          <w:sz w:val="24"/>
          <w:szCs w:val="24"/>
          <w:lang w:val="ro-RO"/>
        </w:rPr>
        <w:t xml:space="preserve">3 </w:t>
      </w:r>
      <w:r w:rsidRPr="007E68E5">
        <w:rPr>
          <w:rFonts w:ascii="Times New Roman" w:hAnsi="Times New Roman" w:cs="Times New Roman"/>
          <w:sz w:val="24"/>
          <w:szCs w:val="24"/>
          <w:lang w:val="ro-RO"/>
        </w:rPr>
        <w:t xml:space="preserve">ani din cadrul Fondului extins de finanțare (FEP) și a Facilității de credit extins (ECF) convenit cu FMI , BNM va finaliza identificarea </w:t>
      </w:r>
      <w:r>
        <w:rPr>
          <w:rFonts w:ascii="Times New Roman" w:hAnsi="Times New Roman" w:cs="Times New Roman"/>
          <w:sz w:val="24"/>
          <w:szCs w:val="24"/>
          <w:lang w:val="ro-RO"/>
        </w:rPr>
        <w:t xml:space="preserve"> beneficiarilor efectivi finali a deținătorilor  calificați de acțiuni în toate băncile </w:t>
      </w:r>
      <w:r w:rsidRPr="007E68E5">
        <w:rPr>
          <w:rFonts w:ascii="Times New Roman" w:hAnsi="Times New Roman" w:cs="Times New Roman"/>
          <w:sz w:val="24"/>
          <w:szCs w:val="24"/>
          <w:lang w:val="ro-RO"/>
        </w:rPr>
        <w:t xml:space="preserve">și va încheia </w:t>
      </w:r>
      <w:r>
        <w:rPr>
          <w:rFonts w:ascii="Times New Roman" w:hAnsi="Times New Roman" w:cs="Times New Roman"/>
          <w:sz w:val="24"/>
          <w:szCs w:val="24"/>
          <w:lang w:val="ro-RO"/>
        </w:rPr>
        <w:t>analizele creditării</w:t>
      </w:r>
      <w:r w:rsidRPr="007E68E5">
        <w:rPr>
          <w:rFonts w:ascii="Times New Roman" w:hAnsi="Times New Roman" w:cs="Times New Roman"/>
          <w:sz w:val="24"/>
          <w:szCs w:val="24"/>
          <w:lang w:val="ro-RO"/>
        </w:rPr>
        <w:t xml:space="preserve"> părților afiliat</w:t>
      </w:r>
      <w:r>
        <w:rPr>
          <w:rFonts w:ascii="Times New Roman" w:hAnsi="Times New Roman" w:cs="Times New Roman"/>
          <w:sz w:val="24"/>
          <w:szCs w:val="24"/>
          <w:lang w:val="ro-RO"/>
        </w:rPr>
        <w:t xml:space="preserve">e în toate băncile, cu excepția </w:t>
      </w:r>
      <w:r w:rsidRPr="007E68E5">
        <w:rPr>
          <w:rFonts w:ascii="Times New Roman" w:hAnsi="Times New Roman" w:cs="Times New Roman"/>
          <w:sz w:val="24"/>
          <w:szCs w:val="24"/>
          <w:lang w:val="ro-RO"/>
        </w:rPr>
        <w:t>filiale</w:t>
      </w:r>
      <w:r>
        <w:rPr>
          <w:rFonts w:ascii="Times New Roman" w:hAnsi="Times New Roman" w:cs="Times New Roman"/>
          <w:sz w:val="24"/>
          <w:szCs w:val="24"/>
          <w:lang w:val="ro-RO"/>
        </w:rPr>
        <w:t>lor</w:t>
      </w:r>
      <w:r w:rsidRPr="007E68E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băncilor </w:t>
      </w:r>
      <w:r w:rsidRPr="007E68E5">
        <w:rPr>
          <w:rFonts w:ascii="Times New Roman" w:hAnsi="Times New Roman" w:cs="Times New Roman"/>
          <w:sz w:val="24"/>
          <w:szCs w:val="24"/>
          <w:lang w:val="ro-RO"/>
        </w:rPr>
        <w:t>străine. În continuare, BNM va face progrese substanțiale în ceea ce privește recomandările acestor analize</w:t>
      </w:r>
      <w:r>
        <w:rPr>
          <w:rFonts w:ascii="Times New Roman" w:hAnsi="Times New Roman" w:cs="Times New Roman"/>
          <w:sz w:val="24"/>
          <w:szCs w:val="24"/>
          <w:lang w:val="ro-RO"/>
        </w:rPr>
        <w:t xml:space="preserve"> creditării</w:t>
      </w:r>
      <w:r w:rsidRPr="007E68E5">
        <w:rPr>
          <w:rFonts w:ascii="Times New Roman" w:hAnsi="Times New Roman" w:cs="Times New Roman"/>
          <w:sz w:val="24"/>
          <w:szCs w:val="24"/>
          <w:lang w:val="ro-RO"/>
        </w:rPr>
        <w:t xml:space="preserve"> părților afiliat</w:t>
      </w:r>
      <w:r>
        <w:rPr>
          <w:rFonts w:ascii="Times New Roman" w:hAnsi="Times New Roman" w:cs="Times New Roman"/>
          <w:sz w:val="24"/>
          <w:szCs w:val="24"/>
          <w:lang w:val="ro-RO"/>
        </w:rPr>
        <w:t xml:space="preserve">e </w:t>
      </w:r>
      <w:r w:rsidRPr="007E68E5">
        <w:rPr>
          <w:rFonts w:ascii="Times New Roman" w:hAnsi="Times New Roman" w:cs="Times New Roman"/>
          <w:sz w:val="24"/>
          <w:szCs w:val="24"/>
          <w:lang w:val="ro-RO"/>
        </w:rPr>
        <w:t>în cele trei bănci importante.</w:t>
      </w:r>
    </w:p>
    <w:p w:rsidR="004E6C1E" w:rsidRPr="0084414C" w:rsidRDefault="004E6C1E" w:rsidP="004E6C1E">
      <w:pPr>
        <w:jc w:val="both"/>
        <w:rPr>
          <w:rFonts w:ascii="Times New Roman" w:hAnsi="Times New Roman" w:cs="Times New Roman"/>
          <w:sz w:val="24"/>
          <w:szCs w:val="24"/>
          <w:u w:val="single"/>
          <w:lang w:val="ro-RO"/>
        </w:rPr>
      </w:pPr>
      <w:r w:rsidRPr="0084414C">
        <w:rPr>
          <w:rFonts w:ascii="Times New Roman" w:hAnsi="Times New Roman" w:cs="Times New Roman"/>
          <w:sz w:val="24"/>
          <w:szCs w:val="24"/>
          <w:u w:val="single"/>
          <w:lang w:val="ro-RO"/>
        </w:rPr>
        <w:t>Acțiunea 20</w:t>
      </w:r>
    </w:p>
    <w:p w:rsidR="004E6C1E" w:rsidRDefault="004E6C1E" w:rsidP="004E6C1E">
      <w:pPr>
        <w:jc w:val="both"/>
        <w:rPr>
          <w:rFonts w:ascii="Times New Roman" w:hAnsi="Times New Roman" w:cs="Times New Roman"/>
          <w:sz w:val="24"/>
          <w:szCs w:val="24"/>
          <w:lang w:val="ro-RO"/>
        </w:rPr>
      </w:pPr>
      <w:r w:rsidRPr="000F69D0">
        <w:rPr>
          <w:rFonts w:ascii="Times New Roman" w:hAnsi="Times New Roman" w:cs="Times New Roman"/>
          <w:sz w:val="24"/>
          <w:szCs w:val="24"/>
          <w:lang w:val="ro-RO"/>
        </w:rPr>
        <w:t>În scopul susținerii stabilității financiare în Moldova și în concordanță cu Planul de Acțiuni pentru implementarea Acordului de Asociere, Parlamentul va adopta amendamente la Legea</w:t>
      </w:r>
      <w:r>
        <w:rPr>
          <w:rFonts w:ascii="Times New Roman" w:hAnsi="Times New Roman" w:cs="Times New Roman"/>
          <w:sz w:val="24"/>
          <w:szCs w:val="24"/>
          <w:lang w:val="ro-RO"/>
        </w:rPr>
        <w:t xml:space="preserve"> privind asigurarea d</w:t>
      </w:r>
      <w:r w:rsidRPr="000F69D0">
        <w:rPr>
          <w:rFonts w:ascii="Times New Roman" w:hAnsi="Times New Roman" w:cs="Times New Roman"/>
          <w:sz w:val="24"/>
          <w:szCs w:val="24"/>
          <w:lang w:val="ro-RO"/>
        </w:rPr>
        <w:t>epozite</w:t>
      </w:r>
      <w:r>
        <w:rPr>
          <w:rFonts w:ascii="Times New Roman" w:hAnsi="Times New Roman" w:cs="Times New Roman"/>
          <w:sz w:val="24"/>
          <w:szCs w:val="24"/>
          <w:lang w:val="ro-RO"/>
        </w:rPr>
        <w:t>lor</w:t>
      </w:r>
      <w:r w:rsidRPr="000F69D0">
        <w:rPr>
          <w:rFonts w:ascii="Times New Roman" w:hAnsi="Times New Roman" w:cs="Times New Roman"/>
          <w:sz w:val="24"/>
          <w:szCs w:val="24"/>
          <w:lang w:val="ro-RO"/>
        </w:rPr>
        <w:t xml:space="preserve"> care va consolida sistemul de asigurare a depozitelor. Amendamentele vor armoniza legislația Moldovei cu privire la garantarea depozitelor cu Directiva UE privind sistemele de garantare a depozitelor și se vor baza pe ultimele recomandări elaborate de asistența tehnică a FMI. În special, amendamentele vor crește, printre altele, nivelul de acoperire pentru fiecare deponent la nivelul c</w:t>
      </w:r>
      <w:r>
        <w:rPr>
          <w:rFonts w:ascii="Times New Roman" w:hAnsi="Times New Roman" w:cs="Times New Roman"/>
          <w:sz w:val="24"/>
          <w:szCs w:val="24"/>
          <w:lang w:val="ro-RO"/>
        </w:rPr>
        <w:t xml:space="preserve">orespunzător, </w:t>
      </w:r>
      <w:r w:rsidRPr="000F69D0">
        <w:rPr>
          <w:rFonts w:ascii="Times New Roman" w:hAnsi="Times New Roman" w:cs="Times New Roman"/>
          <w:sz w:val="24"/>
          <w:szCs w:val="24"/>
          <w:lang w:val="ro-RO"/>
        </w:rPr>
        <w:t>și vor extinde protecția depozitelor pentru a include societățile nefinanciare, întreprinderile mici și mijlocii (IMM-uri).</w:t>
      </w:r>
    </w:p>
    <w:p w:rsidR="00202F58" w:rsidRDefault="00202F58" w:rsidP="004E6C1E">
      <w:pPr>
        <w:jc w:val="both"/>
        <w:rPr>
          <w:rFonts w:ascii="Times New Roman" w:hAnsi="Times New Roman" w:cs="Times New Roman"/>
          <w:sz w:val="24"/>
          <w:szCs w:val="24"/>
          <w:u w:val="single"/>
          <w:lang w:val="ro-RO"/>
        </w:rPr>
      </w:pPr>
    </w:p>
    <w:p w:rsidR="00202F58" w:rsidRDefault="00202F58" w:rsidP="004E6C1E">
      <w:pPr>
        <w:jc w:val="both"/>
        <w:rPr>
          <w:rFonts w:ascii="Times New Roman" w:hAnsi="Times New Roman" w:cs="Times New Roman"/>
          <w:sz w:val="24"/>
          <w:szCs w:val="24"/>
          <w:u w:val="single"/>
          <w:lang w:val="ro-RO"/>
        </w:rPr>
      </w:pPr>
    </w:p>
    <w:p w:rsidR="004E6C1E" w:rsidRPr="0084414C" w:rsidRDefault="004E6C1E" w:rsidP="004E6C1E">
      <w:pPr>
        <w:jc w:val="both"/>
        <w:rPr>
          <w:rFonts w:ascii="Times New Roman" w:hAnsi="Times New Roman" w:cs="Times New Roman"/>
          <w:sz w:val="24"/>
          <w:szCs w:val="24"/>
          <w:u w:val="single"/>
          <w:lang w:val="ro-RO"/>
        </w:rPr>
      </w:pPr>
      <w:r w:rsidRPr="0084414C">
        <w:rPr>
          <w:rFonts w:ascii="Times New Roman" w:hAnsi="Times New Roman" w:cs="Times New Roman"/>
          <w:sz w:val="24"/>
          <w:szCs w:val="24"/>
          <w:u w:val="single"/>
          <w:lang w:val="ro-RO"/>
        </w:rPr>
        <w:lastRenderedPageBreak/>
        <w:t xml:space="preserve">Acțiunea 21 </w:t>
      </w:r>
    </w:p>
    <w:p w:rsidR="004E6C1E" w:rsidRDefault="004E6C1E" w:rsidP="004E6C1E">
      <w:pPr>
        <w:jc w:val="both"/>
        <w:rPr>
          <w:rFonts w:ascii="Times New Roman" w:hAnsi="Times New Roman" w:cs="Times New Roman"/>
          <w:sz w:val="24"/>
          <w:szCs w:val="24"/>
          <w:lang w:val="ro-RO"/>
        </w:rPr>
      </w:pPr>
      <w:r w:rsidRPr="007E68E5">
        <w:rPr>
          <w:rFonts w:ascii="Times New Roman" w:hAnsi="Times New Roman" w:cs="Times New Roman"/>
          <w:sz w:val="24"/>
          <w:szCs w:val="24"/>
          <w:lang w:val="ro-RO"/>
        </w:rPr>
        <w:t>Pentru a promova dez</w:t>
      </w:r>
      <w:r>
        <w:rPr>
          <w:rFonts w:ascii="Times New Roman" w:hAnsi="Times New Roman" w:cs="Times New Roman"/>
          <w:sz w:val="24"/>
          <w:szCs w:val="24"/>
          <w:lang w:val="ro-RO"/>
        </w:rPr>
        <w:t>voltarea sectorului financiar n</w:t>
      </w:r>
      <w:r w:rsidR="00F8165F">
        <w:rPr>
          <w:rFonts w:ascii="Times New Roman" w:hAnsi="Times New Roman" w:cs="Times New Roman"/>
          <w:sz w:val="24"/>
          <w:szCs w:val="24"/>
          <w:lang w:val="ro-RO"/>
        </w:rPr>
        <w:t>e</w:t>
      </w:r>
      <w:r w:rsidRPr="007E68E5">
        <w:rPr>
          <w:rFonts w:ascii="Times New Roman" w:hAnsi="Times New Roman" w:cs="Times New Roman"/>
          <w:sz w:val="24"/>
          <w:szCs w:val="24"/>
          <w:lang w:val="ro-RO"/>
        </w:rPr>
        <w:t>bancar, prevenind în același timp riscurile excesive în sistem, Guvernul va înainta Parlamentului o lege privind organizațiile de credite nebancare. Această lege va reglementa, în special, condițiile de acces la activitatea de creditare nebancară, determinarea cerințelor legale pentru instituirea instituțiilor de credit nebancare, va asigura protecția drepturilor și a intereselor legitime ale părților interesate (cum ar fi creditorii, clienții și acționari) și va îmbunătăți accesul la resurse financiare nebancare atât pentru persoane fizice, cât și pentru persoane juridice.</w:t>
      </w:r>
    </w:p>
    <w:p w:rsidR="004E6C1E" w:rsidRDefault="004E6C1E" w:rsidP="004E6C1E">
      <w:pPr>
        <w:jc w:val="both"/>
        <w:rPr>
          <w:rFonts w:ascii="Times New Roman" w:hAnsi="Times New Roman" w:cs="Times New Roman"/>
          <w:b/>
          <w:sz w:val="24"/>
          <w:szCs w:val="24"/>
          <w:lang w:val="ro-RO"/>
        </w:rPr>
      </w:pPr>
      <w:r w:rsidRPr="007E68E5">
        <w:rPr>
          <w:rFonts w:ascii="Times New Roman" w:hAnsi="Times New Roman" w:cs="Times New Roman"/>
          <w:b/>
          <w:sz w:val="24"/>
          <w:szCs w:val="24"/>
          <w:lang w:val="ro-RO"/>
        </w:rPr>
        <w:t xml:space="preserve">LUPTA ÎMPOTRIVA CORUPȚIEI ȘI SPĂLĂRII BANILOR </w:t>
      </w:r>
    </w:p>
    <w:p w:rsidR="004E6C1E" w:rsidRPr="000F69D0" w:rsidRDefault="004E6C1E" w:rsidP="004E6C1E">
      <w:pPr>
        <w:jc w:val="both"/>
        <w:rPr>
          <w:rFonts w:ascii="Times New Roman" w:hAnsi="Times New Roman" w:cs="Times New Roman"/>
          <w:sz w:val="24"/>
          <w:szCs w:val="24"/>
          <w:u w:val="single"/>
          <w:lang w:val="ro-RO"/>
        </w:rPr>
      </w:pPr>
      <w:r w:rsidRPr="000F69D0">
        <w:rPr>
          <w:rFonts w:ascii="Times New Roman" w:hAnsi="Times New Roman" w:cs="Times New Roman"/>
          <w:sz w:val="24"/>
          <w:szCs w:val="24"/>
          <w:u w:val="single"/>
          <w:lang w:val="ro-RO"/>
        </w:rPr>
        <w:t>Acțiunea 22</w:t>
      </w:r>
    </w:p>
    <w:p w:rsidR="004E6C1E" w:rsidRPr="000F69D0" w:rsidRDefault="004E6C1E" w:rsidP="004E6C1E">
      <w:pPr>
        <w:jc w:val="both"/>
        <w:rPr>
          <w:rFonts w:ascii="Times New Roman" w:hAnsi="Times New Roman" w:cs="Times New Roman"/>
          <w:sz w:val="24"/>
          <w:szCs w:val="24"/>
          <w:lang w:val="ro-RO"/>
        </w:rPr>
      </w:pPr>
      <w:r w:rsidRPr="000F69D0">
        <w:rPr>
          <w:rFonts w:ascii="Times New Roman" w:hAnsi="Times New Roman" w:cs="Times New Roman"/>
          <w:sz w:val="24"/>
          <w:szCs w:val="24"/>
          <w:lang w:val="ro-RO"/>
        </w:rPr>
        <w:t xml:space="preserve">Progrese substanțiale vor fi realizate cu punerea în aplicare a acțiunilor prevăzute pentru anul 2017, astfel cum se prevede în Planul de acțiune care însoțește Strategia Națională de Integritate și Anticorupție (NIAS) pentru perioada 2017-2020, adoptat de Parlament în martie 2017. Progresul va fi măsurat, printre altele, </w:t>
      </w:r>
      <w:r>
        <w:rPr>
          <w:rFonts w:ascii="Times New Roman" w:hAnsi="Times New Roman" w:cs="Times New Roman"/>
          <w:sz w:val="24"/>
          <w:szCs w:val="24"/>
          <w:lang w:val="ro-RO"/>
        </w:rPr>
        <w:t xml:space="preserve">de </w:t>
      </w:r>
      <w:r w:rsidRPr="000F69D0">
        <w:rPr>
          <w:rFonts w:ascii="Times New Roman" w:hAnsi="Times New Roman" w:cs="Times New Roman"/>
          <w:sz w:val="24"/>
          <w:szCs w:val="24"/>
          <w:lang w:val="ro-RO"/>
        </w:rPr>
        <w:t xml:space="preserve">primul raport anual privind punerea în aplicare a </w:t>
      </w:r>
      <w:r>
        <w:rPr>
          <w:rFonts w:ascii="Times New Roman" w:hAnsi="Times New Roman" w:cs="Times New Roman"/>
          <w:sz w:val="24"/>
          <w:szCs w:val="24"/>
          <w:lang w:val="ro-RO"/>
        </w:rPr>
        <w:t>strategiei</w:t>
      </w:r>
      <w:r w:rsidRPr="000F69D0">
        <w:rPr>
          <w:rFonts w:ascii="Times New Roman" w:hAnsi="Times New Roman" w:cs="Times New Roman"/>
          <w:sz w:val="24"/>
          <w:szCs w:val="24"/>
          <w:lang w:val="ro-RO"/>
        </w:rPr>
        <w:t xml:space="preserve">, care urmează să fie aprobat de </w:t>
      </w:r>
      <w:r>
        <w:rPr>
          <w:rFonts w:ascii="Times New Roman" w:hAnsi="Times New Roman" w:cs="Times New Roman"/>
          <w:sz w:val="24"/>
          <w:szCs w:val="24"/>
          <w:lang w:val="ro-RO"/>
        </w:rPr>
        <w:t xml:space="preserve">către </w:t>
      </w:r>
      <w:r w:rsidRPr="000F69D0">
        <w:rPr>
          <w:rFonts w:ascii="Times New Roman" w:hAnsi="Times New Roman" w:cs="Times New Roman"/>
          <w:sz w:val="24"/>
          <w:szCs w:val="24"/>
          <w:lang w:val="ro-RO"/>
        </w:rPr>
        <w:t>Parlament.</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23</w:t>
      </w:r>
    </w:p>
    <w:p w:rsidR="004E6C1E" w:rsidRDefault="004E6C1E" w:rsidP="004E6C1E">
      <w:pPr>
        <w:jc w:val="both"/>
        <w:rPr>
          <w:rFonts w:ascii="Times New Roman" w:hAnsi="Times New Roman" w:cs="Times New Roman"/>
          <w:sz w:val="24"/>
          <w:szCs w:val="24"/>
          <w:lang w:val="ro-RO"/>
        </w:rPr>
      </w:pPr>
      <w:r>
        <w:rPr>
          <w:rFonts w:ascii="Times New Roman" w:hAnsi="Times New Roman" w:cs="Times New Roman"/>
          <w:sz w:val="24"/>
          <w:szCs w:val="24"/>
          <w:lang w:val="ro-RO"/>
        </w:rPr>
        <w:t>Pentru a se recupera</w:t>
      </w:r>
      <w:r w:rsidRPr="00C175B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Moldova activele </w:t>
      </w:r>
      <w:r w:rsidRPr="00C175B0">
        <w:rPr>
          <w:rFonts w:ascii="Times New Roman" w:hAnsi="Times New Roman" w:cs="Times New Roman"/>
          <w:sz w:val="24"/>
          <w:szCs w:val="24"/>
          <w:lang w:val="ro-RO"/>
        </w:rPr>
        <w:t xml:space="preserve">de la Banca de Economii, </w:t>
      </w:r>
      <w:proofErr w:type="spellStart"/>
      <w:r w:rsidRPr="00C175B0">
        <w:rPr>
          <w:rFonts w:ascii="Times New Roman" w:hAnsi="Times New Roman" w:cs="Times New Roman"/>
          <w:sz w:val="24"/>
          <w:szCs w:val="24"/>
          <w:lang w:val="ro-RO"/>
        </w:rPr>
        <w:t>Unibank</w:t>
      </w:r>
      <w:proofErr w:type="spellEnd"/>
      <w:r w:rsidRPr="00C175B0">
        <w:rPr>
          <w:rFonts w:ascii="Times New Roman" w:hAnsi="Times New Roman" w:cs="Times New Roman"/>
          <w:sz w:val="24"/>
          <w:szCs w:val="24"/>
          <w:lang w:val="ro-RO"/>
        </w:rPr>
        <w:t xml:space="preserve"> și Banca Socială transferate în mod fraudulos în afara țării, vor fi realizate progrese substanțiale în implementarea de către autorități a strategiei de recuperare a activelor</w:t>
      </w:r>
      <w:r>
        <w:rPr>
          <w:rFonts w:ascii="Times New Roman" w:hAnsi="Times New Roman" w:cs="Times New Roman"/>
          <w:sz w:val="24"/>
          <w:szCs w:val="24"/>
          <w:lang w:val="ro-RO"/>
        </w:rPr>
        <w:t xml:space="preserve"> fraudate</w:t>
      </w:r>
      <w:r w:rsidRPr="00C175B0">
        <w:rPr>
          <w:rFonts w:ascii="Times New Roman" w:hAnsi="Times New Roman" w:cs="Times New Roman"/>
          <w:sz w:val="24"/>
          <w:szCs w:val="24"/>
          <w:lang w:val="ro-RO"/>
        </w:rPr>
        <w:t xml:space="preserve">. Această strategie va lua în considerare, de asemenea, constatările firmei de consultanță </w:t>
      </w:r>
      <w:proofErr w:type="spellStart"/>
      <w:r w:rsidRPr="00C175B0">
        <w:rPr>
          <w:rFonts w:ascii="Times New Roman" w:hAnsi="Times New Roman" w:cs="Times New Roman"/>
          <w:sz w:val="24"/>
          <w:szCs w:val="24"/>
          <w:lang w:val="ro-RO"/>
        </w:rPr>
        <w:t>Kroll</w:t>
      </w:r>
      <w:proofErr w:type="spellEnd"/>
      <w:r w:rsidRPr="00C175B0">
        <w:rPr>
          <w:rFonts w:ascii="Times New Roman" w:hAnsi="Times New Roman" w:cs="Times New Roman"/>
          <w:sz w:val="24"/>
          <w:szCs w:val="24"/>
          <w:lang w:val="ro-RO"/>
        </w:rPr>
        <w:t>. În acest sens, autoritățile vor pregăti și vor transmite Parlamentului un raport privind progresele înregistrate</w:t>
      </w:r>
      <w:r>
        <w:rPr>
          <w:rFonts w:ascii="Times New Roman" w:hAnsi="Times New Roman" w:cs="Times New Roman"/>
          <w:sz w:val="24"/>
          <w:szCs w:val="24"/>
          <w:lang w:val="ro-RO"/>
        </w:rPr>
        <w:t>.</w:t>
      </w:r>
    </w:p>
    <w:p w:rsidR="004E6C1E" w:rsidRPr="00C175B0" w:rsidRDefault="004E6C1E" w:rsidP="004E6C1E">
      <w:pPr>
        <w:jc w:val="both"/>
        <w:rPr>
          <w:rFonts w:ascii="Times New Roman" w:hAnsi="Times New Roman" w:cs="Times New Roman"/>
          <w:b/>
          <w:sz w:val="24"/>
          <w:szCs w:val="24"/>
          <w:lang w:val="ro-RO"/>
        </w:rPr>
      </w:pPr>
      <w:r>
        <w:rPr>
          <w:rFonts w:ascii="Times New Roman" w:hAnsi="Times New Roman" w:cs="Times New Roman"/>
          <w:b/>
          <w:sz w:val="24"/>
          <w:szCs w:val="24"/>
          <w:lang w:val="ro-RO"/>
        </w:rPr>
        <w:t>REFORMELE</w:t>
      </w:r>
      <w:r w:rsidRPr="00C175B0">
        <w:rPr>
          <w:rFonts w:ascii="Times New Roman" w:hAnsi="Times New Roman" w:cs="Times New Roman"/>
          <w:b/>
          <w:sz w:val="24"/>
          <w:szCs w:val="24"/>
          <w:lang w:val="ro-RO"/>
        </w:rPr>
        <w:t xml:space="preserve"> SECTORUL</w:t>
      </w:r>
      <w:r>
        <w:rPr>
          <w:rFonts w:ascii="Times New Roman" w:hAnsi="Times New Roman" w:cs="Times New Roman"/>
          <w:b/>
          <w:sz w:val="24"/>
          <w:szCs w:val="24"/>
          <w:lang w:val="ro-RO"/>
        </w:rPr>
        <w:t>UI</w:t>
      </w:r>
      <w:r w:rsidRPr="00C175B0">
        <w:rPr>
          <w:rFonts w:ascii="Times New Roman" w:hAnsi="Times New Roman" w:cs="Times New Roman"/>
          <w:b/>
          <w:sz w:val="24"/>
          <w:szCs w:val="24"/>
          <w:lang w:val="ro-RO"/>
        </w:rPr>
        <w:t xml:space="preserve"> ENERGETIC </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24 </w:t>
      </w:r>
    </w:p>
    <w:p w:rsidR="004E6C1E" w:rsidRDefault="004E6C1E" w:rsidP="004E6C1E">
      <w:pPr>
        <w:jc w:val="both"/>
        <w:rPr>
          <w:rFonts w:ascii="Times New Roman" w:hAnsi="Times New Roman" w:cs="Times New Roman"/>
          <w:sz w:val="24"/>
          <w:szCs w:val="24"/>
          <w:lang w:val="ro-RO"/>
        </w:rPr>
      </w:pPr>
      <w:r w:rsidRPr="00C175B0">
        <w:rPr>
          <w:rFonts w:ascii="Times New Roman" w:hAnsi="Times New Roman" w:cs="Times New Roman"/>
          <w:sz w:val="24"/>
          <w:szCs w:val="24"/>
          <w:lang w:val="ro-RO"/>
        </w:rPr>
        <w:t xml:space="preserve">Pentru a proteja gospodăriile cele mai vulnerabile de ajustarea tarifelor la energie, Guvernul va consolida și va îmbunătăți direcționarea programelor de asistență </w:t>
      </w:r>
      <w:r>
        <w:rPr>
          <w:rFonts w:ascii="Times New Roman" w:hAnsi="Times New Roman" w:cs="Times New Roman"/>
          <w:sz w:val="24"/>
          <w:szCs w:val="24"/>
          <w:lang w:val="ro-RO"/>
        </w:rPr>
        <w:t>socială, în special  a indemnizației pentru încă</w:t>
      </w:r>
      <w:r w:rsidRPr="00C175B0">
        <w:rPr>
          <w:rFonts w:ascii="Times New Roman" w:hAnsi="Times New Roman" w:cs="Times New Roman"/>
          <w:sz w:val="24"/>
          <w:szCs w:val="24"/>
          <w:lang w:val="ro-RO"/>
        </w:rPr>
        <w:t>lzire</w:t>
      </w:r>
      <w:r>
        <w:rPr>
          <w:rFonts w:ascii="Times New Roman" w:hAnsi="Times New Roman" w:cs="Times New Roman"/>
          <w:sz w:val="24"/>
          <w:szCs w:val="24"/>
          <w:lang w:val="ro-RO"/>
        </w:rPr>
        <w:t xml:space="preserve">a locuinței și Ajutor social și, </w:t>
      </w:r>
      <w:r w:rsidRPr="00C175B0">
        <w:rPr>
          <w:rFonts w:ascii="Times New Roman" w:hAnsi="Times New Roman" w:cs="Times New Roman"/>
          <w:sz w:val="24"/>
          <w:szCs w:val="24"/>
          <w:lang w:val="ro-RO"/>
        </w:rPr>
        <w:t xml:space="preserve">inclusiv prin revizuirea setului de criterii </w:t>
      </w:r>
      <w:proofErr w:type="spellStart"/>
      <w:r w:rsidRPr="00C175B0">
        <w:rPr>
          <w:rFonts w:ascii="Times New Roman" w:hAnsi="Times New Roman" w:cs="Times New Roman"/>
          <w:sz w:val="24"/>
          <w:szCs w:val="24"/>
          <w:lang w:val="ro-RO"/>
        </w:rPr>
        <w:t>proxy</w:t>
      </w:r>
      <w:proofErr w:type="spellEnd"/>
      <w:r w:rsidRPr="00C175B0">
        <w:rPr>
          <w:rFonts w:ascii="Times New Roman" w:hAnsi="Times New Roman" w:cs="Times New Roman"/>
          <w:sz w:val="24"/>
          <w:szCs w:val="24"/>
          <w:lang w:val="ro-RO"/>
        </w:rPr>
        <w:t xml:space="preserve"> pe </w:t>
      </w:r>
      <w:proofErr w:type="spellStart"/>
      <w:r w:rsidRPr="00C175B0">
        <w:rPr>
          <w:rFonts w:ascii="Times New Roman" w:hAnsi="Times New Roman" w:cs="Times New Roman"/>
          <w:sz w:val="24"/>
          <w:szCs w:val="24"/>
          <w:lang w:val="ro-RO"/>
        </w:rPr>
        <w:t>care</w:t>
      </w:r>
      <w:r>
        <w:rPr>
          <w:rFonts w:ascii="Times New Roman" w:hAnsi="Times New Roman" w:cs="Times New Roman"/>
          <w:sz w:val="24"/>
          <w:szCs w:val="24"/>
          <w:lang w:val="ro-RO"/>
        </w:rPr>
        <w:t>se</w:t>
      </w:r>
      <w:proofErr w:type="spellEnd"/>
      <w:r>
        <w:rPr>
          <w:rFonts w:ascii="Times New Roman" w:hAnsi="Times New Roman" w:cs="Times New Roman"/>
          <w:sz w:val="24"/>
          <w:szCs w:val="24"/>
          <w:lang w:val="ro-RO"/>
        </w:rPr>
        <w:t xml:space="preserve"> bazează eligibilitatea pentru aceste programe</w:t>
      </w:r>
      <w:r w:rsidRPr="00C175B0">
        <w:rPr>
          <w:rFonts w:ascii="Times New Roman" w:hAnsi="Times New Roman" w:cs="Times New Roman"/>
          <w:sz w:val="24"/>
          <w:szCs w:val="24"/>
          <w:lang w:val="ro-RO"/>
        </w:rPr>
        <w:t>. Resurse adecvate vor fi alocate în bugetul</w:t>
      </w:r>
      <w:r>
        <w:rPr>
          <w:rFonts w:ascii="Times New Roman" w:hAnsi="Times New Roman" w:cs="Times New Roman"/>
          <w:sz w:val="24"/>
          <w:szCs w:val="24"/>
          <w:lang w:val="ro-RO"/>
        </w:rPr>
        <w:t xml:space="preserve"> de stat pentru anul 2018 pentru aceste 2 </w:t>
      </w:r>
      <w:r w:rsidRPr="00C175B0">
        <w:rPr>
          <w:rFonts w:ascii="Times New Roman" w:hAnsi="Times New Roman" w:cs="Times New Roman"/>
          <w:sz w:val="24"/>
          <w:szCs w:val="24"/>
          <w:lang w:val="ro-RO"/>
        </w:rPr>
        <w:t>programe.</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25 </w:t>
      </w:r>
    </w:p>
    <w:p w:rsidR="004E6C1E" w:rsidRDefault="004E6C1E" w:rsidP="004E6C1E">
      <w:pPr>
        <w:jc w:val="both"/>
        <w:rPr>
          <w:rFonts w:ascii="Times New Roman" w:hAnsi="Times New Roman" w:cs="Times New Roman"/>
          <w:sz w:val="24"/>
          <w:szCs w:val="24"/>
          <w:lang w:val="ro-RO"/>
        </w:rPr>
      </w:pPr>
      <w:r w:rsidRPr="00C175B0">
        <w:rPr>
          <w:rFonts w:ascii="Times New Roman" w:hAnsi="Times New Roman" w:cs="Times New Roman"/>
          <w:sz w:val="24"/>
          <w:szCs w:val="24"/>
          <w:lang w:val="ro-RO"/>
        </w:rPr>
        <w:t xml:space="preserve">Progrese substanțiale vor fi realizate prin punerea în aplicare a planului de acțiune, </w:t>
      </w:r>
      <w:r>
        <w:rPr>
          <w:rFonts w:ascii="Times New Roman" w:hAnsi="Times New Roman" w:cs="Times New Roman"/>
          <w:sz w:val="24"/>
          <w:szCs w:val="24"/>
          <w:lang w:val="ro-RO"/>
        </w:rPr>
        <w:t xml:space="preserve">elaborat </w:t>
      </w:r>
      <w:r w:rsidRPr="00C175B0">
        <w:rPr>
          <w:rFonts w:ascii="Times New Roman" w:hAnsi="Times New Roman" w:cs="Times New Roman"/>
          <w:sz w:val="24"/>
          <w:szCs w:val="24"/>
          <w:lang w:val="ro-RO"/>
        </w:rPr>
        <w:t xml:space="preserve">cu </w:t>
      </w:r>
      <w:r>
        <w:rPr>
          <w:rFonts w:ascii="Times New Roman" w:hAnsi="Times New Roman" w:cs="Times New Roman"/>
          <w:sz w:val="24"/>
          <w:szCs w:val="24"/>
          <w:lang w:val="ro-RO"/>
        </w:rPr>
        <w:t xml:space="preserve">sprijinul </w:t>
      </w:r>
      <w:r w:rsidRPr="00C175B0">
        <w:rPr>
          <w:rFonts w:ascii="Times New Roman" w:hAnsi="Times New Roman" w:cs="Times New Roman"/>
          <w:sz w:val="24"/>
          <w:szCs w:val="24"/>
          <w:lang w:val="ro-RO"/>
        </w:rPr>
        <w:t>Secretariatului Comunității Energiei și a partenerilor internaționali, pentru separarea juridică și funcțională a celor trei operatori de sistem din sectorul gazelor</w:t>
      </w:r>
      <w:r>
        <w:rPr>
          <w:rFonts w:ascii="Times New Roman" w:hAnsi="Times New Roman" w:cs="Times New Roman"/>
          <w:sz w:val="24"/>
          <w:szCs w:val="24"/>
          <w:lang w:val="ro-RO"/>
        </w:rPr>
        <w:t xml:space="preserve"> naturale</w:t>
      </w:r>
      <w:r w:rsidRPr="00C175B0">
        <w:rPr>
          <w:rFonts w:ascii="Times New Roman" w:hAnsi="Times New Roman" w:cs="Times New Roman"/>
          <w:sz w:val="24"/>
          <w:szCs w:val="24"/>
          <w:lang w:val="ro-RO"/>
        </w:rPr>
        <w:t xml:space="preserve">, în </w:t>
      </w:r>
      <w:proofErr w:type="spellStart"/>
      <w:r w:rsidRPr="00C175B0">
        <w:rPr>
          <w:rFonts w:ascii="Times New Roman" w:hAnsi="Times New Roman" w:cs="Times New Roman"/>
          <w:sz w:val="24"/>
          <w:szCs w:val="24"/>
          <w:lang w:val="ro-RO"/>
        </w:rPr>
        <w:t>c</w:t>
      </w:r>
      <w:r>
        <w:rPr>
          <w:rFonts w:ascii="Times New Roman" w:hAnsi="Times New Roman" w:cs="Times New Roman"/>
          <w:sz w:val="24"/>
          <w:szCs w:val="24"/>
          <w:lang w:val="ro-RO"/>
        </w:rPr>
        <w:t>onfomitate</w:t>
      </w:r>
      <w:proofErr w:type="spellEnd"/>
      <w:r>
        <w:rPr>
          <w:rFonts w:ascii="Times New Roman" w:hAnsi="Times New Roman" w:cs="Times New Roman"/>
          <w:sz w:val="24"/>
          <w:szCs w:val="24"/>
          <w:lang w:val="ro-RO"/>
        </w:rPr>
        <w:t xml:space="preserve"> cu termenii condițiile stipulate </w:t>
      </w:r>
      <w:r w:rsidRPr="00C175B0">
        <w:rPr>
          <w:rFonts w:ascii="Times New Roman" w:hAnsi="Times New Roman" w:cs="Times New Roman"/>
          <w:sz w:val="24"/>
          <w:szCs w:val="24"/>
          <w:lang w:val="ro-RO"/>
        </w:rPr>
        <w:t xml:space="preserve">în Legea nr. 108 din 27 mai 2016 </w:t>
      </w:r>
      <w:r>
        <w:rPr>
          <w:rFonts w:ascii="Times New Roman" w:hAnsi="Times New Roman" w:cs="Times New Roman"/>
          <w:sz w:val="24"/>
          <w:szCs w:val="24"/>
          <w:lang w:val="ro-RO"/>
        </w:rPr>
        <w:t xml:space="preserve">privind gazele naturale. </w:t>
      </w:r>
      <w:proofErr w:type="spellStart"/>
      <w:r>
        <w:rPr>
          <w:rFonts w:ascii="Times New Roman" w:hAnsi="Times New Roman" w:cs="Times New Roman"/>
          <w:sz w:val="24"/>
          <w:szCs w:val="24"/>
          <w:lang w:val="ro-RO"/>
        </w:rPr>
        <w:t>Aceast</w:t>
      </w:r>
      <w:proofErr w:type="spellEnd"/>
      <w:r>
        <w:rPr>
          <w:rFonts w:ascii="Times New Roman" w:hAnsi="Times New Roman" w:cs="Times New Roman"/>
          <w:sz w:val="24"/>
          <w:szCs w:val="24"/>
          <w:lang w:val="ro-RO"/>
        </w:rPr>
        <w:t xml:space="preserve"> lucru va atrage după sine realizarea unei separări legale </w:t>
      </w:r>
      <w:r w:rsidRPr="00C175B0">
        <w:rPr>
          <w:rFonts w:ascii="Times New Roman" w:hAnsi="Times New Roman" w:cs="Times New Roman"/>
          <w:sz w:val="24"/>
          <w:szCs w:val="24"/>
          <w:lang w:val="ro-RO"/>
        </w:rPr>
        <w:t xml:space="preserve">și funcționale depline a </w:t>
      </w:r>
      <w:proofErr w:type="spellStart"/>
      <w:r w:rsidRPr="00C175B0">
        <w:rPr>
          <w:rFonts w:ascii="Times New Roman" w:hAnsi="Times New Roman" w:cs="Times New Roman"/>
          <w:sz w:val="24"/>
          <w:szCs w:val="24"/>
          <w:lang w:val="ro-RO"/>
        </w:rPr>
        <w:t>Mold</w:t>
      </w:r>
      <w:r>
        <w:rPr>
          <w:rFonts w:ascii="Times New Roman" w:hAnsi="Times New Roman" w:cs="Times New Roman"/>
          <w:sz w:val="24"/>
          <w:szCs w:val="24"/>
          <w:lang w:val="ro-RO"/>
        </w:rPr>
        <w:t>ovatransg</w:t>
      </w:r>
      <w:r w:rsidRPr="00C175B0">
        <w:rPr>
          <w:rFonts w:ascii="Times New Roman" w:hAnsi="Times New Roman" w:cs="Times New Roman"/>
          <w:sz w:val="24"/>
          <w:szCs w:val="24"/>
          <w:lang w:val="ro-RO"/>
        </w:rPr>
        <w:t>az</w:t>
      </w:r>
      <w:proofErr w:type="spellEnd"/>
      <w:r w:rsidRPr="00C175B0">
        <w:rPr>
          <w:rFonts w:ascii="Times New Roman" w:hAnsi="Times New Roman" w:cs="Times New Roman"/>
          <w:sz w:val="24"/>
          <w:szCs w:val="24"/>
          <w:lang w:val="ro-RO"/>
        </w:rPr>
        <w:t xml:space="preserve"> (MTG) și </w:t>
      </w:r>
      <w:proofErr w:type="spellStart"/>
      <w:r w:rsidRPr="00C175B0">
        <w:rPr>
          <w:rFonts w:ascii="Times New Roman" w:hAnsi="Times New Roman" w:cs="Times New Roman"/>
          <w:sz w:val="24"/>
          <w:szCs w:val="24"/>
          <w:lang w:val="ro-RO"/>
        </w:rPr>
        <w:t>Chiși</w:t>
      </w:r>
      <w:r>
        <w:rPr>
          <w:rFonts w:ascii="Times New Roman" w:hAnsi="Times New Roman" w:cs="Times New Roman"/>
          <w:sz w:val="24"/>
          <w:szCs w:val="24"/>
          <w:lang w:val="ro-RO"/>
        </w:rPr>
        <w:t>năuGaz</w:t>
      </w:r>
      <w:proofErr w:type="spellEnd"/>
      <w:r>
        <w:rPr>
          <w:rFonts w:ascii="Times New Roman" w:hAnsi="Times New Roman" w:cs="Times New Roman"/>
          <w:sz w:val="24"/>
          <w:szCs w:val="24"/>
          <w:lang w:val="ro-RO"/>
        </w:rPr>
        <w:t xml:space="preserve"> (CG) de la </w:t>
      </w:r>
      <w:proofErr w:type="spellStart"/>
      <w:r>
        <w:rPr>
          <w:rFonts w:ascii="Times New Roman" w:hAnsi="Times New Roman" w:cs="Times New Roman"/>
          <w:sz w:val="24"/>
          <w:szCs w:val="24"/>
          <w:lang w:val="ro-RO"/>
        </w:rPr>
        <w:t>Moldovagaz</w:t>
      </w:r>
      <w:proofErr w:type="spellEnd"/>
      <w:r>
        <w:rPr>
          <w:rFonts w:ascii="Times New Roman" w:hAnsi="Times New Roman" w:cs="Times New Roman"/>
          <w:sz w:val="24"/>
          <w:szCs w:val="24"/>
          <w:lang w:val="ro-RO"/>
        </w:rPr>
        <w:t xml:space="preserve">, precum o îmbunătățire a  guvernanței </w:t>
      </w:r>
      <w:r w:rsidRPr="00C175B0">
        <w:rPr>
          <w:rFonts w:ascii="Times New Roman" w:hAnsi="Times New Roman" w:cs="Times New Roman"/>
          <w:sz w:val="24"/>
          <w:szCs w:val="24"/>
          <w:lang w:val="ro-RO"/>
        </w:rPr>
        <w:t xml:space="preserve">corporative a MTG, CG și </w:t>
      </w:r>
      <w:proofErr w:type="spellStart"/>
      <w:r w:rsidRPr="00C175B0">
        <w:rPr>
          <w:rFonts w:ascii="Times New Roman" w:hAnsi="Times New Roman" w:cs="Times New Roman"/>
          <w:sz w:val="24"/>
          <w:szCs w:val="24"/>
          <w:lang w:val="ro-RO"/>
        </w:rPr>
        <w:t>VestMoldTransgaz</w:t>
      </w:r>
      <w:proofErr w:type="spellEnd"/>
      <w:r w:rsidRPr="00C175B0">
        <w:rPr>
          <w:rFonts w:ascii="Times New Roman" w:hAnsi="Times New Roman" w:cs="Times New Roman"/>
          <w:sz w:val="24"/>
          <w:szCs w:val="24"/>
          <w:lang w:val="ro-RO"/>
        </w:rPr>
        <w:t xml:space="preserve"> (VMTG), </w:t>
      </w:r>
      <w:r>
        <w:rPr>
          <w:rFonts w:ascii="Times New Roman" w:hAnsi="Times New Roman" w:cs="Times New Roman"/>
          <w:sz w:val="24"/>
          <w:szCs w:val="24"/>
          <w:lang w:val="ro-RO"/>
        </w:rPr>
        <w:t>având în vedere derogările acordate</w:t>
      </w:r>
      <w:r w:rsidRPr="00C175B0">
        <w:rPr>
          <w:rFonts w:ascii="Times New Roman" w:hAnsi="Times New Roman" w:cs="Times New Roman"/>
          <w:sz w:val="24"/>
          <w:szCs w:val="24"/>
          <w:lang w:val="ro-RO"/>
        </w:rPr>
        <w:t xml:space="preserve"> de </w:t>
      </w:r>
      <w:r>
        <w:rPr>
          <w:rFonts w:ascii="Times New Roman" w:hAnsi="Times New Roman" w:cs="Times New Roman"/>
          <w:sz w:val="24"/>
          <w:szCs w:val="24"/>
          <w:lang w:val="ro-RO"/>
        </w:rPr>
        <w:t xml:space="preserve"> către Consiliul ministerial al comunității e</w:t>
      </w:r>
      <w:r w:rsidRPr="00C175B0">
        <w:rPr>
          <w:rFonts w:ascii="Times New Roman" w:hAnsi="Times New Roman" w:cs="Times New Roman"/>
          <w:sz w:val="24"/>
          <w:szCs w:val="24"/>
          <w:lang w:val="ro-RO"/>
        </w:rPr>
        <w:t>nergetice pentru separare</w:t>
      </w:r>
      <w:r>
        <w:rPr>
          <w:rFonts w:ascii="Times New Roman" w:hAnsi="Times New Roman" w:cs="Times New Roman"/>
          <w:sz w:val="24"/>
          <w:szCs w:val="24"/>
          <w:lang w:val="ro-RO"/>
        </w:rPr>
        <w:t>,</w:t>
      </w:r>
      <w:r w:rsidRPr="00C175B0">
        <w:rPr>
          <w:rFonts w:ascii="Times New Roman" w:hAnsi="Times New Roman" w:cs="Times New Roman"/>
          <w:sz w:val="24"/>
          <w:szCs w:val="24"/>
          <w:lang w:val="ro-RO"/>
        </w:rPr>
        <w:t xml:space="preserve"> până la 1 ianuarie 2020.</w:t>
      </w:r>
    </w:p>
    <w:p w:rsidR="004E6C1E" w:rsidRPr="00C175B0" w:rsidRDefault="004E6C1E" w:rsidP="004E6C1E">
      <w:pPr>
        <w:jc w:val="both"/>
        <w:rPr>
          <w:rFonts w:ascii="Times New Roman" w:hAnsi="Times New Roman" w:cs="Times New Roman"/>
          <w:b/>
          <w:sz w:val="24"/>
          <w:szCs w:val="24"/>
          <w:lang w:val="ro-RO"/>
        </w:rPr>
      </w:pPr>
      <w:r w:rsidRPr="00C175B0">
        <w:rPr>
          <w:rFonts w:ascii="Times New Roman" w:hAnsi="Times New Roman" w:cs="Times New Roman"/>
          <w:b/>
          <w:sz w:val="24"/>
          <w:szCs w:val="24"/>
          <w:lang w:val="ro-RO"/>
        </w:rPr>
        <w:lastRenderedPageBreak/>
        <w:t xml:space="preserve">CLIMATUL DE AFACERI ȘI IMPLEMENTAREA </w:t>
      </w:r>
      <w:r>
        <w:rPr>
          <w:rFonts w:ascii="Times New Roman" w:hAnsi="Times New Roman" w:cs="Times New Roman"/>
          <w:b/>
          <w:sz w:val="24"/>
          <w:szCs w:val="24"/>
          <w:lang w:val="ro-RO"/>
        </w:rPr>
        <w:t>DCFTA</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26</w:t>
      </w:r>
    </w:p>
    <w:p w:rsidR="004E6C1E" w:rsidRDefault="004E6C1E" w:rsidP="004E6C1E">
      <w:pPr>
        <w:jc w:val="both"/>
        <w:rPr>
          <w:rFonts w:ascii="Times New Roman" w:hAnsi="Times New Roman" w:cs="Times New Roman"/>
          <w:sz w:val="24"/>
          <w:szCs w:val="24"/>
          <w:lang w:val="ro-RO"/>
        </w:rPr>
      </w:pPr>
      <w:r w:rsidRPr="00C175B0">
        <w:rPr>
          <w:rFonts w:ascii="Times New Roman" w:hAnsi="Times New Roman" w:cs="Times New Roman"/>
          <w:sz w:val="24"/>
          <w:szCs w:val="24"/>
          <w:lang w:val="ro-RO"/>
        </w:rPr>
        <w:t>În conformitate cu angajamentele asumate prin Acordul de asociere și</w:t>
      </w:r>
      <w:r>
        <w:rPr>
          <w:rFonts w:ascii="Times New Roman" w:hAnsi="Times New Roman" w:cs="Times New Roman"/>
          <w:sz w:val="24"/>
          <w:szCs w:val="24"/>
          <w:lang w:val="ro-RO"/>
        </w:rPr>
        <w:t xml:space="preserve"> DCFTA</w:t>
      </w:r>
      <w:r w:rsidRPr="00C175B0">
        <w:rPr>
          <w:rFonts w:ascii="Times New Roman" w:hAnsi="Times New Roman" w:cs="Times New Roman"/>
          <w:sz w:val="24"/>
          <w:szCs w:val="24"/>
          <w:lang w:val="ro-RO"/>
        </w:rPr>
        <w:t xml:space="preserve">, Guvernul va propune </w:t>
      </w:r>
      <w:r>
        <w:rPr>
          <w:rFonts w:ascii="Times New Roman" w:hAnsi="Times New Roman" w:cs="Times New Roman"/>
          <w:sz w:val="24"/>
          <w:szCs w:val="24"/>
          <w:lang w:val="ro-RO"/>
        </w:rPr>
        <w:t xml:space="preserve">amendamente la Legea privind concurența cu scopul de a actualiza lista zonelor Consiliului Concurenței de intervenție </w:t>
      </w:r>
      <w:r w:rsidRPr="00C175B0">
        <w:rPr>
          <w:rFonts w:ascii="Times New Roman" w:hAnsi="Times New Roman" w:cs="Times New Roman"/>
          <w:sz w:val="24"/>
          <w:szCs w:val="24"/>
          <w:lang w:val="ro-RO"/>
        </w:rPr>
        <w:t>în conformitate cu standardele internaționale, în special</w:t>
      </w:r>
      <w:r>
        <w:rPr>
          <w:rFonts w:ascii="Times New Roman" w:hAnsi="Times New Roman" w:cs="Times New Roman"/>
          <w:sz w:val="24"/>
          <w:szCs w:val="24"/>
          <w:lang w:val="ro-RO"/>
        </w:rPr>
        <w:t xml:space="preserve"> de</w:t>
      </w:r>
      <w:r w:rsidRPr="00C175B0">
        <w:rPr>
          <w:rFonts w:ascii="Times New Roman" w:hAnsi="Times New Roman" w:cs="Times New Roman"/>
          <w:sz w:val="24"/>
          <w:szCs w:val="24"/>
          <w:lang w:val="ro-RO"/>
        </w:rPr>
        <w:t xml:space="preserve"> </w:t>
      </w:r>
      <w:r>
        <w:rPr>
          <w:rFonts w:ascii="Times New Roman" w:hAnsi="Times New Roman" w:cs="Times New Roman"/>
          <w:sz w:val="24"/>
          <w:szCs w:val="24"/>
          <w:lang w:val="ro-RO"/>
        </w:rPr>
        <w:t>include sectorul mass-media.</w:t>
      </w:r>
    </w:p>
    <w:p w:rsidR="00F8165F" w:rsidRDefault="00F8165F" w:rsidP="004E6C1E">
      <w:pPr>
        <w:jc w:val="both"/>
        <w:rPr>
          <w:rFonts w:ascii="Times New Roman" w:hAnsi="Times New Roman" w:cs="Times New Roman"/>
          <w:sz w:val="24"/>
          <w:szCs w:val="24"/>
          <w:u w:val="single"/>
          <w:lang w:val="ro-RO"/>
        </w:rPr>
      </w:pP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Acțiunea 27</w:t>
      </w:r>
    </w:p>
    <w:p w:rsidR="004E6C1E" w:rsidRDefault="004E6C1E" w:rsidP="004E6C1E">
      <w:pPr>
        <w:jc w:val="both"/>
        <w:rPr>
          <w:rFonts w:ascii="Times New Roman" w:hAnsi="Times New Roman" w:cs="Times New Roman"/>
          <w:sz w:val="24"/>
          <w:szCs w:val="24"/>
          <w:lang w:val="ro-RO"/>
        </w:rPr>
      </w:pPr>
      <w:r w:rsidRPr="00C175B0">
        <w:rPr>
          <w:rFonts w:ascii="Times New Roman" w:hAnsi="Times New Roman" w:cs="Times New Roman"/>
          <w:sz w:val="24"/>
          <w:szCs w:val="24"/>
          <w:lang w:val="ro-RO"/>
        </w:rPr>
        <w:t>În conformitate cu angajamentele din cadrul</w:t>
      </w:r>
      <w:r>
        <w:rPr>
          <w:rFonts w:ascii="Times New Roman" w:hAnsi="Times New Roman" w:cs="Times New Roman"/>
          <w:sz w:val="24"/>
          <w:szCs w:val="24"/>
          <w:lang w:val="ro-RO"/>
        </w:rPr>
        <w:t xml:space="preserve"> DCFTA</w:t>
      </w:r>
      <w:r w:rsidRPr="00C175B0">
        <w:rPr>
          <w:rFonts w:ascii="Times New Roman" w:hAnsi="Times New Roman" w:cs="Times New Roman"/>
          <w:sz w:val="24"/>
          <w:szCs w:val="24"/>
          <w:lang w:val="ro-RO"/>
        </w:rPr>
        <w:t>, Parlamentul va adopta un nou Cod vamal în conformitate cu Codul Vamal al Uniunii Europene (Regulamentul (UE) nr. 952/2013).</w:t>
      </w:r>
    </w:p>
    <w:p w:rsidR="004E6C1E" w:rsidRPr="00871F40" w:rsidRDefault="004E6C1E" w:rsidP="004E6C1E">
      <w:pPr>
        <w:jc w:val="both"/>
        <w:rPr>
          <w:rFonts w:ascii="Times New Roman" w:hAnsi="Times New Roman" w:cs="Times New Roman"/>
          <w:sz w:val="24"/>
          <w:szCs w:val="24"/>
          <w:u w:val="single"/>
          <w:lang w:val="ro-RO"/>
        </w:rPr>
      </w:pPr>
      <w:r w:rsidRPr="00871F40">
        <w:rPr>
          <w:rFonts w:ascii="Times New Roman" w:hAnsi="Times New Roman" w:cs="Times New Roman"/>
          <w:sz w:val="24"/>
          <w:szCs w:val="24"/>
          <w:u w:val="single"/>
          <w:lang w:val="ro-RO"/>
        </w:rPr>
        <w:t xml:space="preserve">Acțiunea 28 </w:t>
      </w:r>
    </w:p>
    <w:p w:rsidR="004E6C1E" w:rsidRDefault="004E6C1E" w:rsidP="004E6C1E">
      <w:pPr>
        <w:rPr>
          <w:rFonts w:ascii="Times New Roman" w:hAnsi="Times New Roman" w:cs="Times New Roman"/>
          <w:sz w:val="24"/>
          <w:szCs w:val="24"/>
          <w:lang w:val="ro-RO"/>
        </w:rPr>
      </w:pPr>
      <w:r w:rsidRPr="004E6C1E">
        <w:rPr>
          <w:rFonts w:ascii="Times New Roman" w:hAnsi="Times New Roman" w:cs="Times New Roman"/>
          <w:sz w:val="24"/>
          <w:szCs w:val="24"/>
          <w:lang w:val="ro-RO"/>
        </w:rPr>
        <w:t>În vederea creșterii eficacității și independenței sistemului judiciar, Parlamentul va adopta legislația primară și secundară pentru consolidarea poziției Consiliului Superior al Magistraturii (CSM), în special prin limitarea calității de membru la un singur termen de 6 ani și obligarea Guvernul să consulte CSM la stabilirea bugetului sistemului judiciar. Parlamentul se va strădui să excludă procurorul general și președintele Curții Supreme din componența sa din oficiu și să adopte o legislație care să asigure absența lor de a vota asupra chestiunilor care ar pune în pericol principiul independenței sistemului judiciar.</w:t>
      </w:r>
    </w:p>
    <w:p w:rsidR="004E6C1E" w:rsidRDefault="004E6C1E" w:rsidP="004E6C1E">
      <w:pPr>
        <w:tabs>
          <w:tab w:val="left" w:pos="1051"/>
        </w:tabs>
        <w:rPr>
          <w:rFonts w:ascii="Times New Roman" w:hAnsi="Times New Roman" w:cs="Times New Roman"/>
          <w:sz w:val="24"/>
          <w:szCs w:val="24"/>
          <w:lang w:val="ro-RO"/>
        </w:rPr>
      </w:pPr>
      <w:r>
        <w:rPr>
          <w:rFonts w:ascii="Times New Roman" w:hAnsi="Times New Roman" w:cs="Times New Roman"/>
          <w:sz w:val="24"/>
          <w:szCs w:val="24"/>
          <w:lang w:val="ro-RO"/>
        </w:rPr>
        <w:tab/>
      </w: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p>
    <w:p w:rsidR="004E6C1E" w:rsidRDefault="004E6C1E" w:rsidP="004E6C1E">
      <w:pPr>
        <w:jc w:val="center"/>
        <w:rPr>
          <w:rFonts w:ascii="Times New Roman" w:hAnsi="Times New Roman" w:cs="Times New Roman"/>
          <w:b/>
          <w:sz w:val="24"/>
          <w:szCs w:val="24"/>
          <w:lang w:val="ro-RO"/>
        </w:rPr>
      </w:pPr>
      <w:r w:rsidRPr="00E16CC0">
        <w:rPr>
          <w:rFonts w:ascii="Times New Roman" w:hAnsi="Times New Roman" w:cs="Times New Roman"/>
          <w:b/>
          <w:sz w:val="24"/>
          <w:szCs w:val="24"/>
          <w:lang w:val="ro-RO"/>
        </w:rPr>
        <w:lastRenderedPageBreak/>
        <w:t xml:space="preserve">ANEXA </w:t>
      </w:r>
      <w:r>
        <w:rPr>
          <w:rFonts w:ascii="Times New Roman" w:hAnsi="Times New Roman" w:cs="Times New Roman"/>
          <w:b/>
          <w:sz w:val="24"/>
          <w:szCs w:val="24"/>
          <w:lang w:val="ro-RO"/>
        </w:rPr>
        <w:t>2</w:t>
      </w:r>
    </w:p>
    <w:p w:rsidR="00DC0E33" w:rsidRDefault="00DC0E33" w:rsidP="004E6C1E">
      <w:pPr>
        <w:jc w:val="center"/>
        <w:rPr>
          <w:rFonts w:ascii="Times New Roman" w:hAnsi="Times New Roman" w:cs="Times New Roman"/>
          <w:b/>
          <w:sz w:val="24"/>
          <w:szCs w:val="24"/>
          <w:lang w:val="ro-RO"/>
        </w:rPr>
      </w:pPr>
      <w:r>
        <w:rPr>
          <w:rFonts w:ascii="Times New Roman" w:hAnsi="Times New Roman" w:cs="Times New Roman"/>
          <w:b/>
          <w:sz w:val="24"/>
          <w:szCs w:val="24"/>
          <w:lang w:val="ro-RO"/>
        </w:rPr>
        <w:t>Sistemul de monitorizare</w:t>
      </w:r>
    </w:p>
    <w:p w:rsidR="00DC0E33" w:rsidRPr="00DC0E33" w:rsidRDefault="00DC0E33" w:rsidP="00DC0E33">
      <w:pPr>
        <w:rPr>
          <w:rFonts w:ascii="Times New Roman" w:hAnsi="Times New Roman" w:cs="Times New Roman"/>
          <w:bCs/>
          <w:sz w:val="24"/>
          <w:szCs w:val="24"/>
          <w:lang w:val="en-US"/>
        </w:rPr>
      </w:pPr>
      <w:proofErr w:type="spellStart"/>
      <w:r w:rsidRPr="00DC0E33">
        <w:rPr>
          <w:rFonts w:ascii="Times New Roman" w:hAnsi="Times New Roman" w:cs="Times New Roman"/>
          <w:bCs/>
          <w:sz w:val="24"/>
          <w:szCs w:val="24"/>
          <w:lang w:val="en-US"/>
        </w:rPr>
        <w:t>Pe</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parcursul</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implementării</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programului</w:t>
      </w:r>
      <w:proofErr w:type="spellEnd"/>
      <w:r w:rsidRPr="00DC0E33">
        <w:rPr>
          <w:rFonts w:ascii="Times New Roman" w:hAnsi="Times New Roman" w:cs="Times New Roman"/>
          <w:bCs/>
          <w:sz w:val="24"/>
          <w:szCs w:val="24"/>
          <w:lang w:val="en-US"/>
        </w:rPr>
        <w:t xml:space="preserve"> de </w:t>
      </w:r>
      <w:proofErr w:type="spellStart"/>
      <w:r w:rsidRPr="00DC0E33">
        <w:rPr>
          <w:rFonts w:ascii="Times New Roman" w:hAnsi="Times New Roman" w:cs="Times New Roman"/>
          <w:bCs/>
          <w:sz w:val="24"/>
          <w:szCs w:val="24"/>
          <w:lang w:val="en-US"/>
        </w:rPr>
        <w:t>asistenţă</w:t>
      </w:r>
      <w:proofErr w:type="spellEnd"/>
      <w:r w:rsidRPr="00DC0E33">
        <w:rPr>
          <w:rFonts w:ascii="Times New Roman" w:hAnsi="Times New Roman" w:cs="Times New Roman"/>
          <w:bCs/>
          <w:sz w:val="24"/>
          <w:szCs w:val="24"/>
          <w:lang w:val="en-US"/>
        </w:rPr>
        <w:t xml:space="preserve"> macro-</w:t>
      </w:r>
      <w:proofErr w:type="spellStart"/>
      <w:r w:rsidRPr="00DC0E33">
        <w:rPr>
          <w:rFonts w:ascii="Times New Roman" w:hAnsi="Times New Roman" w:cs="Times New Roman"/>
          <w:bCs/>
          <w:sz w:val="24"/>
          <w:szCs w:val="24"/>
          <w:lang w:val="en-US"/>
        </w:rPr>
        <w:t>financiară</w:t>
      </w:r>
      <w:proofErr w:type="spellEnd"/>
      <w:r w:rsidRPr="00DC0E33">
        <w:rPr>
          <w:rFonts w:ascii="Times New Roman" w:hAnsi="Times New Roman" w:cs="Times New Roman"/>
          <w:bCs/>
          <w:sz w:val="24"/>
          <w:szCs w:val="24"/>
          <w:lang w:val="en-US"/>
        </w:rPr>
        <w:t xml:space="preserve"> al </w:t>
      </w:r>
      <w:proofErr w:type="spellStart"/>
      <w:r w:rsidRPr="00DC0E33">
        <w:rPr>
          <w:rFonts w:ascii="Times New Roman" w:hAnsi="Times New Roman" w:cs="Times New Roman"/>
          <w:bCs/>
          <w:sz w:val="24"/>
          <w:szCs w:val="24"/>
          <w:lang w:val="en-US"/>
        </w:rPr>
        <w:t>Uniunii</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Europene</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autorităţile</w:t>
      </w:r>
      <w:proofErr w:type="spellEnd"/>
      <w:r w:rsidRPr="00DC0E33">
        <w:rPr>
          <w:rFonts w:ascii="Times New Roman" w:hAnsi="Times New Roman" w:cs="Times New Roman"/>
          <w:bCs/>
          <w:sz w:val="24"/>
          <w:szCs w:val="24"/>
          <w:lang w:val="en-US"/>
        </w:rPr>
        <w:t xml:space="preserve"> </w:t>
      </w:r>
      <w:proofErr w:type="gramStart"/>
      <w:r w:rsidRPr="00DC0E33">
        <w:rPr>
          <w:rFonts w:ascii="Times New Roman" w:hAnsi="Times New Roman" w:cs="Times New Roman"/>
          <w:bCs/>
          <w:sz w:val="24"/>
          <w:szCs w:val="24"/>
          <w:lang w:val="en-US"/>
        </w:rPr>
        <w:t>implicate</w:t>
      </w:r>
      <w:proofErr w:type="gram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urmează</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să</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prezinte</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trimestrial</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următorele</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rapoarte</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şi</w:t>
      </w:r>
      <w:proofErr w:type="spellEnd"/>
      <w:r w:rsidRPr="00DC0E33">
        <w:rPr>
          <w:rFonts w:ascii="Times New Roman" w:hAnsi="Times New Roman" w:cs="Times New Roman"/>
          <w:bCs/>
          <w:sz w:val="24"/>
          <w:szCs w:val="24"/>
          <w:lang w:val="en-US"/>
        </w:rPr>
        <w:t xml:space="preserve"> </w:t>
      </w:r>
      <w:proofErr w:type="spellStart"/>
      <w:r w:rsidRPr="00DC0E33">
        <w:rPr>
          <w:rFonts w:ascii="Times New Roman" w:hAnsi="Times New Roman" w:cs="Times New Roman"/>
          <w:bCs/>
          <w:sz w:val="24"/>
          <w:szCs w:val="24"/>
          <w:lang w:val="en-US"/>
        </w:rPr>
        <w:t>indicatori</w:t>
      </w:r>
      <w:proofErr w:type="spellEnd"/>
      <w:r w:rsidRPr="00DC0E33">
        <w:rPr>
          <w:rFonts w:ascii="Times New Roman" w:hAnsi="Times New Roman" w:cs="Times New Roman"/>
          <w:bCs/>
          <w:sz w:val="24"/>
          <w:szCs w:val="24"/>
          <w:lang w:val="en-US"/>
        </w:rPr>
        <w:t>:</w:t>
      </w:r>
      <w:r w:rsidRPr="00DC0E33">
        <w:rPr>
          <w:rFonts w:ascii="Times New Roman" w:hAnsi="Times New Roman" w:cs="Times New Roman"/>
          <w:bCs/>
          <w:sz w:val="24"/>
          <w:szCs w:val="24"/>
          <w:lang w:val="en-US"/>
        </w:rPr>
        <w:br/>
      </w:r>
    </w:p>
    <w:p w:rsidR="00DC0E33" w:rsidRPr="00DC0E33" w:rsidRDefault="00DC0E33" w:rsidP="00DC0E33">
      <w:pPr>
        <w:rPr>
          <w:rFonts w:ascii="Times New Roman" w:hAnsi="Times New Roman" w:cs="Times New Roman"/>
          <w:b/>
          <w:bCs/>
          <w:sz w:val="24"/>
          <w:szCs w:val="24"/>
          <w:lang w:val="en-US"/>
        </w:rPr>
      </w:pPr>
      <w:r w:rsidRPr="00DC0E33">
        <w:rPr>
          <w:rFonts w:ascii="Times New Roman" w:hAnsi="Times New Roman" w:cs="Times New Roman"/>
          <w:b/>
          <w:bCs/>
          <w:sz w:val="24"/>
          <w:szCs w:val="24"/>
          <w:lang w:val="en-US"/>
        </w:rPr>
        <w:t xml:space="preserve">1. </w:t>
      </w:r>
      <w:proofErr w:type="spellStart"/>
      <w:r w:rsidRPr="00DC0E33">
        <w:rPr>
          <w:rFonts w:ascii="Times New Roman" w:hAnsi="Times New Roman" w:cs="Times New Roman"/>
          <w:b/>
          <w:bCs/>
          <w:sz w:val="24"/>
          <w:szCs w:val="24"/>
          <w:lang w:val="en-US"/>
        </w:rPr>
        <w:t>Monitorizarea</w:t>
      </w:r>
      <w:proofErr w:type="spell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politicilor</w:t>
      </w:r>
      <w:proofErr w:type="spell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şi</w:t>
      </w:r>
      <w:proofErr w:type="spellEnd"/>
      <w:r w:rsidRPr="00DC0E33">
        <w:rPr>
          <w:rFonts w:ascii="Times New Roman" w:hAnsi="Times New Roman" w:cs="Times New Roman"/>
          <w:b/>
          <w:bCs/>
          <w:sz w:val="24"/>
          <w:szCs w:val="24"/>
          <w:lang w:val="en-US"/>
        </w:rPr>
        <w:t xml:space="preserve"> </w:t>
      </w:r>
      <w:proofErr w:type="gramStart"/>
      <w:r w:rsidRPr="00DC0E33">
        <w:rPr>
          <w:rFonts w:ascii="Times New Roman" w:hAnsi="Times New Roman" w:cs="Times New Roman"/>
          <w:b/>
          <w:bCs/>
          <w:sz w:val="24"/>
          <w:szCs w:val="24"/>
          <w:lang w:val="en-US"/>
        </w:rPr>
        <w:t>a</w:t>
      </w:r>
      <w:proofErr w:type="gram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evoluţiilor</w:t>
      </w:r>
      <w:proofErr w:type="spell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financiare</w:t>
      </w:r>
      <w:proofErr w:type="spell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şi</w:t>
      </w:r>
      <w:proofErr w:type="spell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macroeconomice</w:t>
      </w:r>
      <w:proofErr w:type="spellEnd"/>
    </w:p>
    <w:p w:rsidR="00DC0E33" w:rsidRPr="00DC0E33" w:rsidRDefault="00DC0E33" w:rsidP="00DC0E33">
      <w:pPr>
        <w:rPr>
          <w:sz w:val="24"/>
          <w:szCs w:val="24"/>
          <w:lang w:val="en-US"/>
        </w:rPr>
      </w:pPr>
    </w:p>
    <w:p w:rsidR="00DC0E33" w:rsidRPr="00DC0E33" w:rsidRDefault="00DC0E33" w:rsidP="00DC0E33">
      <w:pPr>
        <w:rPr>
          <w:rFonts w:ascii="Times New Roman" w:hAnsi="Times New Roman" w:cs="Times New Roman"/>
          <w:sz w:val="24"/>
          <w:szCs w:val="24"/>
          <w:lang w:val="en-US"/>
        </w:rPr>
      </w:pPr>
      <w:r w:rsidRPr="00DC0E33">
        <w:rPr>
          <w:rFonts w:ascii="Times New Roman" w:hAnsi="Times New Roman" w:cs="Times New Roman"/>
          <w:sz w:val="24"/>
          <w:szCs w:val="24"/>
          <w:lang w:val="en-US"/>
        </w:rPr>
        <w:t xml:space="preserve">a) </w:t>
      </w:r>
      <w:proofErr w:type="spellStart"/>
      <w:r w:rsidRPr="00DC0E33">
        <w:rPr>
          <w:rFonts w:ascii="Times New Roman" w:hAnsi="Times New Roman" w:cs="Times New Roman"/>
          <w:sz w:val="24"/>
          <w:szCs w:val="24"/>
          <w:lang w:val="en-US"/>
        </w:rPr>
        <w:t>Informaţia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prezentată</w:t>
      </w:r>
      <w:proofErr w:type="spellEnd"/>
      <w:r w:rsidRPr="00DC0E33">
        <w:rPr>
          <w:rFonts w:ascii="Times New Roman" w:hAnsi="Times New Roman" w:cs="Times New Roman"/>
          <w:sz w:val="24"/>
          <w:szCs w:val="24"/>
          <w:lang w:val="en-US"/>
        </w:rPr>
        <w:t xml:space="preserve"> de </w:t>
      </w:r>
      <w:proofErr w:type="spellStart"/>
      <w:r w:rsidRPr="00DC0E33">
        <w:rPr>
          <w:rFonts w:ascii="Times New Roman" w:hAnsi="Times New Roman" w:cs="Times New Roman"/>
          <w:sz w:val="24"/>
          <w:szCs w:val="24"/>
          <w:lang w:val="en-US"/>
        </w:rPr>
        <w:t>Ministerul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Finanţelor</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Produsul</w:t>
      </w:r>
      <w:proofErr w:type="spellEnd"/>
      <w:r w:rsidRPr="00DC0E33">
        <w:rPr>
          <w:rFonts w:ascii="Times New Roman" w:hAnsi="Times New Roman" w:cs="Times New Roman"/>
          <w:sz w:val="24"/>
          <w:szCs w:val="24"/>
          <w:lang w:val="en-US"/>
        </w:rPr>
        <w:t xml:space="preserve"> Intern Brut (PIB)</w:t>
      </w:r>
      <w:proofErr w:type="spellStart"/>
      <w:r w:rsidRPr="00DC0E33">
        <w:rPr>
          <w:rFonts w:ascii="Times New Roman" w:hAnsi="Times New Roman" w:cs="Times New Roman"/>
          <w:sz w:val="24"/>
          <w:szCs w:val="24"/>
          <w:lang w:val="en-US"/>
        </w:rPr>
        <w:t>sau</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Venitul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Naţional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Componentele</w:t>
      </w:r>
      <w:proofErr w:type="spellEnd"/>
      <w:r w:rsidRPr="00DC0E33">
        <w:rPr>
          <w:rFonts w:ascii="Times New Roman" w:hAnsi="Times New Roman" w:cs="Times New Roman"/>
          <w:sz w:val="24"/>
          <w:szCs w:val="24"/>
          <w:lang w:val="en-US"/>
        </w:rPr>
        <w:t xml:space="preserve"> de </w:t>
      </w:r>
      <w:proofErr w:type="spellStart"/>
      <w:r w:rsidRPr="00DC0E33">
        <w:rPr>
          <w:rFonts w:ascii="Times New Roman" w:hAnsi="Times New Roman" w:cs="Times New Roman"/>
          <w:sz w:val="24"/>
          <w:szCs w:val="24"/>
          <w:lang w:val="en-US"/>
        </w:rPr>
        <w:t>bază</w:t>
      </w:r>
      <w:proofErr w:type="spellEnd"/>
      <w:r w:rsidRPr="00DC0E33">
        <w:rPr>
          <w:rFonts w:ascii="Times New Roman" w:hAnsi="Times New Roman" w:cs="Times New Roman"/>
          <w:sz w:val="24"/>
          <w:szCs w:val="24"/>
          <w:lang w:val="en-US"/>
        </w:rPr>
        <w:t xml:space="preserve"> ale PIB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rPr>
      </w:pPr>
      <w:proofErr w:type="spellStart"/>
      <w:r w:rsidRPr="00DC0E33">
        <w:rPr>
          <w:rFonts w:ascii="Times New Roman" w:hAnsi="Times New Roman" w:cs="Times New Roman"/>
          <w:sz w:val="24"/>
          <w:szCs w:val="24"/>
        </w:rPr>
        <w:t>Rata</w:t>
      </w:r>
      <w:proofErr w:type="spellEnd"/>
      <w:r w:rsidRPr="00DC0E33">
        <w:rPr>
          <w:rFonts w:ascii="Times New Roman" w:hAnsi="Times New Roman" w:cs="Times New Roman"/>
          <w:sz w:val="24"/>
          <w:szCs w:val="24"/>
        </w:rPr>
        <w:t xml:space="preserve"> de </w:t>
      </w:r>
      <w:proofErr w:type="spellStart"/>
      <w:r w:rsidRPr="00DC0E33">
        <w:rPr>
          <w:rFonts w:ascii="Times New Roman" w:hAnsi="Times New Roman" w:cs="Times New Roman"/>
          <w:sz w:val="24"/>
          <w:szCs w:val="24"/>
        </w:rPr>
        <w:t>şomaj</w:t>
      </w:r>
      <w:proofErr w:type="spellEnd"/>
      <w:r w:rsidRPr="00DC0E33">
        <w:rPr>
          <w:rFonts w:ascii="Times New Roman" w:hAnsi="Times New Roman" w:cs="Times New Roman"/>
          <w:sz w:val="24"/>
          <w:szCs w:val="24"/>
        </w:rPr>
        <w:t xml:space="preserve"> (</w:t>
      </w:r>
      <w:proofErr w:type="spellStart"/>
      <w:r w:rsidRPr="00DC0E33">
        <w:rPr>
          <w:rFonts w:ascii="Times New Roman" w:hAnsi="Times New Roman" w:cs="Times New Roman"/>
          <w:sz w:val="24"/>
          <w:szCs w:val="24"/>
        </w:rPr>
        <w:t>trimestrial</w:t>
      </w:r>
      <w:proofErr w:type="spellEnd"/>
      <w:r w:rsidRPr="00DC0E33">
        <w:rPr>
          <w:rFonts w:ascii="Times New Roman" w:hAnsi="Times New Roman" w:cs="Times New Roman"/>
          <w:sz w:val="24"/>
          <w:szCs w:val="24"/>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Nivelul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şi</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structura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veniturilor</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şi</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chetuielilor</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bugetului</w:t>
      </w:r>
      <w:proofErr w:type="spellEnd"/>
      <w:r w:rsidRPr="00DC0E33">
        <w:rPr>
          <w:rFonts w:ascii="Times New Roman" w:hAnsi="Times New Roman" w:cs="Times New Roman"/>
          <w:sz w:val="24"/>
          <w:szCs w:val="24"/>
          <w:lang w:val="en-US"/>
        </w:rPr>
        <w:t xml:space="preserve"> de stat </w:t>
      </w:r>
      <w:proofErr w:type="spellStart"/>
      <w:r w:rsidRPr="00DC0E33">
        <w:rPr>
          <w:rFonts w:ascii="Times New Roman" w:hAnsi="Times New Roman" w:cs="Times New Roman"/>
          <w:sz w:val="24"/>
          <w:szCs w:val="24"/>
          <w:lang w:val="en-US"/>
        </w:rPr>
        <w:t>şi</w:t>
      </w:r>
      <w:proofErr w:type="spellEnd"/>
      <w:r w:rsidRPr="00DC0E33">
        <w:rPr>
          <w:rFonts w:ascii="Times New Roman" w:hAnsi="Times New Roman" w:cs="Times New Roman"/>
          <w:sz w:val="24"/>
          <w:szCs w:val="24"/>
          <w:lang w:val="en-US"/>
        </w:rPr>
        <w:t xml:space="preserve"> public </w:t>
      </w:r>
      <w:proofErr w:type="spellStart"/>
      <w:r w:rsidRPr="00DC0E33">
        <w:rPr>
          <w:rFonts w:ascii="Times New Roman" w:hAnsi="Times New Roman" w:cs="Times New Roman"/>
          <w:sz w:val="24"/>
          <w:szCs w:val="24"/>
          <w:lang w:val="en-US"/>
        </w:rPr>
        <w:t>naţional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precum</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şi</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evoluţia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datoriilor</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expirate</w:t>
      </w:r>
      <w:proofErr w:type="spellEnd"/>
      <w:r w:rsidRPr="00DC0E33">
        <w:rPr>
          <w:rFonts w:ascii="Times New Roman" w:hAnsi="Times New Roman" w:cs="Times New Roman"/>
          <w:sz w:val="24"/>
          <w:szCs w:val="24"/>
          <w:lang w:val="en-US"/>
        </w:rPr>
        <w:t xml:space="preserve"> ale </w:t>
      </w:r>
      <w:proofErr w:type="spellStart"/>
      <w:r w:rsidRPr="00DC0E33">
        <w:rPr>
          <w:rFonts w:ascii="Times New Roman" w:hAnsi="Times New Roman" w:cs="Times New Roman"/>
          <w:sz w:val="24"/>
          <w:szCs w:val="24"/>
          <w:lang w:val="en-US"/>
        </w:rPr>
        <w:t>Guvernului</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Deficitul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bugetului</w:t>
      </w:r>
      <w:proofErr w:type="spellEnd"/>
      <w:r w:rsidRPr="00DC0E33">
        <w:rPr>
          <w:rFonts w:ascii="Times New Roman" w:hAnsi="Times New Roman" w:cs="Times New Roman"/>
          <w:sz w:val="24"/>
          <w:szCs w:val="24"/>
          <w:lang w:val="en-US"/>
        </w:rPr>
        <w:t xml:space="preserve"> de stat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Deficitul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bugetului</w:t>
      </w:r>
      <w:proofErr w:type="spellEnd"/>
      <w:r w:rsidRPr="00DC0E33">
        <w:rPr>
          <w:rFonts w:ascii="Times New Roman" w:hAnsi="Times New Roman" w:cs="Times New Roman"/>
          <w:sz w:val="24"/>
          <w:szCs w:val="24"/>
          <w:lang w:val="en-US"/>
        </w:rPr>
        <w:t xml:space="preserve"> public </w:t>
      </w:r>
      <w:proofErr w:type="spellStart"/>
      <w:r w:rsidRPr="00DC0E33">
        <w:rPr>
          <w:rFonts w:ascii="Times New Roman" w:hAnsi="Times New Roman" w:cs="Times New Roman"/>
          <w:sz w:val="24"/>
          <w:szCs w:val="24"/>
          <w:lang w:val="en-US"/>
        </w:rPr>
        <w:t>naţional</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anual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Datoria</w:t>
      </w:r>
      <w:proofErr w:type="spellEnd"/>
      <w:r w:rsidRPr="00DC0E33">
        <w:rPr>
          <w:rFonts w:ascii="Times New Roman" w:hAnsi="Times New Roman" w:cs="Times New Roman"/>
          <w:sz w:val="24"/>
          <w:szCs w:val="24"/>
          <w:lang w:val="en-US"/>
        </w:rPr>
        <w:t xml:space="preserve"> de stat </w:t>
      </w:r>
      <w:proofErr w:type="spellStart"/>
      <w:r w:rsidRPr="00DC0E33">
        <w:rPr>
          <w:rFonts w:ascii="Times New Roman" w:hAnsi="Times New Roman" w:cs="Times New Roman"/>
          <w:sz w:val="24"/>
          <w:szCs w:val="24"/>
          <w:lang w:val="en-US"/>
        </w:rPr>
        <w:t>externă</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inclusiv</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datoriile</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expirate</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Deservirea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datoriei</w:t>
      </w:r>
      <w:proofErr w:type="spellEnd"/>
      <w:r w:rsidRPr="00DC0E33">
        <w:rPr>
          <w:rFonts w:ascii="Times New Roman" w:hAnsi="Times New Roman" w:cs="Times New Roman"/>
          <w:sz w:val="24"/>
          <w:szCs w:val="24"/>
          <w:lang w:val="en-US"/>
        </w:rPr>
        <w:t xml:space="preserve"> de stat </w:t>
      </w:r>
      <w:proofErr w:type="spellStart"/>
      <w:r w:rsidRPr="00DC0E33">
        <w:rPr>
          <w:rFonts w:ascii="Times New Roman" w:hAnsi="Times New Roman" w:cs="Times New Roman"/>
          <w:sz w:val="24"/>
          <w:szCs w:val="24"/>
          <w:lang w:val="en-US"/>
        </w:rPr>
        <w:t>externă</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Datoria</w:t>
      </w:r>
      <w:proofErr w:type="spellEnd"/>
      <w:r w:rsidRPr="00DC0E33">
        <w:rPr>
          <w:rFonts w:ascii="Times New Roman" w:hAnsi="Times New Roman" w:cs="Times New Roman"/>
          <w:sz w:val="24"/>
          <w:szCs w:val="24"/>
          <w:lang w:val="en-US"/>
        </w:rPr>
        <w:t xml:space="preserve"> de stat </w:t>
      </w:r>
      <w:proofErr w:type="spellStart"/>
      <w:r w:rsidRPr="00DC0E33">
        <w:rPr>
          <w:rFonts w:ascii="Times New Roman" w:hAnsi="Times New Roman" w:cs="Times New Roman"/>
          <w:sz w:val="24"/>
          <w:szCs w:val="24"/>
          <w:lang w:val="en-US"/>
        </w:rPr>
        <w:t>internă</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şi</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deservirea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acesteia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trimestrial</w:t>
      </w:r>
      <w:proofErr w:type="spellEnd"/>
      <w:r w:rsidRPr="00DC0E33">
        <w:rPr>
          <w:rFonts w:ascii="Times New Roman" w:hAnsi="Times New Roman" w:cs="Times New Roman"/>
          <w:sz w:val="24"/>
          <w:szCs w:val="24"/>
          <w:lang w:val="en-US"/>
        </w:rPr>
        <w:t>)</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Preţurile</w:t>
      </w:r>
      <w:proofErr w:type="spellEnd"/>
      <w:r w:rsidRPr="00DC0E33">
        <w:rPr>
          <w:rFonts w:ascii="Times New Roman" w:hAnsi="Times New Roman" w:cs="Times New Roman"/>
          <w:sz w:val="24"/>
          <w:szCs w:val="24"/>
          <w:lang w:val="en-US"/>
        </w:rPr>
        <w:t xml:space="preserve"> de </w:t>
      </w:r>
      <w:proofErr w:type="spellStart"/>
      <w:r w:rsidRPr="00DC0E33">
        <w:rPr>
          <w:rFonts w:ascii="Times New Roman" w:hAnsi="Times New Roman" w:cs="Times New Roman"/>
          <w:sz w:val="24"/>
          <w:szCs w:val="24"/>
          <w:lang w:val="en-US"/>
        </w:rPr>
        <w:t>consum</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şi</w:t>
      </w:r>
      <w:proofErr w:type="spellEnd"/>
      <w:r w:rsidRPr="00DC0E33">
        <w:rPr>
          <w:rFonts w:ascii="Times New Roman" w:hAnsi="Times New Roman" w:cs="Times New Roman"/>
          <w:sz w:val="24"/>
          <w:szCs w:val="24"/>
          <w:lang w:val="en-US"/>
        </w:rPr>
        <w:t xml:space="preserve"> de </w:t>
      </w:r>
      <w:proofErr w:type="spellStart"/>
      <w:r w:rsidRPr="00DC0E33">
        <w:rPr>
          <w:rFonts w:ascii="Times New Roman" w:hAnsi="Times New Roman" w:cs="Times New Roman"/>
          <w:sz w:val="24"/>
          <w:szCs w:val="24"/>
          <w:lang w:val="en-US"/>
        </w:rPr>
        <w:t>producător</w:t>
      </w:r>
      <w:proofErr w:type="spellEnd"/>
      <w:r w:rsidRPr="00DC0E33">
        <w:rPr>
          <w:rFonts w:ascii="Times New Roman" w:hAnsi="Times New Roman" w:cs="Times New Roman"/>
          <w:sz w:val="24"/>
          <w:szCs w:val="24"/>
          <w:lang w:val="en-US"/>
        </w:rPr>
        <w:t xml:space="preserve"> (lunar)</w:t>
      </w:r>
    </w:p>
    <w:p w:rsidR="00DC0E33" w:rsidRPr="00DC0E33" w:rsidRDefault="00DC0E33" w:rsidP="00DC0E33">
      <w:pPr>
        <w:pStyle w:val="ListParagraph"/>
        <w:numPr>
          <w:ilvl w:val="0"/>
          <w:numId w:val="2"/>
        </w:numPr>
        <w:spacing w:after="160" w:line="259" w:lineRule="auto"/>
        <w:rPr>
          <w:rFonts w:ascii="Times New Roman" w:hAnsi="Times New Roman" w:cs="Times New Roman"/>
          <w:sz w:val="24"/>
          <w:szCs w:val="24"/>
          <w:lang w:val="en-US"/>
        </w:rPr>
      </w:pPr>
      <w:proofErr w:type="spellStart"/>
      <w:r w:rsidRPr="00DC0E33">
        <w:rPr>
          <w:rFonts w:ascii="Times New Roman" w:hAnsi="Times New Roman" w:cs="Times New Roman"/>
          <w:sz w:val="24"/>
          <w:szCs w:val="24"/>
          <w:lang w:val="en-US"/>
        </w:rPr>
        <w:t>Ratele</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dobînzii</w:t>
      </w:r>
      <w:proofErr w:type="spellEnd"/>
      <w:r w:rsidRPr="00DC0E33">
        <w:rPr>
          <w:rFonts w:ascii="Times New Roman" w:hAnsi="Times New Roman" w:cs="Times New Roman"/>
          <w:sz w:val="24"/>
          <w:szCs w:val="24"/>
          <w:lang w:val="en-US"/>
        </w:rPr>
        <w:t xml:space="preserve"> la </w:t>
      </w:r>
      <w:proofErr w:type="spellStart"/>
      <w:r w:rsidRPr="00DC0E33">
        <w:rPr>
          <w:rFonts w:ascii="Times New Roman" w:hAnsi="Times New Roman" w:cs="Times New Roman"/>
          <w:sz w:val="24"/>
          <w:szCs w:val="24"/>
          <w:lang w:val="en-US"/>
        </w:rPr>
        <w:t>valorile</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mobiliare</w:t>
      </w:r>
      <w:proofErr w:type="spellEnd"/>
      <w:r w:rsidRPr="00DC0E33">
        <w:rPr>
          <w:rFonts w:ascii="Times New Roman" w:hAnsi="Times New Roman" w:cs="Times New Roman"/>
          <w:sz w:val="24"/>
          <w:szCs w:val="24"/>
          <w:lang w:val="en-US"/>
        </w:rPr>
        <w:t xml:space="preserve"> de stat (VMS) (lunar)</w:t>
      </w:r>
    </w:p>
    <w:p w:rsidR="00DC0E33" w:rsidRDefault="00DC0E33" w:rsidP="00DC0E33">
      <w:pPr>
        <w:rPr>
          <w:rFonts w:ascii="Times New Roman" w:hAnsi="Times New Roman" w:cs="Times New Roman"/>
          <w:sz w:val="24"/>
          <w:szCs w:val="24"/>
          <w:lang w:val="en-US"/>
        </w:rPr>
      </w:pPr>
      <w:r w:rsidRPr="00DC0E33">
        <w:rPr>
          <w:rFonts w:ascii="Times New Roman" w:hAnsi="Times New Roman" w:cs="Times New Roman"/>
          <w:sz w:val="24"/>
          <w:szCs w:val="24"/>
          <w:lang w:val="en-US"/>
        </w:rPr>
        <w:t xml:space="preserve">b) </w:t>
      </w:r>
      <w:proofErr w:type="spellStart"/>
      <w:r w:rsidRPr="00DC0E33">
        <w:rPr>
          <w:rFonts w:ascii="Times New Roman" w:hAnsi="Times New Roman" w:cs="Times New Roman"/>
          <w:sz w:val="24"/>
          <w:szCs w:val="24"/>
          <w:lang w:val="en-US"/>
        </w:rPr>
        <w:t>Informaţia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prezentată</w:t>
      </w:r>
      <w:proofErr w:type="spellEnd"/>
      <w:r w:rsidRPr="00DC0E33">
        <w:rPr>
          <w:rFonts w:ascii="Times New Roman" w:hAnsi="Times New Roman" w:cs="Times New Roman"/>
          <w:sz w:val="24"/>
          <w:szCs w:val="24"/>
          <w:lang w:val="en-US"/>
        </w:rPr>
        <w:t xml:space="preserve"> de </w:t>
      </w:r>
      <w:proofErr w:type="spellStart"/>
      <w:r w:rsidRPr="00DC0E33">
        <w:rPr>
          <w:rFonts w:ascii="Times New Roman" w:hAnsi="Times New Roman" w:cs="Times New Roman"/>
          <w:sz w:val="24"/>
          <w:szCs w:val="24"/>
          <w:lang w:val="en-US"/>
        </w:rPr>
        <w:t>Banca</w:t>
      </w:r>
      <w:proofErr w:type="spellEnd"/>
      <w:r w:rsidRPr="00DC0E33">
        <w:rPr>
          <w:rFonts w:ascii="Times New Roman" w:hAnsi="Times New Roman" w:cs="Times New Roman"/>
          <w:sz w:val="24"/>
          <w:szCs w:val="24"/>
          <w:lang w:val="en-US"/>
        </w:rPr>
        <w:t xml:space="preserve"> </w:t>
      </w:r>
      <w:proofErr w:type="spellStart"/>
      <w:r w:rsidRPr="00DC0E33">
        <w:rPr>
          <w:rFonts w:ascii="Times New Roman" w:hAnsi="Times New Roman" w:cs="Times New Roman"/>
          <w:sz w:val="24"/>
          <w:szCs w:val="24"/>
          <w:lang w:val="en-US"/>
        </w:rPr>
        <w:t>Naţională</w:t>
      </w:r>
      <w:proofErr w:type="spellEnd"/>
      <w:r w:rsidRPr="00DC0E33">
        <w:rPr>
          <w:rFonts w:ascii="Times New Roman" w:hAnsi="Times New Roman" w:cs="Times New Roman"/>
          <w:sz w:val="24"/>
          <w:szCs w:val="24"/>
          <w:lang w:val="en-US"/>
        </w:rPr>
        <w:t xml:space="preserve"> a </w:t>
      </w:r>
      <w:proofErr w:type="spellStart"/>
      <w:r w:rsidRPr="00DC0E33">
        <w:rPr>
          <w:rFonts w:ascii="Times New Roman" w:hAnsi="Times New Roman" w:cs="Times New Roman"/>
          <w:sz w:val="24"/>
          <w:szCs w:val="24"/>
          <w:lang w:val="en-US"/>
        </w:rPr>
        <w:t>Moldovei</w:t>
      </w:r>
      <w:proofErr w:type="spellEnd"/>
      <w:r w:rsidRPr="00DC0E33">
        <w:rPr>
          <w:rFonts w:ascii="Times New Roman" w:hAnsi="Times New Roman" w:cs="Times New Roman"/>
          <w:sz w:val="24"/>
          <w:szCs w:val="24"/>
          <w:lang w:val="en-US"/>
        </w:rPr>
        <w:t>:</w:t>
      </w:r>
    </w:p>
    <w:p w:rsidR="00DC0E33" w:rsidRDefault="00DC0E33" w:rsidP="00DC0E33">
      <w:pPr>
        <w:pStyle w:val="ListParagraph"/>
        <w:numPr>
          <w:ilvl w:val="0"/>
          <w:numId w:val="3"/>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ratele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dobînzilor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interbancare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scadenţele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referinţă</w:t>
      </w:r>
      <w:proofErr w:type="spellEnd"/>
      <w:r>
        <w:rPr>
          <w:rFonts w:ascii="Times New Roman" w:hAnsi="Times New Roman" w:cs="Times New Roman"/>
          <w:sz w:val="24"/>
          <w:szCs w:val="24"/>
          <w:lang w:val="en-US"/>
        </w:rPr>
        <w:t xml:space="preserve"> (lunar)</w:t>
      </w:r>
    </w:p>
    <w:p w:rsidR="00DC0E33" w:rsidRDefault="00DC0E33" w:rsidP="00DC0E33">
      <w:pPr>
        <w:pStyle w:val="ListParagraph"/>
        <w:numPr>
          <w:ilvl w:val="0"/>
          <w:numId w:val="3"/>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rata </w:t>
      </w:r>
      <w:proofErr w:type="spellStart"/>
      <w:r>
        <w:rPr>
          <w:rFonts w:ascii="Times New Roman" w:hAnsi="Times New Roman" w:cs="Times New Roman"/>
          <w:sz w:val="24"/>
          <w:szCs w:val="24"/>
          <w:lang w:val="en-US"/>
        </w:rPr>
        <w:t>generală</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împrumut</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băncilor</w:t>
      </w:r>
      <w:proofErr w:type="spellEnd"/>
      <w:r>
        <w:rPr>
          <w:rFonts w:ascii="Times New Roman" w:hAnsi="Times New Roman" w:cs="Times New Roman"/>
          <w:sz w:val="24"/>
          <w:szCs w:val="24"/>
          <w:lang w:val="en-US"/>
        </w:rPr>
        <w:t xml:space="preserve"> (lunar)</w:t>
      </w:r>
    </w:p>
    <w:p w:rsidR="00DC0E33" w:rsidRDefault="00DC0E33" w:rsidP="00DC0E33">
      <w:pPr>
        <w:pStyle w:val="ListParagraph"/>
        <w:numPr>
          <w:ilvl w:val="0"/>
          <w:numId w:val="3"/>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Balanţa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plăţi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componentele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bază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trimestrial</w:t>
      </w:r>
      <w:proofErr w:type="spellEnd"/>
      <w:r>
        <w:rPr>
          <w:rFonts w:ascii="Times New Roman" w:hAnsi="Times New Roman" w:cs="Times New Roman"/>
          <w:sz w:val="24"/>
          <w:szCs w:val="24"/>
          <w:lang w:val="en-US"/>
        </w:rPr>
        <w:t>)</w:t>
      </w:r>
    </w:p>
    <w:p w:rsidR="00DC0E33" w:rsidRDefault="00DC0E33" w:rsidP="00DC0E33">
      <w:pPr>
        <w:pStyle w:val="ListParagraph"/>
        <w:numPr>
          <w:ilvl w:val="0"/>
          <w:numId w:val="3"/>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rezervele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internaţionale</w:t>
      </w:r>
      <w:proofErr w:type="spellEnd"/>
      <w:r>
        <w:rPr>
          <w:rFonts w:ascii="Times New Roman" w:hAnsi="Times New Roman" w:cs="Times New Roman"/>
          <w:sz w:val="24"/>
          <w:szCs w:val="24"/>
          <w:lang w:val="en-US"/>
        </w:rPr>
        <w:t xml:space="preserve"> (lunar)</w:t>
      </w:r>
    </w:p>
    <w:p w:rsidR="00DC0E33" w:rsidRDefault="00DC0E33" w:rsidP="00DC0E33">
      <w:pPr>
        <w:pStyle w:val="ListParagraph"/>
        <w:numPr>
          <w:ilvl w:val="0"/>
          <w:numId w:val="3"/>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ratele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nominale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schimb</w:t>
      </w:r>
      <w:proofErr w:type="spellEnd"/>
      <w:r>
        <w:rPr>
          <w:rFonts w:ascii="Times New Roman" w:hAnsi="Times New Roman" w:cs="Times New Roman"/>
          <w:sz w:val="24"/>
          <w:szCs w:val="24"/>
          <w:lang w:val="en-US"/>
        </w:rPr>
        <w:t xml:space="preserve"> bilateral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raport</w:t>
      </w:r>
      <w:proofErr w:type="spellEnd"/>
      <w:r>
        <w:rPr>
          <w:rFonts w:ascii="Times New Roman" w:hAnsi="Times New Roman" w:cs="Times New Roman"/>
          <w:sz w:val="24"/>
          <w:szCs w:val="24"/>
          <w:lang w:val="en-US"/>
        </w:rPr>
        <w:t xml:space="preserve"> cu euro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dolarul</w:t>
      </w:r>
      <w:proofErr w:type="spellEnd"/>
      <w:r>
        <w:rPr>
          <w:rFonts w:ascii="Times New Roman" w:hAnsi="Times New Roman" w:cs="Times New Roman"/>
          <w:sz w:val="24"/>
          <w:szCs w:val="24"/>
          <w:lang w:val="en-US"/>
        </w:rPr>
        <w:t xml:space="preserve"> SUA (lunar)</w:t>
      </w:r>
    </w:p>
    <w:p w:rsidR="00820926" w:rsidRDefault="00820926" w:rsidP="00820926">
      <w:pPr>
        <w:rPr>
          <w:rFonts w:ascii="Times New Roman" w:hAnsi="Times New Roman" w:cs="Times New Roman"/>
          <w:b/>
          <w:bCs/>
          <w:sz w:val="24"/>
          <w:szCs w:val="24"/>
          <w:lang w:val="en-US"/>
        </w:rPr>
      </w:pPr>
      <w:r w:rsidRPr="00820926">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proofErr w:type="spellStart"/>
      <w:r w:rsidRPr="00DC0E33">
        <w:rPr>
          <w:rFonts w:ascii="Times New Roman" w:hAnsi="Times New Roman" w:cs="Times New Roman"/>
          <w:b/>
          <w:bCs/>
          <w:sz w:val="24"/>
          <w:szCs w:val="24"/>
          <w:lang w:val="en-US"/>
        </w:rPr>
        <w:t>Monitorizarea</w:t>
      </w:r>
      <w:proofErr w:type="spellEnd"/>
      <w:r w:rsidRPr="00DC0E33">
        <w:rPr>
          <w:rFonts w:ascii="Times New Roman" w:hAnsi="Times New Roman" w:cs="Times New Roman"/>
          <w:b/>
          <w:bCs/>
          <w:sz w:val="24"/>
          <w:szCs w:val="24"/>
          <w:lang w:val="en-US"/>
        </w:rPr>
        <w:t xml:space="preserve"> </w:t>
      </w:r>
      <w:proofErr w:type="spellStart"/>
      <w:r w:rsidRPr="00DC0E33">
        <w:rPr>
          <w:rFonts w:ascii="Times New Roman" w:hAnsi="Times New Roman" w:cs="Times New Roman"/>
          <w:b/>
          <w:bCs/>
          <w:sz w:val="24"/>
          <w:szCs w:val="24"/>
          <w:lang w:val="en-US"/>
        </w:rPr>
        <w:t>politicilor</w:t>
      </w:r>
      <w:proofErr w:type="spellEnd"/>
      <w:r w:rsidRPr="00DC0E33">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structurale</w:t>
      </w:r>
      <w:proofErr w:type="spellEnd"/>
    </w:p>
    <w:p w:rsidR="00820926" w:rsidRPr="00820926" w:rsidRDefault="00820926" w:rsidP="00820926">
      <w:pPr>
        <w:pStyle w:val="ListParagraph"/>
        <w:numPr>
          <w:ilvl w:val="0"/>
          <w:numId w:val="4"/>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Rapoarte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progres</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reformelor</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domeniile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specificate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trimestrial</w:t>
      </w:r>
      <w:proofErr w:type="spellEnd"/>
      <w:r>
        <w:rPr>
          <w:rFonts w:ascii="Times New Roman" w:hAnsi="Times New Roman" w:cs="Times New Roman"/>
          <w:sz w:val="24"/>
          <w:szCs w:val="24"/>
          <w:lang w:val="en-US"/>
        </w:rPr>
        <w:t>)</w:t>
      </w:r>
    </w:p>
    <w:p w:rsidR="00DC0E33" w:rsidRPr="00DC0E33" w:rsidRDefault="00DC0E33" w:rsidP="004E6C1E">
      <w:pPr>
        <w:jc w:val="center"/>
        <w:rPr>
          <w:rFonts w:ascii="Times New Roman" w:hAnsi="Times New Roman" w:cs="Times New Roman"/>
          <w:b/>
          <w:sz w:val="24"/>
          <w:szCs w:val="24"/>
          <w:lang w:val="en-US"/>
        </w:rPr>
      </w:pPr>
    </w:p>
    <w:p w:rsidR="004E6C1E" w:rsidRPr="004E6C1E" w:rsidRDefault="004E6C1E" w:rsidP="004E6C1E">
      <w:pPr>
        <w:tabs>
          <w:tab w:val="left" w:pos="1051"/>
        </w:tabs>
        <w:rPr>
          <w:rFonts w:ascii="Times New Roman" w:hAnsi="Times New Roman" w:cs="Times New Roman"/>
          <w:sz w:val="24"/>
          <w:szCs w:val="24"/>
          <w:lang w:val="ro-RO"/>
        </w:rPr>
      </w:pPr>
    </w:p>
    <w:sectPr w:rsidR="004E6C1E" w:rsidRPr="004E6C1E" w:rsidSect="00B97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10FC"/>
    <w:multiLevelType w:val="hybridMultilevel"/>
    <w:tmpl w:val="946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267D6"/>
    <w:multiLevelType w:val="hybridMultilevel"/>
    <w:tmpl w:val="718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F7C57"/>
    <w:multiLevelType w:val="hybridMultilevel"/>
    <w:tmpl w:val="D3B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F0FC0"/>
    <w:multiLevelType w:val="hybridMultilevel"/>
    <w:tmpl w:val="58C0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8500D9"/>
    <w:rsid w:val="00016C55"/>
    <w:rsid w:val="000B7660"/>
    <w:rsid w:val="001541C6"/>
    <w:rsid w:val="00161C3B"/>
    <w:rsid w:val="00167451"/>
    <w:rsid w:val="001807FF"/>
    <w:rsid w:val="001C251E"/>
    <w:rsid w:val="001E5EAE"/>
    <w:rsid w:val="00202F58"/>
    <w:rsid w:val="00260C1B"/>
    <w:rsid w:val="002618A8"/>
    <w:rsid w:val="0026274C"/>
    <w:rsid w:val="00263D49"/>
    <w:rsid w:val="0031436E"/>
    <w:rsid w:val="003403F3"/>
    <w:rsid w:val="00397B5D"/>
    <w:rsid w:val="003A0E0E"/>
    <w:rsid w:val="004A3FF1"/>
    <w:rsid w:val="004B3DA4"/>
    <w:rsid w:val="004E6C1E"/>
    <w:rsid w:val="005309D4"/>
    <w:rsid w:val="005867BB"/>
    <w:rsid w:val="005A7C4E"/>
    <w:rsid w:val="006441FC"/>
    <w:rsid w:val="006859F6"/>
    <w:rsid w:val="00696BD0"/>
    <w:rsid w:val="006C3E46"/>
    <w:rsid w:val="00765F03"/>
    <w:rsid w:val="00785FF7"/>
    <w:rsid w:val="00820926"/>
    <w:rsid w:val="00821D8C"/>
    <w:rsid w:val="008500D9"/>
    <w:rsid w:val="008E70C1"/>
    <w:rsid w:val="008F38ED"/>
    <w:rsid w:val="009D0258"/>
    <w:rsid w:val="009D07D7"/>
    <w:rsid w:val="009F43CD"/>
    <w:rsid w:val="00AC5FEB"/>
    <w:rsid w:val="00AF0B66"/>
    <w:rsid w:val="00B97C9A"/>
    <w:rsid w:val="00BB75BD"/>
    <w:rsid w:val="00BF20AC"/>
    <w:rsid w:val="00BF7A07"/>
    <w:rsid w:val="00C0452B"/>
    <w:rsid w:val="00C04AD0"/>
    <w:rsid w:val="00C257FE"/>
    <w:rsid w:val="00C534D0"/>
    <w:rsid w:val="00CB5E4C"/>
    <w:rsid w:val="00D44653"/>
    <w:rsid w:val="00D943B0"/>
    <w:rsid w:val="00DA155C"/>
    <w:rsid w:val="00DC0E33"/>
    <w:rsid w:val="00E86640"/>
    <w:rsid w:val="00EA3757"/>
    <w:rsid w:val="00ED0B29"/>
    <w:rsid w:val="00F72495"/>
    <w:rsid w:val="00F8165F"/>
    <w:rsid w:val="00F87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C4E"/>
    <w:pPr>
      <w:ind w:left="720"/>
      <w:contextualSpacing/>
    </w:pPr>
  </w:style>
  <w:style w:type="paragraph" w:customStyle="1" w:styleId="Text">
    <w:name w:val="Text"/>
    <w:basedOn w:val="Normal"/>
    <w:link w:val="TextChar"/>
    <w:qFormat/>
    <w:rsid w:val="00397B5D"/>
    <w:pPr>
      <w:spacing w:before="240" w:after="160" w:line="259" w:lineRule="auto"/>
      <w:jc w:val="both"/>
    </w:pPr>
    <w:rPr>
      <w:rFonts w:ascii="Times New Roman" w:eastAsia="Times New Roman" w:hAnsi="Times New Roman" w:cs="Times New Roman"/>
      <w:sz w:val="24"/>
      <w:szCs w:val="20"/>
      <w:lang w:val="en-GB"/>
    </w:rPr>
  </w:style>
  <w:style w:type="character" w:customStyle="1" w:styleId="TextChar">
    <w:name w:val="Text Char"/>
    <w:link w:val="Text"/>
    <w:qFormat/>
    <w:rsid w:val="00397B5D"/>
    <w:rPr>
      <w:rFonts w:ascii="Times New Roman" w:eastAsia="Times New Roman" w:hAnsi="Times New Roman" w:cs="Times New Roman"/>
      <w:sz w:val="24"/>
      <w:szCs w:val="20"/>
      <w:lang w:val="en-GB"/>
    </w:rPr>
  </w:style>
  <w:style w:type="paragraph" w:styleId="Revision">
    <w:name w:val="Revision"/>
    <w:hidden/>
    <w:uiPriority w:val="99"/>
    <w:semiHidden/>
    <w:rsid w:val="004E6C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13</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burcacrina</dc:creator>
  <cp:keywords/>
  <dc:description/>
  <cp:lastModifiedBy>olarimarce</cp:lastModifiedBy>
  <cp:revision>49</cp:revision>
  <dcterms:created xsi:type="dcterms:W3CDTF">2017-09-12T13:39:00Z</dcterms:created>
  <dcterms:modified xsi:type="dcterms:W3CDTF">2017-11-29T09:52:00Z</dcterms:modified>
</cp:coreProperties>
</file>