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5708B" w14:textId="77777777" w:rsidR="00CA25E6" w:rsidRPr="00214851" w:rsidRDefault="00CA25E6" w:rsidP="00CA25E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14851">
        <w:rPr>
          <w:rFonts w:ascii="Times New Roman" w:eastAsia="Times New Roman" w:hAnsi="Times New Roman" w:cs="Times New Roman"/>
          <w:sz w:val="24"/>
          <w:szCs w:val="24"/>
          <w:lang w:val="ro-RO"/>
        </w:rPr>
        <w:t>Anexa nr. 9</w:t>
      </w:r>
    </w:p>
    <w:p w14:paraId="397B472F" w14:textId="77777777" w:rsidR="00CA25E6" w:rsidRPr="00214851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900F49C" w14:textId="77777777" w:rsidR="00D71A67" w:rsidRPr="00214851" w:rsidRDefault="00CA25E6" w:rsidP="00CC7662">
      <w:pPr>
        <w:spacing w:after="0" w:line="240" w:lineRule="auto"/>
        <w:ind w:left="567" w:right="19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2148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Determinarea cuantumului minim </w:t>
      </w:r>
    </w:p>
    <w:p w14:paraId="1D7D9E6A" w14:textId="77777777" w:rsidR="00CF08EC" w:rsidRPr="00214851" w:rsidRDefault="00CA25E6" w:rsidP="00CC7662">
      <w:pPr>
        <w:spacing w:after="0" w:line="240" w:lineRule="auto"/>
        <w:ind w:left="567" w:right="19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2148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 chiriei</w:t>
      </w:r>
      <w:r w:rsidR="00D71A67" w:rsidRPr="002148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2148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bunurilor proprietate publică</w:t>
      </w:r>
      <w:r w:rsidR="00CF08EC" w:rsidRPr="0021485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</w:t>
      </w:r>
    </w:p>
    <w:p w14:paraId="250E74A1" w14:textId="77777777" w:rsidR="00CA25E6" w:rsidRPr="00034088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69CF7E4" w14:textId="77777777" w:rsidR="00CA25E6" w:rsidRPr="00034088" w:rsidRDefault="00CA25E6" w:rsidP="002D5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408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1.</w:t>
      </w:r>
      <w:r w:rsidRPr="0003408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Cuantumul minim al chiriei anuale pentru folosirea încăperilor și suprafețelor amenajate se calculează după formula:</w:t>
      </w:r>
    </w:p>
    <w:p w14:paraId="43BF12E2" w14:textId="77777777" w:rsidR="00EC1FA4" w:rsidRDefault="00EC1FA4" w:rsidP="002D5F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</w:pPr>
    </w:p>
    <w:p w14:paraId="4C3B4147" w14:textId="1F0952ED" w:rsidR="002D5F0D" w:rsidRPr="007922C2" w:rsidRDefault="002D5F0D" w:rsidP="002D5F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P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ro-RO"/>
        </w:rPr>
        <w:t>ai</w:t>
      </w:r>
      <w:r w:rsidRPr="007922C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= 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T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ro-RO"/>
        </w:rPr>
        <w:t>b</w:t>
      </w:r>
      <w:r w:rsidRPr="007922C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×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(1</w:t>
      </w:r>
      <w:r w:rsidRPr="007922C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+ 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K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ro-RO"/>
        </w:rPr>
        <w:t>1</w:t>
      </w:r>
      <w:r w:rsidRPr="007922C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+ 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K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ro-RO"/>
        </w:rPr>
        <w:t>2</w:t>
      </w:r>
      <w:r w:rsidRPr="007922C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+ 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K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ro-RO"/>
        </w:rPr>
        <w:t>3</w:t>
      </w:r>
      <w:r w:rsidRPr="007922C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) × 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K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ro-RO"/>
        </w:rPr>
        <w:t>4</w:t>
      </w:r>
      <w:r w:rsidRPr="007922C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× 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S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184426A0" w14:textId="4BB7C5D0" w:rsidR="002D5F0D" w:rsidRPr="007922C2" w:rsidRDefault="002D5F0D" w:rsidP="002D5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în care:</w:t>
      </w:r>
    </w:p>
    <w:p w14:paraId="098A75D6" w14:textId="77777777" w:rsidR="002D5F0D" w:rsidRPr="007922C2" w:rsidRDefault="002D5F0D" w:rsidP="002D5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ai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–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cuantumul chiriei anuale;</w:t>
      </w:r>
    </w:p>
    <w:p w14:paraId="1FD73E94" w14:textId="77777777" w:rsidR="002D5F0D" w:rsidRPr="007922C2" w:rsidRDefault="002D5F0D" w:rsidP="002D5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b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tariful de bază pentru chiria anuală a unui metru pătrat de spa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iu;</w:t>
      </w:r>
    </w:p>
    <w:p w14:paraId="1F887136" w14:textId="77777777" w:rsidR="002D5F0D" w:rsidRPr="007922C2" w:rsidRDefault="002D5F0D" w:rsidP="002D5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K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1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coeficientul de amplasare a încăperii/suprafe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ei amenajate;</w:t>
      </w:r>
    </w:p>
    <w:p w14:paraId="506BD5FF" w14:textId="77777777" w:rsidR="002D5F0D" w:rsidRPr="007922C2" w:rsidRDefault="002D5F0D" w:rsidP="002D5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K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2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–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coeficientul de amenajare tehnică;</w:t>
      </w:r>
    </w:p>
    <w:p w14:paraId="53FD6603" w14:textId="77777777" w:rsidR="002D5F0D" w:rsidRPr="007922C2" w:rsidRDefault="002D5F0D" w:rsidP="002D5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K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3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coeficientul de ramură privind utilizarea încăperii/suprafe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ei amenajate;</w:t>
      </w:r>
    </w:p>
    <w:p w14:paraId="3B3F5AC8" w14:textId="77777777" w:rsidR="002D5F0D" w:rsidRPr="007922C2" w:rsidRDefault="002D5F0D" w:rsidP="002D5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K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4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coeficientul de pia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ă;</w:t>
      </w:r>
    </w:p>
    <w:p w14:paraId="088A6E65" w14:textId="77777777" w:rsidR="002D5F0D" w:rsidRPr="007922C2" w:rsidRDefault="002D5F0D" w:rsidP="002D5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S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suprafa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a închiriată.</w:t>
      </w:r>
    </w:p>
    <w:p w14:paraId="41B9D3F6" w14:textId="77777777" w:rsidR="002D5F0D" w:rsidRPr="007922C2" w:rsidRDefault="002D5F0D" w:rsidP="002D5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</w:p>
    <w:p w14:paraId="14219E44" w14:textId="38DBB4D8" w:rsidR="002D5F0D" w:rsidRDefault="002D5F0D" w:rsidP="002D5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Valoarea coeficien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ilor folosi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în calcule se determină după următoarele criterii:</w:t>
      </w:r>
    </w:p>
    <w:p w14:paraId="2C9B49B6" w14:textId="77777777" w:rsidR="00E71C40" w:rsidRDefault="00E71C40" w:rsidP="002D5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8C16587" w14:textId="002F2B43" w:rsidR="002D5F0D" w:rsidRPr="007922C2" w:rsidRDefault="002D5F0D" w:rsidP="002D5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a) tariful de bază pentru chiria anuală a unui metru pătrat de spa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iu (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b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):</w:t>
      </w:r>
    </w:p>
    <w:p w14:paraId="73A61802" w14:textId="77777777" w:rsidR="00CA25E6" w:rsidRPr="00034088" w:rsidRDefault="00CA25E6" w:rsidP="00CA25E6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7088"/>
        <w:gridCol w:w="1886"/>
      </w:tblGrid>
      <w:tr w:rsidR="00EC0ABE" w:rsidRPr="00034088" w14:paraId="2A23A48C" w14:textId="77777777" w:rsidTr="00E17B02">
        <w:tc>
          <w:tcPr>
            <w:tcW w:w="7088" w:type="dxa"/>
          </w:tcPr>
          <w:p w14:paraId="45F3FD70" w14:textId="77777777" w:rsidR="00EC0ABE" w:rsidRPr="00034088" w:rsidRDefault="00EC0ABE" w:rsidP="00EC0AB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municipiul Chișinău</w:t>
            </w:r>
          </w:p>
        </w:tc>
        <w:tc>
          <w:tcPr>
            <w:tcW w:w="1886" w:type="dxa"/>
          </w:tcPr>
          <w:p w14:paraId="3C4E7D24" w14:textId="0F913495" w:rsidR="00EC0ABE" w:rsidRPr="00034088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486,65 lei</w:t>
            </w:r>
          </w:p>
        </w:tc>
      </w:tr>
      <w:tr w:rsidR="00EC0ABE" w:rsidRPr="00034088" w14:paraId="5A560210" w14:textId="77777777" w:rsidTr="00E17B02">
        <w:tc>
          <w:tcPr>
            <w:tcW w:w="7088" w:type="dxa"/>
          </w:tcPr>
          <w:p w14:paraId="346C59DD" w14:textId="77777777" w:rsidR="00EC0ABE" w:rsidRPr="00034088" w:rsidRDefault="00EC0ABE" w:rsidP="00EC0AB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municipiul Bălți</w:t>
            </w:r>
          </w:p>
        </w:tc>
        <w:tc>
          <w:tcPr>
            <w:tcW w:w="1886" w:type="dxa"/>
          </w:tcPr>
          <w:p w14:paraId="3BC0464E" w14:textId="6352FF36" w:rsidR="00EC0ABE" w:rsidRPr="00034088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345,13 lei</w:t>
            </w:r>
          </w:p>
        </w:tc>
      </w:tr>
      <w:tr w:rsidR="00EC0ABE" w:rsidRPr="00034088" w14:paraId="202E973F" w14:textId="77777777" w:rsidTr="00E17B02">
        <w:tc>
          <w:tcPr>
            <w:tcW w:w="7088" w:type="dxa"/>
          </w:tcPr>
          <w:p w14:paraId="309A16F3" w14:textId="77777777" w:rsidR="00EC0ABE" w:rsidRPr="00034088" w:rsidRDefault="00EC0ABE" w:rsidP="00EC0AB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celelalte municipii, orașele-reședință</w:t>
            </w:r>
          </w:p>
        </w:tc>
        <w:tc>
          <w:tcPr>
            <w:tcW w:w="1886" w:type="dxa"/>
          </w:tcPr>
          <w:p w14:paraId="226F3AC7" w14:textId="12267015" w:rsidR="00EC0ABE" w:rsidRPr="00034088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250,96 lei</w:t>
            </w:r>
          </w:p>
        </w:tc>
      </w:tr>
      <w:tr w:rsidR="00EC0ABE" w:rsidRPr="00034088" w14:paraId="19F0E908" w14:textId="77777777" w:rsidTr="00E17B02">
        <w:tc>
          <w:tcPr>
            <w:tcW w:w="7088" w:type="dxa"/>
          </w:tcPr>
          <w:p w14:paraId="366D1325" w14:textId="77777777" w:rsidR="00EC0ABE" w:rsidRPr="00034088" w:rsidRDefault="00EC0ABE" w:rsidP="00EC0AB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orașele și localitățile suburbane din componența municipiilor</w:t>
            </w:r>
          </w:p>
        </w:tc>
        <w:tc>
          <w:tcPr>
            <w:tcW w:w="1886" w:type="dxa"/>
          </w:tcPr>
          <w:p w14:paraId="11844251" w14:textId="7C81C6FD" w:rsidR="00EC0ABE" w:rsidRPr="00034088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188,34 lei</w:t>
            </w:r>
          </w:p>
        </w:tc>
      </w:tr>
      <w:tr w:rsidR="00EC0ABE" w:rsidRPr="00034088" w14:paraId="2377A968" w14:textId="77777777" w:rsidTr="00E17B02">
        <w:tc>
          <w:tcPr>
            <w:tcW w:w="7088" w:type="dxa"/>
          </w:tcPr>
          <w:p w14:paraId="4A2895F2" w14:textId="77777777" w:rsidR="00EC0ABE" w:rsidRPr="00034088" w:rsidRDefault="00EC0ABE" w:rsidP="00EC0AB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localitățile sătești</w:t>
            </w:r>
          </w:p>
        </w:tc>
        <w:tc>
          <w:tcPr>
            <w:tcW w:w="1886" w:type="dxa"/>
          </w:tcPr>
          <w:p w14:paraId="120D4E0B" w14:textId="52DDCAA1" w:rsidR="00EC0ABE" w:rsidRPr="00034088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62,87 lei</w:t>
            </w:r>
          </w:p>
        </w:tc>
      </w:tr>
    </w:tbl>
    <w:p w14:paraId="40AAB11B" w14:textId="77777777" w:rsidR="00CA25E6" w:rsidRPr="00034088" w:rsidRDefault="00CA25E6" w:rsidP="00CA25E6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6F5926BB" w14:textId="3FBFAFB6" w:rsidR="00CA25E6" w:rsidRPr="00690315" w:rsidRDefault="00690315" w:rsidP="0069031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71C40">
        <w:rPr>
          <w:rFonts w:ascii="Times New Roman" w:eastAsia="Times New Roman" w:hAnsi="Times New Roman" w:cs="Times New Roman"/>
          <w:sz w:val="24"/>
          <w:szCs w:val="24"/>
          <w:lang w:val="ro-RO"/>
        </w:rPr>
        <w:t>b)</w:t>
      </w:r>
      <w:r w:rsidR="00CA25E6" w:rsidRPr="00E71C4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25E6" w:rsidRPr="0069031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coeficientul de amplasare a încăperii/suprafeței amenajate </w:t>
      </w:r>
      <w:r w:rsidR="00CA25E6" w:rsidRPr="00690315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(K</w:t>
      </w:r>
      <w:r w:rsidR="00CA25E6" w:rsidRPr="00690315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1</w:t>
      </w:r>
      <w:r w:rsidR="00CA25E6" w:rsidRPr="00690315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)</w:t>
      </w:r>
      <w:r w:rsidR="00CA25E6" w:rsidRPr="00690315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14:paraId="4A2FD08A" w14:textId="77777777" w:rsidR="00CA25E6" w:rsidRPr="00034088" w:rsidRDefault="00CA25E6" w:rsidP="00CA25E6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7088"/>
        <w:gridCol w:w="1886"/>
      </w:tblGrid>
      <w:tr w:rsidR="00EC0ABE" w:rsidRPr="00034088" w14:paraId="73A81870" w14:textId="77777777" w:rsidTr="00E17B02">
        <w:tc>
          <w:tcPr>
            <w:tcW w:w="7088" w:type="dxa"/>
          </w:tcPr>
          <w:p w14:paraId="27601AAC" w14:textId="77777777" w:rsidR="00EC0ABE" w:rsidRPr="00034088" w:rsidRDefault="00EC0ABE" w:rsidP="00EC0AB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clădire separată</w:t>
            </w:r>
          </w:p>
        </w:tc>
        <w:tc>
          <w:tcPr>
            <w:tcW w:w="1886" w:type="dxa"/>
          </w:tcPr>
          <w:p w14:paraId="2CEBF87A" w14:textId="49EEFA20" w:rsidR="00EC0ABE" w:rsidRPr="00034088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0,5</w:t>
            </w:r>
          </w:p>
        </w:tc>
      </w:tr>
      <w:tr w:rsidR="00EC0ABE" w:rsidRPr="00034088" w14:paraId="158C6B29" w14:textId="77777777" w:rsidTr="00E17B02">
        <w:tc>
          <w:tcPr>
            <w:tcW w:w="7088" w:type="dxa"/>
          </w:tcPr>
          <w:p w14:paraId="12BE82C4" w14:textId="77777777" w:rsidR="00EC0ABE" w:rsidRPr="00034088" w:rsidRDefault="00EC0ABE" w:rsidP="00EC0AB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construcție încorporată sau anexată</w:t>
            </w:r>
          </w:p>
        </w:tc>
        <w:tc>
          <w:tcPr>
            <w:tcW w:w="1886" w:type="dxa"/>
          </w:tcPr>
          <w:p w14:paraId="31AB5945" w14:textId="10E37A46" w:rsidR="00EC0ABE" w:rsidRPr="00034088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0,45</w:t>
            </w:r>
          </w:p>
        </w:tc>
      </w:tr>
      <w:tr w:rsidR="00EC0ABE" w:rsidRPr="00034088" w14:paraId="2F5540BF" w14:textId="77777777" w:rsidTr="00E17B02">
        <w:tc>
          <w:tcPr>
            <w:tcW w:w="7088" w:type="dxa"/>
          </w:tcPr>
          <w:p w14:paraId="46F7B51F" w14:textId="77777777" w:rsidR="00EC0ABE" w:rsidRPr="00034088" w:rsidRDefault="00EC0ABE" w:rsidP="00EC0AB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încăpere supraterană, inclusiv parter</w:t>
            </w:r>
          </w:p>
        </w:tc>
        <w:tc>
          <w:tcPr>
            <w:tcW w:w="1886" w:type="dxa"/>
          </w:tcPr>
          <w:p w14:paraId="27EC4D11" w14:textId="2128E4C3" w:rsidR="00EC0ABE" w:rsidRPr="00034088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0,4</w:t>
            </w:r>
          </w:p>
        </w:tc>
      </w:tr>
      <w:tr w:rsidR="00EC0ABE" w:rsidRPr="00034088" w14:paraId="40F0A4D6" w14:textId="77777777" w:rsidTr="00E17B02">
        <w:tc>
          <w:tcPr>
            <w:tcW w:w="7088" w:type="dxa"/>
          </w:tcPr>
          <w:p w14:paraId="74A1A25F" w14:textId="77777777" w:rsidR="00EC0ABE" w:rsidRPr="00034088" w:rsidRDefault="00EC0ABE" w:rsidP="00EC0AB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soclu</w:t>
            </w:r>
          </w:p>
        </w:tc>
        <w:tc>
          <w:tcPr>
            <w:tcW w:w="1886" w:type="dxa"/>
          </w:tcPr>
          <w:p w14:paraId="77DEFF2F" w14:textId="086BC4DD" w:rsidR="00EC0ABE" w:rsidRPr="00034088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0,35</w:t>
            </w:r>
          </w:p>
        </w:tc>
      </w:tr>
      <w:tr w:rsidR="00EC0ABE" w:rsidRPr="00034088" w14:paraId="6A440B54" w14:textId="77777777" w:rsidTr="00E17B02">
        <w:tc>
          <w:tcPr>
            <w:tcW w:w="7088" w:type="dxa"/>
          </w:tcPr>
          <w:p w14:paraId="6AF07BD5" w14:textId="77777777" w:rsidR="00EC0ABE" w:rsidRPr="00034088" w:rsidRDefault="00EC0ABE" w:rsidP="00EC0AB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demisol</w:t>
            </w:r>
          </w:p>
        </w:tc>
        <w:tc>
          <w:tcPr>
            <w:tcW w:w="1886" w:type="dxa"/>
          </w:tcPr>
          <w:p w14:paraId="26CB8F45" w14:textId="2EA1CCF9" w:rsidR="00EC0ABE" w:rsidRPr="00034088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0,3</w:t>
            </w:r>
          </w:p>
        </w:tc>
      </w:tr>
      <w:tr w:rsidR="00E71C40" w:rsidRPr="00E71C40" w14:paraId="64006C9F" w14:textId="77777777" w:rsidTr="00E17B02">
        <w:tc>
          <w:tcPr>
            <w:tcW w:w="7088" w:type="dxa"/>
          </w:tcPr>
          <w:p w14:paraId="4F73775F" w14:textId="77777777" w:rsidR="00EC0ABE" w:rsidRPr="00E71C40" w:rsidRDefault="00EC0ABE" w:rsidP="00EC0AB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71C4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subsol cu geamuri, etaj tehnic, acoperiș</w:t>
            </w:r>
          </w:p>
        </w:tc>
        <w:tc>
          <w:tcPr>
            <w:tcW w:w="1886" w:type="dxa"/>
          </w:tcPr>
          <w:p w14:paraId="1BB759E5" w14:textId="30446509" w:rsidR="00EC0ABE" w:rsidRPr="00E71C40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71C4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0,2</w:t>
            </w:r>
          </w:p>
        </w:tc>
      </w:tr>
      <w:tr w:rsidR="00EC0ABE" w:rsidRPr="00E71C40" w14:paraId="3E98D764" w14:textId="77777777" w:rsidTr="00E17B02">
        <w:tc>
          <w:tcPr>
            <w:tcW w:w="7088" w:type="dxa"/>
          </w:tcPr>
          <w:p w14:paraId="7F540612" w14:textId="77777777" w:rsidR="00EC0ABE" w:rsidRPr="00E71C40" w:rsidRDefault="00EC0ABE" w:rsidP="00EC0AB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71C4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alte subsoluri, suprafață amenajată</w:t>
            </w:r>
          </w:p>
        </w:tc>
        <w:tc>
          <w:tcPr>
            <w:tcW w:w="1886" w:type="dxa"/>
          </w:tcPr>
          <w:p w14:paraId="5579D979" w14:textId="4A35362A" w:rsidR="00EC0ABE" w:rsidRPr="00E71C40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71C4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0,0</w:t>
            </w:r>
          </w:p>
        </w:tc>
      </w:tr>
    </w:tbl>
    <w:p w14:paraId="088BE867" w14:textId="77777777" w:rsidR="00CA25E6" w:rsidRPr="00E71C40" w:rsidRDefault="00CA25E6" w:rsidP="00CA25E6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A5F7F6C" w14:textId="5906FCBE" w:rsidR="00CA25E6" w:rsidRPr="00E71C40" w:rsidRDefault="00CA25E6" w:rsidP="0069031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71C40">
        <w:rPr>
          <w:rFonts w:ascii="Times New Roman" w:eastAsia="Times New Roman" w:hAnsi="Times New Roman" w:cs="Times New Roman"/>
          <w:sz w:val="24"/>
          <w:szCs w:val="24"/>
          <w:lang w:val="ro-RO"/>
        </w:rPr>
        <w:t>coeficientul de amenajare tehnică (</w:t>
      </w:r>
      <w:r w:rsidRPr="00E71C40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K</w:t>
      </w:r>
      <w:r w:rsidRPr="00E71C4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2</w:t>
      </w:r>
      <w:r w:rsidRPr="00E71C40">
        <w:rPr>
          <w:rFonts w:ascii="Times New Roman" w:eastAsia="Times New Roman" w:hAnsi="Times New Roman" w:cs="Times New Roman"/>
          <w:sz w:val="24"/>
          <w:szCs w:val="24"/>
          <w:lang w:val="ro-RO"/>
        </w:rPr>
        <w:t>):</w:t>
      </w:r>
    </w:p>
    <w:p w14:paraId="3CA8416E" w14:textId="77777777" w:rsidR="00CA25E6" w:rsidRPr="00E71C40" w:rsidRDefault="00CA25E6" w:rsidP="00CA25E6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7088"/>
        <w:gridCol w:w="1886"/>
      </w:tblGrid>
      <w:tr w:rsidR="00E71C40" w:rsidRPr="00E71C40" w14:paraId="4B8339C2" w14:textId="77777777" w:rsidTr="00E17B02">
        <w:tc>
          <w:tcPr>
            <w:tcW w:w="7088" w:type="dxa"/>
          </w:tcPr>
          <w:p w14:paraId="1DE2E1B8" w14:textId="77777777" w:rsidR="00EC0ABE" w:rsidRPr="00E71C40" w:rsidRDefault="00EC0ABE" w:rsidP="00EC0AB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71C4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apeduct, canalizare, apă caldă, încălzire centrală</w:t>
            </w:r>
          </w:p>
        </w:tc>
        <w:tc>
          <w:tcPr>
            <w:tcW w:w="1886" w:type="dxa"/>
          </w:tcPr>
          <w:p w14:paraId="23FA11A2" w14:textId="1269478D" w:rsidR="00EC0ABE" w:rsidRPr="00E71C40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71C4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0,5</w:t>
            </w:r>
          </w:p>
        </w:tc>
      </w:tr>
      <w:tr w:rsidR="00E71C40" w:rsidRPr="00E71C40" w14:paraId="4C07B21F" w14:textId="77777777" w:rsidTr="00E17B02">
        <w:tc>
          <w:tcPr>
            <w:tcW w:w="7088" w:type="dxa"/>
          </w:tcPr>
          <w:p w14:paraId="044BB361" w14:textId="77777777" w:rsidR="00EC0ABE" w:rsidRPr="00E71C40" w:rsidRDefault="00EC0ABE" w:rsidP="00EC0AB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71C4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apeduct, canalizare, încălzire centrală</w:t>
            </w:r>
          </w:p>
        </w:tc>
        <w:tc>
          <w:tcPr>
            <w:tcW w:w="1886" w:type="dxa"/>
          </w:tcPr>
          <w:p w14:paraId="672D32EE" w14:textId="24E8F196" w:rsidR="00EC0ABE" w:rsidRPr="00E71C40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71C4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0,4</w:t>
            </w:r>
          </w:p>
        </w:tc>
      </w:tr>
      <w:tr w:rsidR="00E71C40" w:rsidRPr="00E71C40" w14:paraId="402AC572" w14:textId="77777777" w:rsidTr="00E17B02">
        <w:tc>
          <w:tcPr>
            <w:tcW w:w="7088" w:type="dxa"/>
          </w:tcPr>
          <w:p w14:paraId="5E492B0C" w14:textId="77777777" w:rsidR="00EC0ABE" w:rsidRPr="00E71C40" w:rsidRDefault="00EC0ABE" w:rsidP="00EC0AB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71C4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apeduct, canalizare, apă caldă</w:t>
            </w:r>
          </w:p>
        </w:tc>
        <w:tc>
          <w:tcPr>
            <w:tcW w:w="1886" w:type="dxa"/>
          </w:tcPr>
          <w:p w14:paraId="380558C1" w14:textId="770BA4A3" w:rsidR="00EC0ABE" w:rsidRPr="00E71C40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71C4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0,3</w:t>
            </w:r>
          </w:p>
        </w:tc>
      </w:tr>
      <w:tr w:rsidR="00E71C40" w:rsidRPr="00E71C40" w14:paraId="4554E5A4" w14:textId="77777777" w:rsidTr="00E17B02">
        <w:tc>
          <w:tcPr>
            <w:tcW w:w="7088" w:type="dxa"/>
          </w:tcPr>
          <w:p w14:paraId="43E57E61" w14:textId="77777777" w:rsidR="00EC0ABE" w:rsidRPr="00E71C40" w:rsidRDefault="00EC0ABE" w:rsidP="00EC0AB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71C4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apeduct, canalizare</w:t>
            </w:r>
          </w:p>
        </w:tc>
        <w:tc>
          <w:tcPr>
            <w:tcW w:w="1886" w:type="dxa"/>
          </w:tcPr>
          <w:p w14:paraId="562E3284" w14:textId="711E42FF" w:rsidR="00EC0ABE" w:rsidRPr="00E71C40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71C4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0,2</w:t>
            </w:r>
          </w:p>
        </w:tc>
      </w:tr>
      <w:tr w:rsidR="00EC0ABE" w:rsidRPr="00034088" w14:paraId="5E34E485" w14:textId="77777777" w:rsidTr="00E17B02">
        <w:tc>
          <w:tcPr>
            <w:tcW w:w="7088" w:type="dxa"/>
          </w:tcPr>
          <w:p w14:paraId="64FAAFCC" w14:textId="00B1EDB5" w:rsidR="00EC0ABE" w:rsidRPr="00034088" w:rsidRDefault="00EC0ABE" w:rsidP="00D173A7">
            <w:pPr>
              <w:pStyle w:val="a3"/>
              <w:tabs>
                <w:tab w:val="center" w:pos="3436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încălzire centrală</w:t>
            </w:r>
            <w:r w:rsidR="00D173A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ab/>
            </w:r>
          </w:p>
        </w:tc>
        <w:tc>
          <w:tcPr>
            <w:tcW w:w="1886" w:type="dxa"/>
          </w:tcPr>
          <w:p w14:paraId="0037228B" w14:textId="7A1CB2E2" w:rsidR="00EC0ABE" w:rsidRPr="00034088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0,2</w:t>
            </w:r>
          </w:p>
        </w:tc>
      </w:tr>
      <w:tr w:rsidR="00EC0ABE" w:rsidRPr="00034088" w14:paraId="5C45BB87" w14:textId="77777777" w:rsidTr="00E17B02">
        <w:tc>
          <w:tcPr>
            <w:tcW w:w="7088" w:type="dxa"/>
          </w:tcPr>
          <w:p w14:paraId="2E2F9ABC" w14:textId="77777777" w:rsidR="00EC0ABE" w:rsidRPr="00034088" w:rsidRDefault="00EC0ABE" w:rsidP="00EC0AB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lipsește amenajarea tehnică</w:t>
            </w:r>
          </w:p>
        </w:tc>
        <w:tc>
          <w:tcPr>
            <w:tcW w:w="1886" w:type="dxa"/>
          </w:tcPr>
          <w:p w14:paraId="734FED0B" w14:textId="4E808499" w:rsidR="00EC0ABE" w:rsidRPr="00034088" w:rsidRDefault="00EC0ABE" w:rsidP="00EC0ABE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0,0</w:t>
            </w:r>
          </w:p>
        </w:tc>
      </w:tr>
    </w:tbl>
    <w:p w14:paraId="7A37FFAF" w14:textId="77777777" w:rsidR="00CA25E6" w:rsidRPr="00034088" w:rsidRDefault="00CA25E6" w:rsidP="00CA25E6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158CE04" w14:textId="21951938" w:rsidR="00CA25E6" w:rsidRPr="00E71C40" w:rsidRDefault="00CA25E6" w:rsidP="0069031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71C40">
        <w:rPr>
          <w:rFonts w:ascii="Times New Roman" w:eastAsia="Times New Roman" w:hAnsi="Times New Roman" w:cs="Times New Roman"/>
          <w:sz w:val="24"/>
          <w:szCs w:val="24"/>
          <w:lang w:val="ro-RO"/>
        </w:rPr>
        <w:t>coeficientul de ramură privind utilizarea încăperii/suprafeței amenajate (</w:t>
      </w:r>
      <w:r w:rsidRPr="00E71C40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K</w:t>
      </w:r>
      <w:r w:rsidRPr="00E71C4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3</w:t>
      </w:r>
      <w:r w:rsidRPr="00E71C40">
        <w:rPr>
          <w:rFonts w:ascii="Times New Roman" w:eastAsia="Times New Roman" w:hAnsi="Times New Roman" w:cs="Times New Roman"/>
          <w:sz w:val="24"/>
          <w:szCs w:val="24"/>
          <w:lang w:val="ro-RO"/>
        </w:rPr>
        <w:t>):</w:t>
      </w:r>
    </w:p>
    <w:p w14:paraId="56E44997" w14:textId="77777777" w:rsidR="00CA25E6" w:rsidRPr="00034088" w:rsidRDefault="00CA25E6" w:rsidP="00CA25E6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7088"/>
        <w:gridCol w:w="1886"/>
      </w:tblGrid>
      <w:tr w:rsidR="00F658C2" w:rsidRPr="00034088" w14:paraId="5BE782E0" w14:textId="77777777" w:rsidTr="00E17B02">
        <w:tc>
          <w:tcPr>
            <w:tcW w:w="7088" w:type="dxa"/>
          </w:tcPr>
          <w:p w14:paraId="0EE81367" w14:textId="12F2417C" w:rsidR="00F658C2" w:rsidRPr="00034088" w:rsidRDefault="00F658C2" w:rsidP="00F658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1) ateliere de crea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 ale pictorilor, sculptorilor, arhitec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ilor, 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terilor populari; spa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 utilizate de chiria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în scopuri medicale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farmaceutice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de organiza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iile ob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 ale persoanelor cu dizabilită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întreprinderile lor; spa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 utilizate pentru realizarea 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iunilor în masă din cadrul proiectelor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programelor finan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ate de la bugetul public 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ional</w:t>
            </w:r>
          </w:p>
        </w:tc>
        <w:tc>
          <w:tcPr>
            <w:tcW w:w="1886" w:type="dxa"/>
          </w:tcPr>
          <w:p w14:paraId="783D1F52" w14:textId="52158639" w:rsidR="00F658C2" w:rsidRPr="00034088" w:rsidRDefault="00F658C2" w:rsidP="00F658C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0,05</w:t>
            </w:r>
          </w:p>
        </w:tc>
      </w:tr>
      <w:tr w:rsidR="00F658C2" w:rsidRPr="00034088" w14:paraId="67F5212F" w14:textId="77777777" w:rsidTr="00E17B02">
        <w:tc>
          <w:tcPr>
            <w:tcW w:w="7088" w:type="dxa"/>
          </w:tcPr>
          <w:p w14:paraId="5B94AF67" w14:textId="718D3FC4" w:rsidR="00F658C2" w:rsidRPr="00034088" w:rsidRDefault="00F658C2" w:rsidP="00F658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2) institu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 finan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ate de la bugetul de stat, de la bugetele unită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ilor administrativ-teritoriale, de la bugetul asigurărilor sociale de stat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din fondurile asigurării obligatorii de asisten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 medicală, alte persoane juridice de drept public; patronate, funda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ii, asocia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 ob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ti, suprafe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 amenajate</w:t>
            </w:r>
          </w:p>
        </w:tc>
        <w:tc>
          <w:tcPr>
            <w:tcW w:w="1886" w:type="dxa"/>
          </w:tcPr>
          <w:p w14:paraId="7219EF10" w14:textId="347D1C19" w:rsidR="00F658C2" w:rsidRPr="00034088" w:rsidRDefault="00F658C2" w:rsidP="00F658C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0,1</w:t>
            </w:r>
          </w:p>
        </w:tc>
      </w:tr>
      <w:tr w:rsidR="00F658C2" w:rsidRPr="00034088" w14:paraId="76494216" w14:textId="77777777" w:rsidTr="00E17B02">
        <w:tc>
          <w:tcPr>
            <w:tcW w:w="7088" w:type="dxa"/>
          </w:tcPr>
          <w:p w14:paraId="42070953" w14:textId="5CB75A09" w:rsidR="00F658C2" w:rsidRPr="00034088" w:rsidRDefault="00F658C2" w:rsidP="00F658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3) spa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ii pentru laboratoare, pentru instruire, pentru efectuarea de lucrări de cercetare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proiectare; spa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 pentru prestarea de servicii 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tale, sportive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de întremare a sănătă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</w:t>
            </w:r>
          </w:p>
        </w:tc>
        <w:tc>
          <w:tcPr>
            <w:tcW w:w="1886" w:type="dxa"/>
          </w:tcPr>
          <w:p w14:paraId="22FD9BA8" w14:textId="5EB9A0B9" w:rsidR="00F658C2" w:rsidRPr="00034088" w:rsidRDefault="00F658C2" w:rsidP="00F658C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0,2</w:t>
            </w:r>
          </w:p>
        </w:tc>
      </w:tr>
      <w:tr w:rsidR="00F658C2" w:rsidRPr="00034088" w14:paraId="44D22B3E" w14:textId="77777777" w:rsidTr="00E17B02">
        <w:tc>
          <w:tcPr>
            <w:tcW w:w="7088" w:type="dxa"/>
          </w:tcPr>
          <w:p w14:paraId="73793FD3" w14:textId="4D7EE253" w:rsidR="00F658C2" w:rsidRPr="00034088" w:rsidRDefault="00F658C2" w:rsidP="00F658C2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4) garaje, depozite, spa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 tehnice (cu excep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 celor 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ionate la pozi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ia 6))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alte încăperi auxiliare; spa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 pentru prestarea de servicii către popula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 (ateliere de repara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 a încăl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ămintei, a îmbrăcămintei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 obiectelor de uz casnic, frizerii, cură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ătorii chimice, puncte de închiriere a obiectelor, băi, birouri de avoca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i)</w:t>
            </w:r>
          </w:p>
        </w:tc>
        <w:tc>
          <w:tcPr>
            <w:tcW w:w="1886" w:type="dxa"/>
          </w:tcPr>
          <w:p w14:paraId="0D9268FB" w14:textId="5A2A3C7E" w:rsidR="00F658C2" w:rsidRPr="00034088" w:rsidRDefault="00F658C2" w:rsidP="00F658C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0,4</w:t>
            </w:r>
          </w:p>
        </w:tc>
      </w:tr>
      <w:tr w:rsidR="00F658C2" w:rsidRPr="00034088" w14:paraId="42C47130" w14:textId="77777777" w:rsidTr="00E17B02">
        <w:tc>
          <w:tcPr>
            <w:tcW w:w="7088" w:type="dxa"/>
          </w:tcPr>
          <w:p w14:paraId="4DD1BCFE" w14:textId="6D8A433F" w:rsidR="00F658C2" w:rsidRPr="00034088" w:rsidRDefault="00F658C2" w:rsidP="00F658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5) spa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 folosite pentru comercializarea produselor de panifica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ie, a produselor lactate, alimentare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de cofetărie, a băuturilor nealcoolice; unită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de alimenta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ie publică cu preparare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comercializare a bucatelor; spa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 de produc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ie; sedii (încăperi) folosite de </w:t>
            </w:r>
            <w:r w:rsidR="00F045A2" w:rsidRPr="00F045A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instituțiile mass-media</w:t>
            </w:r>
          </w:p>
        </w:tc>
        <w:tc>
          <w:tcPr>
            <w:tcW w:w="1886" w:type="dxa"/>
          </w:tcPr>
          <w:p w14:paraId="024C4374" w14:textId="19A58EA6" w:rsidR="00F658C2" w:rsidRPr="00034088" w:rsidRDefault="00F658C2" w:rsidP="00F658C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0,5</w:t>
            </w:r>
          </w:p>
        </w:tc>
      </w:tr>
      <w:tr w:rsidR="00F658C2" w:rsidRPr="00034088" w14:paraId="53BA5F5A" w14:textId="77777777" w:rsidTr="00E17B02">
        <w:tc>
          <w:tcPr>
            <w:tcW w:w="7088" w:type="dxa"/>
          </w:tcPr>
          <w:p w14:paraId="05371330" w14:textId="5B13C837" w:rsidR="00F658C2" w:rsidRPr="00034088" w:rsidRDefault="00F658C2" w:rsidP="00F658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6) încăperi pentru repara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 deservirea tehnică a automobilelor, a tehnicii de calcul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 altor utilaje</w:t>
            </w:r>
          </w:p>
        </w:tc>
        <w:tc>
          <w:tcPr>
            <w:tcW w:w="1886" w:type="dxa"/>
          </w:tcPr>
          <w:p w14:paraId="2CE7CD43" w14:textId="68E86787" w:rsidR="00F658C2" w:rsidRPr="00034088" w:rsidRDefault="00F658C2" w:rsidP="00F658C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0,7</w:t>
            </w:r>
          </w:p>
        </w:tc>
      </w:tr>
      <w:tr w:rsidR="00F658C2" w:rsidRPr="00034088" w14:paraId="662C1360" w14:textId="77777777" w:rsidTr="00E17B02">
        <w:tc>
          <w:tcPr>
            <w:tcW w:w="7088" w:type="dxa"/>
          </w:tcPr>
          <w:p w14:paraId="2FE8DBA2" w14:textId="2D6C3338" w:rsidR="00F658C2" w:rsidRPr="00034088" w:rsidRDefault="00F658C2" w:rsidP="00F658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7) spa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 folosite în scopuri de comer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, altele decât cele prevăzute la pozi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ia 5)</w:t>
            </w:r>
          </w:p>
        </w:tc>
        <w:tc>
          <w:tcPr>
            <w:tcW w:w="1886" w:type="dxa"/>
          </w:tcPr>
          <w:p w14:paraId="133EAAD3" w14:textId="3052BC7E" w:rsidR="00F658C2" w:rsidRPr="00034088" w:rsidRDefault="00F658C2" w:rsidP="00F658C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0,8</w:t>
            </w:r>
          </w:p>
        </w:tc>
      </w:tr>
      <w:tr w:rsidR="00F658C2" w:rsidRPr="00034088" w14:paraId="46FB4638" w14:textId="77777777" w:rsidTr="00E17B02">
        <w:tc>
          <w:tcPr>
            <w:tcW w:w="7088" w:type="dxa"/>
          </w:tcPr>
          <w:p w14:paraId="43F048F4" w14:textId="70C81666" w:rsidR="00F658C2" w:rsidRPr="00034088" w:rsidRDefault="00F658C2" w:rsidP="00F658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8) încăperi folosite pentru jocuri electronice, jocuri computerizate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alte jocuri distractive pentru copii</w:t>
            </w:r>
          </w:p>
        </w:tc>
        <w:tc>
          <w:tcPr>
            <w:tcW w:w="1886" w:type="dxa"/>
          </w:tcPr>
          <w:p w14:paraId="742B94E0" w14:textId="571FF9FF" w:rsidR="00F658C2" w:rsidRPr="00034088" w:rsidRDefault="00F658C2" w:rsidP="00F658C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1,2</w:t>
            </w:r>
          </w:p>
        </w:tc>
      </w:tr>
      <w:tr w:rsidR="00F658C2" w:rsidRPr="00034088" w14:paraId="455E21B4" w14:textId="77777777" w:rsidTr="00E17B02">
        <w:tc>
          <w:tcPr>
            <w:tcW w:w="7088" w:type="dxa"/>
          </w:tcPr>
          <w:p w14:paraId="30C19B1A" w14:textId="5E56E452" w:rsidR="00F658C2" w:rsidRPr="00034088" w:rsidRDefault="00F658C2" w:rsidP="00F658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9) încăperi utilizate drept oficii</w:t>
            </w:r>
          </w:p>
        </w:tc>
        <w:tc>
          <w:tcPr>
            <w:tcW w:w="1886" w:type="dxa"/>
          </w:tcPr>
          <w:p w14:paraId="0E67F63C" w14:textId="0804DF14" w:rsidR="00F658C2" w:rsidRPr="00034088" w:rsidRDefault="00F658C2" w:rsidP="00F658C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1,5</w:t>
            </w:r>
          </w:p>
        </w:tc>
      </w:tr>
      <w:tr w:rsidR="00F658C2" w:rsidRPr="00034088" w14:paraId="36F949D9" w14:textId="77777777" w:rsidTr="00E17B02">
        <w:tc>
          <w:tcPr>
            <w:tcW w:w="7088" w:type="dxa"/>
          </w:tcPr>
          <w:p w14:paraId="473FE24A" w14:textId="099C8D40" w:rsidR="00F658C2" w:rsidRPr="00034088" w:rsidRDefault="00F658C2" w:rsidP="00F658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10) asocia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ii de economii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împrumut, organiza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ii de creditare nebancară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birourile istoriilor de credit</w:t>
            </w:r>
          </w:p>
        </w:tc>
        <w:tc>
          <w:tcPr>
            <w:tcW w:w="1886" w:type="dxa"/>
          </w:tcPr>
          <w:p w14:paraId="78D8F9EF" w14:textId="15D975E1" w:rsidR="00F658C2" w:rsidRPr="00034088" w:rsidRDefault="00F658C2" w:rsidP="00F658C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1,5</w:t>
            </w:r>
          </w:p>
        </w:tc>
      </w:tr>
      <w:tr w:rsidR="00F658C2" w:rsidRPr="00034088" w14:paraId="3846DFDC" w14:textId="77777777" w:rsidTr="00E17B02">
        <w:tc>
          <w:tcPr>
            <w:tcW w:w="7088" w:type="dxa"/>
          </w:tcPr>
          <w:p w14:paraId="1492E5C6" w14:textId="612A9B06" w:rsidR="00F658C2" w:rsidRPr="00034088" w:rsidRDefault="00F658C2" w:rsidP="00F658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11) entită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din sectorul financiar</w:t>
            </w:r>
          </w:p>
        </w:tc>
        <w:tc>
          <w:tcPr>
            <w:tcW w:w="1886" w:type="dxa"/>
          </w:tcPr>
          <w:p w14:paraId="62858B89" w14:textId="60DE9CEA" w:rsidR="00F658C2" w:rsidRPr="00034088" w:rsidRDefault="00F658C2" w:rsidP="00F658C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2,0</w:t>
            </w:r>
          </w:p>
        </w:tc>
      </w:tr>
      <w:tr w:rsidR="00F658C2" w:rsidRPr="00034088" w14:paraId="1EA25C9F" w14:textId="77777777" w:rsidTr="00E17B02">
        <w:tc>
          <w:tcPr>
            <w:tcW w:w="7088" w:type="dxa"/>
          </w:tcPr>
          <w:p w14:paraId="1206D3A4" w14:textId="64F24CBE" w:rsidR="00F658C2" w:rsidRPr="00034088" w:rsidRDefault="00F658C2" w:rsidP="00F658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12) restaurante, baruri, cafenele cu servire a băuturilor alcoolice</w:t>
            </w:r>
          </w:p>
        </w:tc>
        <w:tc>
          <w:tcPr>
            <w:tcW w:w="1886" w:type="dxa"/>
          </w:tcPr>
          <w:p w14:paraId="2AF1F074" w14:textId="76D58200" w:rsidR="00F658C2" w:rsidRPr="00034088" w:rsidRDefault="00F658C2" w:rsidP="00F658C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2,5</w:t>
            </w:r>
          </w:p>
        </w:tc>
      </w:tr>
      <w:tr w:rsidR="00F658C2" w:rsidRPr="00034088" w14:paraId="737A35EF" w14:textId="77777777" w:rsidTr="00E17B02">
        <w:tc>
          <w:tcPr>
            <w:tcW w:w="7088" w:type="dxa"/>
          </w:tcPr>
          <w:p w14:paraId="55C8085E" w14:textId="4A22A65C" w:rsidR="00F658C2" w:rsidRPr="00034088" w:rsidRDefault="00F658C2" w:rsidP="00F658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13) case de schimb valutar, puncte de înregistrare video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de închiriere a produc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iei video</w:t>
            </w:r>
          </w:p>
        </w:tc>
        <w:tc>
          <w:tcPr>
            <w:tcW w:w="1886" w:type="dxa"/>
          </w:tcPr>
          <w:p w14:paraId="75F5D85C" w14:textId="0D6D555C" w:rsidR="00F658C2" w:rsidRPr="00034088" w:rsidRDefault="00F658C2" w:rsidP="00F658C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3,0</w:t>
            </w:r>
          </w:p>
        </w:tc>
      </w:tr>
      <w:tr w:rsidR="00F658C2" w:rsidRPr="00034088" w14:paraId="1D7DEDDB" w14:textId="77777777" w:rsidTr="00E17B02">
        <w:tc>
          <w:tcPr>
            <w:tcW w:w="7088" w:type="dxa"/>
          </w:tcPr>
          <w:p w14:paraId="3273FD0C" w14:textId="0DDAE8BC" w:rsidR="00F658C2" w:rsidRPr="00034088" w:rsidRDefault="00F658C2" w:rsidP="00F658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14) încăperi folosite pentru jocuri de noroc</w:t>
            </w:r>
          </w:p>
        </w:tc>
        <w:tc>
          <w:tcPr>
            <w:tcW w:w="1886" w:type="dxa"/>
          </w:tcPr>
          <w:p w14:paraId="26BF8C81" w14:textId="1E6E3DD0" w:rsidR="00F658C2" w:rsidRPr="00034088" w:rsidRDefault="00F658C2" w:rsidP="00F658C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4,0</w:t>
            </w:r>
          </w:p>
        </w:tc>
      </w:tr>
      <w:tr w:rsidR="00F658C2" w:rsidRPr="00034088" w14:paraId="2E97730E" w14:textId="77777777" w:rsidTr="00E17B02">
        <w:tc>
          <w:tcPr>
            <w:tcW w:w="7088" w:type="dxa"/>
          </w:tcPr>
          <w:p w14:paraId="031ABEDB" w14:textId="4B2A5137" w:rsidR="00F658C2" w:rsidRPr="00034088" w:rsidRDefault="00F658C2" w:rsidP="00F658C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15) încăperi cu altă destina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ie decât cele enumerate la pozi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iile 1)–14)</w:t>
            </w:r>
          </w:p>
        </w:tc>
        <w:tc>
          <w:tcPr>
            <w:tcW w:w="1886" w:type="dxa"/>
          </w:tcPr>
          <w:p w14:paraId="3418984C" w14:textId="427A52A7" w:rsidR="00F658C2" w:rsidRPr="00034088" w:rsidRDefault="00F658C2" w:rsidP="00F658C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7922C2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1,0</w:t>
            </w:r>
          </w:p>
        </w:tc>
      </w:tr>
    </w:tbl>
    <w:p w14:paraId="0325A998" w14:textId="77777777" w:rsidR="00CA25E6" w:rsidRPr="00034088" w:rsidRDefault="00CA25E6" w:rsidP="00CA25E6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92DCD02" w14:textId="16B61359" w:rsidR="00F658C2" w:rsidRPr="007922C2" w:rsidRDefault="00F658C2" w:rsidP="003D4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e) coeficientul de pia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ă (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K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4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) se stabile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te prin în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elegerea păr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ilor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nu poate fi mai mic de 1,0, iar pentru genurile de activitate desfă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urate în încăperile men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ionate la lit.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d) pozi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iile 1)–6), </w:t>
      </w:r>
      <w:r w:rsidR="00F26EB3">
        <w:rPr>
          <w:rFonts w:ascii="Times New Roman" w:eastAsia="Times New Roman" w:hAnsi="Times New Roman" w:cs="Times New Roman"/>
          <w:sz w:val="24"/>
          <w:szCs w:val="24"/>
          <w:lang w:val="ro-RO"/>
        </w:rPr>
        <w:t>acesta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nu poate fi mai mic de 0,5, excep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ie făcând:</w:t>
      </w:r>
    </w:p>
    <w:p w14:paraId="77A805D0" w14:textId="0EFB5909" w:rsidR="00F658C2" w:rsidRPr="007922C2" w:rsidRDefault="00F658C2" w:rsidP="00F65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– încăperile folosite de </w:t>
      </w:r>
      <w:r w:rsidR="00F045A2" w:rsidRPr="00F045A2">
        <w:rPr>
          <w:rFonts w:ascii="Times New Roman" w:eastAsia="Times New Roman" w:hAnsi="Times New Roman" w:cs="Times New Roman"/>
          <w:sz w:val="24"/>
          <w:szCs w:val="24"/>
          <w:lang w:val="ro-RO"/>
        </w:rPr>
        <w:t>instituțiile mass-media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, pentru care coeficientul de pia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ă se stabile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te în intervalul de la 1,0 la 1,5;</w:t>
      </w:r>
    </w:p>
    <w:p w14:paraId="03F3F8DF" w14:textId="77777777" w:rsidR="00F658C2" w:rsidRPr="007922C2" w:rsidRDefault="00F658C2" w:rsidP="00F65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– spa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iile utilizate pentru realizarea ac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iunilor în masă din cadrul proiectelor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programelor finan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ate de la bugetul public na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ional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spa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iile folosite de către atelierele de crea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ie, organiza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iile ob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te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ti ale persoanelor cu dizabilită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întreprinderile lor, precum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spa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iile din clădirea Parlamentului utilizate de unitatea de alimenta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ie publică cu preparare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comercializare a bucatelor, pentru care coeficientul de pia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ă se stabile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te în mărime de 0,1.</w:t>
      </w:r>
    </w:p>
    <w:p w14:paraId="7271BB61" w14:textId="77777777" w:rsidR="00F658C2" w:rsidRPr="007922C2" w:rsidRDefault="00F658C2" w:rsidP="00F65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La stabilirea acestui coeficient trebuie să se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ină cont de cererea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de oferta spa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iilor ce ar putea fi date în chirie, de posibilitatea utilizării terenului aferent, de caracteristicile teritorial-economice ale zonei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de alte criterii calitative, necuprinse în coeficien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ii aplica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i, ale încăperilor/suprafe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elor amenajate.</w:t>
      </w:r>
    </w:p>
    <w:p w14:paraId="389E5467" w14:textId="77777777" w:rsidR="00F658C2" w:rsidRPr="007922C2" w:rsidRDefault="00F658C2" w:rsidP="00F65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În cazul în care se dau în loca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iune mai multe încăperi cu diferite condi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ii de amplasare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de amenajare tehnică sau încăperi care vor fi utilizate în diverse scopuri, cuantumul total al chiriei se constituie din suma chiriilor calculate pentru fiecare încăpere sau grup de încăperi.</w:t>
      </w:r>
    </w:p>
    <w:p w14:paraId="3A8C4CF8" w14:textId="77777777" w:rsidR="00CA25E6" w:rsidRPr="00034088" w:rsidRDefault="00CA25E6" w:rsidP="00CA25E6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</w:pPr>
    </w:p>
    <w:p w14:paraId="55AB1D3F" w14:textId="2406EDC0" w:rsidR="00F658C2" w:rsidRPr="003D4622" w:rsidRDefault="00F658C2" w:rsidP="00F658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3D4622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>Notă.</w:t>
      </w:r>
      <w:r w:rsidRPr="003D4622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sensul prezentei legi, suprafață amenajată presupune suprafața terenului amenajată (asfaltată, pavată etc.), </w:t>
      </w:r>
      <w:r w:rsidRPr="00E71C4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inclusiv </w:t>
      </w:r>
      <w:r w:rsidR="00186EED" w:rsidRPr="00E71C4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cea </w:t>
      </w:r>
      <w:r w:rsidRPr="00E71C40">
        <w:rPr>
          <w:rFonts w:ascii="Times New Roman" w:eastAsia="Times New Roman" w:hAnsi="Times New Roman" w:cs="Times New Roman"/>
          <w:sz w:val="20"/>
          <w:szCs w:val="20"/>
          <w:lang w:val="ro-RO"/>
        </w:rPr>
        <w:t>aferentă clădirii, care poate fi dată în chirie.</w:t>
      </w:r>
    </w:p>
    <w:p w14:paraId="279036D4" w14:textId="77777777" w:rsidR="00CA25E6" w:rsidRPr="00034088" w:rsidRDefault="00CA25E6" w:rsidP="00CA25E6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0D03B15" w14:textId="77777777" w:rsidR="00126D9B" w:rsidRPr="007922C2" w:rsidRDefault="00CA25E6" w:rsidP="00126D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6363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2.</w:t>
      </w:r>
      <w:r w:rsidRPr="00034088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126D9B"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Cuantumul chiriei anuale pentru utilajul, mijloacele de transport, inclusiv bunurile agricole (cu excep</w:t>
      </w:r>
      <w:r w:rsidR="00126D9B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126D9B"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terenurilor agricole), </w:t>
      </w:r>
      <w:r w:rsidR="00126D9B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126D9B"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pentru alte mijloace fixe (denumite în continuare </w:t>
      </w:r>
      <w:r w:rsidR="00126D9B"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utilaj</w:t>
      </w:r>
      <w:r w:rsidR="00126D9B"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) date în loca</w:t>
      </w:r>
      <w:r w:rsidR="00126D9B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126D9B"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iune/arendă se calculează după formula:</w:t>
      </w:r>
    </w:p>
    <w:p w14:paraId="1F774257" w14:textId="77777777" w:rsidR="00126D9B" w:rsidRPr="007922C2" w:rsidRDefault="00126D9B" w:rsidP="00126D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</w:p>
    <w:p w14:paraId="3D38C671" w14:textId="77777777" w:rsidR="00126D9B" w:rsidRPr="007922C2" w:rsidRDefault="00126D9B" w:rsidP="00126D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P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ro-RO"/>
        </w:rPr>
        <w:t>au</w:t>
      </w:r>
      <w:proofErr w:type="spellEnd"/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= </w:t>
      </w:r>
      <w:proofErr w:type="spellStart"/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U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ro-RO"/>
        </w:rPr>
        <w:t>a</w:t>
      </w:r>
      <w:proofErr w:type="spellEnd"/>
      <w:r w:rsidRPr="007922C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× 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K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ro-RO"/>
        </w:rPr>
        <w:t>1</w:t>
      </w:r>
      <w:r w:rsidRPr="007922C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× 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K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ro-RO"/>
        </w:rPr>
        <w:t>2</w:t>
      </w:r>
      <w:r w:rsidRPr="007922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+ Q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4621B7CA" w14:textId="6E9A17A8" w:rsidR="00126D9B" w:rsidRPr="007922C2" w:rsidRDefault="00126D9B" w:rsidP="00126D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în care:</w:t>
      </w:r>
    </w:p>
    <w:p w14:paraId="169498F3" w14:textId="77777777" w:rsidR="00126D9B" w:rsidRPr="007922C2" w:rsidRDefault="00126D9B" w:rsidP="00126D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au</w:t>
      </w:r>
      <w:proofErr w:type="spellEnd"/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cuantumul chiriei anuale pentru utilajul dat în loca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iune/arendă;</w:t>
      </w:r>
    </w:p>
    <w:p w14:paraId="5DBC7093" w14:textId="77777777" w:rsidR="00126D9B" w:rsidRPr="007922C2" w:rsidRDefault="00126D9B" w:rsidP="00126D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U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a</w:t>
      </w:r>
      <w:proofErr w:type="spellEnd"/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amortizarea/uzura anuală a utilajului dat în loca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iune/arendă;</w:t>
      </w:r>
    </w:p>
    <w:p w14:paraId="2137B07D" w14:textId="77777777" w:rsidR="00126D9B" w:rsidRPr="007922C2" w:rsidRDefault="00126D9B" w:rsidP="00126D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K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1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coeficientul de calcul;</w:t>
      </w:r>
    </w:p>
    <w:p w14:paraId="707A7344" w14:textId="77777777" w:rsidR="00126D9B" w:rsidRPr="007922C2" w:rsidRDefault="00126D9B" w:rsidP="00126D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K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2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coeficientul de pia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ă;</w:t>
      </w:r>
    </w:p>
    <w:p w14:paraId="24A4D8F6" w14:textId="77777777" w:rsidR="00126D9B" w:rsidRPr="007922C2" w:rsidRDefault="00126D9B" w:rsidP="00126D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Q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cheltuielile de între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inere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de exploatare a utilajului dat în loca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iune/arendă, suportate de locator/arendator.</w:t>
      </w:r>
    </w:p>
    <w:p w14:paraId="63242683" w14:textId="77777777" w:rsidR="00126D9B" w:rsidRPr="007922C2" w:rsidRDefault="00126D9B" w:rsidP="00126D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Valoarea coeficien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ilor folosi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în calcule se determină după următoarele criterii:</w:t>
      </w:r>
    </w:p>
    <w:p w14:paraId="416180BF" w14:textId="3AE30897" w:rsidR="00126D9B" w:rsidRDefault="00126D9B" w:rsidP="00126D9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a) amortizarea/uzura anuală a utilajului (</w:t>
      </w:r>
      <w:proofErr w:type="spellStart"/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U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a</w:t>
      </w:r>
      <w:proofErr w:type="spellEnd"/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) se calculează pentru fiecare obiect de eviden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ă potrivit prevederilor Catalogului mijloacelor fixe, aprobat prin Hotărârea Guvernului nr.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941/2020, conform tabelului nr.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1:</w:t>
      </w:r>
    </w:p>
    <w:p w14:paraId="7382E838" w14:textId="77777777" w:rsidR="00126D9B" w:rsidRDefault="00126D9B" w:rsidP="00126D9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77F81EB" w14:textId="54950237" w:rsidR="00CA25E6" w:rsidRPr="00126D9B" w:rsidRDefault="00CA25E6" w:rsidP="00126D9B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26D9B">
        <w:rPr>
          <w:rFonts w:ascii="Times New Roman" w:eastAsia="Times New Roman" w:hAnsi="Times New Roman" w:cs="Times New Roman"/>
          <w:sz w:val="24"/>
          <w:szCs w:val="24"/>
          <w:lang w:val="ro-RO"/>
        </w:rPr>
        <w:t>Tabelul nr. 1</w:t>
      </w:r>
    </w:p>
    <w:p w14:paraId="01A7FCC0" w14:textId="77777777" w:rsidR="00CA25E6" w:rsidRPr="00034088" w:rsidRDefault="00CA25E6" w:rsidP="00CA25E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tbl>
      <w:tblPr>
        <w:tblStyle w:val="a4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881"/>
        <w:gridCol w:w="898"/>
        <w:gridCol w:w="1090"/>
        <w:gridCol w:w="1116"/>
        <w:gridCol w:w="998"/>
        <w:gridCol w:w="687"/>
        <w:gridCol w:w="936"/>
        <w:gridCol w:w="906"/>
        <w:gridCol w:w="997"/>
        <w:gridCol w:w="748"/>
      </w:tblGrid>
      <w:tr w:rsidR="00CA25E6" w:rsidRPr="00034088" w14:paraId="7A76C363" w14:textId="77777777" w:rsidTr="00E17B02">
        <w:tc>
          <w:tcPr>
            <w:tcW w:w="426" w:type="dxa"/>
          </w:tcPr>
          <w:p w14:paraId="24980634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Nr.</w:t>
            </w:r>
          </w:p>
          <w:p w14:paraId="7732B20F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881" w:type="dxa"/>
          </w:tcPr>
          <w:p w14:paraId="6EE5E57E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Denumi-rea</w:t>
            </w:r>
          </w:p>
          <w:p w14:paraId="04A1F48F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utilajului</w:t>
            </w:r>
          </w:p>
        </w:tc>
        <w:tc>
          <w:tcPr>
            <w:tcW w:w="898" w:type="dxa"/>
          </w:tcPr>
          <w:p w14:paraId="542FC713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Nr. de inventar</w:t>
            </w:r>
          </w:p>
        </w:tc>
        <w:tc>
          <w:tcPr>
            <w:tcW w:w="1090" w:type="dxa"/>
          </w:tcPr>
          <w:p w14:paraId="47F4F56D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Durata de utilizare/ durata de</w:t>
            </w:r>
          </w:p>
          <w:p w14:paraId="1B78220E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funcționare utilă, în ani.</w:t>
            </w:r>
          </w:p>
          <w:p w14:paraId="6ABF2330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Distanța, </w:t>
            </w:r>
          </w:p>
          <w:p w14:paraId="41B5D9CE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km</w:t>
            </w:r>
          </w:p>
        </w:tc>
        <w:tc>
          <w:tcPr>
            <w:tcW w:w="1116" w:type="dxa"/>
          </w:tcPr>
          <w:p w14:paraId="787186DA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Costul de intrare/</w:t>
            </w:r>
          </w:p>
          <w:p w14:paraId="364F634A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valoarea inițială sau valoarea reevaluată, în lei</w:t>
            </w:r>
          </w:p>
        </w:tc>
        <w:tc>
          <w:tcPr>
            <w:tcW w:w="998" w:type="dxa"/>
          </w:tcPr>
          <w:p w14:paraId="1EA0DEBC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Amorti</w:t>
            </w:r>
            <w:proofErr w:type="spellEnd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-zarea/</w:t>
            </w:r>
          </w:p>
          <w:p w14:paraId="1C8D8567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uzura la data</w:t>
            </w:r>
          </w:p>
          <w:p w14:paraId="7C436F3F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dării în locațiune, </w:t>
            </w:r>
          </w:p>
          <w:p w14:paraId="420FB1E2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în lei</w:t>
            </w:r>
          </w:p>
        </w:tc>
        <w:tc>
          <w:tcPr>
            <w:tcW w:w="687" w:type="dxa"/>
          </w:tcPr>
          <w:p w14:paraId="6F27F773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Amorti</w:t>
            </w:r>
            <w:proofErr w:type="spellEnd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-</w:t>
            </w:r>
          </w:p>
          <w:p w14:paraId="6B4CFA80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zarea/</w:t>
            </w:r>
          </w:p>
          <w:p w14:paraId="0332E6EE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uzura</w:t>
            </w:r>
          </w:p>
          <w:p w14:paraId="52D1F7A0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anuală </w:t>
            </w:r>
            <w:r w:rsidRPr="000340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(</w:t>
            </w:r>
            <w:proofErr w:type="spellStart"/>
            <w:r w:rsidRPr="000340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Ua</w:t>
            </w:r>
            <w:proofErr w:type="spellEnd"/>
            <w:r w:rsidRPr="000340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)</w:t>
            </w: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, </w:t>
            </w:r>
          </w:p>
          <w:p w14:paraId="5C1593AF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în lei</w:t>
            </w:r>
          </w:p>
        </w:tc>
        <w:tc>
          <w:tcPr>
            <w:tcW w:w="936" w:type="dxa"/>
          </w:tcPr>
          <w:p w14:paraId="42CF9A42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Coefi</w:t>
            </w:r>
            <w:proofErr w:type="spellEnd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-</w:t>
            </w:r>
          </w:p>
          <w:p w14:paraId="315DAF38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cientul</w:t>
            </w:r>
            <w:proofErr w:type="spellEnd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  <w:p w14:paraId="7217B7A1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de calcul </w:t>
            </w:r>
            <w:r w:rsidRPr="000340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(K</w:t>
            </w:r>
            <w:r w:rsidRPr="000340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val="ro-RO"/>
              </w:rPr>
              <w:t>1</w:t>
            </w:r>
            <w:r w:rsidRPr="000340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)</w:t>
            </w:r>
          </w:p>
        </w:tc>
        <w:tc>
          <w:tcPr>
            <w:tcW w:w="906" w:type="dxa"/>
          </w:tcPr>
          <w:p w14:paraId="12EC95D9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Coefi</w:t>
            </w:r>
            <w:proofErr w:type="spellEnd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-</w:t>
            </w:r>
          </w:p>
          <w:p w14:paraId="193D7123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cientul</w:t>
            </w:r>
            <w:proofErr w:type="spellEnd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  <w:p w14:paraId="652A143E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de piață </w:t>
            </w:r>
            <w:r w:rsidRPr="000340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(K</w:t>
            </w:r>
            <w:r w:rsidRPr="000340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val="ro-RO"/>
              </w:rPr>
              <w:t>2</w:t>
            </w:r>
            <w:r w:rsidRPr="000340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)</w:t>
            </w:r>
          </w:p>
        </w:tc>
        <w:tc>
          <w:tcPr>
            <w:tcW w:w="997" w:type="dxa"/>
          </w:tcPr>
          <w:p w14:paraId="1A578822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Cheltuielile de </w:t>
            </w:r>
            <w:proofErr w:type="spellStart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întreți-nere</w:t>
            </w:r>
            <w:proofErr w:type="spellEnd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și de exploatare (</w:t>
            </w:r>
            <w:r w:rsidRPr="000340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Q)</w:t>
            </w: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, în lei</w:t>
            </w:r>
          </w:p>
        </w:tc>
        <w:tc>
          <w:tcPr>
            <w:tcW w:w="748" w:type="dxa"/>
          </w:tcPr>
          <w:p w14:paraId="2B0E52A0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Cuan</w:t>
            </w:r>
            <w:proofErr w:type="spellEnd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-tumul chiriei anuale </w:t>
            </w:r>
            <w:r w:rsidRPr="000340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(</w:t>
            </w:r>
            <w:proofErr w:type="spellStart"/>
            <w:r w:rsidRPr="000340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P</w:t>
            </w:r>
            <w:r w:rsidRPr="000340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val="ro-RO"/>
              </w:rPr>
              <w:t>au</w:t>
            </w:r>
            <w:proofErr w:type="spellEnd"/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), </w:t>
            </w:r>
          </w:p>
          <w:p w14:paraId="5F848888" w14:textId="77777777" w:rsidR="00CA25E6" w:rsidRPr="00034088" w:rsidRDefault="00CA25E6" w:rsidP="00E17B02">
            <w:pPr>
              <w:ind w:left="-115" w:right="-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în lei</w:t>
            </w:r>
          </w:p>
        </w:tc>
      </w:tr>
      <w:tr w:rsidR="00CA25E6" w:rsidRPr="00034088" w14:paraId="27E65E8A" w14:textId="77777777" w:rsidTr="00E17B02">
        <w:tc>
          <w:tcPr>
            <w:tcW w:w="426" w:type="dxa"/>
          </w:tcPr>
          <w:p w14:paraId="3932A214" w14:textId="77777777" w:rsidR="00CA25E6" w:rsidRPr="00034088" w:rsidRDefault="00CA25E6" w:rsidP="00E17B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881" w:type="dxa"/>
          </w:tcPr>
          <w:p w14:paraId="6680AF82" w14:textId="77777777" w:rsidR="00CA25E6" w:rsidRPr="00034088" w:rsidRDefault="00CA25E6" w:rsidP="00E17B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898" w:type="dxa"/>
          </w:tcPr>
          <w:p w14:paraId="71D9EAAF" w14:textId="77777777" w:rsidR="00CA25E6" w:rsidRPr="00034088" w:rsidRDefault="00CA25E6" w:rsidP="00E17B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090" w:type="dxa"/>
          </w:tcPr>
          <w:p w14:paraId="500D4152" w14:textId="77777777" w:rsidR="00CA25E6" w:rsidRPr="00034088" w:rsidRDefault="00CA25E6" w:rsidP="00E17B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116" w:type="dxa"/>
          </w:tcPr>
          <w:p w14:paraId="278FC979" w14:textId="77777777" w:rsidR="00CA25E6" w:rsidRPr="00034088" w:rsidRDefault="00CA25E6" w:rsidP="00E17B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998" w:type="dxa"/>
          </w:tcPr>
          <w:p w14:paraId="5230E2E6" w14:textId="77777777" w:rsidR="00CA25E6" w:rsidRPr="00034088" w:rsidRDefault="00CA25E6" w:rsidP="00E17B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6</w:t>
            </w:r>
          </w:p>
        </w:tc>
        <w:tc>
          <w:tcPr>
            <w:tcW w:w="687" w:type="dxa"/>
          </w:tcPr>
          <w:p w14:paraId="387D7762" w14:textId="77777777" w:rsidR="00CA25E6" w:rsidRPr="00034088" w:rsidRDefault="00CA25E6" w:rsidP="00E17B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7</w:t>
            </w:r>
          </w:p>
        </w:tc>
        <w:tc>
          <w:tcPr>
            <w:tcW w:w="936" w:type="dxa"/>
          </w:tcPr>
          <w:p w14:paraId="4059BEAC" w14:textId="77777777" w:rsidR="00CA25E6" w:rsidRPr="00034088" w:rsidRDefault="00CA25E6" w:rsidP="00E17B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8</w:t>
            </w:r>
          </w:p>
        </w:tc>
        <w:tc>
          <w:tcPr>
            <w:tcW w:w="906" w:type="dxa"/>
          </w:tcPr>
          <w:p w14:paraId="4DF49EAE" w14:textId="77777777" w:rsidR="00CA25E6" w:rsidRPr="00034088" w:rsidRDefault="00CA25E6" w:rsidP="00E17B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9</w:t>
            </w:r>
          </w:p>
        </w:tc>
        <w:tc>
          <w:tcPr>
            <w:tcW w:w="997" w:type="dxa"/>
          </w:tcPr>
          <w:p w14:paraId="3C785D04" w14:textId="77777777" w:rsidR="00CA25E6" w:rsidRPr="00034088" w:rsidRDefault="00CA25E6" w:rsidP="00E17B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10</w:t>
            </w:r>
          </w:p>
        </w:tc>
        <w:tc>
          <w:tcPr>
            <w:tcW w:w="748" w:type="dxa"/>
          </w:tcPr>
          <w:p w14:paraId="70953A31" w14:textId="77777777" w:rsidR="00CA25E6" w:rsidRPr="00034088" w:rsidRDefault="00CA25E6" w:rsidP="00E17B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11</w:t>
            </w:r>
          </w:p>
        </w:tc>
      </w:tr>
    </w:tbl>
    <w:p w14:paraId="4BC5ADF9" w14:textId="77777777" w:rsidR="00CA25E6" w:rsidRPr="00034088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9AFFB20" w14:textId="48B3F5A1" w:rsidR="00CA25E6" w:rsidRPr="00126D9B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26D9B">
        <w:rPr>
          <w:rFonts w:ascii="Times New Roman" w:eastAsia="Times New Roman" w:hAnsi="Times New Roman" w:cs="Times New Roman"/>
          <w:sz w:val="24"/>
          <w:szCs w:val="24"/>
          <w:lang w:val="ro-RO"/>
        </w:rPr>
        <w:t>b) coeficientul de calcul (</w:t>
      </w:r>
      <w:r w:rsidRPr="00126D9B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K</w:t>
      </w:r>
      <w:r w:rsidRPr="00126D9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1</w:t>
      </w:r>
      <w:r w:rsidRPr="00126D9B">
        <w:rPr>
          <w:rFonts w:ascii="Times New Roman" w:eastAsia="Times New Roman" w:hAnsi="Times New Roman" w:cs="Times New Roman"/>
          <w:sz w:val="24"/>
          <w:szCs w:val="24"/>
          <w:lang w:val="ro-RO"/>
        </w:rPr>
        <w:t>) se stabil</w:t>
      </w:r>
      <w:r w:rsidR="00126D9B">
        <w:rPr>
          <w:rFonts w:ascii="Times New Roman" w:eastAsia="Times New Roman" w:hAnsi="Times New Roman" w:cs="Times New Roman"/>
          <w:sz w:val="24"/>
          <w:szCs w:val="24"/>
          <w:lang w:val="ro-RO"/>
        </w:rPr>
        <w:t>ește</w:t>
      </w:r>
      <w:r w:rsidRPr="00126D9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 funcție de amortizarea/uzura de la data dării în locațiune/arendă a utilajului conform tabelului nr.</w:t>
      </w:r>
      <w:r w:rsidR="00126D9B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  <w:r w:rsidRPr="00126D9B">
        <w:rPr>
          <w:rFonts w:ascii="Times New Roman" w:eastAsia="Times New Roman" w:hAnsi="Times New Roman" w:cs="Times New Roman"/>
          <w:sz w:val="24"/>
          <w:szCs w:val="24"/>
          <w:lang w:val="ro-RO"/>
        </w:rPr>
        <w:t>2:</w:t>
      </w:r>
    </w:p>
    <w:p w14:paraId="172C72AB" w14:textId="77777777" w:rsidR="006A759D" w:rsidRDefault="006A759D" w:rsidP="00CA25E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12F298A" w14:textId="5ACD75C8" w:rsidR="00CA25E6" w:rsidRPr="006A759D" w:rsidRDefault="00CA25E6" w:rsidP="00CA25E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A759D">
        <w:rPr>
          <w:rFonts w:ascii="Times New Roman" w:eastAsia="Times New Roman" w:hAnsi="Times New Roman" w:cs="Times New Roman"/>
          <w:sz w:val="24"/>
          <w:szCs w:val="24"/>
          <w:lang w:val="ro-RO"/>
        </w:rPr>
        <w:t>Tabelul nr. 2</w:t>
      </w:r>
    </w:p>
    <w:p w14:paraId="195965EE" w14:textId="77777777" w:rsidR="00CA25E6" w:rsidRPr="00034088" w:rsidRDefault="00CA25E6" w:rsidP="00CA25E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7"/>
        <w:gridCol w:w="579"/>
        <w:gridCol w:w="579"/>
        <w:gridCol w:w="579"/>
        <w:gridCol w:w="578"/>
        <w:gridCol w:w="578"/>
        <w:gridCol w:w="578"/>
        <w:gridCol w:w="578"/>
        <w:gridCol w:w="578"/>
        <w:gridCol w:w="578"/>
        <w:gridCol w:w="578"/>
        <w:gridCol w:w="702"/>
      </w:tblGrid>
      <w:tr w:rsidR="00CA25E6" w:rsidRPr="00034088" w14:paraId="58FB79EF" w14:textId="77777777" w:rsidTr="00E17B0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5A82A4A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Amortizarea/uzura </w:t>
            </w:r>
            <w:proofErr w:type="spellStart"/>
            <w:r w:rsidRPr="000340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  <w:t>U</w:t>
            </w:r>
            <w:r w:rsidRPr="000340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ro-RO"/>
              </w:rPr>
              <w:t>a</w:t>
            </w:r>
            <w:proofErr w:type="spellEnd"/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F6B0FA7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9447166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1BF6072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5E3E223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26721B3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984805B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B3D02F7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EA7C1C0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4C0E50D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71FF8C4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90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0975743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100</w:t>
            </w:r>
          </w:p>
        </w:tc>
      </w:tr>
      <w:tr w:rsidR="00CA25E6" w:rsidRPr="00034088" w14:paraId="1642744A" w14:textId="77777777" w:rsidTr="00E17B0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281A270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RO"/>
              </w:rPr>
              <w:t>K</w:t>
            </w:r>
            <w:r w:rsidRPr="000340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24169A6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27EB94F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297C16C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2E44625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A63C14C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FFB61DD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9E652A6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3FD6B6B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C0EBBCB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C471F01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1,09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F7D5569" w14:textId="77777777" w:rsidR="00CA25E6" w:rsidRPr="00034088" w:rsidRDefault="00CA25E6" w:rsidP="00E1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1,0</w:t>
            </w:r>
          </w:p>
        </w:tc>
      </w:tr>
    </w:tbl>
    <w:p w14:paraId="0E73F7E1" w14:textId="77777777" w:rsidR="00CA25E6" w:rsidRPr="00034088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4353EAA" w14:textId="77777777" w:rsidR="006A759D" w:rsidRPr="007922C2" w:rsidRDefault="006A759D" w:rsidP="006A75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c) coeficientul de pia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ă (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K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2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) se stabile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te prin în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elegerea păr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ilor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nu poate fi mai mic de 1,0. La stabilirea acestui coeficient se va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ine cont de cerere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de ofertă, de venitul neob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inut, de diferen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a dintre valoarea contabilă/valoarea de bilan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pre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ul de pia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ă la utilajul de acela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tip sau cu caracteristici comparabile, precum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de al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factori. Excep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ie fac autorită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ile/institu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iile bugetare la darea în loca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iune/arendă a utilajului altor autorită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i/institu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ii bugetare, pentru care coeficientul de pia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ă se stabile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te în mărime de 1,0, precum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unitatea de alimenta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ie publică cu preparare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comercializare a bucatelor în spa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iile din clădirea Parlamentului, pentru care coeficientul de pia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ă se stabile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te în mărime de 0,2.</w:t>
      </w:r>
    </w:p>
    <w:p w14:paraId="09B19FE8" w14:textId="77777777" w:rsidR="006A759D" w:rsidRPr="007922C2" w:rsidRDefault="006A759D" w:rsidP="006A75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În cazul în care mărimea cheltuielilor de între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inere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exploatare a utilajului (</w:t>
      </w:r>
      <w:r w:rsidRPr="007922C2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Q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) variază, aceasta se recalculează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se achită suplimentar.</w:t>
      </w:r>
    </w:p>
    <w:p w14:paraId="19588D27" w14:textId="77777777" w:rsidR="00CA25E6" w:rsidRPr="00034088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52BC3AB" w14:textId="77777777" w:rsidR="00CA25E6" w:rsidRPr="00A77BD8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C1FA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3.</w:t>
      </w:r>
      <w:r w:rsidRPr="00034088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A77BD8">
        <w:rPr>
          <w:rFonts w:ascii="Times New Roman" w:eastAsia="Times New Roman" w:hAnsi="Times New Roman" w:cs="Times New Roman"/>
          <w:sz w:val="24"/>
          <w:szCs w:val="24"/>
          <w:lang w:val="ro-RO"/>
        </w:rPr>
        <w:t>Cuantumul chiriei anuale pentru folosirea activelor circulante se calculează după formula:</w:t>
      </w:r>
    </w:p>
    <w:p w14:paraId="2AFE614C" w14:textId="77777777" w:rsidR="00CA25E6" w:rsidRPr="00A77BD8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BE762EB" w14:textId="77777777" w:rsidR="00CA25E6" w:rsidRPr="00A77BD8" w:rsidRDefault="00CA25E6" w:rsidP="00CA25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7B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P</w:t>
      </w:r>
      <w:r w:rsidRPr="00A77B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ro-RO"/>
        </w:rPr>
        <w:t>ac</w:t>
      </w:r>
      <w:r w:rsidRPr="00A77BD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= </w:t>
      </w:r>
      <w:r w:rsidRPr="00A77B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C</w:t>
      </w:r>
      <w:r w:rsidRPr="00A77BD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× </w:t>
      </w:r>
      <w:r w:rsidRPr="00A77B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R</w:t>
      </w:r>
      <w:r w:rsidRPr="00A77BD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× </w:t>
      </w:r>
      <w:r w:rsidRPr="00A77B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K</w:t>
      </w:r>
      <w:r w:rsidRPr="00A77BD8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76CAC80E" w14:textId="77777777" w:rsidR="00CA25E6" w:rsidRPr="00A77BD8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7BD8">
        <w:rPr>
          <w:rFonts w:ascii="Times New Roman" w:eastAsia="Times New Roman" w:hAnsi="Times New Roman" w:cs="Times New Roman"/>
          <w:sz w:val="24"/>
          <w:szCs w:val="24"/>
          <w:lang w:val="ro-RO"/>
        </w:rPr>
        <w:t>în care:</w:t>
      </w:r>
    </w:p>
    <w:p w14:paraId="5C69B67F" w14:textId="77777777" w:rsidR="00CA25E6" w:rsidRPr="00A77BD8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7BD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P</w:t>
      </w:r>
      <w:r w:rsidRPr="00A77BD8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ro-RO"/>
        </w:rPr>
        <w:t>ac</w:t>
      </w:r>
      <w:r w:rsidRPr="00A77BD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 –</w:t>
      </w:r>
      <w:r w:rsidRPr="00A77BD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cuantumul chiriei anuale pentru folosirea activelor circulante;</w:t>
      </w:r>
    </w:p>
    <w:p w14:paraId="5E8B1840" w14:textId="77777777" w:rsidR="00CA25E6" w:rsidRPr="00A77BD8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7BD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C –</w:t>
      </w:r>
      <w:r w:rsidRPr="00A77BD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valoarea contabilă/valoarea de bilanț a activelor circulante la data calculării chiriei;</w:t>
      </w:r>
    </w:p>
    <w:p w14:paraId="192E4198" w14:textId="77777777" w:rsidR="00CA25E6" w:rsidRPr="00A77BD8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7BD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R –</w:t>
      </w:r>
      <w:r w:rsidRPr="00A77BD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rata de bază aplicată de Banca Națională a Moldovei la principalele operațiuni de politică monetară pe termen scurt;</w:t>
      </w:r>
    </w:p>
    <w:p w14:paraId="1E971EBD" w14:textId="77777777" w:rsidR="00CA25E6" w:rsidRPr="00A77BD8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7BD8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K</w:t>
      </w:r>
      <w:r w:rsidRPr="00A77BD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coeficientul de piață.</w:t>
      </w:r>
    </w:p>
    <w:p w14:paraId="26830D2E" w14:textId="77777777" w:rsidR="00CA25E6" w:rsidRPr="00A77BD8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7BD8">
        <w:rPr>
          <w:rFonts w:ascii="Times New Roman" w:eastAsia="Times New Roman" w:hAnsi="Times New Roman" w:cs="Times New Roman"/>
          <w:sz w:val="24"/>
          <w:szCs w:val="24"/>
          <w:lang w:val="ro-RO"/>
        </w:rPr>
        <w:t>Valoarea coeficienților folosiți în calcule se determină după următoarele criterii:</w:t>
      </w:r>
    </w:p>
    <w:p w14:paraId="0C9D735C" w14:textId="7F29B3AE" w:rsidR="00CA25E6" w:rsidRPr="00A77BD8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7BD8">
        <w:rPr>
          <w:rFonts w:ascii="Times New Roman" w:eastAsia="Times New Roman" w:hAnsi="Times New Roman" w:cs="Times New Roman"/>
          <w:sz w:val="24"/>
          <w:szCs w:val="24"/>
          <w:lang w:val="ro-RO"/>
        </w:rPr>
        <w:t>a) valoarea contabilă/valoarea de bilanț a activelor circulante se calculează pentru fiecare obiect de evidență conform tabelului nr.</w:t>
      </w:r>
      <w:r w:rsidR="00A77BD8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  <w:r w:rsidRPr="00A77BD8">
        <w:rPr>
          <w:rFonts w:ascii="Times New Roman" w:eastAsia="Times New Roman" w:hAnsi="Times New Roman" w:cs="Times New Roman"/>
          <w:sz w:val="24"/>
          <w:szCs w:val="24"/>
          <w:lang w:val="ro-RO"/>
        </w:rPr>
        <w:t>3:</w:t>
      </w:r>
    </w:p>
    <w:p w14:paraId="0F5F3524" w14:textId="77777777" w:rsidR="00CA25E6" w:rsidRPr="00034088" w:rsidRDefault="00CA25E6" w:rsidP="00CA25E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28659B4" w14:textId="77777777" w:rsidR="00CA25E6" w:rsidRPr="00A77BD8" w:rsidRDefault="00CA25E6" w:rsidP="00CA25E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77BD8">
        <w:rPr>
          <w:rFonts w:ascii="Times New Roman" w:eastAsia="Times New Roman" w:hAnsi="Times New Roman" w:cs="Times New Roman"/>
          <w:sz w:val="24"/>
          <w:szCs w:val="24"/>
          <w:lang w:val="ro-RO"/>
        </w:rPr>
        <w:t>Tabelul nr. 3</w:t>
      </w:r>
    </w:p>
    <w:p w14:paraId="072C2E01" w14:textId="77777777" w:rsidR="00CA25E6" w:rsidRPr="00034088" w:rsidRDefault="00CA25E6" w:rsidP="00CA25E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tbl>
      <w:tblPr>
        <w:tblW w:w="4833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1277"/>
        <w:gridCol w:w="1275"/>
        <w:gridCol w:w="1378"/>
        <w:gridCol w:w="1883"/>
        <w:gridCol w:w="1986"/>
        <w:gridCol w:w="991"/>
      </w:tblGrid>
      <w:tr w:rsidR="00CA25E6" w:rsidRPr="00034088" w14:paraId="52AD09C7" w14:textId="77777777" w:rsidTr="00E17B02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4ED8726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Nr.</w:t>
            </w:r>
          </w:p>
          <w:p w14:paraId="67668BC7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crt.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40D3C5D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Denumirea</w:t>
            </w:r>
          </w:p>
          <w:p w14:paraId="6AD1AB47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activelor</w:t>
            </w:r>
          </w:p>
          <w:p w14:paraId="08A4A76D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circulante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FB7B1FA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Cantitatea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5339232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Unitatea </w:t>
            </w:r>
          </w:p>
          <w:p w14:paraId="167C61DB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de măsură</w:t>
            </w:r>
          </w:p>
        </w:tc>
        <w:tc>
          <w:tcPr>
            <w:tcW w:w="1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CC2D24B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Valoarea contabilă/ valoarea de bilanț a unei unități la data calculării chiriei, în lei</w:t>
            </w:r>
          </w:p>
        </w:tc>
        <w:tc>
          <w:tcPr>
            <w:tcW w:w="10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90A68E1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Valoarea contabilă/ valoarea de bilanț totală la data calculării chiriei, în lei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F664D37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Note</w:t>
            </w:r>
          </w:p>
        </w:tc>
      </w:tr>
      <w:tr w:rsidR="00CA25E6" w:rsidRPr="00034088" w14:paraId="47F92780" w14:textId="77777777" w:rsidTr="00E17B02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35CE61E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DF4EA09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7C32CA5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3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5947376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4</w:t>
            </w:r>
          </w:p>
        </w:tc>
        <w:tc>
          <w:tcPr>
            <w:tcW w:w="1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B1E2E37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</w:p>
        </w:tc>
        <w:tc>
          <w:tcPr>
            <w:tcW w:w="10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FDFBE3C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6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591DDDD" w14:textId="77777777" w:rsidR="00CA25E6" w:rsidRPr="00034088" w:rsidRDefault="00CA25E6" w:rsidP="00E17B02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34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7</w:t>
            </w:r>
          </w:p>
        </w:tc>
      </w:tr>
    </w:tbl>
    <w:p w14:paraId="3C6D2687" w14:textId="77777777" w:rsidR="00CA25E6" w:rsidRPr="00034088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4F0A351" w14:textId="0BB68B6C" w:rsidR="00FE775A" w:rsidRPr="007922C2" w:rsidRDefault="00FE775A" w:rsidP="00813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b) rata de bază aplicată de Banca Na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ională a Moldovei la principalele opera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iuni de politică monetară pe termen scurt se publică periodic în presă. În calcule se folose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te valoarea ratei în vigoare la data încheierii contractului de loca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iune;</w:t>
      </w:r>
    </w:p>
    <w:p w14:paraId="1EB606B6" w14:textId="77777777" w:rsidR="00FE775A" w:rsidRPr="007922C2" w:rsidRDefault="00FE775A" w:rsidP="00FE7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c) coeficientul de pia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ă se stabile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te prin în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elegerea păr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ilor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 nu poate fi mai mic de 1,0.</w:t>
      </w:r>
    </w:p>
    <w:p w14:paraId="482C3501" w14:textId="77777777" w:rsidR="00FE775A" w:rsidRPr="007922C2" w:rsidRDefault="00FE775A" w:rsidP="00FE7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După încetarea efectului contractului de loca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iune, locatarul restituie activele circulante în volumele fixate la data dării lor în loca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iune. În cazul imposibilită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ii de restituire a activelor circulante, costul lor se recuperează la pre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urile de pia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ă care sunt în vigoare la data încetării efectului contractului de loca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7922C2">
        <w:rPr>
          <w:rFonts w:ascii="Times New Roman" w:eastAsia="Times New Roman" w:hAnsi="Times New Roman" w:cs="Times New Roman"/>
          <w:sz w:val="24"/>
          <w:szCs w:val="24"/>
          <w:lang w:val="ro-RO"/>
        </w:rPr>
        <w:t>iune.</w:t>
      </w:r>
    </w:p>
    <w:p w14:paraId="36135DA1" w14:textId="77777777" w:rsidR="00CA25E6" w:rsidRPr="00034088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</w:pPr>
    </w:p>
    <w:p w14:paraId="1FFBAF8C" w14:textId="77777777" w:rsidR="00CA25E6" w:rsidRPr="00FE775A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E775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4.</w:t>
      </w:r>
      <w:r w:rsidRPr="00FE775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Cuantumul minim al chiriei bunurilor proprietate publică se stabilește fără taxa pe valoarea adăugată.</w:t>
      </w:r>
    </w:p>
    <w:p w14:paraId="158A6155" w14:textId="391AA325" w:rsidR="00CA25E6" w:rsidRPr="00FE775A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E775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Dacă locatorul este înregistrat în calitate de contribuabil al taxei pe valoarea adăugată, chiria </w:t>
      </w:r>
      <w:r w:rsidR="00F63630">
        <w:rPr>
          <w:rFonts w:ascii="Times New Roman" w:eastAsia="Times New Roman" w:hAnsi="Times New Roman" w:cs="Times New Roman"/>
          <w:sz w:val="24"/>
          <w:szCs w:val="24"/>
          <w:lang w:val="ro-RO"/>
        </w:rPr>
        <w:t>se încasează</w:t>
      </w:r>
      <w:r w:rsidRPr="00FE775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la locatar cu aplicarea taxei pe valoarea adăugată, calculată suplimentar la valoarea serviciilor prestate.</w:t>
      </w:r>
    </w:p>
    <w:p w14:paraId="78C4BAB0" w14:textId="77777777" w:rsidR="00CA25E6" w:rsidRPr="00FE775A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E3AF6B6" w14:textId="77777777" w:rsidR="00CA25E6" w:rsidRPr="00FE775A" w:rsidRDefault="00CA25E6" w:rsidP="00CA2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FE775A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>Notă.</w:t>
      </w:r>
      <w:r w:rsidRPr="00FE775A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Prevederile prezentei anexe nu se aplică raporturilor juridice reglementate de Legea nr. 28/2016 privind accesul pe proprietăți și utilizarea partajată a infrastructurii asociate rețelelor publice de comunicații electronice.</w:t>
      </w:r>
    </w:p>
    <w:p w14:paraId="0365C4CF" w14:textId="77777777" w:rsidR="000E56AB" w:rsidRPr="00034088" w:rsidRDefault="000E56AB">
      <w:pPr>
        <w:rPr>
          <w:lang w:val="ro-RO"/>
        </w:rPr>
      </w:pPr>
    </w:p>
    <w:sectPr w:rsidR="000E56AB" w:rsidRPr="00034088" w:rsidSect="00D173A7">
      <w:headerReference w:type="default" r:id="rId7"/>
      <w:footerReference w:type="default" r:id="rId8"/>
      <w:pgSz w:w="12240" w:h="15840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20C8F" w14:textId="77777777" w:rsidR="004106D6" w:rsidRDefault="004106D6">
      <w:pPr>
        <w:spacing w:after="0" w:line="240" w:lineRule="auto"/>
      </w:pPr>
      <w:r>
        <w:separator/>
      </w:r>
    </w:p>
  </w:endnote>
  <w:endnote w:type="continuationSeparator" w:id="0">
    <w:p w14:paraId="5BDCC025" w14:textId="77777777" w:rsidR="004106D6" w:rsidRDefault="00410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810E1" w14:textId="35BA9C1C" w:rsidR="009135C0" w:rsidRPr="009135C0" w:rsidRDefault="009135C0" w:rsidP="009135C0">
    <w:pPr>
      <w:pStyle w:val="a7"/>
      <w:ind w:hanging="567"/>
      <w:jc w:val="center"/>
      <w:rPr>
        <w:rFonts w:ascii="Times New Roman" w:hAnsi="Times New Roman" w:cs="Times New Roman"/>
        <w:sz w:val="28"/>
        <w:szCs w:val="28"/>
      </w:rPr>
    </w:pPr>
  </w:p>
  <w:p w14:paraId="6631D4C0" w14:textId="77777777" w:rsidR="009135C0" w:rsidRDefault="009135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972BD" w14:textId="77777777" w:rsidR="004106D6" w:rsidRDefault="004106D6">
      <w:pPr>
        <w:spacing w:after="0" w:line="240" w:lineRule="auto"/>
      </w:pPr>
      <w:r>
        <w:separator/>
      </w:r>
    </w:p>
  </w:footnote>
  <w:footnote w:type="continuationSeparator" w:id="0">
    <w:p w14:paraId="76907F43" w14:textId="77777777" w:rsidR="004106D6" w:rsidRDefault="00410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778DD" w14:textId="206D63FE" w:rsidR="00514CC3" w:rsidRPr="00596B14" w:rsidRDefault="00514CC3">
    <w:pPr>
      <w:pStyle w:val="a5"/>
      <w:jc w:val="center"/>
      <w:rPr>
        <w:rFonts w:ascii="Times New Roman" w:hAnsi="Times New Roman" w:cs="Times New Roman"/>
        <w:sz w:val="28"/>
        <w:szCs w:val="28"/>
      </w:rPr>
    </w:pPr>
  </w:p>
  <w:p w14:paraId="4A847A78" w14:textId="77777777" w:rsidR="00514CC3" w:rsidRPr="00596B14" w:rsidRDefault="00514CC3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F09E3"/>
    <w:multiLevelType w:val="hybridMultilevel"/>
    <w:tmpl w:val="DAFA474C"/>
    <w:lvl w:ilvl="0" w:tplc="4B6E113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789" w:hanging="360"/>
      </w:pPr>
    </w:lvl>
    <w:lvl w:ilvl="2" w:tplc="0818001B" w:tentative="1">
      <w:start w:val="1"/>
      <w:numFmt w:val="lowerRoman"/>
      <w:lvlText w:val="%3."/>
      <w:lvlJc w:val="right"/>
      <w:pPr>
        <w:ind w:left="2509" w:hanging="180"/>
      </w:pPr>
    </w:lvl>
    <w:lvl w:ilvl="3" w:tplc="0818000F" w:tentative="1">
      <w:start w:val="1"/>
      <w:numFmt w:val="decimal"/>
      <w:lvlText w:val="%4."/>
      <w:lvlJc w:val="left"/>
      <w:pPr>
        <w:ind w:left="3229" w:hanging="360"/>
      </w:pPr>
    </w:lvl>
    <w:lvl w:ilvl="4" w:tplc="08180019" w:tentative="1">
      <w:start w:val="1"/>
      <w:numFmt w:val="lowerLetter"/>
      <w:lvlText w:val="%5."/>
      <w:lvlJc w:val="left"/>
      <w:pPr>
        <w:ind w:left="3949" w:hanging="360"/>
      </w:pPr>
    </w:lvl>
    <w:lvl w:ilvl="5" w:tplc="0818001B" w:tentative="1">
      <w:start w:val="1"/>
      <w:numFmt w:val="lowerRoman"/>
      <w:lvlText w:val="%6."/>
      <w:lvlJc w:val="right"/>
      <w:pPr>
        <w:ind w:left="4669" w:hanging="180"/>
      </w:pPr>
    </w:lvl>
    <w:lvl w:ilvl="6" w:tplc="0818000F" w:tentative="1">
      <w:start w:val="1"/>
      <w:numFmt w:val="decimal"/>
      <w:lvlText w:val="%7."/>
      <w:lvlJc w:val="left"/>
      <w:pPr>
        <w:ind w:left="5389" w:hanging="360"/>
      </w:pPr>
    </w:lvl>
    <w:lvl w:ilvl="7" w:tplc="08180019" w:tentative="1">
      <w:start w:val="1"/>
      <w:numFmt w:val="lowerLetter"/>
      <w:lvlText w:val="%8."/>
      <w:lvlJc w:val="left"/>
      <w:pPr>
        <w:ind w:left="6109" w:hanging="360"/>
      </w:pPr>
    </w:lvl>
    <w:lvl w:ilvl="8" w:tplc="08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C192FAD"/>
    <w:multiLevelType w:val="hybridMultilevel"/>
    <w:tmpl w:val="795C3718"/>
    <w:lvl w:ilvl="0" w:tplc="25B6240A">
      <w:start w:val="3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8180019" w:tentative="1">
      <w:start w:val="1"/>
      <w:numFmt w:val="lowerLetter"/>
      <w:lvlText w:val="%2."/>
      <w:lvlJc w:val="left"/>
      <w:pPr>
        <w:ind w:left="1789" w:hanging="360"/>
      </w:pPr>
    </w:lvl>
    <w:lvl w:ilvl="2" w:tplc="0818001B" w:tentative="1">
      <w:start w:val="1"/>
      <w:numFmt w:val="lowerRoman"/>
      <w:lvlText w:val="%3."/>
      <w:lvlJc w:val="right"/>
      <w:pPr>
        <w:ind w:left="2509" w:hanging="180"/>
      </w:pPr>
    </w:lvl>
    <w:lvl w:ilvl="3" w:tplc="0818000F" w:tentative="1">
      <w:start w:val="1"/>
      <w:numFmt w:val="decimal"/>
      <w:lvlText w:val="%4."/>
      <w:lvlJc w:val="left"/>
      <w:pPr>
        <w:ind w:left="3229" w:hanging="360"/>
      </w:pPr>
    </w:lvl>
    <w:lvl w:ilvl="4" w:tplc="08180019" w:tentative="1">
      <w:start w:val="1"/>
      <w:numFmt w:val="lowerLetter"/>
      <w:lvlText w:val="%5."/>
      <w:lvlJc w:val="left"/>
      <w:pPr>
        <w:ind w:left="3949" w:hanging="360"/>
      </w:pPr>
    </w:lvl>
    <w:lvl w:ilvl="5" w:tplc="0818001B" w:tentative="1">
      <w:start w:val="1"/>
      <w:numFmt w:val="lowerRoman"/>
      <w:lvlText w:val="%6."/>
      <w:lvlJc w:val="right"/>
      <w:pPr>
        <w:ind w:left="4669" w:hanging="180"/>
      </w:pPr>
    </w:lvl>
    <w:lvl w:ilvl="6" w:tplc="0818000F" w:tentative="1">
      <w:start w:val="1"/>
      <w:numFmt w:val="decimal"/>
      <w:lvlText w:val="%7."/>
      <w:lvlJc w:val="left"/>
      <w:pPr>
        <w:ind w:left="5389" w:hanging="360"/>
      </w:pPr>
    </w:lvl>
    <w:lvl w:ilvl="7" w:tplc="08180019" w:tentative="1">
      <w:start w:val="1"/>
      <w:numFmt w:val="lowerLetter"/>
      <w:lvlText w:val="%8."/>
      <w:lvlJc w:val="left"/>
      <w:pPr>
        <w:ind w:left="6109" w:hanging="360"/>
      </w:pPr>
    </w:lvl>
    <w:lvl w:ilvl="8" w:tplc="08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0E49C4"/>
    <w:multiLevelType w:val="hybridMultilevel"/>
    <w:tmpl w:val="1598ADB8"/>
    <w:lvl w:ilvl="0" w:tplc="E9A04396">
      <w:start w:val="3"/>
      <w:numFmt w:val="lowerLetter"/>
      <w:lvlText w:val="%1)"/>
      <w:lvlJc w:val="left"/>
      <w:pPr>
        <w:ind w:left="1069" w:hanging="360"/>
      </w:pPr>
      <w:rPr>
        <w:rFonts w:hint="default"/>
        <w:color w:val="FF0000"/>
      </w:rPr>
    </w:lvl>
    <w:lvl w:ilvl="1" w:tplc="08180019" w:tentative="1">
      <w:start w:val="1"/>
      <w:numFmt w:val="lowerLetter"/>
      <w:lvlText w:val="%2."/>
      <w:lvlJc w:val="left"/>
      <w:pPr>
        <w:ind w:left="1789" w:hanging="360"/>
      </w:pPr>
    </w:lvl>
    <w:lvl w:ilvl="2" w:tplc="0818001B" w:tentative="1">
      <w:start w:val="1"/>
      <w:numFmt w:val="lowerRoman"/>
      <w:lvlText w:val="%3."/>
      <w:lvlJc w:val="right"/>
      <w:pPr>
        <w:ind w:left="2509" w:hanging="180"/>
      </w:pPr>
    </w:lvl>
    <w:lvl w:ilvl="3" w:tplc="0818000F" w:tentative="1">
      <w:start w:val="1"/>
      <w:numFmt w:val="decimal"/>
      <w:lvlText w:val="%4."/>
      <w:lvlJc w:val="left"/>
      <w:pPr>
        <w:ind w:left="3229" w:hanging="360"/>
      </w:pPr>
    </w:lvl>
    <w:lvl w:ilvl="4" w:tplc="08180019" w:tentative="1">
      <w:start w:val="1"/>
      <w:numFmt w:val="lowerLetter"/>
      <w:lvlText w:val="%5."/>
      <w:lvlJc w:val="left"/>
      <w:pPr>
        <w:ind w:left="3949" w:hanging="360"/>
      </w:pPr>
    </w:lvl>
    <w:lvl w:ilvl="5" w:tplc="0818001B" w:tentative="1">
      <w:start w:val="1"/>
      <w:numFmt w:val="lowerRoman"/>
      <w:lvlText w:val="%6."/>
      <w:lvlJc w:val="right"/>
      <w:pPr>
        <w:ind w:left="4669" w:hanging="180"/>
      </w:pPr>
    </w:lvl>
    <w:lvl w:ilvl="6" w:tplc="0818000F" w:tentative="1">
      <w:start w:val="1"/>
      <w:numFmt w:val="decimal"/>
      <w:lvlText w:val="%7."/>
      <w:lvlJc w:val="left"/>
      <w:pPr>
        <w:ind w:left="5389" w:hanging="360"/>
      </w:pPr>
    </w:lvl>
    <w:lvl w:ilvl="7" w:tplc="08180019" w:tentative="1">
      <w:start w:val="1"/>
      <w:numFmt w:val="lowerLetter"/>
      <w:lvlText w:val="%8."/>
      <w:lvlJc w:val="left"/>
      <w:pPr>
        <w:ind w:left="6109" w:hanging="360"/>
      </w:pPr>
    </w:lvl>
    <w:lvl w:ilvl="8" w:tplc="0818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16370942">
    <w:abstractNumId w:val="0"/>
  </w:num>
  <w:num w:numId="2" w16cid:durableId="1993564222">
    <w:abstractNumId w:val="2"/>
  </w:num>
  <w:num w:numId="3" w16cid:durableId="1006203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E4"/>
    <w:rsid w:val="00013141"/>
    <w:rsid w:val="000215D6"/>
    <w:rsid w:val="00034088"/>
    <w:rsid w:val="000E56AB"/>
    <w:rsid w:val="00126D9B"/>
    <w:rsid w:val="00186EED"/>
    <w:rsid w:val="001D5C9A"/>
    <w:rsid w:val="001F5B4D"/>
    <w:rsid w:val="00214851"/>
    <w:rsid w:val="0022218F"/>
    <w:rsid w:val="0025068E"/>
    <w:rsid w:val="002D5F0D"/>
    <w:rsid w:val="002F78CA"/>
    <w:rsid w:val="003B00E4"/>
    <w:rsid w:val="003D4622"/>
    <w:rsid w:val="004106D6"/>
    <w:rsid w:val="0049097D"/>
    <w:rsid w:val="004B27DC"/>
    <w:rsid w:val="004C04AD"/>
    <w:rsid w:val="004C5D75"/>
    <w:rsid w:val="00514CC3"/>
    <w:rsid w:val="00525785"/>
    <w:rsid w:val="00577E90"/>
    <w:rsid w:val="005E3DD2"/>
    <w:rsid w:val="006378F2"/>
    <w:rsid w:val="00690315"/>
    <w:rsid w:val="006A759D"/>
    <w:rsid w:val="00714BCE"/>
    <w:rsid w:val="007E43FA"/>
    <w:rsid w:val="00813C48"/>
    <w:rsid w:val="008F6E64"/>
    <w:rsid w:val="009135C0"/>
    <w:rsid w:val="00A46B5E"/>
    <w:rsid w:val="00A62504"/>
    <w:rsid w:val="00A77BD8"/>
    <w:rsid w:val="00C20A3E"/>
    <w:rsid w:val="00CA25E6"/>
    <w:rsid w:val="00CC7662"/>
    <w:rsid w:val="00CF08EC"/>
    <w:rsid w:val="00D173A7"/>
    <w:rsid w:val="00D50FB1"/>
    <w:rsid w:val="00D71A67"/>
    <w:rsid w:val="00E71C40"/>
    <w:rsid w:val="00EC0ABE"/>
    <w:rsid w:val="00EC1FA4"/>
    <w:rsid w:val="00F045A2"/>
    <w:rsid w:val="00F26EB3"/>
    <w:rsid w:val="00F63630"/>
    <w:rsid w:val="00F658C2"/>
    <w:rsid w:val="00FE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3E755"/>
  <w15:chartTrackingRefBased/>
  <w15:docId w15:val="{F135A67A-B048-4596-B641-D24E45A5B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5E6"/>
    <w:rPr>
      <w:kern w:val="0"/>
      <w:lang w:val="ro-MD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5E6"/>
    <w:pPr>
      <w:ind w:left="720"/>
      <w:contextualSpacing/>
    </w:pPr>
  </w:style>
  <w:style w:type="table" w:styleId="a4">
    <w:name w:val="Table Grid"/>
    <w:basedOn w:val="a1"/>
    <w:uiPriority w:val="39"/>
    <w:rsid w:val="00CA25E6"/>
    <w:pPr>
      <w:spacing w:after="0" w:line="240" w:lineRule="auto"/>
    </w:pPr>
    <w:rPr>
      <w:lang w:val="ro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A25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25E6"/>
    <w:rPr>
      <w:kern w:val="0"/>
      <w:lang w:val="ro-MD"/>
      <w14:ligatures w14:val="none"/>
    </w:rPr>
  </w:style>
  <w:style w:type="paragraph" w:styleId="a7">
    <w:name w:val="footer"/>
    <w:basedOn w:val="a"/>
    <w:link w:val="a8"/>
    <w:uiPriority w:val="99"/>
    <w:unhideWhenUsed/>
    <w:rsid w:val="00913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35C0"/>
    <w:rPr>
      <w:kern w:val="0"/>
      <w:lang w:val="ro-MD"/>
      <w14:ligatures w14:val="none"/>
    </w:rPr>
  </w:style>
  <w:style w:type="paragraph" w:styleId="a9">
    <w:name w:val="Normal (Web)"/>
    <w:basedOn w:val="a"/>
    <w:uiPriority w:val="99"/>
    <w:semiHidden/>
    <w:unhideWhenUsed/>
    <w:rsid w:val="00126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1518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Parlamentul Republicii Moldova</Company>
  <LinksUpToDate>false</LinksUpToDate>
  <CharactersWithSpaces>10306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Ionaș</dc:creator>
  <cp:keywords/>
  <dc:description/>
  <cp:lastModifiedBy>Violina Lungu</cp:lastModifiedBy>
  <cp:revision>4</cp:revision>
  <dcterms:created xsi:type="dcterms:W3CDTF">2024-12-26T09:32:00Z</dcterms:created>
  <dcterms:modified xsi:type="dcterms:W3CDTF">2024-12-27T14:11:00Z</dcterms:modified>
</cp:coreProperties>
</file>