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3051D6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D5551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D5551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septembrie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E80">
        <w:rPr>
          <w:rFonts w:ascii="Times New Roman" w:hAnsi="Times New Roman"/>
          <w:sz w:val="24"/>
          <w:szCs w:val="24"/>
          <w:lang w:val="ro-RO"/>
        </w:rPr>
        <w:t>3</w:t>
      </w:r>
      <w:r w:rsidR="00D5551C">
        <w:rPr>
          <w:rFonts w:ascii="Times New Roman" w:hAnsi="Times New Roman"/>
          <w:sz w:val="24"/>
          <w:szCs w:val="24"/>
          <w:lang w:val="ro-RO"/>
        </w:rPr>
        <w:t>0</w:t>
      </w:r>
      <w:r w:rsidR="00895E8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551C">
        <w:rPr>
          <w:rFonts w:ascii="Times New Roman" w:hAnsi="Times New Roman"/>
          <w:sz w:val="24"/>
          <w:szCs w:val="24"/>
          <w:lang w:val="ro-RO"/>
        </w:rPr>
        <w:t>septembrie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C5BC9">
        <w:rPr>
          <w:rFonts w:ascii="Times New Roman" w:hAnsi="Times New Roman"/>
          <w:sz w:val="24"/>
          <w:szCs w:val="24"/>
          <w:lang w:val="ro-RO"/>
        </w:rPr>
        <w:t>9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E34BD">
        <w:rPr>
          <w:rFonts w:ascii="Times New Roman" w:hAnsi="Times New Roman"/>
          <w:sz w:val="24"/>
          <w:szCs w:val="24"/>
          <w:lang w:val="ro-RO"/>
        </w:rPr>
        <w:t>4</w:t>
      </w:r>
      <w:r w:rsidR="00D5551C">
        <w:rPr>
          <w:rFonts w:ascii="Times New Roman" w:hAnsi="Times New Roman"/>
          <w:sz w:val="24"/>
          <w:szCs w:val="24"/>
          <w:lang w:val="ro-RO"/>
        </w:rPr>
        <w:t>2</w:t>
      </w:r>
      <w:r w:rsidR="00CE34BD">
        <w:rPr>
          <w:rFonts w:ascii="Times New Roman" w:hAnsi="Times New Roman"/>
          <w:sz w:val="24"/>
          <w:szCs w:val="24"/>
          <w:lang w:val="ro-RO"/>
        </w:rPr>
        <w:t>,</w:t>
      </w:r>
      <w:r w:rsidR="00D5551C">
        <w:rPr>
          <w:rFonts w:ascii="Times New Roman" w:hAnsi="Times New Roman"/>
          <w:sz w:val="24"/>
          <w:szCs w:val="24"/>
          <w:lang w:val="ro-RO"/>
        </w:rPr>
        <w:t>1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551C">
        <w:rPr>
          <w:rFonts w:ascii="Times New Roman" w:hAnsi="Times New Roman"/>
          <w:sz w:val="24"/>
          <w:szCs w:val="24"/>
          <w:lang w:val="ro-RO"/>
        </w:rPr>
        <w:t>11,0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551C">
        <w:rPr>
          <w:rFonts w:ascii="Times New Roman" w:hAnsi="Times New Roman"/>
          <w:sz w:val="24"/>
          <w:szCs w:val="24"/>
          <w:lang w:val="ro-RO"/>
        </w:rPr>
        <w:t>31,1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895E80" w:rsidP="00D5551C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D5551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D5551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C5BC9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D5551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D5551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C5B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D5551C" w:rsidP="005A3087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42,1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33,1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1B6E2E" w:rsidP="00934DED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9,0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1B6E2E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27,2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04CC1" w:rsidRDefault="00D5551C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11,0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1B6E2E" w:rsidP="005A308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8,3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4B69B5" w:rsidP="001B6E2E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&gt;</w:t>
            </w:r>
            <w:r w:rsidR="001B6E2E">
              <w:rPr>
                <w:b/>
                <w:color w:val="auto"/>
                <w:sz w:val="24"/>
                <w:szCs w:val="24"/>
                <w:lang w:val="en-GB"/>
              </w:rPr>
              <w:t>3</w:t>
            </w:r>
            <w:r>
              <w:rPr>
                <w:b/>
                <w:color w:val="auto"/>
                <w:sz w:val="24"/>
                <w:szCs w:val="24"/>
                <w:lang w:val="en-GB"/>
              </w:rPr>
              <w:t>00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D5551C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31,1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8B0A6D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30,4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1B6E2E" w:rsidP="00E563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1B6E2E" w:rsidP="008B0A6D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2,3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C5BC9">
        <w:rPr>
          <w:rFonts w:ascii="Times New Roman" w:hAnsi="Times New Roman"/>
          <w:sz w:val="24"/>
          <w:szCs w:val="24"/>
        </w:rPr>
        <w:t>9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D06F37">
        <w:rPr>
          <w:rFonts w:ascii="Times New Roman" w:hAnsi="Times New Roman"/>
          <w:sz w:val="24"/>
          <w:szCs w:val="24"/>
        </w:rPr>
        <w:t>majorat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1B6E2E">
        <w:rPr>
          <w:rFonts w:ascii="Times New Roman" w:hAnsi="Times New Roman"/>
          <w:sz w:val="24"/>
          <w:szCs w:val="24"/>
        </w:rPr>
        <w:t>27,2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1B6E2E">
        <w:rPr>
          <w:rFonts w:ascii="Times New Roman" w:hAnsi="Times New Roman"/>
          <w:sz w:val="24"/>
          <w:szCs w:val="24"/>
        </w:rPr>
        <w:t>9,0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1B6E2E">
        <w:rPr>
          <w:rFonts w:ascii="Times New Roman" w:hAnsi="Times New Roman"/>
          <w:sz w:val="24"/>
          <w:szCs w:val="24"/>
        </w:rPr>
        <w:t>mai mult de 3</w:t>
      </w:r>
      <w:r w:rsidR="004B69B5">
        <w:rPr>
          <w:rFonts w:ascii="Times New Roman" w:hAnsi="Times New Roman"/>
          <w:sz w:val="24"/>
          <w:szCs w:val="24"/>
        </w:rPr>
        <w:t>00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1B6E2E">
        <w:rPr>
          <w:rFonts w:ascii="Times New Roman" w:hAnsi="Times New Roman"/>
          <w:sz w:val="24"/>
          <w:szCs w:val="24"/>
        </w:rPr>
        <w:t>8,3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B07431">
        <w:rPr>
          <w:rFonts w:ascii="Times New Roman" w:hAnsi="Times New Roman"/>
          <w:sz w:val="24"/>
          <w:szCs w:val="24"/>
        </w:rPr>
        <w:t xml:space="preserve">iar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1B6E2E">
        <w:rPr>
          <w:rFonts w:ascii="Times New Roman" w:hAnsi="Times New Roman"/>
          <w:sz w:val="24"/>
          <w:szCs w:val="24"/>
        </w:rPr>
        <w:t>2,3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1B6E2E">
        <w:rPr>
          <w:rFonts w:ascii="Times New Roman" w:hAnsi="Times New Roman"/>
          <w:sz w:val="24"/>
          <w:szCs w:val="24"/>
        </w:rPr>
        <w:t>0,7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1B6E2E">
        <w:rPr>
          <w:rFonts w:ascii="Times New Roman" w:hAnsi="Times New Roman"/>
          <w:sz w:val="24"/>
          <w:szCs w:val="24"/>
        </w:rPr>
        <w:t>26,1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1B6E2E">
        <w:rPr>
          <w:rFonts w:ascii="Times New Roman" w:hAnsi="Times New Roman"/>
          <w:sz w:val="24"/>
          <w:szCs w:val="24"/>
        </w:rPr>
        <w:t>11,0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CE34BD">
        <w:rPr>
          <w:rFonts w:ascii="Times New Roman" w:hAnsi="Times New Roman"/>
          <w:sz w:val="24"/>
          <w:szCs w:val="24"/>
        </w:rPr>
        <w:t>73,</w:t>
      </w:r>
      <w:r w:rsidR="001B6E2E">
        <w:rPr>
          <w:rFonts w:ascii="Times New Roman" w:hAnsi="Times New Roman"/>
          <w:sz w:val="24"/>
          <w:szCs w:val="24"/>
        </w:rPr>
        <w:t>9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1B6E2E">
        <w:rPr>
          <w:rFonts w:ascii="Times New Roman" w:hAnsi="Times New Roman"/>
          <w:sz w:val="24"/>
          <w:szCs w:val="24"/>
        </w:rPr>
        <w:t>31,1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4C44B9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A2B13BD" wp14:editId="5A81922A">
            <wp:extent cx="5953125" cy="3829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3051D6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D5551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D5551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AC5B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7274C2" w:rsidRPr="0003379C" w:rsidRDefault="007274C2" w:rsidP="007274C2">
      <w:pPr>
        <w:pStyle w:val="ListParagraph"/>
        <w:numPr>
          <w:ilvl w:val="0"/>
          <w:numId w:val="35"/>
        </w:numPr>
        <w:rPr>
          <w:rFonts w:ascii="Times New Roman" w:hAnsi="Times New Roman"/>
          <w:sz w:val="24"/>
          <w:szCs w:val="24"/>
          <w:lang w:val="ro-RO"/>
        </w:rPr>
      </w:pPr>
      <w:r w:rsidRPr="0003379C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 w:rsidR="001B6E2E">
        <w:rPr>
          <w:rFonts w:ascii="Times New Roman" w:hAnsi="Times New Roman"/>
          <w:sz w:val="24"/>
          <w:szCs w:val="24"/>
          <w:lang w:val="ro-RO"/>
        </w:rPr>
        <w:t>4,6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3379C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7274C2" w:rsidRDefault="007274C2" w:rsidP="007274C2">
      <w:pPr>
        <w:pStyle w:val="ListParagraph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 w:rsidRPr="007274C2">
        <w:rPr>
          <w:rFonts w:ascii="Times New Roman" w:hAnsi="Times New Roman"/>
          <w:sz w:val="24"/>
          <w:szCs w:val="24"/>
          <w:lang w:val="ro-RO"/>
        </w:rPr>
        <w:t>-</w:t>
      </w:r>
      <w:r w:rsidRPr="007274C2">
        <w:rPr>
          <w:rFonts w:ascii="Times New Roman" w:hAnsi="Times New Roman"/>
          <w:sz w:val="24"/>
          <w:szCs w:val="24"/>
          <w:lang w:val="ro-RO"/>
        </w:rPr>
        <w:tab/>
        <w:t xml:space="preserve">pe bugetul de stat – cu </w:t>
      </w:r>
      <w:r w:rsidR="004B69B5">
        <w:rPr>
          <w:rFonts w:ascii="Times New Roman" w:hAnsi="Times New Roman"/>
          <w:sz w:val="24"/>
          <w:szCs w:val="24"/>
          <w:lang w:val="ro-RO"/>
        </w:rPr>
        <w:t>6,</w:t>
      </w:r>
      <w:r w:rsidR="00CE34BD">
        <w:rPr>
          <w:rFonts w:ascii="Times New Roman" w:hAnsi="Times New Roman"/>
          <w:sz w:val="24"/>
          <w:szCs w:val="24"/>
          <w:lang w:val="ro-RO"/>
        </w:rPr>
        <w:t>3</w:t>
      </w:r>
      <w:r w:rsidRPr="007274C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4B69B5" w:rsidRDefault="004B69B5" w:rsidP="004B69B5">
      <w:pPr>
        <w:pStyle w:val="ListParagraph"/>
        <w:spacing w:after="0"/>
        <w:ind w:left="1260"/>
        <w:jc w:val="both"/>
        <w:rPr>
          <w:rFonts w:ascii="Times New Roman" w:hAnsi="Times New Roman"/>
          <w:sz w:val="24"/>
          <w:szCs w:val="24"/>
          <w:lang w:val="ro-RO"/>
        </w:rPr>
      </w:pPr>
      <w:r w:rsidRPr="004B69B5">
        <w:rPr>
          <w:rFonts w:ascii="Times New Roman" w:hAnsi="Times New Roman"/>
          <w:sz w:val="24"/>
          <w:szCs w:val="24"/>
          <w:lang w:val="ro-RO"/>
        </w:rPr>
        <w:t>-</w:t>
      </w:r>
      <w:r w:rsidRPr="004B69B5">
        <w:rPr>
          <w:rFonts w:ascii="Times New Roman" w:hAnsi="Times New Roman"/>
          <w:sz w:val="24"/>
          <w:szCs w:val="24"/>
          <w:lang w:val="ro-RO"/>
        </w:rPr>
        <w:tab/>
      </w:r>
      <w:r w:rsidR="001B6E2E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Pr="004B69B5">
        <w:rPr>
          <w:rFonts w:ascii="Times New Roman" w:hAnsi="Times New Roman"/>
          <w:sz w:val="24"/>
          <w:szCs w:val="24"/>
          <w:lang w:val="ro-RO"/>
        </w:rPr>
        <w:t>pe bugetele locale</w:t>
      </w:r>
      <w:r w:rsidR="001B6E2E">
        <w:rPr>
          <w:rFonts w:ascii="Times New Roman" w:hAnsi="Times New Roman"/>
          <w:sz w:val="24"/>
          <w:szCs w:val="24"/>
          <w:lang w:val="ro-RO"/>
        </w:rPr>
        <w:t xml:space="preserve"> s-au micșorat 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C24DD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1B6E2E">
        <w:rPr>
          <w:rFonts w:ascii="Times New Roman" w:hAnsi="Times New Roman"/>
          <w:sz w:val="24"/>
          <w:szCs w:val="24"/>
          <w:lang w:val="ro-RO"/>
        </w:rPr>
        <w:t>1,7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B6E2E" w:rsidRPr="002E64CB" w:rsidRDefault="001B6E2E" w:rsidP="001B6E2E">
      <w:pPr>
        <w:pStyle w:val="ListParagraph"/>
        <w:numPr>
          <w:ilvl w:val="0"/>
          <w:numId w:val="3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6D2B92">
        <w:rPr>
          <w:rFonts w:ascii="Times New Roman" w:hAnsi="Times New Roman"/>
          <w:sz w:val="24"/>
          <w:szCs w:val="24"/>
          <w:lang w:val="ro-RO"/>
        </w:rPr>
        <w:t>2,4</w:t>
      </w:r>
      <w:r>
        <w:rPr>
          <w:rFonts w:ascii="Times New Roman" w:hAnsi="Times New Roman"/>
          <w:sz w:val="24"/>
          <w:szCs w:val="24"/>
          <w:lang w:val="ro-RO"/>
        </w:rPr>
        <w:t xml:space="preserve"> mil.lei pe bugetul de stat.</w:t>
      </w:r>
    </w:p>
    <w:p w:rsidR="004B69B5" w:rsidRPr="006D2B92" w:rsidRDefault="004B69B5" w:rsidP="006D2B92">
      <w:pPr>
        <w:pStyle w:val="ListParagraph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val="ro-RO"/>
        </w:rPr>
      </w:pPr>
      <w:r w:rsidRPr="004B69B5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6D2B92">
        <w:rPr>
          <w:rFonts w:ascii="Times New Roman" w:hAnsi="Times New Roman"/>
          <w:sz w:val="24"/>
          <w:szCs w:val="24"/>
          <w:lang w:val="ro-RO"/>
        </w:rPr>
        <w:t>0,1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C07AC4">
        <w:rPr>
          <w:rFonts w:ascii="Times New Roman" w:hAnsi="Times New Roman"/>
          <w:i/>
          <w:sz w:val="24"/>
          <w:szCs w:val="24"/>
          <w:lang w:val="ro-RO"/>
        </w:rPr>
        <w:t>, inclusiv:</w:t>
      </w:r>
    </w:p>
    <w:p w:rsidR="004B69B5" w:rsidRPr="004B69B5" w:rsidRDefault="004B69B5" w:rsidP="004B69B5">
      <w:pPr>
        <w:pStyle w:val="ListParagraph"/>
        <w:ind w:left="12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- pe bugetele locale – cu </w:t>
      </w:r>
      <w:r w:rsidR="001B6E2E">
        <w:rPr>
          <w:rFonts w:ascii="Times New Roman" w:hAnsi="Times New Roman"/>
          <w:sz w:val="24"/>
          <w:szCs w:val="24"/>
          <w:lang w:val="ro-RO"/>
        </w:rPr>
        <w:t>0,1</w:t>
      </w:r>
      <w:r w:rsidRPr="004B69B5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B07431" w:rsidRPr="00CD7613" w:rsidRDefault="00B07431" w:rsidP="004B69B5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1B6E2E">
        <w:rPr>
          <w:rFonts w:ascii="Times New Roman" w:hAnsi="Times New Roman"/>
          <w:sz w:val="24"/>
          <w:szCs w:val="24"/>
          <w:lang w:val="ro-RO"/>
        </w:rPr>
        <w:t>1,1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CD761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07431" w:rsidRPr="00B70B92" w:rsidRDefault="00B07431" w:rsidP="00B07431">
      <w:pPr>
        <w:pStyle w:val="ListParagraph"/>
        <w:numPr>
          <w:ilvl w:val="0"/>
          <w:numId w:val="38"/>
        </w:numPr>
        <w:spacing w:after="0"/>
        <w:ind w:left="1418" w:hanging="158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1B6E2E">
        <w:rPr>
          <w:rFonts w:ascii="Times New Roman" w:hAnsi="Times New Roman"/>
          <w:sz w:val="24"/>
          <w:szCs w:val="24"/>
          <w:lang w:val="ro-RO"/>
        </w:rPr>
        <w:t>0,2</w:t>
      </w:r>
      <w:r w:rsidRPr="00B70B92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E64CB" w:rsidRDefault="0003379C" w:rsidP="0003379C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</w:t>
      </w:r>
      <w:r w:rsidRPr="0003379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4B69B5">
        <w:rPr>
          <w:rFonts w:ascii="Times New Roman" w:hAnsi="Times New Roman"/>
          <w:sz w:val="24"/>
          <w:szCs w:val="24"/>
          <w:lang w:val="ro-RO"/>
        </w:rPr>
        <w:t>0,</w:t>
      </w:r>
      <w:r w:rsidR="00CE34BD">
        <w:rPr>
          <w:rFonts w:ascii="Times New Roman" w:hAnsi="Times New Roman"/>
          <w:sz w:val="24"/>
          <w:szCs w:val="24"/>
          <w:lang w:val="ro-RO"/>
        </w:rPr>
        <w:t>9</w:t>
      </w:r>
      <w:r w:rsidR="00B07431" w:rsidRPr="0003379C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2E64CB">
        <w:rPr>
          <w:rFonts w:ascii="Times New Roman" w:hAnsi="Times New Roman"/>
          <w:sz w:val="24"/>
          <w:szCs w:val="24"/>
          <w:lang w:val="ro-RO"/>
        </w:rPr>
        <w:t>.</w:t>
      </w:r>
    </w:p>
    <w:p w:rsidR="000168E2" w:rsidRPr="000168E2" w:rsidRDefault="000168E2" w:rsidP="000168E2">
      <w:pPr>
        <w:pStyle w:val="ListParagraph"/>
        <w:numPr>
          <w:ilvl w:val="0"/>
          <w:numId w:val="47"/>
        </w:numPr>
        <w:tabs>
          <w:tab w:val="left" w:pos="851"/>
        </w:tabs>
        <w:spacing w:after="0"/>
        <w:ind w:hanging="11"/>
        <w:rPr>
          <w:rFonts w:ascii="Times New Roman" w:hAnsi="Times New Roman"/>
          <w:sz w:val="24"/>
          <w:szCs w:val="24"/>
          <w:lang w:val="ro-RO"/>
        </w:rPr>
      </w:pPr>
      <w:r w:rsidRPr="000168E2">
        <w:rPr>
          <w:rFonts w:ascii="Times New Roman" w:hAnsi="Times New Roman"/>
          <w:sz w:val="24"/>
          <w:szCs w:val="24"/>
          <w:lang w:val="ro-RO"/>
        </w:rPr>
        <w:t xml:space="preserve">cheltuieli de   personal – cu </w:t>
      </w:r>
      <w:r w:rsidR="001B6E2E">
        <w:rPr>
          <w:rFonts w:ascii="Times New Roman" w:hAnsi="Times New Roman"/>
          <w:sz w:val="24"/>
          <w:szCs w:val="24"/>
          <w:lang w:val="ro-RO"/>
        </w:rPr>
        <w:t>0,9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0168E2">
        <w:rPr>
          <w:rFonts w:ascii="Times New Roman" w:hAnsi="Times New Roman"/>
          <w:i/>
          <w:sz w:val="24"/>
          <w:szCs w:val="24"/>
          <w:lang w:val="ro-RO"/>
        </w:rPr>
        <w:t>, inclusiv</w:t>
      </w:r>
      <w:r w:rsidRPr="000168E2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1B6E2E" w:rsidRDefault="000168E2" w:rsidP="000168E2">
      <w:pPr>
        <w:spacing w:after="0"/>
        <w:ind w:left="851" w:hanging="284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-</w:t>
      </w:r>
      <w:r w:rsidRPr="00FF4B9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B6E2E" w:rsidRPr="000168E2">
        <w:rPr>
          <w:rFonts w:ascii="Times New Roman" w:hAnsi="Times New Roman"/>
          <w:sz w:val="24"/>
          <w:szCs w:val="24"/>
          <w:lang w:val="ro-RO"/>
        </w:rPr>
        <w:t>pe bugetele locale - cu 1,</w:t>
      </w:r>
      <w:r w:rsidR="006D2B92">
        <w:rPr>
          <w:rFonts w:ascii="Times New Roman" w:hAnsi="Times New Roman"/>
          <w:sz w:val="24"/>
          <w:szCs w:val="24"/>
          <w:lang w:val="ro-RO"/>
        </w:rPr>
        <w:t>4</w:t>
      </w:r>
      <w:r w:rsidR="001B6E2E" w:rsidRPr="000168E2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B6E2E">
        <w:rPr>
          <w:rFonts w:ascii="Times New Roman" w:hAnsi="Times New Roman"/>
          <w:sz w:val="24"/>
          <w:szCs w:val="24"/>
          <w:lang w:val="ro-RO"/>
        </w:rPr>
        <w:t>;</w:t>
      </w:r>
      <w:r w:rsidR="001B6E2E" w:rsidRPr="00FF4B9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168E2" w:rsidRDefault="001B6E2E" w:rsidP="001B6E2E">
      <w:pPr>
        <w:spacing w:after="0"/>
        <w:ind w:left="851" w:firstLine="425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iar </w:t>
      </w:r>
      <w:r w:rsidR="000168E2" w:rsidRPr="00FF4B96">
        <w:rPr>
          <w:rFonts w:ascii="Times New Roman" w:hAnsi="Times New Roman"/>
          <w:sz w:val="24"/>
          <w:szCs w:val="24"/>
          <w:lang w:val="ro-RO"/>
        </w:rPr>
        <w:t xml:space="preserve">pe </w:t>
      </w:r>
      <w:r w:rsidR="000168E2" w:rsidRPr="00CD7613">
        <w:rPr>
          <w:rFonts w:ascii="Times New Roman" w:hAnsi="Times New Roman"/>
          <w:sz w:val="24"/>
          <w:szCs w:val="24"/>
          <w:lang w:val="ro-RO"/>
        </w:rPr>
        <w:t>buget</w:t>
      </w:r>
      <w:r w:rsidR="000168E2">
        <w:rPr>
          <w:rFonts w:ascii="Times New Roman" w:hAnsi="Times New Roman"/>
          <w:sz w:val="24"/>
          <w:szCs w:val="24"/>
          <w:lang w:val="ro-RO"/>
        </w:rPr>
        <w:t xml:space="preserve">ul de stat </w:t>
      </w:r>
      <w:r w:rsidRPr="001B6E2E">
        <w:rPr>
          <w:rFonts w:ascii="Times New Roman" w:hAnsi="Times New Roman"/>
          <w:sz w:val="24"/>
          <w:szCs w:val="24"/>
          <w:lang w:val="ro-RO"/>
        </w:rPr>
        <w:t xml:space="preserve">s-au micșorat  </w:t>
      </w:r>
      <w:r w:rsidR="000168E2" w:rsidRPr="00FF4B96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0168E2">
        <w:rPr>
          <w:rFonts w:ascii="Times New Roman" w:hAnsi="Times New Roman"/>
          <w:sz w:val="24"/>
          <w:szCs w:val="24"/>
          <w:lang w:val="ro-RO"/>
        </w:rPr>
        <w:t>0,</w:t>
      </w:r>
      <w:r w:rsidR="006D2B92">
        <w:rPr>
          <w:rFonts w:ascii="Times New Roman" w:hAnsi="Times New Roman"/>
          <w:sz w:val="24"/>
          <w:szCs w:val="24"/>
          <w:lang w:val="ro-RO"/>
        </w:rPr>
        <w:t>5</w:t>
      </w:r>
      <w:bookmarkStart w:id="0" w:name="_GoBack"/>
      <w:bookmarkEnd w:id="0"/>
      <w:r w:rsidR="000168E2" w:rsidRPr="00FF4B96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DB1862" w:rsidRDefault="00DB1862" w:rsidP="001B6E2E">
      <w:pPr>
        <w:spacing w:after="0"/>
        <w:ind w:left="851" w:firstLine="425"/>
        <w:rPr>
          <w:rFonts w:ascii="Times New Roman" w:hAnsi="Times New Roman"/>
          <w:sz w:val="24"/>
          <w:szCs w:val="24"/>
          <w:lang w:val="ro-RO"/>
        </w:rPr>
      </w:pPr>
    </w:p>
    <w:p w:rsidR="00DB1862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Pr="00DB1862">
        <w:rPr>
          <w:rFonts w:ascii="Times New Roman" w:hAnsi="Times New Roman"/>
          <w:b/>
          <w:sz w:val="24"/>
          <w:szCs w:val="24"/>
          <w:lang w:val="ro-RO"/>
        </w:rPr>
        <w:t>Datoriile cu termen de achitare expirat (arierate) s-au m</w:t>
      </w:r>
      <w:r>
        <w:rPr>
          <w:rFonts w:ascii="Times New Roman" w:hAnsi="Times New Roman"/>
          <w:b/>
          <w:sz w:val="24"/>
          <w:szCs w:val="24"/>
          <w:lang w:val="ro-RO"/>
        </w:rPr>
        <w:t>icș</w:t>
      </w:r>
      <w:r w:rsidRPr="00DB1862">
        <w:rPr>
          <w:rFonts w:ascii="Times New Roman" w:hAnsi="Times New Roman"/>
          <w:b/>
          <w:sz w:val="24"/>
          <w:szCs w:val="24"/>
          <w:lang w:val="ro-RO"/>
        </w:rPr>
        <w:t>orat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DB1862">
        <w:rPr>
          <w:rFonts w:ascii="Times New Roman" w:hAnsi="Times New Roman"/>
          <w:sz w:val="24"/>
          <w:szCs w:val="24"/>
          <w:lang w:val="ro-RO"/>
        </w:rPr>
        <w:t>la stocuri de materiale circulante – cu 0,1 pe bugetul de stat.</w:t>
      </w:r>
      <w:r w:rsidRPr="00DB186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DB1862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C37CC" w:rsidRPr="00C27B35" w:rsidRDefault="006D2B92" w:rsidP="00DB1862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71453E19" wp14:editId="39C534A2">
            <wp:extent cx="6734175" cy="41624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C37CC" w:rsidRPr="00C27B35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D6" w:rsidRDefault="003051D6" w:rsidP="00FF3F3E">
      <w:pPr>
        <w:spacing w:after="0" w:line="240" w:lineRule="auto"/>
      </w:pPr>
      <w:r>
        <w:separator/>
      </w:r>
    </w:p>
  </w:endnote>
  <w:endnote w:type="continuationSeparator" w:id="0">
    <w:p w:rsidR="003051D6" w:rsidRDefault="003051D6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Footer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6D2B92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D6" w:rsidRDefault="003051D6" w:rsidP="00FF3F3E">
      <w:pPr>
        <w:spacing w:after="0" w:line="240" w:lineRule="auto"/>
      </w:pPr>
      <w:r>
        <w:separator/>
      </w:r>
    </w:p>
  </w:footnote>
  <w:footnote w:type="continuationSeparator" w:id="0">
    <w:p w:rsidR="003051D6" w:rsidRDefault="003051D6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9CE4B72"/>
    <w:multiLevelType w:val="hybridMultilevel"/>
    <w:tmpl w:val="E5883E10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316A"/>
    <w:multiLevelType w:val="hybridMultilevel"/>
    <w:tmpl w:val="E1A40D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4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9"/>
  </w:num>
  <w:num w:numId="4">
    <w:abstractNumId w:val="34"/>
  </w:num>
  <w:num w:numId="5">
    <w:abstractNumId w:val="22"/>
  </w:num>
  <w:num w:numId="6">
    <w:abstractNumId w:val="29"/>
  </w:num>
  <w:num w:numId="7">
    <w:abstractNumId w:val="24"/>
  </w:num>
  <w:num w:numId="8">
    <w:abstractNumId w:val="36"/>
  </w:num>
  <w:num w:numId="9">
    <w:abstractNumId w:val="40"/>
  </w:num>
  <w:num w:numId="10">
    <w:abstractNumId w:val="43"/>
  </w:num>
  <w:num w:numId="11">
    <w:abstractNumId w:val="13"/>
  </w:num>
  <w:num w:numId="12">
    <w:abstractNumId w:val="21"/>
  </w:num>
  <w:num w:numId="13">
    <w:abstractNumId w:val="20"/>
  </w:num>
  <w:num w:numId="14">
    <w:abstractNumId w:val="16"/>
  </w:num>
  <w:num w:numId="15">
    <w:abstractNumId w:val="6"/>
  </w:num>
  <w:num w:numId="16">
    <w:abstractNumId w:val="14"/>
  </w:num>
  <w:num w:numId="17">
    <w:abstractNumId w:val="33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1"/>
  </w:num>
  <w:num w:numId="23">
    <w:abstractNumId w:val="27"/>
  </w:num>
  <w:num w:numId="24">
    <w:abstractNumId w:val="4"/>
  </w:num>
  <w:num w:numId="25">
    <w:abstractNumId w:val="9"/>
  </w:num>
  <w:num w:numId="26">
    <w:abstractNumId w:val="28"/>
  </w:num>
  <w:num w:numId="27">
    <w:abstractNumId w:val="32"/>
  </w:num>
  <w:num w:numId="28">
    <w:abstractNumId w:val="41"/>
  </w:num>
  <w:num w:numId="29">
    <w:abstractNumId w:val="23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8"/>
  </w:num>
  <w:num w:numId="34">
    <w:abstractNumId w:val="15"/>
  </w:num>
  <w:num w:numId="35">
    <w:abstractNumId w:val="37"/>
  </w:num>
  <w:num w:numId="36">
    <w:abstractNumId w:val="2"/>
  </w:num>
  <w:num w:numId="37">
    <w:abstractNumId w:val="7"/>
  </w:num>
  <w:num w:numId="38">
    <w:abstractNumId w:val="38"/>
  </w:num>
  <w:num w:numId="39">
    <w:abstractNumId w:val="42"/>
  </w:num>
  <w:num w:numId="40">
    <w:abstractNumId w:val="25"/>
  </w:num>
  <w:num w:numId="41">
    <w:abstractNumId w:val="10"/>
  </w:num>
  <w:num w:numId="42">
    <w:abstractNumId w:val="26"/>
  </w:num>
  <w:num w:numId="43">
    <w:abstractNumId w:val="35"/>
  </w:num>
  <w:num w:numId="44">
    <w:abstractNumId w:val="5"/>
  </w:num>
  <w:num w:numId="45">
    <w:abstractNumId w:val="19"/>
  </w:num>
  <w:num w:numId="46">
    <w:abstractNumId w:val="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4AD7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B4419AC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oltanina1\Desktop\Arierate\iulie\Alte%20inform.iunie%202019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ilimonnad\Downloads\diagrame%202RM%20%201%20(2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AFFC-43C7-8327-F8E38C37D5B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AFFC-43C7-8327-F8E38C37D5BF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11,0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26,1 %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FFC-43C7-8327-F8E38C37D5BF}"/>
                </c:ext>
              </c:extLst>
            </c:dLbl>
            <c:dLbl>
              <c:idx val="1"/>
              <c:layout>
                <c:manualLayout>
                  <c:x val="-2.6396220472440952E-3"/>
                  <c:y val="2.3330362006635963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[CATEGORY NAME]</a:t>
                    </a:fld>
                    <a:r>
                      <a:rPr lang="en-US"/>
                      <a:t>:</a:t>
                    </a:r>
                  </a:p>
                  <a:p>
                    <a:r>
                      <a:rPr lang="en-US" baseline="0"/>
                      <a:t>31,1 mil. lei;</a:t>
                    </a:r>
                  </a:p>
                  <a:p>
                    <a:r>
                      <a:rPr lang="en-US" baseline="0"/>
                      <a:t>73,9 %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FFC-43C7-8327-F8E38C37D5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11</c:v>
                </c:pt>
                <c:pt idx="1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FC-43C7-8327-F8E38C37D5B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87-4C20-AF00-8F3120D3350A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87-4C20-AF00-8F3120D335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(2).xlsx]CT'!$D$6:$D$14</c:f>
              <c:numCache>
                <c:formatCode>0.0</c:formatCode>
                <c:ptCount val="9"/>
                <c:pt idx="0">
                  <c:v>33.1</c:v>
                </c:pt>
                <c:pt idx="1">
                  <c:v>12.1</c:v>
                </c:pt>
                <c:pt idx="2">
                  <c:v>15</c:v>
                </c:pt>
                <c:pt idx="3" formatCode="General">
                  <c:v>2.5</c:v>
                </c:pt>
                <c:pt idx="4">
                  <c:v>1.2</c:v>
                </c:pt>
                <c:pt idx="5">
                  <c:v>0.2</c:v>
                </c:pt>
                <c:pt idx="6">
                  <c:v>0.6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7-4C20-AF00-8F3120D3350A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30/09/2019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87-4C20-AF00-8F3120D3350A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87-4C20-AF00-8F3120D335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(2).xlsx]CT'!$E$6:$E$14</c:f>
              <c:numCache>
                <c:formatCode>0.0</c:formatCode>
                <c:ptCount val="9"/>
                <c:pt idx="0">
                  <c:v>42.1</c:v>
                </c:pt>
                <c:pt idx="1">
                  <c:v>16.7</c:v>
                </c:pt>
                <c:pt idx="2">
                  <c:v>15.1</c:v>
                </c:pt>
                <c:pt idx="3" formatCode="General">
                  <c:v>2.5</c:v>
                </c:pt>
                <c:pt idx="4">
                  <c:v>2.2999999999999998</c:v>
                </c:pt>
                <c:pt idx="5">
                  <c:v>0.1</c:v>
                </c:pt>
                <c:pt idx="6">
                  <c:v>1.5</c:v>
                </c:pt>
                <c:pt idx="7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87-4C20-AF00-8F3120D335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33C3-552A-4484-A100-4D2560C7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1967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Filimon Nadejda</cp:lastModifiedBy>
  <cp:revision>182</cp:revision>
  <cp:lastPrinted>2019-09-18T12:54:00Z</cp:lastPrinted>
  <dcterms:created xsi:type="dcterms:W3CDTF">2018-07-18T14:17:00Z</dcterms:created>
  <dcterms:modified xsi:type="dcterms:W3CDTF">2019-10-22T13:20:00Z</dcterms:modified>
</cp:coreProperties>
</file>