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E26C6F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270625" cy="799465"/>
                <wp:effectExtent l="8255" t="6985" r="7620" b="1270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70625" cy="799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3150ED" w:rsidRDefault="00085570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902F4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datoriile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cu termen de achitare expirat</w:t>
                            </w:r>
                            <w:r w:rsidR="001102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(arierate)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pe bugetul de stat și bugetele locale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790F4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30 aprilie</w:t>
                            </w:r>
                            <w:r w:rsidR="00AC5BC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F67F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202</w:t>
                            </w:r>
                            <w:r w:rsidR="007C1BF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</w:p>
                          <w:p w:rsidR="008F3879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1A145B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7E78B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august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93.75pt;height:62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3150ED" w:rsidRDefault="00085570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902F4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datoriile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cu termen de achitare expirat</w:t>
                      </w:r>
                      <w:r w:rsidR="001102B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(arierate)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pe bugetul de stat și bugetele locale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790F4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30 aprilie</w:t>
                      </w:r>
                      <w:r w:rsidR="00AC5BC9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F67F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202</w:t>
                      </w:r>
                      <w:r w:rsidR="007C1BFB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</w:p>
                    <w:p w:rsidR="008F3879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1A145B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7E78B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august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0F42">
        <w:rPr>
          <w:rFonts w:ascii="Times New Roman" w:hAnsi="Times New Roman"/>
          <w:sz w:val="24"/>
          <w:szCs w:val="24"/>
          <w:lang w:val="ro-RO"/>
        </w:rPr>
        <w:t>30 aprilie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</w:t>
      </w:r>
      <w:r w:rsidR="007C1BFB">
        <w:rPr>
          <w:rFonts w:ascii="Times New Roman" w:hAnsi="Times New Roman"/>
          <w:sz w:val="24"/>
          <w:szCs w:val="24"/>
          <w:lang w:val="ro-RO"/>
        </w:rPr>
        <w:t>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790F42">
        <w:rPr>
          <w:rFonts w:ascii="Times New Roman" w:hAnsi="Times New Roman"/>
          <w:sz w:val="24"/>
          <w:szCs w:val="24"/>
          <w:lang w:val="ro-RO"/>
        </w:rPr>
        <w:t>21,0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0F42">
        <w:rPr>
          <w:rFonts w:ascii="Times New Roman" w:hAnsi="Times New Roman"/>
          <w:sz w:val="24"/>
          <w:szCs w:val="24"/>
          <w:lang w:val="ro-RO"/>
        </w:rPr>
        <w:t>3,6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E4B">
        <w:rPr>
          <w:rFonts w:ascii="Times New Roman" w:hAnsi="Times New Roman"/>
          <w:sz w:val="24"/>
          <w:szCs w:val="24"/>
          <w:lang w:val="ro-RO"/>
        </w:rPr>
        <w:t>17,4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790F42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790F42" w:rsidP="003A41FC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315CEA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790F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  <w:p w:rsidR="0030070D" w:rsidRPr="00201326" w:rsidRDefault="0030070D" w:rsidP="00315CEA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C97A3D" w:rsidRPr="00790F42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315CEA" w:rsidRPr="00790F42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21,0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14,1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790F42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CEA" w:rsidRPr="00004CC1" w:rsidRDefault="00790F42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48,9</w:t>
            </w:r>
          </w:p>
        </w:tc>
      </w:tr>
      <w:tr w:rsidR="00315CEA" w:rsidRPr="00A44DCF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790F42" w:rsidP="00A579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  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790F42" w:rsidP="00B42E4B">
            <w:pPr>
              <w:spacing w:after="0" w:line="240" w:lineRule="auto"/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4B69B5" w:rsidRDefault="00790F42" w:rsidP="00790F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 xml:space="preserve">    &gt;200,0</w:t>
            </w:r>
          </w:p>
        </w:tc>
      </w:tr>
      <w:tr w:rsidR="00315CEA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B42E4B" w:rsidP="00335B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17,4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13,2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790F42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790F42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</w:t>
            </w:r>
            <w:r w:rsidR="00B42E4B">
              <w:rPr>
                <w:b/>
                <w:color w:val="auto"/>
                <w:sz w:val="24"/>
                <w:szCs w:val="24"/>
                <w:lang w:val="ro-RO"/>
              </w:rPr>
              <w:t>1,8</w:t>
            </w:r>
          </w:p>
        </w:tc>
      </w:tr>
    </w:tbl>
    <w:p w:rsidR="0035072D" w:rsidRPr="00666381" w:rsidRDefault="009F1907" w:rsidP="0035072D">
      <w:pPr>
        <w:spacing w:after="0"/>
        <w:jc w:val="both"/>
        <w:rPr>
          <w:rFonts w:ascii="Times New Roman" w:hAnsi="Times New Roman"/>
          <w:i/>
          <w:sz w:val="20"/>
          <w:szCs w:val="20"/>
          <w:lang w:val="ro-RO"/>
        </w:rPr>
      </w:pPr>
      <w:r>
        <w:rPr>
          <w:i/>
          <w:lang w:val="ro-MD"/>
        </w:rPr>
        <w:t xml:space="preserve">   </w:t>
      </w:r>
      <w:r w:rsidR="0035072D"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35072D"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="0035072D" w:rsidRPr="00666381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35072D" w:rsidRPr="00666381">
        <w:rPr>
          <w:rFonts w:ascii="Times New Roman" w:hAnsi="Times New Roman"/>
          <w:sz w:val="20"/>
          <w:szCs w:val="20"/>
          <w:lang w:val="ro-RO"/>
        </w:rPr>
        <w:t xml:space="preserve">      * </w:t>
      </w:r>
      <w:r w:rsidR="0035072D" w:rsidRPr="00666381">
        <w:rPr>
          <w:rFonts w:ascii="Times New Roman" w:hAnsi="Times New Roman"/>
          <w:i/>
          <w:sz w:val="20"/>
          <w:szCs w:val="20"/>
          <w:lang w:val="ro-RO"/>
        </w:rPr>
        <w:t>Notă: Soldul la 01.01.202</w:t>
      </w:r>
      <w:r w:rsidR="00E26C6F">
        <w:rPr>
          <w:rFonts w:ascii="Times New Roman" w:hAnsi="Times New Roman"/>
          <w:i/>
          <w:sz w:val="20"/>
          <w:szCs w:val="20"/>
          <w:lang w:val="ro-RO"/>
        </w:rPr>
        <w:t>1</w:t>
      </w:r>
      <w:r w:rsidR="0035072D" w:rsidRPr="00666381">
        <w:rPr>
          <w:rFonts w:ascii="Times New Roman" w:hAnsi="Times New Roman"/>
          <w:i/>
          <w:sz w:val="20"/>
          <w:szCs w:val="20"/>
          <w:lang w:val="ro-RO"/>
        </w:rPr>
        <w:t xml:space="preserve"> s-a modificat în baza rapoartelor financiare anuale.</w:t>
      </w:r>
    </w:p>
    <w:p w:rsidR="0035072D" w:rsidRPr="00666381" w:rsidRDefault="0035072D" w:rsidP="0035072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</w:t>
      </w:r>
      <w:r w:rsidRPr="009F1907">
        <w:rPr>
          <w:i/>
        </w:rPr>
        <w:t xml:space="preserve"> 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</w:t>
      </w:r>
      <w:r w:rsidR="0025744A">
        <w:rPr>
          <w:rFonts w:ascii="Times New Roman" w:hAnsi="Times New Roman"/>
          <w:sz w:val="24"/>
          <w:szCs w:val="24"/>
        </w:rPr>
        <w:t>1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5796C">
        <w:rPr>
          <w:rFonts w:ascii="Times New Roman" w:hAnsi="Times New Roman"/>
          <w:sz w:val="24"/>
          <w:szCs w:val="24"/>
        </w:rPr>
        <w:t xml:space="preserve">majorat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790F42">
        <w:rPr>
          <w:rFonts w:ascii="Times New Roman" w:hAnsi="Times New Roman"/>
          <w:sz w:val="24"/>
          <w:szCs w:val="24"/>
        </w:rPr>
        <w:t>48,9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790F42">
        <w:rPr>
          <w:rFonts w:ascii="Times New Roman" w:hAnsi="Times New Roman"/>
          <w:sz w:val="24"/>
          <w:szCs w:val="24"/>
        </w:rPr>
        <w:t>6,9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335B70">
        <w:rPr>
          <w:rFonts w:ascii="Times New Roman" w:hAnsi="Times New Roman"/>
          <w:sz w:val="24"/>
          <w:szCs w:val="24"/>
        </w:rPr>
        <w:t xml:space="preserve">ale </w:t>
      </w:r>
      <w:r w:rsidR="00790F42" w:rsidRPr="000C1D18">
        <w:rPr>
          <w:rFonts w:ascii="Times New Roman" w:hAnsi="Times New Roman"/>
          <w:sz w:val="24"/>
          <w:szCs w:val="24"/>
        </w:rPr>
        <w:t>bugetului de stat</w:t>
      </w:r>
      <w:r w:rsidR="00790F42">
        <w:rPr>
          <w:rFonts w:ascii="Times New Roman" w:hAnsi="Times New Roman"/>
          <w:sz w:val="24"/>
          <w:szCs w:val="24"/>
        </w:rPr>
        <w:t xml:space="preserve"> </w:t>
      </w:r>
      <w:r w:rsidR="00D23A82">
        <w:rPr>
          <w:rFonts w:ascii="Times New Roman" w:hAnsi="Times New Roman"/>
          <w:sz w:val="24"/>
          <w:szCs w:val="24"/>
        </w:rPr>
        <w:t xml:space="preserve">cu </w:t>
      </w:r>
      <w:r w:rsidR="00790F42">
        <w:rPr>
          <w:rFonts w:ascii="Times New Roman" w:hAnsi="Times New Roman"/>
          <w:sz w:val="24"/>
          <w:szCs w:val="24"/>
        </w:rPr>
        <w:t>mai mult de 200,0</w:t>
      </w:r>
      <w:r w:rsidR="00D23A82">
        <w:rPr>
          <w:rFonts w:ascii="Times New Roman" w:hAnsi="Times New Roman"/>
          <w:sz w:val="24"/>
          <w:szCs w:val="24"/>
        </w:rPr>
        <w:t xml:space="preserve">%  sau  cu </w:t>
      </w:r>
      <w:r w:rsidR="00790F42">
        <w:rPr>
          <w:rFonts w:ascii="Times New Roman" w:hAnsi="Times New Roman"/>
          <w:sz w:val="24"/>
          <w:szCs w:val="24"/>
        </w:rPr>
        <w:t>2,7</w:t>
      </w:r>
      <w:r w:rsidR="00D23A82">
        <w:rPr>
          <w:rFonts w:ascii="Times New Roman" w:hAnsi="Times New Roman"/>
          <w:sz w:val="24"/>
          <w:szCs w:val="24"/>
        </w:rPr>
        <w:t xml:space="preserve"> mil. lei</w:t>
      </w:r>
      <w:r w:rsidR="00790F42">
        <w:rPr>
          <w:rFonts w:ascii="Times New Roman" w:hAnsi="Times New Roman"/>
          <w:sz w:val="24"/>
          <w:szCs w:val="24"/>
        </w:rPr>
        <w:t xml:space="preserve"> și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D23A82">
        <w:rPr>
          <w:rFonts w:ascii="Times New Roman" w:hAnsi="Times New Roman"/>
          <w:sz w:val="24"/>
          <w:szCs w:val="24"/>
        </w:rPr>
        <w:t>ale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790F4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335B70" w:rsidRPr="001807C9">
        <w:rPr>
          <w:rFonts w:ascii="Times New Roman" w:hAnsi="Times New Roman"/>
          <w:sz w:val="24"/>
          <w:szCs w:val="24"/>
        </w:rPr>
        <w:t xml:space="preserve">cu </w:t>
      </w:r>
      <w:r w:rsidR="00790F42">
        <w:rPr>
          <w:rFonts w:ascii="Times New Roman" w:hAnsi="Times New Roman"/>
          <w:sz w:val="24"/>
          <w:szCs w:val="24"/>
        </w:rPr>
        <w:t>31,8</w:t>
      </w:r>
      <w:r w:rsidR="00335B70" w:rsidRPr="001807C9">
        <w:rPr>
          <w:rFonts w:ascii="Times New Roman" w:hAnsi="Times New Roman"/>
          <w:sz w:val="24"/>
          <w:szCs w:val="24"/>
        </w:rPr>
        <w:t xml:space="preserve"> % sau cu </w:t>
      </w:r>
      <w:r w:rsidR="00790F42">
        <w:rPr>
          <w:rFonts w:ascii="Times New Roman" w:hAnsi="Times New Roman"/>
          <w:sz w:val="24"/>
          <w:szCs w:val="24"/>
        </w:rPr>
        <w:t>4</w:t>
      </w:r>
      <w:r w:rsidR="00335B70">
        <w:rPr>
          <w:rFonts w:ascii="Times New Roman" w:hAnsi="Times New Roman"/>
          <w:sz w:val="24"/>
          <w:szCs w:val="24"/>
        </w:rPr>
        <w:t>,</w:t>
      </w:r>
      <w:r w:rsidR="00B42E4B">
        <w:rPr>
          <w:rFonts w:ascii="Times New Roman" w:hAnsi="Times New Roman"/>
          <w:sz w:val="24"/>
          <w:szCs w:val="24"/>
        </w:rPr>
        <w:t>2</w:t>
      </w:r>
      <w:r w:rsidR="00335B70">
        <w:rPr>
          <w:rFonts w:ascii="Times New Roman" w:hAnsi="Times New Roman"/>
          <w:sz w:val="24"/>
          <w:szCs w:val="24"/>
        </w:rPr>
        <w:t xml:space="preserve"> </w:t>
      </w:r>
      <w:r w:rsidR="00335B70" w:rsidRPr="001807C9">
        <w:rPr>
          <w:rFonts w:ascii="Times New Roman" w:hAnsi="Times New Roman"/>
          <w:sz w:val="24"/>
          <w:szCs w:val="24"/>
        </w:rPr>
        <w:t>mil. lei</w:t>
      </w:r>
      <w:r w:rsidR="00D23A82">
        <w:rPr>
          <w:rFonts w:ascii="Times New Roman" w:hAnsi="Times New Roman"/>
          <w:sz w:val="24"/>
          <w:szCs w:val="24"/>
        </w:rPr>
        <w:t>.</w:t>
      </w:r>
      <w:r w:rsidR="00335B70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790F42">
        <w:rPr>
          <w:rFonts w:ascii="Times New Roman" w:hAnsi="Times New Roman"/>
          <w:sz w:val="24"/>
          <w:szCs w:val="24"/>
        </w:rPr>
        <w:t>17,1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 %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790F42">
        <w:rPr>
          <w:rFonts w:ascii="Times New Roman" w:hAnsi="Times New Roman"/>
          <w:sz w:val="24"/>
          <w:szCs w:val="24"/>
        </w:rPr>
        <w:t>3,6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335B70">
        <w:rPr>
          <w:rFonts w:ascii="Times New Roman" w:hAnsi="Times New Roman"/>
          <w:sz w:val="24"/>
          <w:szCs w:val="24"/>
        </w:rPr>
        <w:t>8</w:t>
      </w:r>
      <w:r w:rsidR="00790F42">
        <w:rPr>
          <w:rFonts w:ascii="Times New Roman" w:hAnsi="Times New Roman"/>
          <w:sz w:val="24"/>
          <w:szCs w:val="24"/>
        </w:rPr>
        <w:t>2</w:t>
      </w:r>
      <w:r w:rsidR="00335B70">
        <w:rPr>
          <w:rFonts w:ascii="Times New Roman" w:hAnsi="Times New Roman"/>
          <w:sz w:val="24"/>
          <w:szCs w:val="24"/>
        </w:rPr>
        <w:t>,</w:t>
      </w:r>
      <w:r w:rsidR="00790F42">
        <w:rPr>
          <w:rFonts w:ascii="Times New Roman" w:hAnsi="Times New Roman"/>
          <w:sz w:val="24"/>
          <w:szCs w:val="24"/>
        </w:rPr>
        <w:t>9</w:t>
      </w:r>
      <w:r w:rsidR="00F57840" w:rsidRPr="001807C9">
        <w:rPr>
          <w:rFonts w:ascii="Times New Roman" w:hAnsi="Times New Roman"/>
          <w:sz w:val="24"/>
          <w:szCs w:val="24"/>
        </w:rPr>
        <w:t xml:space="preserve"> 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% 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B42E4B">
        <w:rPr>
          <w:rFonts w:ascii="Times New Roman" w:hAnsi="Times New Roman"/>
          <w:sz w:val="24"/>
          <w:szCs w:val="24"/>
        </w:rPr>
        <w:t>17,4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22F5C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90F42">
        <w:rPr>
          <w:noProof/>
          <w:lang w:val="ru-RU" w:eastAsia="ru-RU"/>
        </w:rPr>
        <w:drawing>
          <wp:inline distT="0" distB="0" distL="0" distR="0" wp14:anchorId="35F77B4A" wp14:editId="5B6284D3">
            <wp:extent cx="4743450" cy="40481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</w:t>
      </w:r>
      <w:bookmarkStart w:id="0" w:name="_GoBack"/>
      <w:bookmarkEnd w:id="0"/>
      <w:r w:rsidRPr="00201326">
        <w:rPr>
          <w:b/>
          <w:bCs/>
          <w:sz w:val="20"/>
          <w:szCs w:val="20"/>
          <w:lang w:val="ro-RO"/>
        </w:rPr>
        <w:t>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E26C6F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99835" cy="702945"/>
                <wp:effectExtent l="8255" t="6985" r="6985" b="1397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99835" cy="702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628" w:rsidRPr="00D349D2" w:rsidRDefault="004F4628" w:rsidP="004F4628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DATORIILOR</w:t>
                            </w:r>
                          </w:p>
                          <w:p w:rsidR="004F4628" w:rsidRPr="00D349D2" w:rsidRDefault="004F4628" w:rsidP="004F4628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 de achitare ex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pirat</w:t>
                            </w:r>
                            <w:r w:rsidR="00D52F7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D52F77" w:rsidRPr="00B67F3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(arierate)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bugetele locale</w:t>
                            </w:r>
                          </w:p>
                          <w:p w:rsidR="004F4628" w:rsidRPr="00D349D2" w:rsidRDefault="004F4628" w:rsidP="004F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B42E4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</w:t>
                            </w:r>
                            <w:r w:rsidR="0035072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0</w:t>
                            </w:r>
                            <w:r w:rsidR="00B42E4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.0</w:t>
                            </w:r>
                            <w:r w:rsidR="0035072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4</w:t>
                            </w:r>
                            <w:r w:rsidR="00D6511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</w:t>
                            </w:r>
                            <w:r w:rsidR="008E75E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20</w:t>
                            </w:r>
                            <w:r w:rsidR="009F67F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</w:t>
                            </w:r>
                            <w:r w:rsidR="007C1BF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  <w:p w:rsidR="0013435B" w:rsidRPr="004F4628" w:rsidRDefault="0013435B" w:rsidP="00CD2EA6">
                            <w:pPr>
                              <w:rPr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96.05pt;height:55.3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c0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PV0&#10;hzT6AgAAbwYAAA4AAAAAAAAAAAAAAAAALgIAAGRycy9lMm9Eb2MueG1sUEsBAi0AFAAGAAgAAAAh&#10;AGhahDzaAAAABQEAAA8AAAAAAAAAAAAAAAAAVAUAAGRycy9kb3ducmV2LnhtbFBLBQYAAAAABAAE&#10;APMAAABbBgAAAAA=&#10;" fillcolor="#b6dde8 [1304]" strokecolor="#31849b [2408]" strokeweight="1pt">
                <v:shadow color="#622423 [1605]" opacity=".5" offset="1pt,1pt"/>
                <v:textbox>
                  <w:txbxContent>
                    <w:p w:rsidR="004F4628" w:rsidRPr="00D349D2" w:rsidRDefault="004F4628" w:rsidP="004F4628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DATORIILOR</w:t>
                      </w:r>
                    </w:p>
                    <w:p w:rsidR="004F4628" w:rsidRPr="00D349D2" w:rsidRDefault="004F4628" w:rsidP="004F4628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 de achitare ex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pirat</w:t>
                      </w:r>
                      <w:r w:rsidR="00D52F7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="00D52F77" w:rsidRPr="00B67F3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(arierate)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bugetele locale</w:t>
                      </w:r>
                    </w:p>
                    <w:p w:rsidR="004F4628" w:rsidRPr="00D349D2" w:rsidRDefault="004F4628" w:rsidP="004F4628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B42E4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</w:t>
                      </w:r>
                      <w:r w:rsidR="0035072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0</w:t>
                      </w:r>
                      <w:r w:rsidR="00B42E4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.0</w:t>
                      </w:r>
                      <w:r w:rsidR="0035072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4</w:t>
                      </w:r>
                      <w:r w:rsidR="00D6511E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</w:t>
                      </w:r>
                      <w:r w:rsidR="008E75E1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20</w:t>
                      </w:r>
                      <w:r w:rsidR="009F67F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</w:t>
                      </w:r>
                      <w:r w:rsidR="007C1BF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  <w:p w:rsidR="0013435B" w:rsidRPr="004F4628" w:rsidRDefault="0013435B" w:rsidP="00CD2EA6">
                      <w:pPr>
                        <w:rPr>
                          <w:szCs w:val="24"/>
                          <w:lang w:val="ro-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3D3C69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AA67BD" w:rsidRPr="005A1090">
        <w:rPr>
          <w:rFonts w:ascii="Times New Roman" w:hAnsi="Times New Roman"/>
          <w:b/>
          <w:lang w:val="en-GB"/>
        </w:rPr>
        <w:t xml:space="preserve">majorat </w:t>
      </w:r>
      <w:r w:rsidR="003D3C69" w:rsidRPr="003D3C69">
        <w:rPr>
          <w:rFonts w:ascii="Times New Roman" w:hAnsi="Times New Roman"/>
          <w:b/>
          <w:lang w:val="en-GB"/>
        </w:rPr>
        <w:t xml:space="preserve">la următoarele poziții </w:t>
      </w:r>
      <w:r w:rsidR="003D3C69">
        <w:rPr>
          <w:rFonts w:ascii="Times New Roman" w:hAnsi="Times New Roman"/>
          <w:b/>
          <w:lang w:val="en-GB"/>
        </w:rPr>
        <w:t>:</w:t>
      </w:r>
    </w:p>
    <w:p w:rsidR="0035072D" w:rsidRPr="00B42E4B" w:rsidRDefault="0035072D" w:rsidP="0035072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A90529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5,1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1D334D">
        <w:rPr>
          <w:lang w:val="en-GB"/>
        </w:rPr>
        <w:t xml:space="preserve"> </w:t>
      </w:r>
      <w:r w:rsidRPr="001D334D">
        <w:rPr>
          <w:rFonts w:ascii="Times New Roman" w:hAnsi="Times New Roman"/>
          <w:sz w:val="24"/>
          <w:szCs w:val="24"/>
          <w:lang w:val="ro-RO"/>
        </w:rPr>
        <w:t>pe bugetele locale</w:t>
      </w:r>
      <w:r w:rsidRPr="00A90529">
        <w:rPr>
          <w:rFonts w:ascii="Times New Roman" w:hAnsi="Times New Roman"/>
          <w:sz w:val="24"/>
          <w:szCs w:val="24"/>
          <w:lang w:val="ro-RO"/>
        </w:rPr>
        <w:t>.</w:t>
      </w:r>
    </w:p>
    <w:p w:rsidR="00954EED" w:rsidRPr="00954EED" w:rsidRDefault="00A90529" w:rsidP="00954EED">
      <w:pPr>
        <w:pStyle w:val="ListParagraph"/>
        <w:numPr>
          <w:ilvl w:val="0"/>
          <w:numId w:val="6"/>
        </w:numPr>
        <w:ind w:left="993" w:hanging="284"/>
        <w:rPr>
          <w:rFonts w:ascii="Times New Roman" w:hAnsi="Times New Roman"/>
          <w:lang w:val="en-GB"/>
        </w:rPr>
      </w:pPr>
      <w:r w:rsidRPr="00954EED">
        <w:rPr>
          <w:rFonts w:ascii="Times New Roman" w:hAnsi="Times New Roman"/>
          <w:lang w:val="en-GB"/>
        </w:rPr>
        <w:t>c</w:t>
      </w:r>
      <w:r w:rsidR="00AA67BD" w:rsidRPr="00954EED">
        <w:rPr>
          <w:rFonts w:ascii="Times New Roman" w:hAnsi="Times New Roman"/>
          <w:lang w:val="en-GB"/>
        </w:rPr>
        <w:t xml:space="preserve">heltuieli de personal – cu </w:t>
      </w:r>
      <w:r w:rsidR="001D334D" w:rsidRPr="00954EED">
        <w:rPr>
          <w:rFonts w:ascii="Times New Roman" w:hAnsi="Times New Roman"/>
          <w:lang w:val="en-GB"/>
        </w:rPr>
        <w:t>0</w:t>
      </w:r>
      <w:r w:rsidR="00AA67BD" w:rsidRPr="00954EED">
        <w:rPr>
          <w:rFonts w:ascii="Times New Roman" w:hAnsi="Times New Roman"/>
          <w:lang w:val="en-GB"/>
        </w:rPr>
        <w:t>,</w:t>
      </w:r>
      <w:r w:rsidR="00954EED" w:rsidRPr="00954EED">
        <w:rPr>
          <w:rFonts w:ascii="Times New Roman" w:hAnsi="Times New Roman"/>
          <w:lang w:val="en-GB"/>
        </w:rPr>
        <w:t>1</w:t>
      </w:r>
      <w:r w:rsidR="00AA67BD" w:rsidRPr="00954EED">
        <w:rPr>
          <w:rFonts w:ascii="Times New Roman" w:hAnsi="Times New Roman"/>
          <w:lang w:val="en-GB"/>
        </w:rPr>
        <w:t xml:space="preserve"> mil.lei</w:t>
      </w:r>
      <w:r w:rsidR="00954EED" w:rsidRPr="00954EED">
        <w:rPr>
          <w:rFonts w:ascii="Times New Roman" w:hAnsi="Times New Roman"/>
          <w:lang w:val="en-GB"/>
        </w:rPr>
        <w:t xml:space="preserve"> pe</w:t>
      </w:r>
      <w:r w:rsidR="00954EED">
        <w:rPr>
          <w:rFonts w:ascii="Times New Roman" w:hAnsi="Times New Roman"/>
          <w:lang w:val="en-GB"/>
        </w:rPr>
        <w:t xml:space="preserve"> </w:t>
      </w:r>
      <w:r w:rsidR="00954EED" w:rsidRPr="00954EED">
        <w:rPr>
          <w:lang w:val="en-GB"/>
        </w:rPr>
        <w:t xml:space="preserve"> </w:t>
      </w:r>
      <w:r w:rsidR="00954EED" w:rsidRPr="00954EED">
        <w:rPr>
          <w:rFonts w:ascii="Times New Roman" w:hAnsi="Times New Roman"/>
          <w:lang w:val="en-GB"/>
        </w:rPr>
        <w:t>bugetele locale.</w:t>
      </w:r>
    </w:p>
    <w:p w:rsidR="00954EED" w:rsidRPr="00954EED" w:rsidRDefault="00A90529" w:rsidP="00954EE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35072D">
        <w:rPr>
          <w:rFonts w:ascii="Times New Roman" w:hAnsi="Times New Roman"/>
          <w:sz w:val="24"/>
          <w:szCs w:val="24"/>
          <w:lang w:val="ro-RO"/>
        </w:rPr>
        <w:t>2,3</w:t>
      </w:r>
      <w:r w:rsid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54EED">
        <w:rPr>
          <w:rFonts w:ascii="Times New Roman" w:hAnsi="Times New Roman"/>
          <w:sz w:val="24"/>
          <w:szCs w:val="24"/>
          <w:lang w:val="ro-RO"/>
        </w:rPr>
        <w:t>mil.lei</w:t>
      </w:r>
      <w:r w:rsidR="00954EED">
        <w:rPr>
          <w:rFonts w:ascii="Times New Roman" w:hAnsi="Times New Roman"/>
          <w:sz w:val="24"/>
          <w:szCs w:val="24"/>
          <w:lang w:val="ro-RO"/>
        </w:rPr>
        <w:t>,</w:t>
      </w:r>
      <w:r w:rsidR="001D334D" w:rsidRP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4EED" w:rsidRPr="00954EED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954EED" w:rsidRPr="00954EED" w:rsidRDefault="00954EED" w:rsidP="00954EED">
      <w:pPr>
        <w:pStyle w:val="ListParagraph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 xml:space="preserve"> - 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35072D">
        <w:rPr>
          <w:rFonts w:ascii="Times New Roman" w:hAnsi="Times New Roman"/>
          <w:sz w:val="24"/>
          <w:szCs w:val="24"/>
          <w:lang w:val="ro-RO"/>
        </w:rPr>
        <w:t>2,4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54EED" w:rsidRDefault="00954EED" w:rsidP="00954EED">
      <w:pPr>
        <w:pStyle w:val="ListParagraph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="0035072D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954EED">
        <w:rPr>
          <w:rFonts w:ascii="Times New Roman" w:hAnsi="Times New Roman"/>
          <w:sz w:val="24"/>
          <w:szCs w:val="24"/>
          <w:lang w:val="ro-RO"/>
        </w:rPr>
        <w:t>pe bugetele locale</w:t>
      </w:r>
      <w:r w:rsidR="0035072D">
        <w:rPr>
          <w:rFonts w:ascii="Times New Roman" w:hAnsi="Times New Roman"/>
          <w:sz w:val="24"/>
          <w:szCs w:val="24"/>
          <w:lang w:val="ro-RO"/>
        </w:rPr>
        <w:t xml:space="preserve"> s-au micșorat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cu 0,</w:t>
      </w:r>
      <w:r w:rsidR="0035072D">
        <w:rPr>
          <w:rFonts w:ascii="Times New Roman" w:hAnsi="Times New Roman"/>
          <w:sz w:val="24"/>
          <w:szCs w:val="24"/>
          <w:lang w:val="ro-RO"/>
        </w:rPr>
        <w:t>1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5072D" w:rsidRPr="001D334D" w:rsidRDefault="0035072D" w:rsidP="0035072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1D334D">
        <w:rPr>
          <w:lang w:val="en-GB"/>
        </w:rPr>
        <w:t xml:space="preserve"> </w:t>
      </w:r>
      <w:r w:rsidRPr="001D334D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5072D" w:rsidRPr="001D334D" w:rsidRDefault="0035072D" w:rsidP="0035072D">
      <w:pPr>
        <w:pStyle w:val="ListParagraph"/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1D334D">
        <w:rPr>
          <w:rFonts w:ascii="Times New Roman" w:hAnsi="Times New Roman"/>
          <w:sz w:val="24"/>
          <w:szCs w:val="24"/>
          <w:lang w:val="ro-RO"/>
        </w:rPr>
        <w:t xml:space="preserve">     - pe bugetul de stat– cu </w:t>
      </w:r>
      <w:r>
        <w:rPr>
          <w:rFonts w:ascii="Times New Roman" w:hAnsi="Times New Roman"/>
          <w:sz w:val="24"/>
          <w:szCs w:val="24"/>
          <w:lang w:val="ro-RO"/>
        </w:rPr>
        <w:t>0,6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35072D" w:rsidRPr="001D334D" w:rsidRDefault="0035072D" w:rsidP="0035072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- pe bugetele locale 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5072D" w:rsidRPr="00954EED" w:rsidRDefault="0035072D" w:rsidP="00954EED">
      <w:pPr>
        <w:pStyle w:val="ListParagraph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13B19" w:rsidRPr="0025744A" w:rsidRDefault="00AC7DB7" w:rsidP="00A90529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AA67BD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AA67BD" w:rsidRPr="00C714EA">
        <w:rPr>
          <w:rFonts w:ascii="Times New Roman" w:hAnsi="Times New Roman"/>
          <w:b/>
          <w:lang w:val="en-GB"/>
        </w:rPr>
        <w:t xml:space="preserve">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FB5ED7" w:rsidRPr="0025744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FB5ED7" w:rsidRPr="0025744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A1090" w:rsidRPr="0025744A">
        <w:rPr>
          <w:rFonts w:ascii="Times New Roman" w:hAnsi="Times New Roman"/>
          <w:b/>
          <w:sz w:val="24"/>
          <w:szCs w:val="24"/>
          <w:lang w:val="en-GB"/>
        </w:rPr>
        <w:t>următoarele poziții:</w:t>
      </w:r>
    </w:p>
    <w:p w:rsidR="001D334D" w:rsidRPr="00E709B6" w:rsidRDefault="001D334D" w:rsidP="00E709B6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709B6">
        <w:rPr>
          <w:rFonts w:ascii="Times New Roman" w:hAnsi="Times New Roman"/>
          <w:sz w:val="24"/>
          <w:szCs w:val="24"/>
          <w:lang w:val="ro-RO"/>
        </w:rPr>
        <w:t>procurarea mijloacelor fixe – cu 0,</w:t>
      </w:r>
      <w:r w:rsidR="00D6115F">
        <w:rPr>
          <w:rFonts w:ascii="Times New Roman" w:hAnsi="Times New Roman"/>
          <w:sz w:val="24"/>
          <w:szCs w:val="24"/>
          <w:lang w:val="ro-RO"/>
        </w:rPr>
        <w:t>9</w:t>
      </w:r>
      <w:r w:rsidRPr="00E709B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E709B6" w:rsidRPr="00E709B6">
        <w:rPr>
          <w:rFonts w:ascii="Times New Roman" w:hAnsi="Times New Roman"/>
          <w:sz w:val="24"/>
          <w:szCs w:val="24"/>
          <w:lang w:val="ro-RO"/>
        </w:rPr>
        <w:t>,</w:t>
      </w:r>
      <w:r w:rsidR="00E709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09B6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1D334D" w:rsidRPr="00FB5ED7" w:rsidRDefault="001D334D" w:rsidP="001D334D">
      <w:pPr>
        <w:pStyle w:val="ListParagraph"/>
        <w:tabs>
          <w:tab w:val="left" w:pos="993"/>
        </w:tabs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  <w:r w:rsidRPr="00FB5ED7">
        <w:rPr>
          <w:lang w:val="ro-RO"/>
        </w:rPr>
        <w:t>-</w:t>
      </w:r>
      <w:r w:rsidRPr="00FB5ED7">
        <w:rPr>
          <w:lang w:val="en-GB"/>
        </w:rPr>
        <w:t xml:space="preserve"> </w:t>
      </w:r>
      <w:r w:rsidR="0035072D">
        <w:rPr>
          <w:lang w:val="en-GB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E709B6" w:rsidRPr="00A90529">
        <w:rPr>
          <w:rFonts w:ascii="Times New Roman" w:hAnsi="Times New Roman"/>
          <w:sz w:val="24"/>
          <w:szCs w:val="24"/>
          <w:lang w:val="ro-RO"/>
        </w:rPr>
        <w:t>bugetul de stat</w:t>
      </w:r>
      <w:r w:rsidRPr="00FB5ED7">
        <w:rPr>
          <w:rFonts w:ascii="Times New Roman" w:hAnsi="Times New Roman"/>
          <w:sz w:val="24"/>
          <w:szCs w:val="24"/>
          <w:lang w:val="ro-RO"/>
        </w:rPr>
        <w:t>– cu 0,3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>mil.lei;</w:t>
      </w:r>
    </w:p>
    <w:p w:rsidR="001D334D" w:rsidRDefault="001D334D" w:rsidP="00D6115F">
      <w:pPr>
        <w:pStyle w:val="ListParagraph"/>
        <w:spacing w:after="0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="00E709B6" w:rsidRPr="00FB5ED7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D6115F">
        <w:rPr>
          <w:rFonts w:ascii="Times New Roman" w:hAnsi="Times New Roman"/>
          <w:sz w:val="24"/>
          <w:szCs w:val="24"/>
          <w:lang w:val="ro-RO"/>
        </w:rPr>
        <w:t>-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0,</w:t>
      </w:r>
      <w:r w:rsidR="00D6115F">
        <w:rPr>
          <w:rFonts w:ascii="Times New Roman" w:hAnsi="Times New Roman"/>
          <w:sz w:val="24"/>
          <w:szCs w:val="24"/>
          <w:lang w:val="ro-RO"/>
        </w:rPr>
        <w:t>6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5072D" w:rsidRPr="00954EED" w:rsidRDefault="0035072D" w:rsidP="0035072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54EED">
        <w:rPr>
          <w:lang w:val="en-GB"/>
        </w:rPr>
        <w:t xml:space="preserve"> </w:t>
      </w:r>
      <w:r w:rsidRPr="00954EED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EC37CC" w:rsidRPr="00F81F78" w:rsidRDefault="00DB6F62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noProof/>
          <w:lang w:eastAsia="ru-RU"/>
        </w:rPr>
        <w:drawing>
          <wp:inline distT="0" distB="0" distL="0" distR="0" wp14:anchorId="09FB5324" wp14:editId="69942557">
            <wp:extent cx="6208395" cy="38900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F81F78" w:rsidSect="00D23A82">
      <w:headerReference w:type="even" r:id="rId10"/>
      <w:footerReference w:type="default" r:id="rId11"/>
      <w:type w:val="continuous"/>
      <w:pgSz w:w="11906" w:h="16838" w:code="9"/>
      <w:pgMar w:top="851" w:right="991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D4" w:rsidRDefault="007D79D4" w:rsidP="00FF3F3E">
      <w:pPr>
        <w:spacing w:after="0" w:line="240" w:lineRule="auto"/>
      </w:pPr>
      <w:r>
        <w:separator/>
      </w:r>
    </w:p>
  </w:endnote>
  <w:endnote w:type="continuationSeparator" w:id="0">
    <w:p w:rsidR="007D79D4" w:rsidRDefault="007D79D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E26C6F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D4" w:rsidRDefault="007D79D4" w:rsidP="00FF3F3E">
      <w:pPr>
        <w:spacing w:after="0" w:line="240" w:lineRule="auto"/>
      </w:pPr>
      <w:r>
        <w:separator/>
      </w:r>
    </w:p>
  </w:footnote>
  <w:footnote w:type="continuationSeparator" w:id="0">
    <w:p w:rsidR="007D79D4" w:rsidRDefault="007D79D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3C4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8F6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334D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B70"/>
    <w:rsid w:val="00335E7F"/>
    <w:rsid w:val="00335ECA"/>
    <w:rsid w:val="00335F65"/>
    <w:rsid w:val="0033638E"/>
    <w:rsid w:val="0033642B"/>
    <w:rsid w:val="0033676C"/>
    <w:rsid w:val="00336CC6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72D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1FC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B04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A7A73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BCB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1E3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6E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0F42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D79D4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7F2"/>
    <w:rsid w:val="00954C31"/>
    <w:rsid w:val="00954C90"/>
    <w:rsid w:val="00954EED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20B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4B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2C09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5F9F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3A82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A9D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15F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6F62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58B7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6C6F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09B6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0E3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2777"/>
    <w:rsid w:val="00FA27D1"/>
    <w:rsid w:val="00FA27FE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191D16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B75-4809-ABB5-1D8A5B35110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B75-4809-ABB5-1D8A5B351103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17,1 %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B75-4809-ABB5-1D8A5B351103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82,9 %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B75-4809-ABB5-1D8A5B3511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3.6</c:v>
                </c:pt>
                <c:pt idx="1">
                  <c:v>17.399999999999999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75-4809-ABB5-1D8A5B35110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5584895861121916E-3"/>
                  <c:y val="-4.986679000234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630908632585389E-2"/>
                      <c:h val="3.91230356734301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FAF-45BF-8B29-906A7E537FB1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AF-45BF-8B29-906A7E537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Procurarea mijloacelor fixe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(2).xlsx]CT'!$D$6:$D$13</c:f>
              <c:numCache>
                <c:formatCode>0.0</c:formatCode>
                <c:ptCount val="8"/>
                <c:pt idx="0">
                  <c:v>14.1</c:v>
                </c:pt>
                <c:pt idx="1">
                  <c:v>0</c:v>
                </c:pt>
                <c:pt idx="2">
                  <c:v>0.5</c:v>
                </c:pt>
                <c:pt idx="3">
                  <c:v>1.1000000000000001</c:v>
                </c:pt>
                <c:pt idx="4">
                  <c:v>6.1</c:v>
                </c:pt>
                <c:pt idx="5">
                  <c:v>5.5</c:v>
                </c:pt>
                <c:pt idx="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F-45BF-8B29-906A7E537FB1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30.04.2021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FAF-45BF-8B29-906A7E537FB1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AF-45BF-8B29-906A7E537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Procurarea mijloacelor fixe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(2).xlsx]CT'!$E$6:$E$13</c:f>
              <c:numCache>
                <c:formatCode>0.0</c:formatCode>
                <c:ptCount val="8"/>
                <c:pt idx="0">
                  <c:v>21</c:v>
                </c:pt>
                <c:pt idx="1">
                  <c:v>0.1</c:v>
                </c:pt>
                <c:pt idx="2">
                  <c:v>1.2</c:v>
                </c:pt>
                <c:pt idx="3">
                  <c:v>0.2</c:v>
                </c:pt>
                <c:pt idx="4">
                  <c:v>5.7</c:v>
                </c:pt>
                <c:pt idx="5">
                  <c:v>10.6</c:v>
                </c:pt>
                <c:pt idx="6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AF-45BF-8B29-906A7E537F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ru-RU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389-6794-47B9-BCCF-EFAC3F73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Veverita, Aliona</cp:lastModifiedBy>
  <cp:revision>2</cp:revision>
  <cp:lastPrinted>2021-03-19T05:48:00Z</cp:lastPrinted>
  <dcterms:created xsi:type="dcterms:W3CDTF">2021-06-21T11:09:00Z</dcterms:created>
  <dcterms:modified xsi:type="dcterms:W3CDTF">2021-06-21T11:09:00Z</dcterms:modified>
</cp:coreProperties>
</file>