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077C8F">
        <w:rPr>
          <w:b/>
          <w:noProof/>
          <w:sz w:val="24"/>
          <w:szCs w:val="24"/>
          <w:lang w:val="en-US"/>
        </w:rPr>
      </w:r>
      <w:r w:rsidR="00077C8F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3563C1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167F6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3563C1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octombrie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167F69">
        <w:rPr>
          <w:rFonts w:ascii="Times New Roman" w:hAnsi="Times New Roman"/>
          <w:sz w:val="24"/>
          <w:szCs w:val="24"/>
          <w:lang w:val="ro-RO"/>
        </w:rPr>
        <w:t>3</w:t>
      </w:r>
      <w:r w:rsidR="003563C1">
        <w:rPr>
          <w:rFonts w:ascii="Times New Roman" w:hAnsi="Times New Roman"/>
          <w:sz w:val="24"/>
          <w:szCs w:val="24"/>
          <w:lang w:val="ro-RO"/>
        </w:rPr>
        <w:t>1</w:t>
      </w:r>
      <w:r w:rsidR="00167F6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563C1">
        <w:rPr>
          <w:rFonts w:ascii="Times New Roman" w:hAnsi="Times New Roman"/>
          <w:sz w:val="24"/>
          <w:szCs w:val="24"/>
          <w:lang w:val="ro-RO"/>
        </w:rPr>
        <w:t>octombrie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A1597">
        <w:rPr>
          <w:rFonts w:ascii="Times New Roman" w:hAnsi="Times New Roman"/>
          <w:sz w:val="24"/>
          <w:szCs w:val="24"/>
          <w:lang w:val="ro-RO"/>
        </w:rPr>
        <w:t>3,1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8A1597">
        <w:rPr>
          <w:rFonts w:ascii="Times New Roman" w:hAnsi="Times New Roman"/>
          <w:sz w:val="24"/>
          <w:szCs w:val="24"/>
          <w:lang w:val="ro-RO"/>
        </w:rPr>
        <w:t>0,1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8327A1">
        <w:rPr>
          <w:rFonts w:ascii="Times New Roman" w:hAnsi="Times New Roman"/>
          <w:sz w:val="24"/>
          <w:szCs w:val="24"/>
          <w:lang w:val="ro-RO"/>
        </w:rPr>
        <w:t>3,</w:t>
      </w:r>
      <w:r w:rsidR="008A1597">
        <w:rPr>
          <w:rFonts w:ascii="Times New Roman" w:hAnsi="Times New Roman"/>
          <w:sz w:val="24"/>
          <w:szCs w:val="24"/>
          <w:lang w:val="ro-RO"/>
        </w:rPr>
        <w:t>0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3563C1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3563C1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563C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8A1597" w:rsidP="0014146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3,1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A1597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A1597" w:rsidP="00393FA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55,0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8A1597" w:rsidP="0025483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A1597" w:rsidP="005B72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A1597" w:rsidP="00393FA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141465" w:rsidRDefault="008327A1" w:rsidP="008A159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</w:t>
            </w:r>
            <w:r w:rsidR="008A1597">
              <w:rPr>
                <w:b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8D0FC3" w:rsidP="008A1597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 </w:t>
            </w:r>
            <w:r w:rsidR="008327A1">
              <w:rPr>
                <w:b/>
                <w:color w:val="auto"/>
                <w:sz w:val="24"/>
                <w:szCs w:val="24"/>
                <w:lang w:val="en-US"/>
              </w:rPr>
              <w:t>1,</w:t>
            </w:r>
            <w:r w:rsidR="008A1597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8A1597" w:rsidP="002B5D7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57,9</w:t>
            </w:r>
          </w:p>
        </w:tc>
      </w:tr>
    </w:tbl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8A1597">
        <w:rPr>
          <w:rFonts w:ascii="Times New Roman" w:hAnsi="Times New Roman"/>
          <w:sz w:val="24"/>
          <w:szCs w:val="24"/>
          <w:lang w:val="ro-RO"/>
        </w:rPr>
        <w:t>55,0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8A1597">
        <w:rPr>
          <w:rFonts w:ascii="Times New Roman" w:hAnsi="Times New Roman"/>
          <w:sz w:val="24"/>
          <w:szCs w:val="24"/>
          <w:lang w:val="ro-RO"/>
        </w:rPr>
        <w:t>1,1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la  </w:t>
      </w:r>
      <w:r w:rsidR="00AA2E11">
        <w:rPr>
          <w:rFonts w:ascii="Times New Roman" w:hAnsi="Times New Roman"/>
          <w:sz w:val="24"/>
          <w:szCs w:val="24"/>
          <w:lang w:val="ro-RO"/>
        </w:rPr>
        <w:t>bugetele locale</w:t>
      </w:r>
      <w:r w:rsidR="008A1597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8A1597">
        <w:rPr>
          <w:rFonts w:ascii="Times New Roman" w:hAnsi="Times New Roman"/>
          <w:sz w:val="24"/>
          <w:szCs w:val="24"/>
          <w:lang w:val="ro-RO"/>
        </w:rPr>
        <w:t>3,2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8A1597">
        <w:rPr>
          <w:rFonts w:ascii="Times New Roman" w:hAnsi="Times New Roman"/>
          <w:sz w:val="24"/>
          <w:szCs w:val="24"/>
          <w:lang w:val="ro-RO"/>
        </w:rPr>
        <w:t>0,1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A1597">
        <w:rPr>
          <w:rFonts w:ascii="Times New Roman" w:hAnsi="Times New Roman"/>
          <w:sz w:val="24"/>
          <w:szCs w:val="24"/>
          <w:lang w:val="ro-RO"/>
        </w:rPr>
        <w:t>96,8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8327A1">
        <w:rPr>
          <w:rFonts w:ascii="Times New Roman" w:hAnsi="Times New Roman"/>
          <w:sz w:val="24"/>
          <w:szCs w:val="24"/>
          <w:lang w:val="ro-RO"/>
        </w:rPr>
        <w:t>3,</w:t>
      </w:r>
      <w:r w:rsidR="008A1597">
        <w:rPr>
          <w:rFonts w:ascii="Times New Roman" w:hAnsi="Times New Roman"/>
          <w:sz w:val="24"/>
          <w:szCs w:val="24"/>
          <w:lang w:val="ro-RO"/>
        </w:rPr>
        <w:t>0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141465" w:rsidRDefault="008A1597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5D3C54E4" wp14:editId="5FB65F7B">
            <wp:extent cx="4848224" cy="37337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077C8F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3563C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3563C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10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majorat </w:t>
      </w:r>
      <w:r w:rsidR="00F24665" w:rsidRPr="00F24665">
        <w:rPr>
          <w:rFonts w:ascii="Times New Roman" w:hAnsi="Times New Roman"/>
          <w:b/>
          <w:sz w:val="24"/>
          <w:szCs w:val="24"/>
          <w:lang w:val="ro-RO"/>
        </w:rPr>
        <w:t>pe bugetele locale</w:t>
      </w:r>
      <w:r w:rsidR="00F24665" w:rsidRPr="003C35E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F24665" w:rsidRPr="00254837" w:rsidRDefault="00F24665" w:rsidP="00F24665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Investiții capitale – cu 1,1 mil.lei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F24665" w:rsidRPr="00F24665" w:rsidRDefault="00F24665" w:rsidP="008D0FC3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0,</w:t>
      </w:r>
      <w:r>
        <w:rPr>
          <w:rFonts w:ascii="Times New Roman" w:hAnsi="Times New Roman"/>
          <w:sz w:val="24"/>
          <w:szCs w:val="24"/>
          <w:lang w:val="ro-RO"/>
        </w:rPr>
        <w:t xml:space="preserve">2 </w:t>
      </w:r>
      <w:r w:rsidRPr="00113078"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F24665" w:rsidRPr="00F24665" w:rsidRDefault="00F24665" w:rsidP="00F24665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</w:p>
    <w:p w:rsidR="00F24665" w:rsidRPr="00F24665" w:rsidRDefault="00F24665" w:rsidP="00F24665">
      <w:pPr>
        <w:tabs>
          <w:tab w:val="left" w:pos="567"/>
        </w:tabs>
        <w:spacing w:after="0"/>
        <w:ind w:left="420"/>
        <w:rPr>
          <w:rFonts w:ascii="Times New Roman" w:hAnsi="Times New Roman"/>
          <w:b/>
          <w:sz w:val="24"/>
          <w:szCs w:val="24"/>
          <w:lang w:val="ro-RO"/>
        </w:rPr>
      </w:pPr>
      <w:r w:rsidRPr="00F24665">
        <w:rPr>
          <w:rFonts w:ascii="Times New Roman" w:hAnsi="Times New Roman"/>
          <w:b/>
          <w:sz w:val="24"/>
          <w:szCs w:val="24"/>
          <w:lang w:val="ro-RO"/>
        </w:rPr>
        <w:t>Creanțele cu termen expirat s-au micșorat pe bugetele locale</w:t>
      </w:r>
      <w:r w:rsidRPr="00F24665">
        <w:rPr>
          <w:b/>
          <w:lang w:val="en-GB"/>
        </w:rPr>
        <w:t xml:space="preserve"> </w:t>
      </w:r>
      <w:r w:rsidRPr="00F24665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F24665" w:rsidRPr="00F24665" w:rsidRDefault="00F24665" w:rsidP="00F24665">
      <w:pPr>
        <w:pStyle w:val="a5"/>
        <w:numPr>
          <w:ilvl w:val="0"/>
          <w:numId w:val="38"/>
        </w:numPr>
        <w:tabs>
          <w:tab w:val="left" w:pos="567"/>
        </w:tabs>
        <w:spacing w:after="0"/>
        <w:ind w:hanging="774"/>
        <w:rPr>
          <w:rFonts w:ascii="Times New Roman" w:hAnsi="Times New Roman"/>
          <w:i/>
          <w:sz w:val="24"/>
          <w:szCs w:val="24"/>
          <w:lang w:val="ro-RO"/>
        </w:rPr>
      </w:pPr>
      <w:r w:rsidRPr="00F24665">
        <w:rPr>
          <w:rFonts w:ascii="Times New Roman" w:hAnsi="Times New Roman"/>
          <w:sz w:val="24"/>
          <w:szCs w:val="24"/>
          <w:lang w:val="ro-RO"/>
        </w:rPr>
        <w:t xml:space="preserve">alte cheltuieli </w:t>
      </w:r>
      <w:r>
        <w:rPr>
          <w:rFonts w:ascii="Times New Roman" w:hAnsi="Times New Roman"/>
          <w:sz w:val="24"/>
          <w:szCs w:val="24"/>
          <w:lang w:val="ro-RO"/>
        </w:rPr>
        <w:t>– cu 0,1</w:t>
      </w:r>
      <w:r w:rsidRPr="00F2466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254837" w:rsidRDefault="00254837" w:rsidP="00254837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254837">
        <w:rPr>
          <w:rFonts w:ascii="Times New Roman" w:hAnsi="Times New Roman"/>
          <w:sz w:val="24"/>
          <w:szCs w:val="24"/>
          <w:lang w:val="ro-RO"/>
        </w:rPr>
        <w:t>procurarea mijloacelor fixe</w:t>
      </w:r>
      <w:r>
        <w:rPr>
          <w:rFonts w:ascii="Times New Roman" w:hAnsi="Times New Roman"/>
          <w:sz w:val="24"/>
          <w:szCs w:val="24"/>
          <w:lang w:val="ro-RO"/>
        </w:rPr>
        <w:t xml:space="preserve"> – cu 0,1 mil.lei</w:t>
      </w:r>
      <w:r w:rsidR="00F24665">
        <w:rPr>
          <w:rFonts w:ascii="Times New Roman" w:hAnsi="Times New Roman"/>
          <w:sz w:val="24"/>
          <w:szCs w:val="24"/>
          <w:lang w:val="ro-RO"/>
        </w:rPr>
        <w:t>.</w:t>
      </w:r>
    </w:p>
    <w:p w:rsidR="002B5D7D" w:rsidRDefault="002B5D7D" w:rsidP="008D0FC3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Default="00113078" w:rsidP="00113078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sz w:val="24"/>
          <w:szCs w:val="24"/>
          <w:lang w:val="ro-RO"/>
        </w:rPr>
        <w:t>.</w:t>
      </w:r>
    </w:p>
    <w:p w:rsidR="00113078" w:rsidRDefault="00F24665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68919DCE" wp14:editId="392232A7">
            <wp:extent cx="5880735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8F" w:rsidRDefault="00077C8F" w:rsidP="00FF3F3E">
      <w:pPr>
        <w:spacing w:after="0" w:line="240" w:lineRule="auto"/>
      </w:pPr>
      <w:r>
        <w:separator/>
      </w:r>
    </w:p>
  </w:endnote>
  <w:endnote w:type="continuationSeparator" w:id="0">
    <w:p w:rsidR="00077C8F" w:rsidRDefault="00077C8F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F24665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F24665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8F" w:rsidRDefault="00077C8F" w:rsidP="00FF3F3E">
      <w:pPr>
        <w:spacing w:after="0" w:line="240" w:lineRule="auto"/>
      </w:pPr>
      <w:r>
        <w:separator/>
      </w:r>
    </w:p>
  </w:footnote>
  <w:footnote w:type="continuationSeparator" w:id="0">
    <w:p w:rsidR="00077C8F" w:rsidRDefault="00077C8F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7" w15:restartNumberingAfterBreak="0">
    <w:nsid w:val="656C262A"/>
    <w:multiLevelType w:val="hybridMultilevel"/>
    <w:tmpl w:val="827C56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33"/>
  </w:num>
  <w:num w:numId="4">
    <w:abstractNumId w:val="29"/>
  </w:num>
  <w:num w:numId="5">
    <w:abstractNumId w:val="13"/>
  </w:num>
  <w:num w:numId="6">
    <w:abstractNumId w:val="24"/>
  </w:num>
  <w:num w:numId="7">
    <w:abstractNumId w:val="18"/>
  </w:num>
  <w:num w:numId="8">
    <w:abstractNumId w:val="31"/>
  </w:num>
  <w:num w:numId="9">
    <w:abstractNumId w:val="36"/>
  </w:num>
  <w:num w:numId="10">
    <w:abstractNumId w:val="19"/>
  </w:num>
  <w:num w:numId="11">
    <w:abstractNumId w:val="20"/>
  </w:num>
  <w:num w:numId="12">
    <w:abstractNumId w:val="30"/>
  </w:num>
  <w:num w:numId="13">
    <w:abstractNumId w:val="3"/>
  </w:num>
  <w:num w:numId="14">
    <w:abstractNumId w:val="17"/>
  </w:num>
  <w:num w:numId="15">
    <w:abstractNumId w:val="0"/>
  </w:num>
  <w:num w:numId="16">
    <w:abstractNumId w:val="26"/>
  </w:num>
  <w:num w:numId="17">
    <w:abstractNumId w:val="6"/>
  </w:num>
  <w:num w:numId="18">
    <w:abstractNumId w:val="4"/>
  </w:num>
  <w:num w:numId="19">
    <w:abstractNumId w:val="28"/>
  </w:num>
  <w:num w:numId="20">
    <w:abstractNumId w:val="2"/>
  </w:num>
  <w:num w:numId="21">
    <w:abstractNumId w:val="8"/>
  </w:num>
  <w:num w:numId="22">
    <w:abstractNumId w:val="14"/>
  </w:num>
  <w:num w:numId="23">
    <w:abstractNumId w:val="32"/>
  </w:num>
  <w:num w:numId="24">
    <w:abstractNumId w:val="23"/>
  </w:num>
  <w:num w:numId="25">
    <w:abstractNumId w:val="7"/>
  </w:num>
  <w:num w:numId="26">
    <w:abstractNumId w:val="11"/>
  </w:num>
  <w:num w:numId="27">
    <w:abstractNumId w:val="35"/>
  </w:num>
  <w:num w:numId="28">
    <w:abstractNumId w:val="34"/>
  </w:num>
  <w:num w:numId="29">
    <w:abstractNumId w:val="1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7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3FE"/>
    <w:rsid w:val="002F5628"/>
    <w:rsid w:val="002F5CBC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58F6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51C9BDA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AF3-4906-A326-F3EAFBC1743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AF3-4906-A326-F3EAFBC1743F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3,2%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AF3-4906-A326-F3EAFBC1743F}"/>
                </c:ext>
              </c:extLst>
            </c:dLbl>
            <c:dLbl>
              <c:idx val="1"/>
              <c:layout>
                <c:manualLayout>
                  <c:x val="-5.8937132855673938E-2"/>
                  <c:y val="2.28420429038616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</a:t>
                    </a:r>
                    <a:fld id="{F3ED30E5-2224-4043-9822-95A4A370583A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,0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96,8 %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879474130445"/>
                      <c:h val="0.2004457343835592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AF3-4906-A326-F3EAFBC174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0.1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F3-4906-A326-F3EAFBC1743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67965497203844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A4-477B-A71D-937B8763D5C6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31/10/2020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A4-477B-A71D-937B8763D5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3.1</c:v>
                </c:pt>
                <c:pt idx="1">
                  <c:v>0.3</c:v>
                </c:pt>
                <c:pt idx="2">
                  <c:v>0.3</c:v>
                </c:pt>
                <c:pt idx="3">
                  <c:v>0.4</c:v>
                </c:pt>
                <c:pt idx="4">
                  <c:v>1</c:v>
                </c:pt>
                <c:pt idx="5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A4-477B-A71D-937B8763D5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3AFC-1652-45AA-A3EF-B2876115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1405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248</cp:revision>
  <cp:lastPrinted>2020-10-21T12:51:00Z</cp:lastPrinted>
  <dcterms:created xsi:type="dcterms:W3CDTF">2018-06-20T12:58:00Z</dcterms:created>
  <dcterms:modified xsi:type="dcterms:W3CDTF">2020-11-23T09:06:00Z</dcterms:modified>
</cp:coreProperties>
</file>