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4A6" w:rsidRDefault="005664A6" w:rsidP="00D56925">
      <w:pPr>
        <w:tabs>
          <w:tab w:val="left" w:pos="6840"/>
        </w:tabs>
        <w:ind w:right="-613"/>
        <w:rPr>
          <w:b/>
          <w:bCs/>
          <w:color w:val="000000"/>
          <w:sz w:val="28"/>
          <w:szCs w:val="28"/>
          <w:highlight w:val="yellow"/>
          <w:lang w:val="ro-MD"/>
        </w:rPr>
      </w:pPr>
    </w:p>
    <w:p w:rsidR="005664A6" w:rsidRDefault="005664A6" w:rsidP="00D56925">
      <w:pPr>
        <w:tabs>
          <w:tab w:val="left" w:pos="6840"/>
        </w:tabs>
        <w:ind w:right="-613"/>
        <w:jc w:val="both"/>
        <w:rPr>
          <w:bCs/>
          <w:color w:val="000000"/>
          <w:sz w:val="28"/>
          <w:szCs w:val="28"/>
          <w:lang w:val="ro-MD"/>
        </w:rPr>
      </w:pPr>
      <w:r>
        <w:rPr>
          <w:b/>
          <w:bCs/>
          <w:color w:val="000000"/>
          <w:sz w:val="28"/>
          <w:szCs w:val="28"/>
          <w:lang w:val="ro-MD"/>
        </w:rPr>
        <w:t xml:space="preserve">Denumirea </w:t>
      </w:r>
      <w:proofErr w:type="spellStart"/>
      <w:r>
        <w:rPr>
          <w:b/>
          <w:bCs/>
          <w:color w:val="000000"/>
          <w:sz w:val="28"/>
          <w:szCs w:val="28"/>
          <w:lang w:val="ro-MD"/>
        </w:rPr>
        <w:t>funcţiei</w:t>
      </w:r>
      <w:proofErr w:type="spellEnd"/>
      <w:r>
        <w:rPr>
          <w:b/>
          <w:bCs/>
          <w:color w:val="000000"/>
          <w:sz w:val="28"/>
          <w:szCs w:val="28"/>
          <w:lang w:val="ro-MD"/>
        </w:rPr>
        <w:t xml:space="preserve"> publice vacante: </w:t>
      </w:r>
      <w:r>
        <w:rPr>
          <w:bCs/>
          <w:color w:val="000000"/>
          <w:sz w:val="28"/>
          <w:szCs w:val="28"/>
          <w:lang w:val="ro-MD"/>
        </w:rPr>
        <w:t xml:space="preserve">consultant </w:t>
      </w:r>
      <w:r w:rsidR="006D53AE">
        <w:rPr>
          <w:bCs/>
          <w:color w:val="000000"/>
          <w:sz w:val="28"/>
          <w:szCs w:val="28"/>
          <w:lang w:val="ro-MD"/>
        </w:rPr>
        <w:t>superior</w:t>
      </w:r>
      <w:r>
        <w:rPr>
          <w:bCs/>
          <w:color w:val="000000"/>
          <w:sz w:val="28"/>
          <w:szCs w:val="28"/>
          <w:lang w:val="ro-MD"/>
        </w:rPr>
        <w:t xml:space="preserve"> al </w:t>
      </w:r>
      <w:r w:rsidR="009E4A2E">
        <w:rPr>
          <w:sz w:val="28"/>
          <w:szCs w:val="28"/>
          <w:lang w:val="ro-RO"/>
        </w:rPr>
        <w:t>Direcției analitică și armonizarea politicilor</w:t>
      </w:r>
      <w:r w:rsidRPr="00254041">
        <w:rPr>
          <w:sz w:val="28"/>
          <w:szCs w:val="28"/>
          <w:lang w:val="ro-RO"/>
        </w:rPr>
        <w:t xml:space="preserve"> din cadrul Direcției</w:t>
      </w:r>
      <w:r w:rsidR="009E4A2E">
        <w:rPr>
          <w:sz w:val="28"/>
          <w:szCs w:val="28"/>
          <w:lang w:val="ro-RO"/>
        </w:rPr>
        <w:t xml:space="preserve"> generale</w:t>
      </w:r>
      <w:r w:rsidRPr="00254041">
        <w:rPr>
          <w:sz w:val="28"/>
          <w:szCs w:val="28"/>
          <w:lang w:val="ro-RO"/>
        </w:rPr>
        <w:t xml:space="preserve"> politici</w:t>
      </w:r>
      <w:r w:rsidR="009E4A2E">
        <w:rPr>
          <w:sz w:val="28"/>
          <w:szCs w:val="28"/>
          <w:lang w:val="ro-RO"/>
        </w:rPr>
        <w:t xml:space="preserve"> fiscale și vamale</w:t>
      </w:r>
      <w:r w:rsidRPr="00254041">
        <w:rPr>
          <w:sz w:val="28"/>
          <w:szCs w:val="28"/>
          <w:lang w:val="ro-RO"/>
        </w:rPr>
        <w:t xml:space="preserve"> </w:t>
      </w:r>
      <w:r>
        <w:rPr>
          <w:bCs/>
          <w:color w:val="000000"/>
          <w:sz w:val="28"/>
          <w:szCs w:val="28"/>
          <w:lang w:val="ro-MD"/>
        </w:rPr>
        <w:t xml:space="preserve">– 1 </w:t>
      </w:r>
      <w:proofErr w:type="spellStart"/>
      <w:r>
        <w:rPr>
          <w:bCs/>
          <w:color w:val="000000"/>
          <w:sz w:val="28"/>
          <w:szCs w:val="28"/>
          <w:lang w:val="ro-MD"/>
        </w:rPr>
        <w:t>func</w:t>
      </w:r>
      <w:proofErr w:type="spellEnd"/>
      <w:r>
        <w:rPr>
          <w:bCs/>
          <w:color w:val="000000"/>
          <w:sz w:val="28"/>
          <w:szCs w:val="28"/>
          <w:lang w:val="ro-RO"/>
        </w:rPr>
        <w:t>ție vacantă</w:t>
      </w:r>
      <w:r>
        <w:rPr>
          <w:bCs/>
          <w:color w:val="000000"/>
          <w:sz w:val="28"/>
          <w:szCs w:val="28"/>
          <w:lang w:val="ro-MD"/>
        </w:rPr>
        <w:t>;</w:t>
      </w:r>
    </w:p>
    <w:p w:rsidR="005664A6" w:rsidRDefault="005664A6" w:rsidP="00D56925">
      <w:pPr>
        <w:shd w:val="clear" w:color="auto" w:fill="FFFFFF"/>
        <w:ind w:right="-613"/>
        <w:rPr>
          <w:rStyle w:val="a5"/>
          <w:b w:val="0"/>
          <w:lang w:val="en-US"/>
        </w:rPr>
      </w:pPr>
    </w:p>
    <w:p w:rsidR="005664A6" w:rsidRPr="00D56925" w:rsidRDefault="005664A6" w:rsidP="00D56925">
      <w:pPr>
        <w:pStyle w:val="a4"/>
        <w:numPr>
          <w:ilvl w:val="0"/>
          <w:numId w:val="1"/>
        </w:numPr>
        <w:ind w:right="-613"/>
        <w:jc w:val="both"/>
        <w:rPr>
          <w:b/>
          <w:lang w:val="ro-MD"/>
        </w:rPr>
      </w:pPr>
      <w:r>
        <w:rPr>
          <w:b/>
          <w:bCs/>
          <w:color w:val="000000"/>
          <w:sz w:val="28"/>
          <w:szCs w:val="28"/>
          <w:lang w:val="ro-MD"/>
        </w:rPr>
        <w:t xml:space="preserve">Scopul general al </w:t>
      </w:r>
      <w:proofErr w:type="spellStart"/>
      <w:r>
        <w:rPr>
          <w:b/>
          <w:bCs/>
          <w:color w:val="000000"/>
          <w:sz w:val="28"/>
          <w:szCs w:val="28"/>
          <w:lang w:val="ro-MD"/>
        </w:rPr>
        <w:t>funcţiei</w:t>
      </w:r>
      <w:proofErr w:type="spellEnd"/>
      <w:r>
        <w:rPr>
          <w:b/>
          <w:bCs/>
          <w:color w:val="000000"/>
          <w:sz w:val="28"/>
          <w:szCs w:val="28"/>
          <w:lang w:val="ro-MD"/>
        </w:rPr>
        <w:t>:</w:t>
      </w:r>
    </w:p>
    <w:p w:rsidR="00D56925" w:rsidRPr="009E4A2E" w:rsidRDefault="00D56925" w:rsidP="00D56925">
      <w:pPr>
        <w:pStyle w:val="a4"/>
        <w:ind w:left="644" w:right="-613"/>
        <w:jc w:val="both"/>
        <w:rPr>
          <w:b/>
          <w:lang w:val="ro-MD"/>
        </w:rPr>
      </w:pPr>
    </w:p>
    <w:p w:rsidR="009E4A2E" w:rsidRDefault="006D53AE" w:rsidP="00D56925">
      <w:pPr>
        <w:shd w:val="clear" w:color="auto" w:fill="FFFFFF"/>
        <w:ind w:right="-613"/>
        <w:jc w:val="both"/>
        <w:rPr>
          <w:sz w:val="28"/>
          <w:szCs w:val="28"/>
          <w:lang w:val="ro-RO"/>
        </w:rPr>
      </w:pPr>
      <w:r w:rsidRPr="006D53AE">
        <w:rPr>
          <w:sz w:val="28"/>
          <w:szCs w:val="28"/>
          <w:lang w:val="ro-RO"/>
        </w:rPr>
        <w:t xml:space="preserve">Crearea </w:t>
      </w:r>
      <w:proofErr w:type="spellStart"/>
      <w:r w:rsidRPr="006D53AE">
        <w:rPr>
          <w:sz w:val="28"/>
          <w:szCs w:val="28"/>
          <w:lang w:val="ro-RO"/>
        </w:rPr>
        <w:t>şi</w:t>
      </w:r>
      <w:proofErr w:type="spellEnd"/>
      <w:r w:rsidRPr="006D53AE">
        <w:rPr>
          <w:sz w:val="28"/>
          <w:szCs w:val="28"/>
          <w:lang w:val="ro-RO"/>
        </w:rPr>
        <w:t xml:space="preserve"> implementarea cadrului analitic standard pentru efectuarea analizei impactului obiectivelor politicii fiscale </w:t>
      </w:r>
      <w:proofErr w:type="spellStart"/>
      <w:r w:rsidRPr="006D53AE">
        <w:rPr>
          <w:sz w:val="28"/>
          <w:szCs w:val="28"/>
          <w:lang w:val="ro-RO"/>
        </w:rPr>
        <w:t>şi</w:t>
      </w:r>
      <w:proofErr w:type="spellEnd"/>
      <w:r w:rsidRPr="006D53AE">
        <w:rPr>
          <w:sz w:val="28"/>
          <w:szCs w:val="28"/>
          <w:lang w:val="ro-RO"/>
        </w:rPr>
        <w:t xml:space="preserve"> vamale pe termen mediu; organizarea procesului de</w:t>
      </w:r>
      <w:r w:rsidR="00E072B9">
        <w:rPr>
          <w:sz w:val="28"/>
          <w:szCs w:val="28"/>
          <w:lang w:val="ro-RO"/>
        </w:rPr>
        <w:t xml:space="preserve"> colectare</w:t>
      </w:r>
      <w:r w:rsidRPr="006D53AE">
        <w:rPr>
          <w:sz w:val="28"/>
          <w:szCs w:val="28"/>
          <w:lang w:val="ro-RO"/>
        </w:rPr>
        <w:t xml:space="preserve"> a datelor </w:t>
      </w:r>
      <w:proofErr w:type="spellStart"/>
      <w:r w:rsidRPr="006D53AE">
        <w:rPr>
          <w:sz w:val="28"/>
          <w:szCs w:val="28"/>
          <w:lang w:val="ro-RO"/>
        </w:rPr>
        <w:t>şi</w:t>
      </w:r>
      <w:proofErr w:type="spellEnd"/>
      <w:r w:rsidRPr="006D53AE">
        <w:rPr>
          <w:sz w:val="28"/>
          <w:szCs w:val="28"/>
          <w:lang w:val="ro-RO"/>
        </w:rPr>
        <w:t xml:space="preserve"> </w:t>
      </w:r>
      <w:proofErr w:type="spellStart"/>
      <w:r w:rsidRPr="006D53AE">
        <w:rPr>
          <w:sz w:val="28"/>
          <w:szCs w:val="28"/>
          <w:lang w:val="ro-RO"/>
        </w:rPr>
        <w:t>informaţiilor</w:t>
      </w:r>
      <w:proofErr w:type="spellEnd"/>
      <w:r w:rsidRPr="006D53AE">
        <w:rPr>
          <w:sz w:val="28"/>
          <w:szCs w:val="28"/>
          <w:lang w:val="ro-RO"/>
        </w:rPr>
        <w:t xml:space="preserve"> pentru efectuarea analizei impactului obiectivelor politicii fiscale </w:t>
      </w:r>
      <w:proofErr w:type="spellStart"/>
      <w:r w:rsidRPr="006D53AE">
        <w:rPr>
          <w:sz w:val="28"/>
          <w:szCs w:val="28"/>
          <w:lang w:val="ro-RO"/>
        </w:rPr>
        <w:t>şi</w:t>
      </w:r>
      <w:proofErr w:type="spellEnd"/>
      <w:r w:rsidRPr="006D53AE">
        <w:rPr>
          <w:sz w:val="28"/>
          <w:szCs w:val="28"/>
          <w:lang w:val="ro-RO"/>
        </w:rPr>
        <w:t xml:space="preserve"> vamale pe termen mediu; efectu</w:t>
      </w:r>
      <w:r w:rsidR="00E072B9">
        <w:rPr>
          <w:sz w:val="28"/>
          <w:szCs w:val="28"/>
          <w:lang w:val="ro-RO"/>
        </w:rPr>
        <w:t>area</w:t>
      </w:r>
      <w:r w:rsidRPr="006D53AE">
        <w:rPr>
          <w:sz w:val="28"/>
          <w:szCs w:val="28"/>
          <w:lang w:val="ro-RO"/>
        </w:rPr>
        <w:t xml:space="preserve"> evalu</w:t>
      </w:r>
      <w:r w:rsidR="00E072B9">
        <w:rPr>
          <w:sz w:val="28"/>
          <w:szCs w:val="28"/>
          <w:lang w:val="ro-RO"/>
        </w:rPr>
        <w:t>ării</w:t>
      </w:r>
      <w:r w:rsidRPr="006D53AE">
        <w:rPr>
          <w:sz w:val="28"/>
          <w:szCs w:val="28"/>
          <w:lang w:val="ro-RO"/>
        </w:rPr>
        <w:t xml:space="preserve"> ex-ante și ex-post a impactului obiectivelor politicii fiscale și vamale pe termen mediu.</w:t>
      </w:r>
    </w:p>
    <w:p w:rsidR="006D53AE" w:rsidRPr="006D53AE" w:rsidRDefault="006D53AE" w:rsidP="00D56925">
      <w:pPr>
        <w:shd w:val="clear" w:color="auto" w:fill="FFFFFF"/>
        <w:ind w:right="-613"/>
        <w:jc w:val="both"/>
        <w:rPr>
          <w:bCs/>
          <w:color w:val="000000"/>
          <w:sz w:val="28"/>
          <w:szCs w:val="28"/>
          <w:lang w:val="en-GB"/>
        </w:rPr>
      </w:pPr>
    </w:p>
    <w:p w:rsidR="005664A6" w:rsidRDefault="005664A6" w:rsidP="00D56925">
      <w:pPr>
        <w:pStyle w:val="a4"/>
        <w:numPr>
          <w:ilvl w:val="0"/>
          <w:numId w:val="1"/>
        </w:numPr>
        <w:ind w:right="-613"/>
        <w:jc w:val="both"/>
        <w:rPr>
          <w:b/>
          <w:bCs/>
          <w:color w:val="000000"/>
          <w:sz w:val="28"/>
          <w:szCs w:val="28"/>
          <w:lang w:val="ro-MD"/>
        </w:rPr>
      </w:pPr>
      <w:r>
        <w:rPr>
          <w:b/>
          <w:bCs/>
          <w:color w:val="000000"/>
          <w:sz w:val="28"/>
          <w:szCs w:val="28"/>
          <w:lang w:val="ro-MD"/>
        </w:rPr>
        <w:t xml:space="preserve">Sarcinile de bază ale </w:t>
      </w:r>
      <w:proofErr w:type="spellStart"/>
      <w:r>
        <w:rPr>
          <w:b/>
          <w:bCs/>
          <w:color w:val="000000"/>
          <w:sz w:val="28"/>
          <w:szCs w:val="28"/>
          <w:lang w:val="ro-MD"/>
        </w:rPr>
        <w:t>funcţiei</w:t>
      </w:r>
      <w:proofErr w:type="spellEnd"/>
      <w:r>
        <w:rPr>
          <w:b/>
          <w:bCs/>
          <w:color w:val="000000"/>
          <w:sz w:val="28"/>
          <w:szCs w:val="28"/>
          <w:lang w:val="ro-MD"/>
        </w:rPr>
        <w:t>:</w:t>
      </w:r>
    </w:p>
    <w:p w:rsidR="005664A6" w:rsidRDefault="005664A6" w:rsidP="00D56925">
      <w:pPr>
        <w:pStyle w:val="a4"/>
        <w:ind w:right="-613"/>
        <w:jc w:val="both"/>
        <w:rPr>
          <w:b/>
          <w:bCs/>
          <w:color w:val="000000"/>
          <w:sz w:val="28"/>
          <w:szCs w:val="28"/>
          <w:lang w:val="ro-MD"/>
        </w:rPr>
      </w:pPr>
    </w:p>
    <w:p w:rsidR="006D53AE" w:rsidRPr="006D53AE" w:rsidRDefault="006D53AE" w:rsidP="006D53AE">
      <w:pPr>
        <w:framePr w:hSpace="180" w:wrap="around" w:vAnchor="text" w:hAnchor="text" w:y="1"/>
        <w:tabs>
          <w:tab w:val="left" w:pos="540"/>
        </w:tabs>
        <w:ind w:left="49"/>
        <w:suppressOverlap/>
        <w:jc w:val="both"/>
        <w:rPr>
          <w:sz w:val="28"/>
          <w:szCs w:val="28"/>
          <w:lang w:val="ro-MD"/>
        </w:rPr>
      </w:pPr>
      <w:r w:rsidRPr="006D53AE">
        <w:rPr>
          <w:sz w:val="28"/>
          <w:szCs w:val="28"/>
          <w:lang w:val="ro-MD"/>
        </w:rPr>
        <w:t>1. Elaborarea rapoartelor de performanță și progres a documentelor de politici;</w:t>
      </w:r>
    </w:p>
    <w:p w:rsidR="006D53AE" w:rsidRPr="006D53AE" w:rsidRDefault="006D53AE" w:rsidP="006D53AE">
      <w:pPr>
        <w:framePr w:hSpace="180" w:wrap="around" w:vAnchor="text" w:hAnchor="text" w:y="1"/>
        <w:tabs>
          <w:tab w:val="left" w:pos="540"/>
        </w:tabs>
        <w:ind w:left="49"/>
        <w:suppressOverlap/>
        <w:jc w:val="both"/>
        <w:rPr>
          <w:sz w:val="28"/>
          <w:szCs w:val="28"/>
          <w:lang w:val="ro-MD"/>
        </w:rPr>
      </w:pPr>
      <w:r w:rsidRPr="006D53AE">
        <w:rPr>
          <w:sz w:val="28"/>
          <w:szCs w:val="28"/>
          <w:lang w:val="ro-MD"/>
        </w:rPr>
        <w:t xml:space="preserve">2. Elaborarea micro- </w:t>
      </w:r>
      <w:proofErr w:type="spellStart"/>
      <w:r w:rsidRPr="006D53AE">
        <w:rPr>
          <w:sz w:val="28"/>
          <w:szCs w:val="28"/>
          <w:lang w:val="ro-MD"/>
        </w:rPr>
        <w:t>şi</w:t>
      </w:r>
      <w:proofErr w:type="spellEnd"/>
      <w:r w:rsidRPr="006D53AE">
        <w:rPr>
          <w:sz w:val="28"/>
          <w:szCs w:val="28"/>
          <w:lang w:val="ro-MD"/>
        </w:rPr>
        <w:t xml:space="preserve"> macro- modelelor de simulare a impozitelor </w:t>
      </w:r>
      <w:proofErr w:type="spellStart"/>
      <w:r w:rsidRPr="006D53AE">
        <w:rPr>
          <w:sz w:val="28"/>
          <w:szCs w:val="28"/>
          <w:lang w:val="ro-MD"/>
        </w:rPr>
        <w:t>şi</w:t>
      </w:r>
      <w:proofErr w:type="spellEnd"/>
      <w:r w:rsidRPr="006D53AE">
        <w:rPr>
          <w:sz w:val="28"/>
          <w:szCs w:val="28"/>
          <w:lang w:val="ro-MD"/>
        </w:rPr>
        <w:t xml:space="preserve"> taxelor pentru efectuarea analizei impactului obiectivelor politicii fiscale </w:t>
      </w:r>
      <w:proofErr w:type="spellStart"/>
      <w:r w:rsidRPr="006D53AE">
        <w:rPr>
          <w:sz w:val="28"/>
          <w:szCs w:val="28"/>
          <w:lang w:val="ro-MD"/>
        </w:rPr>
        <w:t>şi</w:t>
      </w:r>
      <w:proofErr w:type="spellEnd"/>
      <w:r w:rsidRPr="006D53AE">
        <w:rPr>
          <w:sz w:val="28"/>
          <w:szCs w:val="28"/>
          <w:lang w:val="ro-MD"/>
        </w:rPr>
        <w:t xml:space="preserve"> vamale pe termen mediu;</w:t>
      </w:r>
    </w:p>
    <w:p w:rsidR="006D53AE" w:rsidRPr="006D53AE" w:rsidRDefault="006D53AE" w:rsidP="006D53AE">
      <w:pPr>
        <w:framePr w:hSpace="180" w:wrap="around" w:vAnchor="text" w:hAnchor="text" w:y="1"/>
        <w:tabs>
          <w:tab w:val="left" w:pos="540"/>
        </w:tabs>
        <w:ind w:left="49"/>
        <w:suppressOverlap/>
        <w:jc w:val="both"/>
        <w:rPr>
          <w:sz w:val="28"/>
          <w:szCs w:val="28"/>
          <w:lang w:val="ro-MD"/>
        </w:rPr>
      </w:pPr>
      <w:r w:rsidRPr="006D53AE">
        <w:rPr>
          <w:sz w:val="28"/>
          <w:szCs w:val="28"/>
          <w:lang w:val="ro-MD"/>
        </w:rPr>
        <w:t xml:space="preserve">3. Organizarea procesului de colectare și furnizare a datelor </w:t>
      </w:r>
      <w:proofErr w:type="spellStart"/>
      <w:r w:rsidRPr="006D53AE">
        <w:rPr>
          <w:sz w:val="28"/>
          <w:szCs w:val="28"/>
          <w:lang w:val="ro-MD"/>
        </w:rPr>
        <w:t>şi</w:t>
      </w:r>
      <w:proofErr w:type="spellEnd"/>
      <w:r w:rsidRPr="006D53AE">
        <w:rPr>
          <w:sz w:val="28"/>
          <w:szCs w:val="28"/>
          <w:lang w:val="ro-MD"/>
        </w:rPr>
        <w:t xml:space="preserve"> </w:t>
      </w:r>
      <w:proofErr w:type="spellStart"/>
      <w:r w:rsidRPr="006D53AE">
        <w:rPr>
          <w:sz w:val="28"/>
          <w:szCs w:val="28"/>
          <w:lang w:val="ro-MD"/>
        </w:rPr>
        <w:t>informaţiilor</w:t>
      </w:r>
      <w:proofErr w:type="spellEnd"/>
      <w:r w:rsidRPr="006D53AE">
        <w:rPr>
          <w:sz w:val="28"/>
          <w:szCs w:val="28"/>
          <w:lang w:val="ro-MD"/>
        </w:rPr>
        <w:t xml:space="preserve"> la diferite nivele </w:t>
      </w:r>
      <w:proofErr w:type="spellStart"/>
      <w:r w:rsidRPr="006D53AE">
        <w:rPr>
          <w:sz w:val="28"/>
          <w:szCs w:val="28"/>
          <w:lang w:val="ro-MD"/>
        </w:rPr>
        <w:t>şi</w:t>
      </w:r>
      <w:proofErr w:type="spellEnd"/>
      <w:r w:rsidRPr="006D53AE">
        <w:rPr>
          <w:sz w:val="28"/>
          <w:szCs w:val="28"/>
          <w:lang w:val="ro-MD"/>
        </w:rPr>
        <w:t xml:space="preserve"> crearea bazei de date necesare;</w:t>
      </w:r>
    </w:p>
    <w:p w:rsidR="006D53AE" w:rsidRPr="006D53AE" w:rsidRDefault="006D53AE" w:rsidP="006D53AE">
      <w:pPr>
        <w:framePr w:hSpace="180" w:wrap="around" w:vAnchor="text" w:hAnchor="text" w:y="1"/>
        <w:tabs>
          <w:tab w:val="left" w:pos="540"/>
        </w:tabs>
        <w:ind w:left="49"/>
        <w:suppressOverlap/>
        <w:jc w:val="both"/>
        <w:rPr>
          <w:sz w:val="28"/>
          <w:szCs w:val="28"/>
          <w:lang w:val="ro-MD"/>
        </w:rPr>
      </w:pPr>
      <w:r w:rsidRPr="006D53AE">
        <w:rPr>
          <w:sz w:val="28"/>
          <w:szCs w:val="28"/>
          <w:lang w:val="ro-MD"/>
        </w:rPr>
        <w:t xml:space="preserve">4. Monitorizarea </w:t>
      </w:r>
      <w:proofErr w:type="spellStart"/>
      <w:r w:rsidRPr="006D53AE">
        <w:rPr>
          <w:sz w:val="28"/>
          <w:szCs w:val="28"/>
          <w:lang w:val="ro-MD"/>
        </w:rPr>
        <w:t>şi</w:t>
      </w:r>
      <w:proofErr w:type="spellEnd"/>
      <w:r w:rsidRPr="006D53AE">
        <w:rPr>
          <w:sz w:val="28"/>
          <w:szCs w:val="28"/>
          <w:lang w:val="ro-MD"/>
        </w:rPr>
        <w:t xml:space="preserve"> studierea </w:t>
      </w:r>
      <w:r w:rsidRPr="006D53AE">
        <w:rPr>
          <w:sz w:val="28"/>
          <w:szCs w:val="28"/>
          <w:lang w:val="ro-MD" w:eastAsia="ro-RO"/>
        </w:rPr>
        <w:t xml:space="preserve">practicii altor </w:t>
      </w:r>
      <w:proofErr w:type="spellStart"/>
      <w:r w:rsidRPr="006D53AE">
        <w:rPr>
          <w:sz w:val="28"/>
          <w:szCs w:val="28"/>
          <w:lang w:val="ro-MD" w:eastAsia="ro-RO"/>
        </w:rPr>
        <w:t>ţări</w:t>
      </w:r>
      <w:proofErr w:type="spellEnd"/>
      <w:r w:rsidRPr="006D53AE">
        <w:rPr>
          <w:sz w:val="28"/>
          <w:szCs w:val="28"/>
          <w:lang w:val="ro-MD" w:eastAsia="ro-RO"/>
        </w:rPr>
        <w:t xml:space="preserve"> privind metodologia de efectuare a </w:t>
      </w:r>
      <w:r w:rsidRPr="006D53AE">
        <w:rPr>
          <w:sz w:val="28"/>
          <w:szCs w:val="28"/>
          <w:lang w:val="ro-MD"/>
        </w:rPr>
        <w:t xml:space="preserve">analizei de impact </w:t>
      </w:r>
      <w:proofErr w:type="spellStart"/>
      <w:r w:rsidRPr="006D53AE">
        <w:rPr>
          <w:sz w:val="28"/>
          <w:szCs w:val="28"/>
          <w:lang w:val="ro-MD"/>
        </w:rPr>
        <w:t>şi</w:t>
      </w:r>
      <w:proofErr w:type="spellEnd"/>
      <w:r w:rsidRPr="006D53AE">
        <w:rPr>
          <w:sz w:val="28"/>
          <w:szCs w:val="28"/>
          <w:lang w:val="ro-MD"/>
        </w:rPr>
        <w:t xml:space="preserve"> elaborarea micro- </w:t>
      </w:r>
      <w:proofErr w:type="spellStart"/>
      <w:r w:rsidRPr="006D53AE">
        <w:rPr>
          <w:sz w:val="28"/>
          <w:szCs w:val="28"/>
          <w:lang w:val="ro-MD"/>
        </w:rPr>
        <w:t>şi</w:t>
      </w:r>
      <w:proofErr w:type="spellEnd"/>
      <w:r w:rsidRPr="006D53AE">
        <w:rPr>
          <w:sz w:val="28"/>
          <w:szCs w:val="28"/>
          <w:lang w:val="ro-MD"/>
        </w:rPr>
        <w:t xml:space="preserve"> macro- modelelor de simulare a impozitelor </w:t>
      </w:r>
      <w:proofErr w:type="spellStart"/>
      <w:r w:rsidRPr="006D53AE">
        <w:rPr>
          <w:sz w:val="28"/>
          <w:szCs w:val="28"/>
          <w:lang w:val="ro-MD"/>
        </w:rPr>
        <w:t>şi</w:t>
      </w:r>
      <w:proofErr w:type="spellEnd"/>
      <w:r w:rsidRPr="006D53AE">
        <w:rPr>
          <w:sz w:val="28"/>
          <w:szCs w:val="28"/>
          <w:lang w:val="ro-MD"/>
        </w:rPr>
        <w:t xml:space="preserve"> taxelor;</w:t>
      </w:r>
    </w:p>
    <w:p w:rsidR="009E4A2E" w:rsidRPr="006D53AE" w:rsidRDefault="006D53AE" w:rsidP="006D53AE">
      <w:pPr>
        <w:ind w:right="-613"/>
        <w:jc w:val="both"/>
        <w:rPr>
          <w:sz w:val="28"/>
          <w:szCs w:val="28"/>
          <w:lang w:val="ro-MD"/>
        </w:rPr>
      </w:pPr>
      <w:r w:rsidRPr="006D53AE">
        <w:rPr>
          <w:sz w:val="28"/>
          <w:szCs w:val="28"/>
          <w:lang w:val="ro-MD"/>
        </w:rPr>
        <w:t xml:space="preserve">5. Monitorizarea </w:t>
      </w:r>
      <w:proofErr w:type="spellStart"/>
      <w:r w:rsidRPr="006D53AE">
        <w:rPr>
          <w:sz w:val="28"/>
          <w:szCs w:val="28"/>
          <w:lang w:val="ro-MD"/>
        </w:rPr>
        <w:t>şi</w:t>
      </w:r>
      <w:proofErr w:type="spellEnd"/>
      <w:r w:rsidRPr="006D53AE">
        <w:rPr>
          <w:sz w:val="28"/>
          <w:szCs w:val="28"/>
          <w:lang w:val="ro-MD"/>
        </w:rPr>
        <w:t xml:space="preserve"> analiza </w:t>
      </w:r>
      <w:proofErr w:type="spellStart"/>
      <w:r w:rsidRPr="006D53AE">
        <w:rPr>
          <w:sz w:val="28"/>
          <w:szCs w:val="28"/>
          <w:lang w:val="ro-MD"/>
        </w:rPr>
        <w:t>facilităţilor</w:t>
      </w:r>
      <w:proofErr w:type="spellEnd"/>
      <w:r w:rsidRPr="006D53AE">
        <w:rPr>
          <w:sz w:val="28"/>
          <w:szCs w:val="28"/>
          <w:lang w:val="ro-MD"/>
        </w:rPr>
        <w:t xml:space="preserve"> fiscale și vamale, participarea la evaluarea ex-post a impactului implementării obiectivelor politicii fiscale și vamale.</w:t>
      </w:r>
    </w:p>
    <w:p w:rsidR="006D53AE" w:rsidRDefault="006D53AE" w:rsidP="006D53AE">
      <w:pPr>
        <w:ind w:left="284" w:right="-613"/>
        <w:jc w:val="both"/>
        <w:rPr>
          <w:sz w:val="26"/>
          <w:szCs w:val="26"/>
          <w:lang w:val="ro-RO" w:eastAsia="en-US"/>
        </w:rPr>
      </w:pPr>
    </w:p>
    <w:p w:rsidR="005664A6" w:rsidRDefault="005664A6" w:rsidP="00D56925">
      <w:pPr>
        <w:ind w:left="284" w:right="-613"/>
        <w:jc w:val="both"/>
        <w:rPr>
          <w:b/>
          <w:bCs/>
          <w:i/>
          <w:color w:val="000000"/>
          <w:sz w:val="28"/>
          <w:szCs w:val="28"/>
          <w:u w:val="single"/>
          <w:lang w:val="ro-MD"/>
        </w:rPr>
      </w:pPr>
      <w:r>
        <w:rPr>
          <w:b/>
          <w:bCs/>
          <w:i/>
          <w:color w:val="000000"/>
          <w:sz w:val="28"/>
          <w:szCs w:val="28"/>
          <w:u w:val="single"/>
          <w:lang w:val="ro-MD"/>
        </w:rPr>
        <w:t>Cerințe specifice:</w:t>
      </w:r>
    </w:p>
    <w:p w:rsidR="00D56925" w:rsidRDefault="00D56925" w:rsidP="00D56925">
      <w:pPr>
        <w:ind w:left="284" w:right="-613"/>
        <w:jc w:val="both"/>
        <w:rPr>
          <w:b/>
          <w:bCs/>
          <w:i/>
          <w:color w:val="000000"/>
          <w:sz w:val="28"/>
          <w:szCs w:val="28"/>
          <w:u w:val="single"/>
          <w:lang w:val="ro-MD"/>
        </w:rPr>
      </w:pPr>
    </w:p>
    <w:p w:rsidR="00B037B5" w:rsidRPr="00254041" w:rsidRDefault="005664A6" w:rsidP="00B037B5">
      <w:pPr>
        <w:ind w:right="-613"/>
        <w:jc w:val="both"/>
        <w:rPr>
          <w:b/>
          <w:bCs/>
          <w:i/>
          <w:color w:val="000000"/>
          <w:sz w:val="28"/>
          <w:szCs w:val="28"/>
          <w:lang w:val="ro-MD"/>
        </w:rPr>
      </w:pPr>
      <w:r w:rsidRPr="00254041">
        <w:rPr>
          <w:b/>
          <w:bCs/>
          <w:i/>
          <w:color w:val="000000"/>
          <w:sz w:val="28"/>
          <w:szCs w:val="28"/>
          <w:lang w:val="ro-MD"/>
        </w:rPr>
        <w:t>Studii:</w:t>
      </w:r>
      <w:r w:rsidRPr="00254041">
        <w:rPr>
          <w:bCs/>
          <w:color w:val="000000"/>
          <w:sz w:val="28"/>
          <w:szCs w:val="28"/>
          <w:lang w:val="ro-MD"/>
        </w:rPr>
        <w:t xml:space="preserve"> Superio</w:t>
      </w:r>
      <w:r w:rsidR="00B037B5">
        <w:rPr>
          <w:bCs/>
          <w:color w:val="000000"/>
          <w:sz w:val="28"/>
          <w:szCs w:val="28"/>
          <w:lang w:val="ro-MD"/>
        </w:rPr>
        <w:t xml:space="preserve">are, de </w:t>
      </w:r>
      <w:proofErr w:type="spellStart"/>
      <w:r w:rsidR="00B037B5">
        <w:rPr>
          <w:bCs/>
          <w:color w:val="000000"/>
          <w:sz w:val="28"/>
          <w:szCs w:val="28"/>
          <w:lang w:val="ro-MD"/>
        </w:rPr>
        <w:t>licenţă</w:t>
      </w:r>
      <w:proofErr w:type="spellEnd"/>
      <w:r w:rsidR="00B037B5">
        <w:rPr>
          <w:bCs/>
          <w:color w:val="000000"/>
          <w:sz w:val="28"/>
          <w:szCs w:val="28"/>
          <w:lang w:val="ro-MD"/>
        </w:rPr>
        <w:t xml:space="preserve"> sau echivalente</w:t>
      </w:r>
      <w:r w:rsidRPr="00254041">
        <w:rPr>
          <w:bCs/>
          <w:color w:val="000000"/>
          <w:sz w:val="28"/>
          <w:szCs w:val="28"/>
          <w:lang w:val="ro-MD"/>
        </w:rPr>
        <w:t xml:space="preserve"> </w:t>
      </w:r>
      <w:r w:rsidR="00B037B5" w:rsidRPr="00254041">
        <w:rPr>
          <w:bCs/>
          <w:color w:val="000000"/>
          <w:sz w:val="28"/>
          <w:szCs w:val="28"/>
          <w:lang w:val="ro-MD"/>
        </w:rPr>
        <w:t>în</w:t>
      </w:r>
      <w:r w:rsidR="00661E01">
        <w:rPr>
          <w:bCs/>
          <w:color w:val="000000"/>
          <w:sz w:val="28"/>
          <w:szCs w:val="28"/>
          <w:lang w:val="ro-MD"/>
        </w:rPr>
        <w:t>,</w:t>
      </w:r>
      <w:r w:rsidR="00B037B5" w:rsidRPr="00254041">
        <w:rPr>
          <w:bCs/>
          <w:color w:val="000000"/>
          <w:sz w:val="28"/>
          <w:szCs w:val="28"/>
          <w:lang w:val="ro-MD"/>
        </w:rPr>
        <w:t xml:space="preserve"> </w:t>
      </w:r>
      <w:r w:rsidR="00B037B5">
        <w:rPr>
          <w:bCs/>
          <w:color w:val="000000"/>
          <w:sz w:val="28"/>
          <w:szCs w:val="28"/>
          <w:lang w:val="ro-MD"/>
        </w:rPr>
        <w:t>economie, finanțe,</w:t>
      </w:r>
      <w:r w:rsidR="00B037B5" w:rsidRPr="00254041">
        <w:rPr>
          <w:bCs/>
          <w:color w:val="000000"/>
          <w:sz w:val="28"/>
          <w:szCs w:val="28"/>
          <w:lang w:val="ro-MD"/>
        </w:rPr>
        <w:t xml:space="preserve"> </w:t>
      </w:r>
      <w:proofErr w:type="spellStart"/>
      <w:r w:rsidR="00B037B5" w:rsidRPr="00254041">
        <w:rPr>
          <w:sz w:val="28"/>
          <w:szCs w:val="28"/>
          <w:lang w:val="en-US"/>
        </w:rPr>
        <w:t>fi</w:t>
      </w:r>
      <w:r w:rsidR="00B037B5">
        <w:rPr>
          <w:sz w:val="28"/>
          <w:szCs w:val="28"/>
          <w:lang w:val="en-US"/>
        </w:rPr>
        <w:t>scalitate</w:t>
      </w:r>
      <w:proofErr w:type="spellEnd"/>
      <w:r w:rsidR="00B037B5">
        <w:rPr>
          <w:sz w:val="28"/>
          <w:szCs w:val="28"/>
          <w:lang w:val="en-US"/>
        </w:rPr>
        <w:t xml:space="preserve"> </w:t>
      </w:r>
      <w:proofErr w:type="spellStart"/>
      <w:r w:rsidR="00B037B5">
        <w:rPr>
          <w:sz w:val="28"/>
          <w:szCs w:val="28"/>
          <w:lang w:val="en-US"/>
        </w:rPr>
        <w:t>sau</w:t>
      </w:r>
      <w:proofErr w:type="spellEnd"/>
      <w:r w:rsidR="00B037B5">
        <w:rPr>
          <w:sz w:val="28"/>
          <w:szCs w:val="28"/>
          <w:lang w:val="en-US"/>
        </w:rPr>
        <w:t xml:space="preserve"> </w:t>
      </w:r>
      <w:proofErr w:type="spellStart"/>
      <w:r w:rsidR="00B037B5">
        <w:rPr>
          <w:sz w:val="28"/>
          <w:szCs w:val="28"/>
          <w:lang w:val="en-US"/>
        </w:rPr>
        <w:t>domeniul</w:t>
      </w:r>
      <w:proofErr w:type="spellEnd"/>
      <w:r w:rsidR="00B037B5">
        <w:rPr>
          <w:sz w:val="28"/>
          <w:szCs w:val="28"/>
          <w:lang w:val="en-US"/>
        </w:rPr>
        <w:t xml:space="preserve"> </w:t>
      </w:r>
      <w:proofErr w:type="spellStart"/>
      <w:r w:rsidR="00B037B5">
        <w:rPr>
          <w:sz w:val="28"/>
          <w:szCs w:val="28"/>
          <w:lang w:val="en-US"/>
        </w:rPr>
        <w:t>vamal</w:t>
      </w:r>
      <w:proofErr w:type="spellEnd"/>
      <w:r w:rsidR="00B037B5">
        <w:rPr>
          <w:sz w:val="28"/>
          <w:szCs w:val="28"/>
          <w:lang w:val="en-US"/>
        </w:rPr>
        <w:t>;</w:t>
      </w:r>
      <w:r w:rsidR="00B037B5" w:rsidRPr="00254041">
        <w:rPr>
          <w:b/>
          <w:bCs/>
          <w:i/>
          <w:color w:val="000000"/>
          <w:sz w:val="28"/>
          <w:szCs w:val="28"/>
          <w:lang w:val="ro-MD"/>
        </w:rPr>
        <w:t xml:space="preserve"> </w:t>
      </w:r>
    </w:p>
    <w:p w:rsidR="005664A6" w:rsidRDefault="005664A6" w:rsidP="00D56925">
      <w:pPr>
        <w:shd w:val="clear" w:color="auto" w:fill="FFFFFF"/>
        <w:ind w:right="-613"/>
        <w:jc w:val="both"/>
        <w:rPr>
          <w:color w:val="000000"/>
          <w:sz w:val="28"/>
          <w:szCs w:val="28"/>
          <w:lang w:val="en-US"/>
        </w:rPr>
      </w:pPr>
      <w:proofErr w:type="spellStart"/>
      <w:r>
        <w:rPr>
          <w:b/>
          <w:bCs/>
          <w:i/>
          <w:color w:val="000000"/>
          <w:sz w:val="28"/>
          <w:szCs w:val="28"/>
          <w:lang w:val="ro-MD"/>
        </w:rPr>
        <w:t>Experienţă</w:t>
      </w:r>
      <w:proofErr w:type="spellEnd"/>
      <w:r>
        <w:rPr>
          <w:b/>
          <w:bCs/>
          <w:i/>
          <w:color w:val="000000"/>
          <w:sz w:val="28"/>
          <w:szCs w:val="28"/>
          <w:lang w:val="ro-MD"/>
        </w:rPr>
        <w:t xml:space="preserve"> profesională</w:t>
      </w:r>
      <w:r>
        <w:rPr>
          <w:rFonts w:eastAsia="SimSun"/>
          <w:b/>
          <w:sz w:val="28"/>
          <w:szCs w:val="28"/>
          <w:lang w:val="ro-RO" w:eastAsia="zh-CN"/>
        </w:rPr>
        <w:t xml:space="preserve"> </w:t>
      </w:r>
      <w:r>
        <w:rPr>
          <w:rFonts w:eastAsia="SimSun"/>
          <w:sz w:val="28"/>
          <w:szCs w:val="28"/>
          <w:lang w:val="ro-RO" w:eastAsia="zh-CN"/>
        </w:rPr>
        <w:t>–</w:t>
      </w:r>
      <w:r w:rsidR="00912485">
        <w:rPr>
          <w:bCs/>
          <w:color w:val="000000"/>
          <w:sz w:val="28"/>
          <w:szCs w:val="28"/>
          <w:lang w:val="ro-MD"/>
        </w:rPr>
        <w:t xml:space="preserve"> cel puțin 1 an în domeniu </w:t>
      </w:r>
      <w:r w:rsidR="00912485" w:rsidRPr="00254041">
        <w:rPr>
          <w:sz w:val="28"/>
          <w:szCs w:val="28"/>
          <w:lang w:val="en-US"/>
        </w:rPr>
        <w:t>fi</w:t>
      </w:r>
      <w:r w:rsidR="00912485">
        <w:rPr>
          <w:sz w:val="28"/>
          <w:szCs w:val="28"/>
          <w:lang w:val="en-US"/>
        </w:rPr>
        <w:t>scal</w:t>
      </w:r>
      <w:r w:rsidR="00912485" w:rsidRPr="00254041">
        <w:rPr>
          <w:sz w:val="28"/>
          <w:szCs w:val="28"/>
          <w:lang w:val="en-US"/>
        </w:rPr>
        <w:t>,</w:t>
      </w:r>
      <w:r w:rsidR="00912485">
        <w:rPr>
          <w:sz w:val="28"/>
          <w:szCs w:val="28"/>
          <w:lang w:val="en-US"/>
        </w:rPr>
        <w:t xml:space="preserve"> </w:t>
      </w:r>
      <w:r w:rsidR="00912485" w:rsidRPr="00254041">
        <w:rPr>
          <w:sz w:val="28"/>
          <w:szCs w:val="28"/>
          <w:lang w:val="en-US"/>
        </w:rPr>
        <w:t xml:space="preserve"> </w:t>
      </w:r>
      <w:proofErr w:type="spellStart"/>
      <w:r w:rsidR="00912485">
        <w:rPr>
          <w:sz w:val="28"/>
          <w:szCs w:val="28"/>
          <w:lang w:val="en-US"/>
        </w:rPr>
        <w:t>vamal</w:t>
      </w:r>
      <w:proofErr w:type="spellEnd"/>
      <w:r w:rsidR="00912485">
        <w:rPr>
          <w:sz w:val="28"/>
          <w:szCs w:val="28"/>
          <w:lang w:val="en-US"/>
        </w:rPr>
        <w:t xml:space="preserve">, </w:t>
      </w:r>
      <w:proofErr w:type="spellStart"/>
      <w:r w:rsidR="00912485">
        <w:rPr>
          <w:sz w:val="28"/>
          <w:szCs w:val="28"/>
          <w:lang w:val="en-US"/>
        </w:rPr>
        <w:t>finanțe</w:t>
      </w:r>
      <w:proofErr w:type="spellEnd"/>
      <w:r w:rsidR="00912485">
        <w:rPr>
          <w:sz w:val="28"/>
          <w:szCs w:val="28"/>
          <w:lang w:val="en-US"/>
        </w:rPr>
        <w:t xml:space="preserve">, </w:t>
      </w:r>
      <w:proofErr w:type="spellStart"/>
      <w:r w:rsidR="00912485">
        <w:rPr>
          <w:sz w:val="28"/>
          <w:szCs w:val="28"/>
          <w:lang w:val="en-US"/>
        </w:rPr>
        <w:t>economie</w:t>
      </w:r>
      <w:proofErr w:type="spellEnd"/>
      <w:r w:rsidR="00912485">
        <w:rPr>
          <w:sz w:val="28"/>
          <w:szCs w:val="28"/>
          <w:lang w:val="en-US"/>
        </w:rPr>
        <w:t>;</w:t>
      </w:r>
    </w:p>
    <w:p w:rsidR="00394745" w:rsidRPr="00394745" w:rsidRDefault="00394745" w:rsidP="00D56925">
      <w:pPr>
        <w:shd w:val="clear" w:color="auto" w:fill="FFFFFF"/>
        <w:ind w:right="-613"/>
        <w:jc w:val="both"/>
        <w:rPr>
          <w:color w:val="000000"/>
          <w:sz w:val="28"/>
          <w:szCs w:val="28"/>
          <w:lang w:val="ro-RO"/>
        </w:rPr>
      </w:pPr>
      <w:proofErr w:type="spellStart"/>
      <w:r w:rsidRPr="00394745">
        <w:rPr>
          <w:color w:val="000000"/>
          <w:sz w:val="28"/>
          <w:szCs w:val="28"/>
          <w:lang w:val="ro-RO"/>
        </w:rPr>
        <w:t>Cunoaşterea</w:t>
      </w:r>
      <w:proofErr w:type="spellEnd"/>
      <w:r w:rsidRPr="00394745">
        <w:rPr>
          <w:color w:val="000000"/>
          <w:sz w:val="28"/>
          <w:szCs w:val="28"/>
          <w:lang w:val="ro-RO"/>
        </w:rPr>
        <w:t xml:space="preserve"> limbii engleze la nivel B1 sau a unei alte limbi de </w:t>
      </w:r>
      <w:proofErr w:type="spellStart"/>
      <w:r w:rsidRPr="00394745">
        <w:rPr>
          <w:color w:val="000000"/>
          <w:sz w:val="28"/>
          <w:szCs w:val="28"/>
          <w:lang w:val="ro-RO"/>
        </w:rPr>
        <w:t>circulaţie</w:t>
      </w:r>
      <w:proofErr w:type="spellEnd"/>
      <w:r w:rsidRPr="00394745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394745">
        <w:rPr>
          <w:color w:val="000000"/>
          <w:sz w:val="28"/>
          <w:szCs w:val="28"/>
          <w:lang w:val="ro-RO"/>
        </w:rPr>
        <w:t>internaţională</w:t>
      </w:r>
      <w:proofErr w:type="spellEnd"/>
      <w:r w:rsidRPr="00394745">
        <w:rPr>
          <w:color w:val="000000"/>
          <w:sz w:val="28"/>
          <w:szCs w:val="28"/>
          <w:lang w:val="ro-RO"/>
        </w:rPr>
        <w:t>.</w:t>
      </w:r>
    </w:p>
    <w:p w:rsidR="005664A6" w:rsidRDefault="00394745" w:rsidP="00D56925">
      <w:pPr>
        <w:shd w:val="clear" w:color="auto" w:fill="FFFFFF"/>
        <w:ind w:right="-613"/>
        <w:jc w:val="both"/>
        <w:rPr>
          <w:color w:val="000000"/>
          <w:sz w:val="28"/>
          <w:szCs w:val="28"/>
          <w:lang w:val="ro-RO"/>
        </w:rPr>
      </w:pPr>
      <w:r w:rsidRPr="00394745">
        <w:rPr>
          <w:color w:val="000000"/>
          <w:sz w:val="28"/>
          <w:szCs w:val="28"/>
          <w:lang w:val="ro-RO"/>
        </w:rPr>
        <w:t>Cunoștințe de operare la calculator: Word, Excel, Power Point, Internet.</w:t>
      </w:r>
    </w:p>
    <w:p w:rsidR="00EE7E53" w:rsidRDefault="00EE7E53" w:rsidP="00EE7E53">
      <w:pPr>
        <w:rPr>
          <w:b/>
          <w:sz w:val="28"/>
          <w:szCs w:val="28"/>
          <w:lang w:val="ro-MD"/>
        </w:rPr>
      </w:pPr>
    </w:p>
    <w:p w:rsidR="00EE7E53" w:rsidRPr="008D5A3B" w:rsidRDefault="00EE7E53" w:rsidP="00EE7E53">
      <w:pPr>
        <w:rPr>
          <w:b/>
          <w:sz w:val="28"/>
          <w:szCs w:val="28"/>
          <w:lang w:val="ro-MD"/>
        </w:rPr>
      </w:pPr>
      <w:r w:rsidRPr="008D5A3B">
        <w:rPr>
          <w:b/>
          <w:sz w:val="28"/>
          <w:szCs w:val="28"/>
          <w:lang w:val="ro-MD"/>
        </w:rPr>
        <w:t>Cuantumul salariului brut: 14400 lei - 19527 lei</w:t>
      </w:r>
    </w:p>
    <w:p w:rsidR="00EE7E53" w:rsidRDefault="00EE7E53" w:rsidP="00D56925">
      <w:pPr>
        <w:shd w:val="clear" w:color="auto" w:fill="FFFFFF"/>
        <w:ind w:right="-613"/>
        <w:jc w:val="both"/>
        <w:rPr>
          <w:color w:val="000000"/>
          <w:sz w:val="28"/>
          <w:szCs w:val="28"/>
          <w:lang w:val="ro-RO"/>
        </w:rPr>
      </w:pPr>
    </w:p>
    <w:p w:rsidR="005664A6" w:rsidRDefault="005664A6" w:rsidP="00D56925">
      <w:pPr>
        <w:shd w:val="clear" w:color="auto" w:fill="FFFFFF"/>
        <w:ind w:right="-613"/>
        <w:rPr>
          <w:b/>
          <w:i/>
          <w:color w:val="000000"/>
          <w:sz w:val="28"/>
          <w:szCs w:val="28"/>
          <w:u w:val="single"/>
          <w:lang w:val="en-US"/>
        </w:rPr>
      </w:pPr>
    </w:p>
    <w:p w:rsidR="005664A6" w:rsidRPr="00F82619" w:rsidRDefault="005664A6" w:rsidP="00D56925">
      <w:pPr>
        <w:shd w:val="clear" w:color="auto" w:fill="FFFFFF"/>
        <w:ind w:right="-613"/>
        <w:jc w:val="center"/>
        <w:rPr>
          <w:b/>
          <w:bCs/>
          <w:i/>
          <w:color w:val="000000"/>
          <w:sz w:val="28"/>
          <w:szCs w:val="28"/>
          <w:u w:val="single"/>
          <w:lang w:val="ro-MD"/>
        </w:rPr>
      </w:pPr>
      <w:proofErr w:type="spellStart"/>
      <w:r>
        <w:rPr>
          <w:b/>
          <w:i/>
          <w:color w:val="000000"/>
          <w:sz w:val="28"/>
          <w:szCs w:val="28"/>
          <w:u w:val="single"/>
          <w:lang w:val="en-US"/>
        </w:rPr>
        <w:t>Bibliografia</w:t>
      </w:r>
      <w:proofErr w:type="spellEnd"/>
      <w:r>
        <w:rPr>
          <w:b/>
          <w:i/>
          <w:color w:val="000000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u w:val="single"/>
          <w:lang w:val="en-US"/>
        </w:rPr>
        <w:t>în</w:t>
      </w:r>
      <w:proofErr w:type="spellEnd"/>
      <w:r>
        <w:rPr>
          <w:b/>
          <w:i/>
          <w:color w:val="000000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u w:val="single"/>
          <w:lang w:val="en-US"/>
        </w:rPr>
        <w:t>baza</w:t>
      </w:r>
      <w:proofErr w:type="spellEnd"/>
      <w:r>
        <w:rPr>
          <w:b/>
          <w:i/>
          <w:color w:val="000000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u w:val="single"/>
          <w:lang w:val="en-US"/>
        </w:rPr>
        <w:t>căreia</w:t>
      </w:r>
      <w:proofErr w:type="spellEnd"/>
      <w:r>
        <w:rPr>
          <w:b/>
          <w:i/>
          <w:color w:val="000000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u w:val="single"/>
          <w:lang w:val="en-US"/>
        </w:rPr>
        <w:t>vor</w:t>
      </w:r>
      <w:proofErr w:type="spellEnd"/>
      <w:r>
        <w:rPr>
          <w:b/>
          <w:i/>
          <w:color w:val="000000"/>
          <w:sz w:val="28"/>
          <w:szCs w:val="28"/>
          <w:u w:val="single"/>
          <w:lang w:val="en-US"/>
        </w:rPr>
        <w:t xml:space="preserve"> fi formulate </w:t>
      </w:r>
      <w:proofErr w:type="spellStart"/>
      <w:r>
        <w:rPr>
          <w:b/>
          <w:i/>
          <w:color w:val="000000"/>
          <w:sz w:val="28"/>
          <w:szCs w:val="28"/>
          <w:u w:val="single"/>
          <w:lang w:val="en-US"/>
        </w:rPr>
        <w:t>întrebările</w:t>
      </w:r>
      <w:proofErr w:type="spellEnd"/>
      <w:r>
        <w:rPr>
          <w:b/>
          <w:i/>
          <w:color w:val="000000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u w:val="single"/>
          <w:lang w:val="en-US"/>
        </w:rPr>
        <w:t>pentru</w:t>
      </w:r>
      <w:proofErr w:type="spellEnd"/>
      <w:r>
        <w:rPr>
          <w:b/>
          <w:i/>
          <w:color w:val="000000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u w:val="single"/>
          <w:lang w:val="en-US"/>
        </w:rPr>
        <w:t>proba</w:t>
      </w:r>
      <w:proofErr w:type="spellEnd"/>
      <w:r>
        <w:rPr>
          <w:b/>
          <w:i/>
          <w:color w:val="000000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u w:val="single"/>
          <w:lang w:val="en-US"/>
        </w:rPr>
        <w:t>scrisă</w:t>
      </w:r>
      <w:proofErr w:type="spellEnd"/>
      <w:r>
        <w:rPr>
          <w:b/>
          <w:i/>
          <w:color w:val="000000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u w:val="single"/>
          <w:lang w:val="en-US"/>
        </w:rPr>
        <w:t>şi</w:t>
      </w:r>
      <w:proofErr w:type="spellEnd"/>
      <w:r>
        <w:rPr>
          <w:b/>
          <w:i/>
          <w:color w:val="000000"/>
          <w:sz w:val="28"/>
          <w:szCs w:val="28"/>
          <w:u w:val="single"/>
          <w:lang w:val="en-US"/>
        </w:rPr>
        <w:t xml:space="preserve"> </w:t>
      </w:r>
      <w:proofErr w:type="spellStart"/>
      <w:proofErr w:type="gramStart"/>
      <w:r>
        <w:rPr>
          <w:b/>
          <w:i/>
          <w:color w:val="000000"/>
          <w:sz w:val="28"/>
          <w:szCs w:val="28"/>
          <w:u w:val="single"/>
          <w:lang w:val="en-US"/>
        </w:rPr>
        <w:t>interviu</w:t>
      </w:r>
      <w:proofErr w:type="spellEnd"/>
      <w:r>
        <w:rPr>
          <w:b/>
          <w:i/>
          <w:color w:val="000000"/>
          <w:sz w:val="28"/>
          <w:szCs w:val="28"/>
          <w:u w:val="single"/>
          <w:lang w:val="en-US"/>
        </w:rPr>
        <w:t xml:space="preserve">  la</w:t>
      </w:r>
      <w:proofErr w:type="gramEnd"/>
      <w:r>
        <w:rPr>
          <w:b/>
          <w:i/>
          <w:color w:val="000000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u w:val="single"/>
          <w:lang w:val="en-US"/>
        </w:rPr>
        <w:t>funcţia</w:t>
      </w:r>
      <w:proofErr w:type="spellEnd"/>
      <w:r>
        <w:rPr>
          <w:b/>
          <w:i/>
          <w:color w:val="000000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u w:val="single"/>
          <w:lang w:val="en-US"/>
        </w:rPr>
        <w:t>vacantă</w:t>
      </w:r>
      <w:proofErr w:type="spellEnd"/>
      <w:r>
        <w:rPr>
          <w:b/>
          <w:i/>
          <w:color w:val="000000"/>
          <w:sz w:val="28"/>
          <w:szCs w:val="28"/>
          <w:u w:val="single"/>
          <w:lang w:val="en-US"/>
        </w:rPr>
        <w:t xml:space="preserve"> de </w:t>
      </w:r>
      <w:r w:rsidR="00F82619" w:rsidRPr="00F82619">
        <w:rPr>
          <w:b/>
          <w:bCs/>
          <w:i/>
          <w:color w:val="000000"/>
          <w:sz w:val="28"/>
          <w:szCs w:val="28"/>
          <w:u w:val="single"/>
          <w:lang w:val="ro-MD"/>
        </w:rPr>
        <w:t xml:space="preserve">consultant </w:t>
      </w:r>
      <w:r w:rsidR="006D53AE">
        <w:rPr>
          <w:b/>
          <w:bCs/>
          <w:i/>
          <w:color w:val="000000"/>
          <w:sz w:val="28"/>
          <w:szCs w:val="28"/>
          <w:u w:val="single"/>
          <w:lang w:val="ro-MD"/>
        </w:rPr>
        <w:t>superior</w:t>
      </w:r>
      <w:r w:rsidR="00F82619" w:rsidRPr="00F82619">
        <w:rPr>
          <w:b/>
          <w:bCs/>
          <w:i/>
          <w:color w:val="000000"/>
          <w:sz w:val="28"/>
          <w:szCs w:val="28"/>
          <w:u w:val="single"/>
          <w:lang w:val="ro-MD"/>
        </w:rPr>
        <w:t xml:space="preserve"> al Direcției analitică și armonizarea politicilor din cadrul Direcției generale politici fiscale și vamale</w:t>
      </w:r>
    </w:p>
    <w:p w:rsidR="005664A6" w:rsidRPr="00254041" w:rsidRDefault="005664A6" w:rsidP="00D56925">
      <w:pPr>
        <w:shd w:val="clear" w:color="auto" w:fill="FFFFFF"/>
        <w:ind w:right="-613"/>
        <w:rPr>
          <w:b/>
          <w:i/>
          <w:color w:val="000000"/>
          <w:sz w:val="28"/>
          <w:szCs w:val="28"/>
          <w:lang w:val="ro-MD"/>
        </w:rPr>
      </w:pPr>
    </w:p>
    <w:p w:rsidR="00F82619" w:rsidRDefault="00F82619" w:rsidP="00D56925">
      <w:pPr>
        <w:pStyle w:val="a4"/>
        <w:numPr>
          <w:ilvl w:val="0"/>
          <w:numId w:val="2"/>
        </w:numPr>
        <w:shd w:val="clear" w:color="auto" w:fill="FFFFFF"/>
        <w:ind w:right="-613"/>
        <w:jc w:val="both"/>
        <w:rPr>
          <w:bCs/>
          <w:color w:val="000000"/>
          <w:sz w:val="28"/>
          <w:szCs w:val="28"/>
          <w:lang w:val="ro-RO"/>
        </w:rPr>
      </w:pPr>
      <w:r>
        <w:rPr>
          <w:bCs/>
          <w:color w:val="000000"/>
          <w:sz w:val="28"/>
          <w:szCs w:val="28"/>
          <w:lang w:val="ro-RO"/>
        </w:rPr>
        <w:t>Codul fiscal nr.1163/1997;</w:t>
      </w:r>
    </w:p>
    <w:p w:rsidR="00F82619" w:rsidRDefault="00F82619" w:rsidP="00D56925">
      <w:pPr>
        <w:pStyle w:val="a4"/>
        <w:numPr>
          <w:ilvl w:val="0"/>
          <w:numId w:val="2"/>
        </w:numPr>
        <w:shd w:val="clear" w:color="auto" w:fill="FFFFFF"/>
        <w:ind w:right="-613"/>
        <w:jc w:val="both"/>
        <w:rPr>
          <w:bCs/>
          <w:color w:val="000000"/>
          <w:sz w:val="28"/>
          <w:szCs w:val="28"/>
          <w:lang w:val="ro-RO"/>
        </w:rPr>
      </w:pPr>
      <w:r>
        <w:rPr>
          <w:bCs/>
          <w:color w:val="000000"/>
          <w:sz w:val="28"/>
          <w:szCs w:val="28"/>
          <w:lang w:val="ro-RO"/>
        </w:rPr>
        <w:t>Codul vamal nr.1149/2000;</w:t>
      </w:r>
    </w:p>
    <w:p w:rsidR="005664A6" w:rsidRDefault="005664A6" w:rsidP="00D56925">
      <w:pPr>
        <w:pStyle w:val="a4"/>
        <w:numPr>
          <w:ilvl w:val="0"/>
          <w:numId w:val="2"/>
        </w:numPr>
        <w:shd w:val="clear" w:color="auto" w:fill="FFFFFF"/>
        <w:ind w:right="-613"/>
        <w:jc w:val="both"/>
        <w:rPr>
          <w:bCs/>
          <w:color w:val="000000"/>
          <w:sz w:val="28"/>
          <w:szCs w:val="28"/>
          <w:lang w:val="ro-RO"/>
        </w:rPr>
      </w:pPr>
      <w:r w:rsidRPr="00254041">
        <w:rPr>
          <w:bCs/>
          <w:color w:val="000000"/>
          <w:sz w:val="28"/>
          <w:szCs w:val="28"/>
          <w:lang w:val="ro-RO"/>
        </w:rPr>
        <w:t>Legea nr.100/2017 cu privire la actele normative</w:t>
      </w:r>
      <w:r w:rsidR="00F82619">
        <w:rPr>
          <w:bCs/>
          <w:color w:val="000000"/>
          <w:sz w:val="28"/>
          <w:szCs w:val="28"/>
          <w:lang w:val="ro-RO"/>
        </w:rPr>
        <w:t>;</w:t>
      </w:r>
    </w:p>
    <w:p w:rsidR="005664A6" w:rsidRPr="009519B7" w:rsidRDefault="005664A6" w:rsidP="00D56925">
      <w:pPr>
        <w:pStyle w:val="a4"/>
        <w:numPr>
          <w:ilvl w:val="0"/>
          <w:numId w:val="2"/>
        </w:numPr>
        <w:ind w:right="-613"/>
        <w:jc w:val="both"/>
        <w:rPr>
          <w:bCs/>
          <w:color w:val="000000"/>
          <w:sz w:val="28"/>
          <w:szCs w:val="28"/>
          <w:lang w:val="ro-RO"/>
        </w:rPr>
      </w:pPr>
      <w:r w:rsidRPr="009519B7">
        <w:rPr>
          <w:bCs/>
          <w:color w:val="000000"/>
          <w:sz w:val="28"/>
          <w:szCs w:val="28"/>
          <w:lang w:val="ro-RO"/>
        </w:rPr>
        <w:t xml:space="preserve">Legea nr.158-XVI din 4 iulie 2008 cu privire la </w:t>
      </w:r>
      <w:proofErr w:type="spellStart"/>
      <w:r w:rsidRPr="009519B7">
        <w:rPr>
          <w:bCs/>
          <w:color w:val="000000"/>
          <w:sz w:val="28"/>
          <w:szCs w:val="28"/>
          <w:lang w:val="ro-RO"/>
        </w:rPr>
        <w:t>funcţia</w:t>
      </w:r>
      <w:proofErr w:type="spellEnd"/>
      <w:r w:rsidRPr="009519B7">
        <w:rPr>
          <w:bCs/>
          <w:color w:val="000000"/>
          <w:sz w:val="28"/>
          <w:szCs w:val="28"/>
          <w:lang w:val="ro-RO"/>
        </w:rPr>
        <w:t xml:space="preserve"> publică </w:t>
      </w:r>
      <w:proofErr w:type="spellStart"/>
      <w:r w:rsidRPr="009519B7">
        <w:rPr>
          <w:bCs/>
          <w:color w:val="000000"/>
          <w:sz w:val="28"/>
          <w:szCs w:val="28"/>
          <w:lang w:val="ro-RO"/>
        </w:rPr>
        <w:t>şi</w:t>
      </w:r>
      <w:proofErr w:type="spellEnd"/>
      <w:r w:rsidRPr="009519B7">
        <w:rPr>
          <w:bCs/>
          <w:color w:val="000000"/>
          <w:sz w:val="28"/>
          <w:szCs w:val="28"/>
          <w:lang w:val="ro-RO"/>
        </w:rPr>
        <w:t xml:space="preserve"> statutul funcționarului public;</w:t>
      </w:r>
    </w:p>
    <w:p w:rsidR="002A55F8" w:rsidRPr="002A55F8" w:rsidRDefault="006D53AE" w:rsidP="00D56925">
      <w:pPr>
        <w:shd w:val="clear" w:color="auto" w:fill="FFFFFF"/>
        <w:ind w:left="709" w:right="-613" w:hanging="283"/>
        <w:jc w:val="both"/>
        <w:rPr>
          <w:bCs/>
          <w:color w:val="000000"/>
          <w:sz w:val="28"/>
          <w:szCs w:val="28"/>
          <w:lang w:val="ro-RO"/>
        </w:rPr>
      </w:pPr>
      <w:r>
        <w:rPr>
          <w:bCs/>
          <w:color w:val="000000"/>
          <w:sz w:val="28"/>
          <w:szCs w:val="28"/>
          <w:lang w:val="ro-RO"/>
        </w:rPr>
        <w:t>5</w:t>
      </w:r>
      <w:r w:rsidR="002A55F8" w:rsidRPr="002A55F8">
        <w:rPr>
          <w:bCs/>
          <w:color w:val="000000"/>
          <w:sz w:val="28"/>
          <w:szCs w:val="28"/>
          <w:lang w:val="ro-RO"/>
        </w:rPr>
        <w:t xml:space="preserve">. Hotărârea Guvernului nr.696/2017 cu privire la organizarea </w:t>
      </w:r>
      <w:proofErr w:type="spellStart"/>
      <w:r w:rsidR="002A55F8" w:rsidRPr="002A55F8">
        <w:rPr>
          <w:bCs/>
          <w:color w:val="000000"/>
          <w:sz w:val="28"/>
          <w:szCs w:val="28"/>
          <w:lang w:val="ro-RO"/>
        </w:rPr>
        <w:t>şi</w:t>
      </w:r>
      <w:proofErr w:type="spellEnd"/>
      <w:r w:rsidR="002A55F8" w:rsidRPr="002A55F8">
        <w:rPr>
          <w:bCs/>
          <w:color w:val="000000"/>
          <w:sz w:val="28"/>
          <w:szCs w:val="28"/>
          <w:lang w:val="ro-RO"/>
        </w:rPr>
        <w:t xml:space="preserve"> </w:t>
      </w:r>
      <w:proofErr w:type="spellStart"/>
      <w:r w:rsidR="002A55F8" w:rsidRPr="002A55F8">
        <w:rPr>
          <w:bCs/>
          <w:color w:val="000000"/>
          <w:sz w:val="28"/>
          <w:szCs w:val="28"/>
          <w:lang w:val="ro-RO"/>
        </w:rPr>
        <w:t>funcţionarea</w:t>
      </w:r>
      <w:proofErr w:type="spellEnd"/>
      <w:r w:rsidR="002A55F8" w:rsidRPr="002A55F8">
        <w:rPr>
          <w:bCs/>
          <w:color w:val="000000"/>
          <w:sz w:val="28"/>
          <w:szCs w:val="28"/>
          <w:lang w:val="ro-RO"/>
        </w:rPr>
        <w:t xml:space="preserve"> </w:t>
      </w:r>
      <w:r w:rsidR="00F82619">
        <w:rPr>
          <w:bCs/>
          <w:color w:val="000000"/>
          <w:sz w:val="28"/>
          <w:szCs w:val="28"/>
          <w:lang w:val="ro-RO"/>
        </w:rPr>
        <w:t xml:space="preserve">          </w:t>
      </w:r>
      <w:r w:rsidR="002A55F8" w:rsidRPr="002A55F8">
        <w:rPr>
          <w:bCs/>
          <w:color w:val="000000"/>
          <w:sz w:val="28"/>
          <w:szCs w:val="28"/>
          <w:lang w:val="ro-RO"/>
        </w:rPr>
        <w:t>Ministerului Finanțelor.</w:t>
      </w:r>
    </w:p>
    <w:p w:rsidR="002A55F8" w:rsidRPr="002A55F8" w:rsidRDefault="002A55F8" w:rsidP="002A55F8">
      <w:pPr>
        <w:shd w:val="clear" w:color="auto" w:fill="FFFFFF"/>
        <w:jc w:val="both"/>
        <w:rPr>
          <w:bCs/>
          <w:color w:val="000000"/>
          <w:sz w:val="28"/>
          <w:szCs w:val="28"/>
          <w:lang w:val="ro-RO"/>
        </w:rPr>
      </w:pPr>
      <w:bookmarkStart w:id="0" w:name="_GoBack"/>
      <w:bookmarkEnd w:id="0"/>
    </w:p>
    <w:sectPr w:rsidR="002A55F8" w:rsidRPr="002A55F8" w:rsidSect="00D56925">
      <w:pgSz w:w="11906" w:h="16838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65C62"/>
    <w:multiLevelType w:val="hybridMultilevel"/>
    <w:tmpl w:val="00D2E6CE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AF3262"/>
    <w:multiLevelType w:val="hybridMultilevel"/>
    <w:tmpl w:val="F936507E"/>
    <w:lvl w:ilvl="0" w:tplc="4B3EFD70">
      <w:start w:val="1"/>
      <w:numFmt w:val="lowerLetter"/>
      <w:lvlText w:val="%1)"/>
      <w:lvlJc w:val="left"/>
      <w:pPr>
        <w:ind w:left="644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4A6"/>
    <w:rsid w:val="002A55F8"/>
    <w:rsid w:val="00364435"/>
    <w:rsid w:val="00394745"/>
    <w:rsid w:val="003A37DD"/>
    <w:rsid w:val="004A6ABE"/>
    <w:rsid w:val="005664A6"/>
    <w:rsid w:val="005E41C5"/>
    <w:rsid w:val="00661E01"/>
    <w:rsid w:val="00684A53"/>
    <w:rsid w:val="006D53AE"/>
    <w:rsid w:val="00912485"/>
    <w:rsid w:val="00941C00"/>
    <w:rsid w:val="009A4E8E"/>
    <w:rsid w:val="009E4A2E"/>
    <w:rsid w:val="00B037B5"/>
    <w:rsid w:val="00B10D0B"/>
    <w:rsid w:val="00D5285E"/>
    <w:rsid w:val="00D56925"/>
    <w:rsid w:val="00DF6C1F"/>
    <w:rsid w:val="00E072B9"/>
    <w:rsid w:val="00E979EF"/>
    <w:rsid w:val="00EE7E53"/>
    <w:rsid w:val="00F8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AA571"/>
  <w15:chartTrackingRefBased/>
  <w15:docId w15:val="{834DC1ED-8DC2-439A-95DB-A9D499ADF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strikethrough Знак,Bullets Знак,List Paragraph (numbered (a)) Знак,Numbered List Paragraph Знак,List_Paragraph Знак,Multilevel para_II Знак,List Paragraph1 Знак,Numbered list Знак,Akapit z listą BS Знак,List Paragraph 1 Знак,Ha Знак"/>
    <w:link w:val="a4"/>
    <w:uiPriority w:val="34"/>
    <w:qFormat/>
    <w:locked/>
    <w:rsid w:val="00566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strikethrough,Bullets,List Paragraph (numbered (a)),Numbered List Paragraph,List_Paragraph,Multilevel para_II,List Paragraph1,Numbered list,Akapit z listą BS,List Paragraph 1,Forth level,Bullet1,References,Outlines a.b.c.,Àáçàö ñïèñêà1,Ha"/>
    <w:basedOn w:val="a"/>
    <w:link w:val="a3"/>
    <w:uiPriority w:val="34"/>
    <w:qFormat/>
    <w:rsid w:val="005664A6"/>
    <w:pPr>
      <w:ind w:left="720"/>
      <w:contextualSpacing/>
    </w:pPr>
  </w:style>
  <w:style w:type="character" w:styleId="a5">
    <w:name w:val="Strong"/>
    <w:basedOn w:val="a0"/>
    <w:uiPriority w:val="22"/>
    <w:qFormat/>
    <w:rsid w:val="005664A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A37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37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Aparatu, Natalia</dc:creator>
  <cp:keywords/>
  <dc:description/>
  <cp:lastModifiedBy>Aparatu, Natalia</cp:lastModifiedBy>
  <cp:revision>3</cp:revision>
  <cp:lastPrinted>2024-02-19T12:20:00Z</cp:lastPrinted>
  <dcterms:created xsi:type="dcterms:W3CDTF">2024-02-19T12:20:00Z</dcterms:created>
  <dcterms:modified xsi:type="dcterms:W3CDTF">2024-02-23T11:11:00Z</dcterms:modified>
</cp:coreProperties>
</file>