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6375A" w14:textId="01C95493" w:rsidR="00132258" w:rsidRPr="00AC5AD0" w:rsidRDefault="00132258" w:rsidP="002062EE">
      <w:pPr>
        <w:spacing w:after="0"/>
        <w:jc w:val="right"/>
        <w:rPr>
          <w:rFonts w:ascii="Times New Roman" w:hAnsi="Times New Roman" w:cs="Times New Roman"/>
          <w:b/>
          <w:bCs/>
        </w:rPr>
      </w:pPr>
      <w:r w:rsidRPr="00AC5AD0">
        <w:rPr>
          <w:rFonts w:ascii="Times New Roman" w:hAnsi="Times New Roman" w:cs="Times New Roman"/>
          <w:b/>
          <w:bCs/>
        </w:rPr>
        <w:t>Proiect</w:t>
      </w:r>
      <w:r w:rsidR="002062EE" w:rsidRPr="00AC5AD0">
        <w:rPr>
          <w:rFonts w:ascii="Times New Roman" w:hAnsi="Times New Roman" w:cs="Times New Roman"/>
          <w:b/>
          <w:bCs/>
        </w:rPr>
        <w:t xml:space="preserve"> </w:t>
      </w:r>
      <w:r w:rsidRPr="00AC5AD0">
        <w:rPr>
          <w:rFonts w:ascii="Times New Roman" w:hAnsi="Times New Roman" w:cs="Times New Roman"/>
          <w:b/>
          <w:bCs/>
        </w:rPr>
        <w:t>UE</w:t>
      </w:r>
    </w:p>
    <w:p w14:paraId="49C9E27E" w14:textId="42161D58" w:rsidR="00132258" w:rsidRPr="00AC5AD0" w:rsidRDefault="00132258" w:rsidP="00502A35">
      <w:pPr>
        <w:spacing w:after="0"/>
        <w:rPr>
          <w:rFonts w:ascii="Times New Roman" w:hAnsi="Times New Roman" w:cs="Times New Roman"/>
          <w:b/>
          <w:bCs/>
        </w:rPr>
      </w:pPr>
    </w:p>
    <w:p w14:paraId="77923AA6" w14:textId="77777777" w:rsidR="00132258" w:rsidRPr="00AC5AD0" w:rsidRDefault="00C636A0" w:rsidP="00502A35">
      <w:pPr>
        <w:spacing w:after="0"/>
        <w:jc w:val="center"/>
        <w:rPr>
          <w:rFonts w:ascii="Times New Roman" w:hAnsi="Times New Roman" w:cs="Times New Roman"/>
          <w:b/>
          <w:bCs/>
        </w:rPr>
      </w:pPr>
      <w:r w:rsidRPr="00AC5AD0">
        <w:rPr>
          <w:rFonts w:ascii="Times New Roman" w:hAnsi="Times New Roman" w:cs="Times New Roman"/>
          <w:b/>
          <w:bCs/>
        </w:rPr>
        <w:t xml:space="preserve">Proiect de lege </w:t>
      </w:r>
    </w:p>
    <w:p w14:paraId="4C1F77DF" w14:textId="739A0A83" w:rsidR="00132258" w:rsidRPr="00AC5AD0" w:rsidRDefault="00447771" w:rsidP="00502A35">
      <w:pPr>
        <w:spacing w:after="0"/>
        <w:jc w:val="center"/>
        <w:rPr>
          <w:rFonts w:ascii="Times New Roman" w:hAnsi="Times New Roman" w:cs="Times New Roman"/>
          <w:b/>
          <w:bCs/>
        </w:rPr>
      </w:pPr>
      <w:r w:rsidRPr="00AC5AD0">
        <w:rPr>
          <w:rFonts w:ascii="Times New Roman" w:hAnsi="Times New Roman" w:cs="Times New Roman"/>
          <w:b/>
          <w:bCs/>
        </w:rPr>
        <w:t>pentru modificarea</w:t>
      </w:r>
      <w:r w:rsidR="00CE5DF7" w:rsidRPr="00AC5AD0">
        <w:rPr>
          <w:rFonts w:ascii="Times New Roman" w:hAnsi="Times New Roman" w:cs="Times New Roman"/>
          <w:b/>
          <w:bCs/>
        </w:rPr>
        <w:t xml:space="preserve"> </w:t>
      </w:r>
      <w:r w:rsidRPr="00AC5AD0">
        <w:rPr>
          <w:rFonts w:ascii="Times New Roman" w:hAnsi="Times New Roman" w:cs="Times New Roman"/>
          <w:b/>
          <w:bCs/>
        </w:rPr>
        <w:t>unor acte normative</w:t>
      </w:r>
      <w:r w:rsidR="00CE5DF7" w:rsidRPr="00AC5AD0">
        <w:rPr>
          <w:rFonts w:ascii="Times New Roman" w:hAnsi="Times New Roman" w:cs="Times New Roman"/>
          <w:b/>
          <w:bCs/>
        </w:rPr>
        <w:t xml:space="preserve"> </w:t>
      </w:r>
    </w:p>
    <w:p w14:paraId="354D2C8B" w14:textId="3CC77D52" w:rsidR="00C636A0" w:rsidRPr="00AC5AD0" w:rsidRDefault="00CE5DF7" w:rsidP="00502A35">
      <w:pPr>
        <w:spacing w:after="0"/>
        <w:jc w:val="center"/>
        <w:rPr>
          <w:rFonts w:ascii="Times New Roman" w:hAnsi="Times New Roman" w:cs="Times New Roman"/>
          <w:b/>
          <w:bCs/>
        </w:rPr>
      </w:pPr>
      <w:r w:rsidRPr="00AC5AD0">
        <w:rPr>
          <w:rFonts w:ascii="Times New Roman" w:hAnsi="Times New Roman" w:cs="Times New Roman"/>
          <w:b/>
          <w:bCs/>
        </w:rPr>
        <w:t>(aspecte aferente activității băncilor)</w:t>
      </w:r>
    </w:p>
    <w:p w14:paraId="35F4F529" w14:textId="77777777" w:rsidR="00132258" w:rsidRPr="00AC5AD0" w:rsidRDefault="00132258" w:rsidP="00502A35">
      <w:pPr>
        <w:spacing w:after="0"/>
        <w:jc w:val="center"/>
        <w:rPr>
          <w:rFonts w:ascii="Times New Roman" w:hAnsi="Times New Roman" w:cs="Times New Roman"/>
          <w:b/>
          <w:bCs/>
        </w:rPr>
      </w:pPr>
    </w:p>
    <w:p w14:paraId="00CAE294" w14:textId="77777777" w:rsidR="00C636A0" w:rsidRPr="00AC5AD0" w:rsidRDefault="00C636A0" w:rsidP="00502A35">
      <w:pPr>
        <w:spacing w:after="0"/>
        <w:jc w:val="both"/>
        <w:rPr>
          <w:rFonts w:ascii="Times New Roman" w:hAnsi="Times New Roman" w:cs="Times New Roman"/>
        </w:rPr>
      </w:pPr>
      <w:r w:rsidRPr="00AC5AD0">
        <w:rPr>
          <w:rFonts w:ascii="Times New Roman" w:hAnsi="Times New Roman" w:cs="Times New Roman"/>
        </w:rPr>
        <w:t>Parlamentul adoptă prezenta lege organică.</w:t>
      </w:r>
    </w:p>
    <w:p w14:paraId="6CF12C73" w14:textId="77777777" w:rsidR="00CE5DF7" w:rsidRPr="00AC5AD0" w:rsidRDefault="00CE5DF7" w:rsidP="00502A35">
      <w:pPr>
        <w:spacing w:after="0"/>
        <w:jc w:val="both"/>
        <w:rPr>
          <w:rFonts w:ascii="Times New Roman" w:hAnsi="Times New Roman" w:cs="Times New Roman"/>
        </w:rPr>
      </w:pPr>
      <w:r w:rsidRPr="00AC5AD0">
        <w:rPr>
          <w:rFonts w:ascii="Times New Roman" w:hAnsi="Times New Roman" w:cs="Times New Roman"/>
        </w:rPr>
        <w:t>Prezenta lege transpune parțial:</w:t>
      </w:r>
    </w:p>
    <w:p w14:paraId="7B4328FE" w14:textId="77777777" w:rsidR="00CE5DF7" w:rsidRPr="00AC5AD0" w:rsidRDefault="00CE5DF7" w:rsidP="00502A35">
      <w:pPr>
        <w:spacing w:after="0"/>
        <w:ind w:firstLine="708"/>
        <w:jc w:val="both"/>
        <w:rPr>
          <w:rFonts w:ascii="Times New Roman" w:hAnsi="Times New Roman" w:cs="Times New Roman"/>
        </w:rPr>
      </w:pPr>
      <w:r w:rsidRPr="00AC5AD0">
        <w:rPr>
          <w:rFonts w:ascii="Times New Roman" w:hAnsi="Times New Roman" w:cs="Times New Roman"/>
        </w:rPr>
        <w:t>– Directiva 2013/36/UE a Parlamentului European şi a Consiliului din 26 iunie 2013 cu privire la accesul la activitatea instituțiilor de credit și supravegherea prudențială a instituțiilor de credit și a firmelor de investiții, de modificare a Directivei 2002/87/CE și de abrogare a Directivelor 2006/48/CE și 2006/49/CE, publicată în Jurnalul Oficial al Uniunii Europene L 176 din 27 iunie 2013, CELEX: 02013L0036, astfel cum a fost modificată ultima dată prin Directiva 2024/2994 a Parlamentului European și a Consiliului din 27 noiembrie 2024.</w:t>
      </w:r>
    </w:p>
    <w:p w14:paraId="5A8883CB" w14:textId="77777777" w:rsidR="00CE5DF7" w:rsidRPr="00AC5AD0" w:rsidRDefault="00CE5DF7" w:rsidP="00502A35">
      <w:pPr>
        <w:spacing w:after="0"/>
        <w:ind w:firstLine="708"/>
        <w:jc w:val="both"/>
        <w:rPr>
          <w:rFonts w:ascii="Times New Roman" w:hAnsi="Times New Roman" w:cs="Times New Roman"/>
          <w:b/>
          <w:bCs/>
        </w:rPr>
      </w:pPr>
      <w:r w:rsidRPr="00AC5AD0">
        <w:rPr>
          <w:rFonts w:ascii="Times New Roman" w:hAnsi="Times New Roman" w:cs="Times New Roman"/>
        </w:rPr>
        <w:t>– Regulamentul (UE) nr. 575/2013 al Parlamentului European și al Consiliului privind cerințele prudențiale pentru instituțiile de credit și de modificare a Regulamentului (UE) nr. 648/2012, publicat în Jurnalul Oficial al Uniuni Europene L 176 din 27 iunie 2013, CELEX: 32013R0575, astfel cum a fost modificat ultima dată prin Regulamentul (UE) 2025/1215 al Parlamentului European şi al Consiliului din 25 iunie 2025.</w:t>
      </w:r>
    </w:p>
    <w:p w14:paraId="006F7AC0" w14:textId="5A5D905C" w:rsidR="00CE5DF7" w:rsidRPr="00AC5AD0" w:rsidRDefault="00CE5DF7" w:rsidP="00502A35">
      <w:pPr>
        <w:spacing w:after="0"/>
        <w:ind w:firstLine="708"/>
        <w:jc w:val="both"/>
        <w:rPr>
          <w:rFonts w:ascii="Times New Roman" w:hAnsi="Times New Roman" w:cs="Times New Roman"/>
        </w:rPr>
      </w:pPr>
      <w:r w:rsidRPr="00AC5AD0">
        <w:rPr>
          <w:rFonts w:ascii="Times New Roman" w:hAnsi="Times New Roman" w:cs="Times New Roman"/>
          <w:b/>
          <w:bCs/>
        </w:rPr>
        <w:t xml:space="preserve">Art. I. Legea nr. 548/1995 cu privire la Banca Naţională a Moldovei </w:t>
      </w:r>
      <w:r w:rsidRPr="00AC5AD0">
        <w:rPr>
          <w:rFonts w:ascii="Times New Roman" w:hAnsi="Times New Roman" w:cs="Times New Roman"/>
        </w:rPr>
        <w:t>(republicată în Monitorul Oficial al R. Moldova</w:t>
      </w:r>
      <w:r w:rsidR="00132258" w:rsidRPr="00AC5AD0">
        <w:rPr>
          <w:rFonts w:ascii="Times New Roman" w:hAnsi="Times New Roman" w:cs="Times New Roman"/>
        </w:rPr>
        <w:t>, 2015,</w:t>
      </w:r>
      <w:r w:rsidRPr="00AC5AD0">
        <w:rPr>
          <w:rFonts w:ascii="Times New Roman" w:hAnsi="Times New Roman" w:cs="Times New Roman"/>
        </w:rPr>
        <w:t xml:space="preserve"> nr.297-300 art.544), cu modificările ulterioare</w:t>
      </w:r>
      <w:r w:rsidRPr="00AC5AD0">
        <w:rPr>
          <w:rFonts w:ascii="Times New Roman" w:hAnsi="Times New Roman" w:cs="Times New Roman"/>
          <w:b/>
          <w:bCs/>
        </w:rPr>
        <w:br/>
      </w:r>
      <w:r w:rsidRPr="00AC5AD0">
        <w:rPr>
          <w:rFonts w:ascii="Times New Roman" w:hAnsi="Times New Roman" w:cs="Times New Roman"/>
        </w:rPr>
        <w:t>se modifică după cum urmează:</w:t>
      </w:r>
    </w:p>
    <w:p w14:paraId="70A42A56" w14:textId="2482C605" w:rsidR="008F49C9" w:rsidRPr="00AC5AD0" w:rsidRDefault="006570EC" w:rsidP="008F49C9">
      <w:pPr>
        <w:pStyle w:val="a7"/>
        <w:numPr>
          <w:ilvl w:val="0"/>
          <w:numId w:val="18"/>
        </w:numPr>
        <w:tabs>
          <w:tab w:val="left" w:pos="1134"/>
        </w:tabs>
        <w:spacing w:after="0"/>
        <w:ind w:left="142" w:firstLine="709"/>
        <w:jc w:val="both"/>
        <w:rPr>
          <w:rFonts w:ascii="Times New Roman" w:hAnsi="Times New Roman" w:cs="Times New Roman"/>
        </w:rPr>
      </w:pPr>
      <w:r w:rsidRPr="00AC5AD0">
        <w:rPr>
          <w:rFonts w:ascii="Times New Roman" w:hAnsi="Times New Roman" w:cs="Times New Roman"/>
        </w:rPr>
        <w:t>În tot textul legii, c</w:t>
      </w:r>
      <w:r w:rsidR="00CE5DF7" w:rsidRPr="00AC5AD0">
        <w:rPr>
          <w:rFonts w:ascii="Times New Roman" w:hAnsi="Times New Roman" w:cs="Times New Roman"/>
        </w:rPr>
        <w:t>uvântul „bancă”,</w:t>
      </w:r>
      <w:r w:rsidRPr="00AC5AD0">
        <w:rPr>
          <w:rFonts w:ascii="Times New Roman" w:hAnsi="Times New Roman" w:cs="Times New Roman"/>
        </w:rPr>
        <w:t xml:space="preserve"> cu excepția utilizării acestuia în cuprinsul termenilor „bancă centrală”, „Banca Națională a Moldovei” și „Banca Națională”,</w:t>
      </w:r>
      <w:r w:rsidR="00CE5DF7" w:rsidRPr="00AC5AD0">
        <w:rPr>
          <w:rFonts w:ascii="Times New Roman" w:hAnsi="Times New Roman" w:cs="Times New Roman"/>
        </w:rPr>
        <w:t xml:space="preserve"> la orice formă gramaticală, se substituie cu cuvintele „instituție de credit” la forma gramaticală corespunzătoare.</w:t>
      </w:r>
    </w:p>
    <w:p w14:paraId="3F18FA33" w14:textId="78F6F553" w:rsidR="002D597E" w:rsidRPr="00AC5AD0" w:rsidRDefault="002D597E" w:rsidP="008F49C9">
      <w:pPr>
        <w:pStyle w:val="a7"/>
        <w:numPr>
          <w:ilvl w:val="0"/>
          <w:numId w:val="18"/>
        </w:numPr>
        <w:tabs>
          <w:tab w:val="left" w:pos="1134"/>
        </w:tabs>
        <w:spacing w:after="0"/>
        <w:ind w:left="142" w:firstLine="709"/>
        <w:jc w:val="both"/>
        <w:rPr>
          <w:rFonts w:ascii="Times New Roman" w:hAnsi="Times New Roman" w:cs="Times New Roman"/>
        </w:rPr>
      </w:pPr>
      <w:r w:rsidRPr="00AC5AD0">
        <w:rPr>
          <w:rFonts w:ascii="Times New Roman" w:hAnsi="Times New Roman" w:cs="Times New Roman"/>
        </w:rPr>
        <w:t>La articolul 2 noțiunea de „</w:t>
      </w:r>
      <w:r w:rsidRPr="00AC5AD0">
        <w:rPr>
          <w:rFonts w:ascii="Times New Roman" w:hAnsi="Times New Roman" w:cs="Times New Roman"/>
          <w:i/>
          <w:iCs/>
        </w:rPr>
        <w:t>Bancă</w:t>
      </w:r>
      <w:r w:rsidRPr="00AC5AD0">
        <w:rPr>
          <w:rFonts w:ascii="Times New Roman" w:hAnsi="Times New Roman" w:cs="Times New Roman"/>
        </w:rPr>
        <w:t>” se exclude, iar după noțiunea de „</w:t>
      </w:r>
      <w:r w:rsidRPr="00AC5AD0">
        <w:rPr>
          <w:rFonts w:ascii="Times New Roman" w:hAnsi="Times New Roman" w:cs="Times New Roman"/>
          <w:i/>
          <w:iCs/>
        </w:rPr>
        <w:t>Infrastructură a pieței financiare</w:t>
      </w:r>
      <w:r w:rsidRPr="00AC5AD0">
        <w:rPr>
          <w:rFonts w:ascii="Times New Roman" w:hAnsi="Times New Roman" w:cs="Times New Roman"/>
        </w:rPr>
        <w:t>” se completează cu noțiunea de „</w:t>
      </w:r>
      <w:r w:rsidRPr="00AC5AD0">
        <w:rPr>
          <w:rFonts w:ascii="Times New Roman" w:hAnsi="Times New Roman" w:cs="Times New Roman"/>
          <w:i/>
          <w:iCs/>
        </w:rPr>
        <w:t>Instituție de credit</w:t>
      </w:r>
      <w:r w:rsidRPr="00AC5AD0">
        <w:rPr>
          <w:rFonts w:ascii="Times New Roman" w:hAnsi="Times New Roman" w:cs="Times New Roman"/>
        </w:rPr>
        <w:t>” cu următorul cuprins:</w:t>
      </w:r>
    </w:p>
    <w:p w14:paraId="26BE1685" w14:textId="77777777" w:rsidR="008F49C9" w:rsidRPr="00AC5AD0" w:rsidRDefault="002D597E" w:rsidP="008F49C9">
      <w:pPr>
        <w:pStyle w:val="a7"/>
        <w:spacing w:after="0"/>
        <w:ind w:left="709"/>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i/>
          <w:iCs/>
        </w:rPr>
        <w:t>Instituție de credit</w:t>
      </w:r>
      <w:r w:rsidRPr="00AC5AD0">
        <w:rPr>
          <w:rFonts w:ascii="Times New Roman" w:hAnsi="Times New Roman" w:cs="Times New Roman"/>
        </w:rPr>
        <w:t xml:space="preserve"> – instituție de credit astfel cum este definită la art.</w:t>
      </w:r>
      <w:r w:rsidR="0081760C" w:rsidRPr="00AC5AD0">
        <w:rPr>
          <w:rFonts w:ascii="Times New Roman" w:hAnsi="Times New Roman" w:cs="Times New Roman"/>
        </w:rPr>
        <w:t xml:space="preserve"> </w:t>
      </w:r>
      <w:r w:rsidRPr="00AC5AD0">
        <w:rPr>
          <w:rFonts w:ascii="Times New Roman" w:hAnsi="Times New Roman" w:cs="Times New Roman"/>
        </w:rPr>
        <w:t>3 din Legea nr.</w:t>
      </w:r>
      <w:r w:rsidR="00202086" w:rsidRPr="00AC5AD0">
        <w:rPr>
          <w:rFonts w:ascii="Times New Roman" w:hAnsi="Times New Roman" w:cs="Times New Roman"/>
        </w:rPr>
        <w:t xml:space="preserve"> </w:t>
      </w:r>
      <w:r w:rsidRPr="00AC5AD0">
        <w:rPr>
          <w:rFonts w:ascii="Times New Roman" w:hAnsi="Times New Roman" w:cs="Times New Roman"/>
        </w:rPr>
        <w:t>202/2017.”</w:t>
      </w:r>
      <w:r w:rsidR="0081760C" w:rsidRPr="00AC5AD0">
        <w:rPr>
          <w:rFonts w:ascii="Times New Roman" w:hAnsi="Times New Roman" w:cs="Times New Roman"/>
        </w:rPr>
        <w:t>.</w:t>
      </w:r>
    </w:p>
    <w:p w14:paraId="31C608C5" w14:textId="0AB241CB" w:rsidR="0057672A" w:rsidRPr="00AC5AD0" w:rsidRDefault="0057672A" w:rsidP="008F49C9">
      <w:pPr>
        <w:pStyle w:val="a7"/>
        <w:numPr>
          <w:ilvl w:val="0"/>
          <w:numId w:val="18"/>
        </w:numPr>
        <w:spacing w:after="0"/>
        <w:jc w:val="both"/>
        <w:rPr>
          <w:rFonts w:ascii="Times New Roman" w:hAnsi="Times New Roman" w:cs="Times New Roman"/>
        </w:rPr>
      </w:pPr>
      <w:r w:rsidRPr="00AC5AD0">
        <w:rPr>
          <w:rFonts w:ascii="Times New Roman" w:hAnsi="Times New Roman" w:cs="Times New Roman"/>
        </w:rPr>
        <w:t xml:space="preserve"> </w:t>
      </w:r>
      <w:r w:rsidR="009B60D2" w:rsidRPr="00AC5AD0">
        <w:rPr>
          <w:rFonts w:ascii="Times New Roman" w:hAnsi="Times New Roman" w:cs="Times New Roman"/>
        </w:rPr>
        <w:t>L</w:t>
      </w:r>
      <w:r w:rsidRPr="00AC5AD0">
        <w:rPr>
          <w:rFonts w:ascii="Times New Roman" w:hAnsi="Times New Roman" w:cs="Times New Roman"/>
        </w:rPr>
        <w:t>a articolul 44 litera d), după textul „sancțiuni și/sau” se completează cu textul „penalități cu ti</w:t>
      </w:r>
      <w:r w:rsidR="00CD384C" w:rsidRPr="00AC5AD0">
        <w:rPr>
          <w:rFonts w:ascii="Times New Roman" w:hAnsi="Times New Roman" w:cs="Times New Roman"/>
        </w:rPr>
        <w:t>t</w:t>
      </w:r>
      <w:r w:rsidRPr="00AC5AD0">
        <w:rPr>
          <w:rFonts w:ascii="Times New Roman" w:hAnsi="Times New Roman" w:cs="Times New Roman"/>
        </w:rPr>
        <w:t>lu cominatoriu și/sau”;</w:t>
      </w:r>
    </w:p>
    <w:p w14:paraId="0DC8734C" w14:textId="77777777" w:rsidR="00860B1F" w:rsidRPr="00AC5AD0" w:rsidRDefault="00CD384C" w:rsidP="0038559E">
      <w:pPr>
        <w:pStyle w:val="a7"/>
        <w:numPr>
          <w:ilvl w:val="0"/>
          <w:numId w:val="18"/>
        </w:numPr>
        <w:spacing w:after="0"/>
        <w:jc w:val="both"/>
        <w:rPr>
          <w:rFonts w:ascii="Times New Roman" w:hAnsi="Times New Roman" w:cs="Times New Roman"/>
        </w:rPr>
      </w:pPr>
      <w:r w:rsidRPr="00AC5AD0">
        <w:rPr>
          <w:rFonts w:ascii="Times New Roman" w:hAnsi="Times New Roman" w:cs="Times New Roman"/>
        </w:rPr>
        <w:t xml:space="preserve"> La articolul 75</w:t>
      </w:r>
    </w:p>
    <w:p w14:paraId="567409CA" w14:textId="4391D73C" w:rsidR="00C56B62" w:rsidRPr="00AC5AD0" w:rsidRDefault="00860B1F" w:rsidP="00860B1F">
      <w:pPr>
        <w:spacing w:after="0"/>
        <w:ind w:firstLine="709"/>
        <w:jc w:val="both"/>
        <w:rPr>
          <w:rFonts w:ascii="Times New Roman" w:hAnsi="Times New Roman" w:cs="Times New Roman"/>
        </w:rPr>
      </w:pPr>
      <w:r w:rsidRPr="00AC5AD0">
        <w:rPr>
          <w:rFonts w:ascii="Times New Roman" w:hAnsi="Times New Roman" w:cs="Times New Roman"/>
        </w:rPr>
        <w:t>în denumire , după textul „Sancțiuni, ” se completează cu textul „penalități cu titlu cominatoriu, ”;</w:t>
      </w:r>
    </w:p>
    <w:p w14:paraId="14F75041" w14:textId="34D7EE37" w:rsidR="008F49C9" w:rsidRPr="00AC5AD0" w:rsidRDefault="00C56B62" w:rsidP="00C56B62">
      <w:pPr>
        <w:spacing w:after="0"/>
        <w:ind w:left="708"/>
        <w:jc w:val="both"/>
        <w:rPr>
          <w:rFonts w:ascii="Times New Roman" w:hAnsi="Times New Roman" w:cs="Times New Roman"/>
        </w:rPr>
      </w:pPr>
      <w:r w:rsidRPr="00AC5AD0">
        <w:rPr>
          <w:rFonts w:ascii="Times New Roman" w:hAnsi="Times New Roman" w:cs="Times New Roman"/>
        </w:rPr>
        <w:t xml:space="preserve">la </w:t>
      </w:r>
      <w:r w:rsidR="00CD384C" w:rsidRPr="00AC5AD0">
        <w:rPr>
          <w:rFonts w:ascii="Times New Roman" w:hAnsi="Times New Roman" w:cs="Times New Roman"/>
        </w:rPr>
        <w:t xml:space="preserve">alineatul (1), </w:t>
      </w:r>
    </w:p>
    <w:p w14:paraId="407F54C1" w14:textId="77777777" w:rsidR="009B60D2" w:rsidRPr="00AC5AD0" w:rsidRDefault="00CD384C" w:rsidP="009B60D2">
      <w:pPr>
        <w:spacing w:after="0"/>
        <w:ind w:left="142" w:firstLine="567"/>
        <w:jc w:val="both"/>
        <w:rPr>
          <w:rFonts w:ascii="Times New Roman" w:hAnsi="Times New Roman" w:cs="Times New Roman"/>
        </w:rPr>
      </w:pPr>
      <w:r w:rsidRPr="00AC5AD0">
        <w:rPr>
          <w:rFonts w:ascii="Times New Roman" w:hAnsi="Times New Roman" w:cs="Times New Roman"/>
        </w:rPr>
        <w:t>după cuvintele „neexecutării sancțiunilor” se completează cu textul „ , penalităților cu titlu cominatoriu”;</w:t>
      </w:r>
    </w:p>
    <w:p w14:paraId="278C82C3" w14:textId="3B58411B" w:rsidR="00C56B62" w:rsidRPr="00AC5AD0" w:rsidRDefault="009B60D2" w:rsidP="009B60D2">
      <w:pPr>
        <w:spacing w:after="0"/>
        <w:ind w:left="142" w:firstLine="567"/>
        <w:jc w:val="both"/>
        <w:rPr>
          <w:rFonts w:ascii="Times New Roman" w:hAnsi="Times New Roman" w:cs="Times New Roman"/>
        </w:rPr>
      </w:pPr>
      <w:r w:rsidRPr="00AC5AD0">
        <w:rPr>
          <w:rFonts w:ascii="Times New Roman" w:hAnsi="Times New Roman" w:cs="Times New Roman"/>
        </w:rPr>
        <w:t>l</w:t>
      </w:r>
      <w:r w:rsidR="008F49C9" w:rsidRPr="00AC5AD0">
        <w:rPr>
          <w:rFonts w:ascii="Times New Roman" w:hAnsi="Times New Roman" w:cs="Times New Roman"/>
        </w:rPr>
        <w:t>a litera a), după cuvântul „sancțiuni</w:t>
      </w:r>
      <w:r w:rsidR="00FB4051" w:rsidRPr="00AC5AD0">
        <w:rPr>
          <w:rFonts w:ascii="Times New Roman" w:hAnsi="Times New Roman" w:cs="Times New Roman"/>
        </w:rPr>
        <w:t>le</w:t>
      </w:r>
      <w:r w:rsidR="008F49C9" w:rsidRPr="00AC5AD0">
        <w:rPr>
          <w:rFonts w:ascii="Times New Roman" w:hAnsi="Times New Roman" w:cs="Times New Roman"/>
        </w:rPr>
        <w:t>” se completează cu textul „ și/sau penalități</w:t>
      </w:r>
      <w:r w:rsidR="00FB4051" w:rsidRPr="00AC5AD0">
        <w:rPr>
          <w:rFonts w:ascii="Times New Roman" w:hAnsi="Times New Roman" w:cs="Times New Roman"/>
        </w:rPr>
        <w:t>le</w:t>
      </w:r>
      <w:r w:rsidR="008F49C9" w:rsidRPr="00AC5AD0">
        <w:rPr>
          <w:rFonts w:ascii="Times New Roman" w:hAnsi="Times New Roman" w:cs="Times New Roman"/>
        </w:rPr>
        <w:t xml:space="preserve"> cu ti</w:t>
      </w:r>
      <w:r w:rsidR="00510A0C" w:rsidRPr="00AC5AD0">
        <w:rPr>
          <w:rFonts w:ascii="Times New Roman" w:hAnsi="Times New Roman" w:cs="Times New Roman"/>
        </w:rPr>
        <w:t>t</w:t>
      </w:r>
      <w:r w:rsidR="008F49C9" w:rsidRPr="00AC5AD0">
        <w:rPr>
          <w:rFonts w:ascii="Times New Roman" w:hAnsi="Times New Roman" w:cs="Times New Roman"/>
        </w:rPr>
        <w:t>lu cominatoriu”</w:t>
      </w:r>
      <w:r w:rsidR="00C56B62" w:rsidRPr="00AC5AD0">
        <w:rPr>
          <w:rFonts w:ascii="Times New Roman" w:hAnsi="Times New Roman" w:cs="Times New Roman"/>
        </w:rPr>
        <w:t>;</w:t>
      </w:r>
    </w:p>
    <w:p w14:paraId="4D1E4243" w14:textId="4CA9CDDE" w:rsidR="008F49C9" w:rsidRPr="00AC5AD0" w:rsidRDefault="00C56B62" w:rsidP="009B60D2">
      <w:pPr>
        <w:spacing w:after="0"/>
        <w:ind w:left="142" w:firstLine="567"/>
        <w:jc w:val="both"/>
        <w:rPr>
          <w:rFonts w:ascii="Times New Roman" w:hAnsi="Times New Roman" w:cs="Times New Roman"/>
        </w:rPr>
      </w:pPr>
      <w:r w:rsidRPr="00AC5AD0">
        <w:rPr>
          <w:rFonts w:ascii="Times New Roman" w:hAnsi="Times New Roman" w:cs="Times New Roman"/>
        </w:rPr>
        <w:t>la alineatul (5), după cuvântul „sancțiuni” se completează cu cuvintele „ori penalități cu titlu</w:t>
      </w:r>
      <w:r w:rsidR="008F49C9" w:rsidRPr="00AC5AD0">
        <w:rPr>
          <w:rFonts w:ascii="Times New Roman" w:hAnsi="Times New Roman" w:cs="Times New Roman"/>
        </w:rPr>
        <w:t xml:space="preserve"> cominatoriu”</w:t>
      </w:r>
      <w:r w:rsidR="009B60D2" w:rsidRPr="00AC5AD0">
        <w:rPr>
          <w:rFonts w:ascii="Times New Roman" w:hAnsi="Times New Roman" w:cs="Times New Roman"/>
        </w:rPr>
        <w:t>.</w:t>
      </w:r>
    </w:p>
    <w:p w14:paraId="77A93A19" w14:textId="77777777" w:rsidR="00685D0C" w:rsidRPr="00AC5AD0" w:rsidRDefault="00685D0C" w:rsidP="00685D0C">
      <w:pPr>
        <w:pStyle w:val="a7"/>
        <w:numPr>
          <w:ilvl w:val="0"/>
          <w:numId w:val="18"/>
        </w:numPr>
        <w:spacing w:after="0"/>
        <w:jc w:val="both"/>
        <w:rPr>
          <w:rFonts w:ascii="Times New Roman" w:hAnsi="Times New Roman" w:cs="Times New Roman"/>
        </w:rPr>
      </w:pPr>
      <w:r w:rsidRPr="00AC5AD0">
        <w:rPr>
          <w:rFonts w:ascii="Times New Roman" w:hAnsi="Times New Roman" w:cs="Times New Roman"/>
        </w:rPr>
        <w:t>La articolul 75</w:t>
      </w:r>
      <w:r w:rsidRPr="00AC5AD0">
        <w:rPr>
          <w:rFonts w:ascii="Times New Roman" w:hAnsi="Times New Roman" w:cs="Times New Roman"/>
          <w:vertAlign w:val="superscript"/>
        </w:rPr>
        <w:t>2</w:t>
      </w:r>
      <w:r w:rsidRPr="00AC5AD0">
        <w:rPr>
          <w:rFonts w:ascii="Times New Roman" w:hAnsi="Times New Roman" w:cs="Times New Roman"/>
        </w:rPr>
        <w:t>:</w:t>
      </w:r>
    </w:p>
    <w:p w14:paraId="1AC7D12F" w14:textId="62D896AB" w:rsidR="00685D0C" w:rsidRPr="00AC5AD0" w:rsidRDefault="00685D0C" w:rsidP="00685D0C">
      <w:pPr>
        <w:spacing w:after="0"/>
        <w:ind w:left="142" w:firstLine="567"/>
        <w:jc w:val="both"/>
        <w:rPr>
          <w:rFonts w:ascii="Times New Roman" w:hAnsi="Times New Roman" w:cs="Times New Roman"/>
        </w:rPr>
      </w:pPr>
      <w:r w:rsidRPr="00AC5AD0">
        <w:rPr>
          <w:rFonts w:ascii="Times New Roman" w:hAnsi="Times New Roman" w:cs="Times New Roman"/>
        </w:rPr>
        <w:t>în denumire</w:t>
      </w:r>
      <w:r w:rsidR="00FA25ED" w:rsidRPr="00AC5AD0">
        <w:rPr>
          <w:rFonts w:ascii="Times New Roman" w:hAnsi="Times New Roman" w:cs="Times New Roman"/>
        </w:rPr>
        <w:t xml:space="preserve"> și alineatul (3)</w:t>
      </w:r>
      <w:r w:rsidRPr="00AC5AD0">
        <w:rPr>
          <w:rFonts w:ascii="Times New Roman" w:hAnsi="Times New Roman" w:cs="Times New Roman"/>
        </w:rPr>
        <w:t>, după textul „sancțiunilor, ” se completează cu textul „penalităților cu titlu cominatoriu,”;</w:t>
      </w:r>
    </w:p>
    <w:p w14:paraId="19F6E0BD" w14:textId="68B033E6" w:rsidR="00685D0C" w:rsidRPr="00AC5AD0" w:rsidRDefault="00685D0C" w:rsidP="00685D0C">
      <w:pPr>
        <w:spacing w:after="0"/>
        <w:ind w:firstLine="709"/>
        <w:jc w:val="both"/>
        <w:rPr>
          <w:rFonts w:ascii="Times New Roman" w:hAnsi="Times New Roman" w:cs="Times New Roman"/>
        </w:rPr>
      </w:pPr>
      <w:r w:rsidRPr="00AC5AD0">
        <w:rPr>
          <w:rFonts w:ascii="Times New Roman" w:hAnsi="Times New Roman" w:cs="Times New Roman"/>
        </w:rPr>
        <w:lastRenderedPageBreak/>
        <w:t>la alinea</w:t>
      </w:r>
      <w:r w:rsidR="00FA25ED" w:rsidRPr="00AC5AD0">
        <w:rPr>
          <w:rFonts w:ascii="Times New Roman" w:hAnsi="Times New Roman" w:cs="Times New Roman"/>
        </w:rPr>
        <w:t>tele</w:t>
      </w:r>
      <w:r w:rsidRPr="00AC5AD0">
        <w:rPr>
          <w:rFonts w:ascii="Times New Roman" w:hAnsi="Times New Roman" w:cs="Times New Roman"/>
        </w:rPr>
        <w:t xml:space="preserve"> (1) și (6), după textul „Sancțiunile, ” se completează cu textul „penalitățile cu titlu cominatoriu, ”</w:t>
      </w:r>
      <w:r w:rsidR="00FA25ED" w:rsidRPr="00AC5AD0">
        <w:rPr>
          <w:rFonts w:ascii="Times New Roman" w:hAnsi="Times New Roman" w:cs="Times New Roman"/>
        </w:rPr>
        <w:t>.</w:t>
      </w:r>
    </w:p>
    <w:p w14:paraId="49D53757" w14:textId="52E0ED27" w:rsidR="00CE5DF7" w:rsidRPr="00AC5AD0" w:rsidRDefault="00685D0C" w:rsidP="00685D0C">
      <w:pPr>
        <w:spacing w:after="0"/>
        <w:ind w:firstLine="708"/>
        <w:jc w:val="both"/>
        <w:rPr>
          <w:rFonts w:ascii="Times New Roman" w:hAnsi="Times New Roman" w:cs="Times New Roman"/>
        </w:rPr>
      </w:pPr>
      <w:r w:rsidRPr="00AC5AD0">
        <w:rPr>
          <w:rFonts w:ascii="Times New Roman" w:hAnsi="Times New Roman" w:cs="Times New Roman"/>
          <w:b/>
          <w:bCs/>
        </w:rPr>
        <w:t>6.</w:t>
      </w:r>
      <w:r w:rsidRPr="00AC5AD0">
        <w:rPr>
          <w:rFonts w:ascii="Times New Roman" w:hAnsi="Times New Roman" w:cs="Times New Roman"/>
        </w:rPr>
        <w:t xml:space="preserve"> </w:t>
      </w:r>
      <w:r w:rsidR="00CE5DF7" w:rsidRPr="00AC5AD0">
        <w:rPr>
          <w:rFonts w:ascii="Times New Roman" w:hAnsi="Times New Roman" w:cs="Times New Roman"/>
        </w:rPr>
        <w:t>Se completează cu articolul 75</w:t>
      </w:r>
      <w:r w:rsidR="00CE5DF7" w:rsidRPr="00AC5AD0">
        <w:rPr>
          <w:rFonts w:ascii="Times New Roman" w:hAnsi="Times New Roman" w:cs="Times New Roman"/>
          <w:vertAlign w:val="superscript"/>
        </w:rPr>
        <w:t>4</w:t>
      </w:r>
      <w:r w:rsidR="00CE5DF7" w:rsidRPr="00AC5AD0">
        <w:rPr>
          <w:rFonts w:ascii="Times New Roman" w:hAnsi="Times New Roman" w:cs="Times New Roman"/>
        </w:rPr>
        <w:t xml:space="preserve"> cu următorul cuprins:</w:t>
      </w:r>
    </w:p>
    <w:p w14:paraId="13B8E724" w14:textId="77777777" w:rsidR="00CE5DF7" w:rsidRPr="00AC5AD0" w:rsidRDefault="00CE5DF7" w:rsidP="00502A35">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b/>
          <w:bCs/>
        </w:rPr>
        <w:t>Articolul 75</w:t>
      </w:r>
      <w:r w:rsidRPr="00AC5AD0">
        <w:rPr>
          <w:rFonts w:ascii="Times New Roman" w:hAnsi="Times New Roman" w:cs="Times New Roman"/>
          <w:b/>
          <w:bCs/>
          <w:vertAlign w:val="superscript"/>
        </w:rPr>
        <w:t>4</w:t>
      </w:r>
      <w:r w:rsidRPr="00AC5AD0">
        <w:rPr>
          <w:rFonts w:ascii="Times New Roman" w:hAnsi="Times New Roman" w:cs="Times New Roman"/>
          <w:b/>
          <w:bCs/>
        </w:rPr>
        <w:t>.</w:t>
      </w:r>
      <w:r w:rsidRPr="00AC5AD0">
        <w:rPr>
          <w:rFonts w:ascii="Times New Roman" w:hAnsi="Times New Roman" w:cs="Times New Roman"/>
        </w:rPr>
        <w:t xml:space="preserve"> Schimbul de informații privind sancțiunile</w:t>
      </w:r>
    </w:p>
    <w:p w14:paraId="3787FE16" w14:textId="47F385A2" w:rsidR="00CE5DF7" w:rsidRPr="00AC5AD0" w:rsidRDefault="00CE5DF7" w:rsidP="00502A35">
      <w:pPr>
        <w:spacing w:after="0"/>
        <w:ind w:firstLine="708"/>
        <w:jc w:val="both"/>
        <w:rPr>
          <w:rFonts w:ascii="Times New Roman" w:hAnsi="Times New Roman" w:cs="Times New Roman"/>
        </w:rPr>
      </w:pPr>
      <w:r w:rsidRPr="00AC5AD0">
        <w:rPr>
          <w:rFonts w:ascii="Times New Roman" w:hAnsi="Times New Roman" w:cs="Times New Roman"/>
        </w:rPr>
        <w:t xml:space="preserve">(1) Banca Națională a Moldovei informează Autoritatea Bancară Europeană cu privire la sancțiunile aplicate în temeiul Legii nr. 202/2017 privind activitatea instituțiilor de credit, inclusiv informaţiile privind contestarea </w:t>
      </w:r>
      <w:r w:rsidR="002F3A8F" w:rsidRPr="00AC5AD0">
        <w:rPr>
          <w:rFonts w:ascii="Times New Roman" w:hAnsi="Times New Roman" w:cs="Times New Roman"/>
        </w:rPr>
        <w:t>actelor Băncii Naționale prin care au fost aplicate sancțiunile</w:t>
      </w:r>
      <w:r w:rsidRPr="00AC5AD0">
        <w:rPr>
          <w:rFonts w:ascii="Times New Roman" w:hAnsi="Times New Roman" w:cs="Times New Roman"/>
        </w:rPr>
        <w:t>, cu condiția respectării prevederilor cu privire la secretul profesional din capitolul 3 al titlului V din Legea nr.</w:t>
      </w:r>
      <w:r w:rsidR="002F3A8F" w:rsidRPr="00AC5AD0">
        <w:rPr>
          <w:rFonts w:ascii="Times New Roman" w:hAnsi="Times New Roman" w:cs="Times New Roman"/>
        </w:rPr>
        <w:t xml:space="preserve"> </w:t>
      </w:r>
      <w:r w:rsidRPr="00AC5AD0">
        <w:rPr>
          <w:rFonts w:ascii="Times New Roman" w:hAnsi="Times New Roman" w:cs="Times New Roman"/>
        </w:rPr>
        <w:t>202/2017 privind activitatea instituțiilor de credit.</w:t>
      </w:r>
      <w:r w:rsidRPr="00AC5AD0">
        <w:rPr>
          <w:rFonts w:ascii="Times New Roman" w:hAnsi="Times New Roman" w:cs="Times New Roman"/>
          <w:i/>
          <w:iCs/>
        </w:rPr>
        <w:t xml:space="preserve"> </w:t>
      </w:r>
    </w:p>
    <w:p w14:paraId="772B59B2" w14:textId="3C6C3977" w:rsidR="00CE5DF7" w:rsidRPr="00AC5AD0" w:rsidRDefault="00CE5DF7" w:rsidP="00502A35">
      <w:pPr>
        <w:spacing w:after="0"/>
        <w:ind w:firstLine="708"/>
        <w:rPr>
          <w:rFonts w:ascii="Times New Roman" w:hAnsi="Times New Roman" w:cs="Times New Roman"/>
        </w:rPr>
      </w:pPr>
      <w:r w:rsidRPr="00AC5AD0">
        <w:rPr>
          <w:rFonts w:ascii="Times New Roman" w:hAnsi="Times New Roman" w:cs="Times New Roman"/>
        </w:rPr>
        <w:t>(2) În cazul</w:t>
      </w:r>
      <w:r w:rsidR="00DA36BB" w:rsidRPr="00AC5AD0">
        <w:rPr>
          <w:rFonts w:ascii="Times New Roman" w:hAnsi="Times New Roman" w:cs="Times New Roman"/>
        </w:rPr>
        <w:t xml:space="preserve"> în care, </w:t>
      </w:r>
      <w:r w:rsidR="00B16938" w:rsidRPr="00AC5AD0">
        <w:rPr>
          <w:rFonts w:ascii="Times New Roman" w:hAnsi="Times New Roman" w:cs="Times New Roman"/>
        </w:rPr>
        <w:t>în cadrul procedurii de contestare a actului Băncii Naționale prin care a fost aplicată sancțiunea,</w:t>
      </w:r>
      <w:r w:rsidRPr="00AC5AD0">
        <w:rPr>
          <w:rFonts w:ascii="Times New Roman" w:hAnsi="Times New Roman" w:cs="Times New Roman"/>
        </w:rPr>
        <w:t xml:space="preserve"> au intervenit </w:t>
      </w:r>
      <w:r w:rsidR="00B16938" w:rsidRPr="00AC5AD0">
        <w:rPr>
          <w:rFonts w:ascii="Times New Roman" w:hAnsi="Times New Roman" w:cs="Times New Roman"/>
        </w:rPr>
        <w:t xml:space="preserve">modificări sau contestația a </w:t>
      </w:r>
      <w:r w:rsidRPr="00AC5AD0">
        <w:rPr>
          <w:rFonts w:ascii="Times New Roman" w:hAnsi="Times New Roman" w:cs="Times New Roman"/>
        </w:rPr>
        <w:t>fost soluţionat</w:t>
      </w:r>
      <w:r w:rsidR="00B16938" w:rsidRPr="00AC5AD0">
        <w:rPr>
          <w:rFonts w:ascii="Times New Roman" w:hAnsi="Times New Roman" w:cs="Times New Roman"/>
        </w:rPr>
        <w:t>ă</w:t>
      </w:r>
      <w:r w:rsidRPr="00AC5AD0">
        <w:rPr>
          <w:rFonts w:ascii="Times New Roman" w:hAnsi="Times New Roman" w:cs="Times New Roman"/>
        </w:rPr>
        <w:t xml:space="preserve"> în mod definitiv în favoarea persoanei fizice sau juridice sancționate, Banca Naţională a Moldovei solicită Autorităţii Bancare Europene actualizarea</w:t>
      </w:r>
      <w:r w:rsidR="00954DD9" w:rsidRPr="00AC5AD0">
        <w:rPr>
          <w:rFonts w:ascii="Times New Roman" w:eastAsia="Calibri" w:hAnsi="Times New Roman" w:cs="Times New Roman"/>
          <w:bCs/>
        </w:rPr>
        <w:t xml:space="preserve"> </w:t>
      </w:r>
      <w:r w:rsidR="00B16938" w:rsidRPr="00AC5AD0">
        <w:rPr>
          <w:rFonts w:ascii="Times New Roman" w:eastAsia="Calibri" w:hAnsi="Times New Roman" w:cs="Times New Roman"/>
          <w:bCs/>
        </w:rPr>
        <w:t xml:space="preserve">informațiilor comunicate potrivit alin. (1) </w:t>
      </w:r>
      <w:r w:rsidR="00954DD9" w:rsidRPr="00AC5AD0">
        <w:rPr>
          <w:rFonts w:ascii="Times New Roman" w:eastAsia="Calibri" w:hAnsi="Times New Roman" w:cs="Times New Roman"/>
          <w:bCs/>
        </w:rPr>
        <w:t>în termen de cel mult 30 de zile de la data rămânerii definitive a hotărârii</w:t>
      </w:r>
      <w:r w:rsidRPr="00AC5AD0">
        <w:rPr>
          <w:rFonts w:ascii="Times New Roman" w:hAnsi="Times New Roman" w:cs="Times New Roman"/>
        </w:rPr>
        <w:t xml:space="preserve"> </w:t>
      </w:r>
      <w:r w:rsidR="00B16938" w:rsidRPr="00AC5AD0">
        <w:rPr>
          <w:rFonts w:ascii="Times New Roman" w:hAnsi="Times New Roman" w:cs="Times New Roman"/>
        </w:rPr>
        <w:t xml:space="preserve">prin care a fost soluționată contestația </w:t>
      </w:r>
      <w:r w:rsidRPr="00AC5AD0">
        <w:rPr>
          <w:rFonts w:ascii="Times New Roman" w:hAnsi="Times New Roman" w:cs="Times New Roman"/>
        </w:rPr>
        <w:t>sau</w:t>
      </w:r>
      <w:r w:rsidR="00B16938" w:rsidRPr="00AC5AD0">
        <w:rPr>
          <w:rFonts w:ascii="Times New Roman" w:hAnsi="Times New Roman" w:cs="Times New Roman"/>
        </w:rPr>
        <w:t>, după caz,</w:t>
      </w:r>
      <w:r w:rsidRPr="00AC5AD0">
        <w:rPr>
          <w:rFonts w:ascii="Times New Roman" w:hAnsi="Times New Roman" w:cs="Times New Roman"/>
        </w:rPr>
        <w:t xml:space="preserve"> eliminarea din baza de date a informaţiilor comunicate.”</w:t>
      </w:r>
    </w:p>
    <w:p w14:paraId="551CFB59" w14:textId="77777777" w:rsidR="00CE5DF7" w:rsidRPr="00AC5AD0" w:rsidRDefault="00CE5DF7" w:rsidP="00502A35">
      <w:pPr>
        <w:spacing w:after="0"/>
        <w:jc w:val="both"/>
        <w:rPr>
          <w:rFonts w:ascii="Times New Roman" w:hAnsi="Times New Roman" w:cs="Times New Roman"/>
          <w:b/>
          <w:bCs/>
        </w:rPr>
      </w:pPr>
    </w:p>
    <w:p w14:paraId="630C4162" w14:textId="77777777" w:rsidR="008262D1" w:rsidRPr="00AC5AD0" w:rsidRDefault="008262D1" w:rsidP="008262D1">
      <w:pPr>
        <w:spacing w:after="0"/>
        <w:ind w:firstLine="708"/>
        <w:jc w:val="both"/>
        <w:rPr>
          <w:rFonts w:ascii="Times New Roman" w:hAnsi="Times New Roman" w:cs="Times New Roman"/>
          <w:bCs/>
        </w:rPr>
      </w:pPr>
      <w:r w:rsidRPr="00AC5AD0">
        <w:rPr>
          <w:rFonts w:ascii="Times New Roman" w:hAnsi="Times New Roman" w:cs="Times New Roman"/>
          <w:b/>
          <w:bCs/>
        </w:rPr>
        <w:t xml:space="preserve">Art. </w:t>
      </w:r>
      <w:r w:rsidRPr="00AC5AD0">
        <w:rPr>
          <w:rFonts w:ascii="Times New Roman" w:hAnsi="Times New Roman" w:cs="Times New Roman"/>
          <w:b/>
        </w:rPr>
        <w:t xml:space="preserve">II. </w:t>
      </w:r>
      <w:r w:rsidRPr="00AC5AD0">
        <w:rPr>
          <w:rFonts w:ascii="Times New Roman" w:hAnsi="Times New Roman" w:cs="Times New Roman"/>
          <w:bCs/>
        </w:rPr>
        <w:t>Legea nr. 192/1998 privind Comisia Naţională a Pieţei Financiare (republicată în Monitorul Oficial al R. Moldova, 2007,  nr.117-126BIS), cu modificările ulterioare, se modifică după cum urmează:</w:t>
      </w:r>
    </w:p>
    <w:p w14:paraId="5CF9243B" w14:textId="77777777" w:rsidR="008262D1" w:rsidRPr="00AC5AD0" w:rsidRDefault="008262D1" w:rsidP="008262D1">
      <w:pPr>
        <w:pStyle w:val="a7"/>
        <w:numPr>
          <w:ilvl w:val="0"/>
          <w:numId w:val="20"/>
        </w:numPr>
        <w:spacing w:after="0" w:line="240" w:lineRule="auto"/>
        <w:jc w:val="both"/>
        <w:rPr>
          <w:rFonts w:ascii="Times New Roman" w:hAnsi="Times New Roman" w:cs="Times New Roman"/>
        </w:rPr>
      </w:pPr>
      <w:r w:rsidRPr="00AC5AD0">
        <w:rPr>
          <w:rFonts w:ascii="Times New Roman" w:hAnsi="Times New Roman" w:cs="Times New Roman"/>
        </w:rPr>
        <w:t>Articolul 4 alineatul (2</w:t>
      </w:r>
      <w:r w:rsidRPr="00AC5AD0">
        <w:rPr>
          <w:rFonts w:ascii="Times New Roman" w:hAnsi="Times New Roman" w:cs="Times New Roman"/>
          <w:vertAlign w:val="superscript"/>
        </w:rPr>
        <w:t>1</w:t>
      </w:r>
      <w:r w:rsidRPr="00AC5AD0">
        <w:rPr>
          <w:rFonts w:ascii="Times New Roman" w:hAnsi="Times New Roman" w:cs="Times New Roman"/>
        </w:rPr>
        <w:t xml:space="preserve">) litera d) va avea următorul cuprins: </w:t>
      </w:r>
    </w:p>
    <w:p w14:paraId="5CEFC293" w14:textId="77777777" w:rsidR="008262D1" w:rsidRPr="00AC5AD0" w:rsidRDefault="008262D1" w:rsidP="008262D1">
      <w:pPr>
        <w:pStyle w:val="a7"/>
        <w:spacing w:after="0" w:line="240" w:lineRule="auto"/>
        <w:ind w:left="0" w:firstLine="709"/>
        <w:jc w:val="both"/>
        <w:rPr>
          <w:rFonts w:ascii="Times New Roman" w:hAnsi="Times New Roman" w:cs="Times New Roman"/>
        </w:rPr>
      </w:pPr>
      <w:r w:rsidRPr="00AC5AD0">
        <w:rPr>
          <w:rFonts w:ascii="Times New Roman" w:hAnsi="Times New Roman" w:cs="Times New Roman"/>
        </w:rPr>
        <w:t xml:space="preserve">„d) instituțiile de credit, sucursalele instituțiilor de credit din alte state care își desfășoară activitatea pe teritoriul Republicii Moldova, în conformitate cu Legea nr. 202/2017 privind activitatea instituțiilor de credit;”; </w:t>
      </w:r>
    </w:p>
    <w:p w14:paraId="750864C1" w14:textId="247DD740" w:rsidR="008262D1" w:rsidRPr="00AC5AD0" w:rsidRDefault="008262D1" w:rsidP="008262D1">
      <w:pPr>
        <w:pStyle w:val="a7"/>
        <w:spacing w:after="0" w:line="240" w:lineRule="auto"/>
        <w:ind w:left="0" w:firstLine="709"/>
        <w:jc w:val="both"/>
        <w:rPr>
          <w:rFonts w:ascii="Times New Roman" w:hAnsi="Times New Roman" w:cs="Times New Roman"/>
        </w:rPr>
      </w:pPr>
      <w:r w:rsidRPr="00AC5AD0">
        <w:rPr>
          <w:rFonts w:ascii="Times New Roman" w:hAnsi="Times New Roman" w:cs="Times New Roman"/>
          <w:b/>
          <w:bCs/>
        </w:rPr>
        <w:t>2.</w:t>
      </w:r>
      <w:r w:rsidRPr="00AC5AD0">
        <w:rPr>
          <w:rFonts w:ascii="Times New Roman" w:hAnsi="Times New Roman" w:cs="Times New Roman"/>
        </w:rPr>
        <w:t xml:space="preserve"> Articolul 6 la alineatul (1), litera h) liniuța a opta, </w:t>
      </w:r>
      <w:r w:rsidR="003B08A9" w:rsidRPr="00AC5AD0">
        <w:rPr>
          <w:rFonts w:ascii="Times New Roman" w:hAnsi="Times New Roman" w:cs="Times New Roman"/>
        </w:rPr>
        <w:t>cuvîntul</w:t>
      </w:r>
      <w:r w:rsidRPr="00AC5AD0">
        <w:rPr>
          <w:rFonts w:ascii="Times New Roman" w:hAnsi="Times New Roman" w:cs="Times New Roman"/>
        </w:rPr>
        <w:t xml:space="preserve"> „băncilor” se substituie cu </w:t>
      </w:r>
      <w:r w:rsidR="00485325" w:rsidRPr="00AC5AD0">
        <w:rPr>
          <w:rFonts w:ascii="Times New Roman" w:hAnsi="Times New Roman" w:cs="Times New Roman"/>
        </w:rPr>
        <w:t>textul</w:t>
      </w:r>
      <w:r w:rsidRPr="00AC5AD0">
        <w:rPr>
          <w:rFonts w:ascii="Times New Roman" w:hAnsi="Times New Roman" w:cs="Times New Roman"/>
        </w:rPr>
        <w:t xml:space="preserve"> „instituțiilor de credit </w:t>
      </w:r>
      <w:r w:rsidR="00A77280" w:rsidRPr="00AC5AD0">
        <w:rPr>
          <w:rFonts w:ascii="Times New Roman" w:hAnsi="Times New Roman" w:cs="Times New Roman"/>
        </w:rPr>
        <w:t xml:space="preserve">care desfășoară activități referitoare la atragerea de depozite sau de alte fonduri rambursabile de la public şi în acordarea de credite în cont propriu potrivit </w:t>
      </w:r>
      <w:r w:rsidRPr="00AC5AD0">
        <w:rPr>
          <w:rFonts w:ascii="Times New Roman" w:hAnsi="Times New Roman" w:cs="Times New Roman"/>
        </w:rPr>
        <w:t>Leg</w:t>
      </w:r>
      <w:r w:rsidR="00A77280" w:rsidRPr="00AC5AD0">
        <w:rPr>
          <w:rFonts w:ascii="Times New Roman" w:hAnsi="Times New Roman" w:cs="Times New Roman"/>
        </w:rPr>
        <w:t>ii</w:t>
      </w:r>
      <w:r w:rsidRPr="00AC5AD0">
        <w:rPr>
          <w:rFonts w:ascii="Times New Roman" w:hAnsi="Times New Roman" w:cs="Times New Roman"/>
        </w:rPr>
        <w:t xml:space="preserve"> nr. 202/2017 privind activitatea instituțiilor de credit”.</w:t>
      </w:r>
    </w:p>
    <w:p w14:paraId="78EE7C61" w14:textId="3D579174" w:rsidR="00316102" w:rsidRPr="00AC5AD0" w:rsidRDefault="00DA44F8" w:rsidP="00502A35">
      <w:pPr>
        <w:spacing w:after="0"/>
        <w:ind w:firstLine="708"/>
        <w:jc w:val="both"/>
        <w:rPr>
          <w:rFonts w:ascii="Times New Roman" w:hAnsi="Times New Roman" w:cs="Times New Roman"/>
        </w:rPr>
      </w:pPr>
      <w:r w:rsidRPr="00AC5AD0">
        <w:rPr>
          <w:rFonts w:ascii="Times New Roman" w:hAnsi="Times New Roman" w:cs="Times New Roman"/>
          <w:b/>
          <w:bCs/>
        </w:rPr>
        <w:t>Art. I</w:t>
      </w:r>
      <w:r w:rsidR="00CE5DF7" w:rsidRPr="00AC5AD0">
        <w:rPr>
          <w:rFonts w:ascii="Times New Roman" w:hAnsi="Times New Roman" w:cs="Times New Roman"/>
          <w:b/>
          <w:bCs/>
        </w:rPr>
        <w:t>II</w:t>
      </w:r>
      <w:r w:rsidRPr="00AC5AD0">
        <w:rPr>
          <w:rFonts w:ascii="Times New Roman" w:hAnsi="Times New Roman" w:cs="Times New Roman"/>
          <w:b/>
          <w:bCs/>
        </w:rPr>
        <w:t>.</w:t>
      </w:r>
      <w:r w:rsidR="00854C41" w:rsidRPr="00AC5AD0">
        <w:rPr>
          <w:rFonts w:ascii="Times New Roman" w:hAnsi="Times New Roman" w:cs="Times New Roman"/>
        </w:rPr>
        <w:t xml:space="preserve"> </w:t>
      </w:r>
      <w:r w:rsidR="00316102" w:rsidRPr="00AC5AD0">
        <w:rPr>
          <w:rFonts w:ascii="Times New Roman" w:hAnsi="Times New Roman" w:cs="Times New Roman"/>
        </w:rPr>
        <w:t>Legea nr.</w:t>
      </w:r>
      <w:r w:rsidR="00DC45BD" w:rsidRPr="00AC5AD0">
        <w:rPr>
          <w:rFonts w:ascii="Times New Roman" w:hAnsi="Times New Roman" w:cs="Times New Roman"/>
        </w:rPr>
        <w:t xml:space="preserve"> </w:t>
      </w:r>
      <w:r w:rsidR="00316102" w:rsidRPr="00AC5AD0">
        <w:rPr>
          <w:rFonts w:ascii="Times New Roman" w:hAnsi="Times New Roman" w:cs="Times New Roman"/>
        </w:rPr>
        <w:t>202/2017 privind activitatea băncilor (Monitorul Oficial al Republicii Moldova, 2017, nr.434–439, art.727), cu modificările ulterioare, se modifică după cum urmează</w:t>
      </w:r>
      <w:r w:rsidR="00C2075B" w:rsidRPr="00AC5AD0">
        <w:rPr>
          <w:rFonts w:ascii="Times New Roman" w:hAnsi="Times New Roman" w:cs="Times New Roman"/>
        </w:rPr>
        <w:t>:</w:t>
      </w:r>
    </w:p>
    <w:p w14:paraId="17806A70" w14:textId="1EE56FE9" w:rsidR="00132258" w:rsidRPr="00AC5AD0" w:rsidRDefault="00143984" w:rsidP="00502A35">
      <w:pPr>
        <w:numPr>
          <w:ilvl w:val="0"/>
          <w:numId w:val="10"/>
        </w:numPr>
        <w:tabs>
          <w:tab w:val="left" w:pos="426"/>
        </w:tabs>
        <w:spacing w:after="0"/>
        <w:ind w:left="0" w:firstLine="709"/>
        <w:jc w:val="both"/>
        <w:rPr>
          <w:rFonts w:ascii="Times New Roman" w:hAnsi="Times New Roman" w:cs="Times New Roman"/>
          <w:b/>
          <w:bCs/>
        </w:rPr>
      </w:pPr>
      <w:r w:rsidRPr="00AC5AD0">
        <w:rPr>
          <w:rFonts w:ascii="Times New Roman" w:hAnsi="Times New Roman" w:cs="Times New Roman"/>
        </w:rPr>
        <w:t>În denumirea legii și î</w:t>
      </w:r>
      <w:r w:rsidR="00316102" w:rsidRPr="00AC5AD0">
        <w:rPr>
          <w:rFonts w:ascii="Times New Roman" w:hAnsi="Times New Roman" w:cs="Times New Roman"/>
        </w:rPr>
        <w:t xml:space="preserve">n tot cuprinsul legii, cuvântul </w:t>
      </w:r>
      <w:r w:rsidR="005948DD" w:rsidRPr="00AC5AD0">
        <w:rPr>
          <w:rFonts w:ascii="Times New Roman" w:hAnsi="Times New Roman" w:cs="Times New Roman"/>
        </w:rPr>
        <w:t>„</w:t>
      </w:r>
      <w:r w:rsidR="00316102" w:rsidRPr="00AC5AD0">
        <w:rPr>
          <w:rFonts w:ascii="Times New Roman" w:hAnsi="Times New Roman" w:cs="Times New Roman"/>
        </w:rPr>
        <w:t xml:space="preserve">bancă”, la orice formă gramaticală, </w:t>
      </w:r>
      <w:r w:rsidR="00FF4B3F" w:rsidRPr="00AC5AD0">
        <w:rPr>
          <w:rFonts w:ascii="Times New Roman" w:hAnsi="Times New Roman" w:cs="Times New Roman"/>
        </w:rPr>
        <w:t>cu excepția cuvântului în cadrul sintagmelor „Banca Națională a Moldovei”, „bănci centrale” la orice formă gramaticală</w:t>
      </w:r>
      <w:r w:rsidR="00316102" w:rsidRPr="00AC5AD0">
        <w:rPr>
          <w:rFonts w:ascii="Times New Roman" w:hAnsi="Times New Roman" w:cs="Times New Roman"/>
        </w:rPr>
        <w:t xml:space="preserve"> se substituie cu cuvântul </w:t>
      </w:r>
      <w:r w:rsidR="005948DD" w:rsidRPr="00AC5AD0">
        <w:rPr>
          <w:rFonts w:ascii="Times New Roman" w:hAnsi="Times New Roman" w:cs="Times New Roman"/>
        </w:rPr>
        <w:t>„</w:t>
      </w:r>
      <w:r w:rsidR="00316102" w:rsidRPr="00AC5AD0">
        <w:rPr>
          <w:rFonts w:ascii="Times New Roman" w:hAnsi="Times New Roman" w:cs="Times New Roman"/>
        </w:rPr>
        <w:t>instituție de credit”</w:t>
      </w:r>
      <w:r w:rsidR="00AE010B" w:rsidRPr="00AC5AD0">
        <w:rPr>
          <w:rFonts w:ascii="Times New Roman" w:hAnsi="Times New Roman" w:cs="Times New Roman"/>
        </w:rPr>
        <w:t xml:space="preserve"> la forma gramaticală corespunzătoare</w:t>
      </w:r>
      <w:r w:rsidR="00316102" w:rsidRPr="00AC5AD0">
        <w:rPr>
          <w:rFonts w:ascii="Times New Roman" w:hAnsi="Times New Roman" w:cs="Times New Roman"/>
        </w:rPr>
        <w:t xml:space="preserve">, </w:t>
      </w:r>
      <w:r w:rsidR="007028CE" w:rsidRPr="00AC5AD0">
        <w:rPr>
          <w:rFonts w:ascii="Times New Roman" w:hAnsi="Times New Roman" w:cs="Times New Roman"/>
        </w:rPr>
        <w:t xml:space="preserve">cuvintele “societate de investiții” la orice formă gramaticală se substituie cu cuvintele “firmă de investiții” la forma gramaticală corespunzătoare, </w:t>
      </w:r>
      <w:r w:rsidR="00316102" w:rsidRPr="00AC5AD0">
        <w:rPr>
          <w:rFonts w:ascii="Times New Roman" w:hAnsi="Times New Roman" w:cs="Times New Roman"/>
        </w:rPr>
        <w:t xml:space="preserve">cuvintele </w:t>
      </w:r>
      <w:r w:rsidR="005948DD" w:rsidRPr="00AC5AD0">
        <w:rPr>
          <w:rFonts w:ascii="Times New Roman" w:hAnsi="Times New Roman" w:cs="Times New Roman"/>
        </w:rPr>
        <w:t>„</w:t>
      </w:r>
      <w:r w:rsidR="00316102" w:rsidRPr="00AC5AD0">
        <w:rPr>
          <w:rFonts w:ascii="Times New Roman" w:hAnsi="Times New Roman" w:cs="Times New Roman"/>
        </w:rPr>
        <w:t>licență” și</w:t>
      </w:r>
      <w:r w:rsidR="001C014D" w:rsidRPr="00AC5AD0">
        <w:rPr>
          <w:rFonts w:ascii="Times New Roman" w:hAnsi="Times New Roman" w:cs="Times New Roman"/>
        </w:rPr>
        <w:t xml:space="preserve"> </w:t>
      </w:r>
      <w:r w:rsidR="005948DD" w:rsidRPr="00AC5AD0">
        <w:rPr>
          <w:rFonts w:ascii="Times New Roman" w:hAnsi="Times New Roman" w:cs="Times New Roman"/>
        </w:rPr>
        <w:t>„</w:t>
      </w:r>
      <w:r w:rsidR="00316102" w:rsidRPr="00AC5AD0">
        <w:rPr>
          <w:rFonts w:ascii="Times New Roman" w:hAnsi="Times New Roman" w:cs="Times New Roman"/>
        </w:rPr>
        <w:t>licențiere”</w:t>
      </w:r>
      <w:r w:rsidR="00DE1728" w:rsidRPr="00AC5AD0">
        <w:rPr>
          <w:rFonts w:ascii="Times New Roman" w:hAnsi="Times New Roman" w:cs="Times New Roman"/>
        </w:rPr>
        <w:t>,</w:t>
      </w:r>
      <w:r w:rsidR="00316102" w:rsidRPr="00AC5AD0">
        <w:rPr>
          <w:rFonts w:ascii="Times New Roman" w:hAnsi="Times New Roman" w:cs="Times New Roman"/>
        </w:rPr>
        <w:t xml:space="preserve"> la orice formă gramaticală se substituie cu cuvintele </w:t>
      </w:r>
      <w:r w:rsidR="005948DD" w:rsidRPr="00AC5AD0">
        <w:rPr>
          <w:rFonts w:ascii="Times New Roman" w:hAnsi="Times New Roman" w:cs="Times New Roman"/>
        </w:rPr>
        <w:t>„</w:t>
      </w:r>
      <w:r w:rsidR="00316102" w:rsidRPr="00AC5AD0">
        <w:rPr>
          <w:rFonts w:ascii="Times New Roman" w:hAnsi="Times New Roman" w:cs="Times New Roman"/>
        </w:rPr>
        <w:t xml:space="preserve">autorizație”, respectiv </w:t>
      </w:r>
      <w:r w:rsidR="005948DD" w:rsidRPr="00AC5AD0">
        <w:rPr>
          <w:rFonts w:ascii="Times New Roman" w:hAnsi="Times New Roman" w:cs="Times New Roman"/>
        </w:rPr>
        <w:t>„</w:t>
      </w:r>
      <w:r w:rsidR="00316102" w:rsidRPr="00AC5AD0">
        <w:rPr>
          <w:rFonts w:ascii="Times New Roman" w:hAnsi="Times New Roman" w:cs="Times New Roman"/>
        </w:rPr>
        <w:t>autorizare”</w:t>
      </w:r>
      <w:r w:rsidR="00DE1728" w:rsidRPr="00AC5AD0">
        <w:rPr>
          <w:rFonts w:ascii="Times New Roman" w:hAnsi="Times New Roman" w:cs="Times New Roman"/>
        </w:rPr>
        <w:t>,</w:t>
      </w:r>
      <w:r w:rsidR="00316102" w:rsidRPr="00AC5AD0">
        <w:rPr>
          <w:rFonts w:ascii="Times New Roman" w:hAnsi="Times New Roman" w:cs="Times New Roman"/>
        </w:rPr>
        <w:t xml:space="preserve"> la forma gramaticală corespunzătoare</w:t>
      </w:r>
      <w:r w:rsidR="000A1013" w:rsidRPr="00AC5AD0">
        <w:rPr>
          <w:rFonts w:ascii="Times New Roman" w:hAnsi="Times New Roman" w:cs="Times New Roman"/>
        </w:rPr>
        <w:t>,</w:t>
      </w:r>
      <w:r w:rsidR="007B2904" w:rsidRPr="00AC5AD0">
        <w:rPr>
          <w:rFonts w:ascii="Times New Roman" w:hAnsi="Times New Roman" w:cs="Times New Roman"/>
        </w:rPr>
        <w:t xml:space="preserve"> iar cuvintele „societate financiară nonbancară” la orice formă gramaticală se substituie cu cuvintele „instituție financiară”, la forma gramaticală corespunzătoare</w:t>
      </w:r>
      <w:r w:rsidR="00316102" w:rsidRPr="00AC5AD0">
        <w:rPr>
          <w:rFonts w:ascii="Times New Roman" w:hAnsi="Times New Roman" w:cs="Times New Roman"/>
        </w:rPr>
        <w:t>.</w:t>
      </w:r>
    </w:p>
    <w:p w14:paraId="0B43AAC1" w14:textId="77777777" w:rsidR="00502A35" w:rsidRPr="00AC5AD0" w:rsidRDefault="00502A35" w:rsidP="00502A35">
      <w:pPr>
        <w:tabs>
          <w:tab w:val="left" w:pos="426"/>
        </w:tabs>
        <w:spacing w:after="0"/>
        <w:ind w:left="709"/>
        <w:jc w:val="both"/>
        <w:rPr>
          <w:rFonts w:ascii="Times New Roman" w:hAnsi="Times New Roman" w:cs="Times New Roman"/>
          <w:b/>
          <w:bCs/>
        </w:rPr>
      </w:pPr>
    </w:p>
    <w:p w14:paraId="1026857F" w14:textId="630303C7" w:rsidR="00316102" w:rsidRPr="00AC5AD0" w:rsidRDefault="00316102" w:rsidP="00502A35">
      <w:pPr>
        <w:numPr>
          <w:ilvl w:val="0"/>
          <w:numId w:val="10"/>
        </w:numPr>
        <w:tabs>
          <w:tab w:val="left" w:pos="426"/>
        </w:tabs>
        <w:spacing w:after="0"/>
        <w:ind w:left="0" w:firstLine="709"/>
        <w:jc w:val="both"/>
        <w:rPr>
          <w:rFonts w:ascii="Times New Roman" w:hAnsi="Times New Roman" w:cs="Times New Roman"/>
          <w:b/>
          <w:bCs/>
        </w:rPr>
      </w:pPr>
      <w:r w:rsidRPr="00AC5AD0">
        <w:rPr>
          <w:rFonts w:ascii="Times New Roman" w:hAnsi="Times New Roman" w:cs="Times New Roman"/>
        </w:rPr>
        <w:t xml:space="preserve">Clauza de armonizare </w:t>
      </w:r>
      <w:r w:rsidR="00A77280" w:rsidRPr="00AC5AD0">
        <w:rPr>
          <w:rFonts w:ascii="Times New Roman" w:hAnsi="Times New Roman" w:cs="Times New Roman"/>
        </w:rPr>
        <w:t>va avea următorul cuprins</w:t>
      </w:r>
      <w:r w:rsidRPr="00AC5AD0">
        <w:rPr>
          <w:rFonts w:ascii="Times New Roman" w:hAnsi="Times New Roman" w:cs="Times New Roman"/>
        </w:rPr>
        <w:t>:</w:t>
      </w:r>
    </w:p>
    <w:p w14:paraId="30DC05B8" w14:textId="2999FA51" w:rsidR="00316102" w:rsidRPr="00AC5AD0" w:rsidRDefault="00DE1728" w:rsidP="00502A35">
      <w:pPr>
        <w:spacing w:after="0"/>
        <w:ind w:firstLine="708"/>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rPr>
        <w:t>Prezenta lege transpune:</w:t>
      </w:r>
    </w:p>
    <w:p w14:paraId="03D4409C" w14:textId="725C8B0D" w:rsidR="00316102" w:rsidRPr="00AC5AD0" w:rsidRDefault="00316102" w:rsidP="00502A35">
      <w:pPr>
        <w:spacing w:after="0"/>
        <w:jc w:val="both"/>
        <w:rPr>
          <w:rFonts w:ascii="Times New Roman" w:hAnsi="Times New Roman" w:cs="Times New Roman"/>
        </w:rPr>
      </w:pPr>
      <w:r w:rsidRPr="00AC5AD0">
        <w:rPr>
          <w:rFonts w:ascii="Times New Roman" w:hAnsi="Times New Roman" w:cs="Times New Roman"/>
        </w:rPr>
        <w:t xml:space="preserve">– art. </w:t>
      </w:r>
      <w:r w:rsidR="002D2F73" w:rsidRPr="00AC5AD0">
        <w:rPr>
          <w:rFonts w:ascii="Times New Roman" w:hAnsi="Times New Roman" w:cs="Times New Roman"/>
        </w:rPr>
        <w:t>2</w:t>
      </w:r>
      <w:r w:rsidR="00C025C4" w:rsidRPr="00AC5AD0">
        <w:rPr>
          <w:rFonts w:ascii="Times New Roman" w:hAnsi="Times New Roman" w:cs="Times New Roman"/>
        </w:rPr>
        <w:t>, art. 3 alin. (1</w:t>
      </w:r>
      <w:r w:rsidR="007216E7" w:rsidRPr="00AC5AD0">
        <w:rPr>
          <w:rFonts w:ascii="Times New Roman" w:hAnsi="Times New Roman" w:cs="Times New Roman"/>
        </w:rPr>
        <w:t>), cu excepția pct. 11-13</w:t>
      </w:r>
      <w:r w:rsidR="00C025C4" w:rsidRPr="00AC5AD0">
        <w:rPr>
          <w:rFonts w:ascii="Times New Roman" w:hAnsi="Times New Roman" w:cs="Times New Roman"/>
        </w:rPr>
        <w:t>,</w:t>
      </w:r>
      <w:r w:rsidR="007216E7" w:rsidRPr="00AC5AD0">
        <w:rPr>
          <w:rFonts w:ascii="Times New Roman" w:hAnsi="Times New Roman" w:cs="Times New Roman"/>
        </w:rPr>
        <w:t xml:space="preserve"> 48-49, 51-52, 54, 56-59, 68</w:t>
      </w:r>
      <w:r w:rsidR="00ED5FD9" w:rsidRPr="00AC5AD0">
        <w:rPr>
          <w:rFonts w:ascii="Times New Roman" w:hAnsi="Times New Roman" w:cs="Times New Roman"/>
        </w:rPr>
        <w:t xml:space="preserve">, art. 3 alin. </w:t>
      </w:r>
      <w:r w:rsidR="007331DC" w:rsidRPr="00AC5AD0">
        <w:rPr>
          <w:rFonts w:ascii="Times New Roman" w:hAnsi="Times New Roman" w:cs="Times New Roman"/>
        </w:rPr>
        <w:t>(2)-</w:t>
      </w:r>
      <w:r w:rsidR="00ED5FD9" w:rsidRPr="00AC5AD0">
        <w:rPr>
          <w:rFonts w:ascii="Times New Roman" w:hAnsi="Times New Roman" w:cs="Times New Roman"/>
        </w:rPr>
        <w:t>(3),</w:t>
      </w:r>
      <w:r w:rsidR="00C025C4" w:rsidRPr="00AC5AD0">
        <w:rPr>
          <w:rFonts w:ascii="Times New Roman" w:hAnsi="Times New Roman" w:cs="Times New Roman"/>
        </w:rPr>
        <w:t xml:space="preserve"> </w:t>
      </w:r>
      <w:r w:rsidR="006C01F4" w:rsidRPr="00AC5AD0">
        <w:rPr>
          <w:rFonts w:ascii="Times New Roman" w:hAnsi="Times New Roman" w:cs="Times New Roman"/>
        </w:rPr>
        <w:t>art. 4</w:t>
      </w:r>
      <w:r w:rsidR="007331DC" w:rsidRPr="00AC5AD0">
        <w:rPr>
          <w:rFonts w:ascii="Times New Roman" w:hAnsi="Times New Roman" w:cs="Times New Roman"/>
        </w:rPr>
        <w:t>-67, art.</w:t>
      </w:r>
      <w:r w:rsidR="00A94C81" w:rsidRPr="00AC5AD0">
        <w:rPr>
          <w:rFonts w:ascii="Times New Roman" w:hAnsi="Times New Roman" w:cs="Times New Roman"/>
        </w:rPr>
        <w:t xml:space="preserve"> 69-75, parțial art. 76, art. 77, art. 78 parțial, art. 87a parțial, art. 88 parțial, art. 89 parțial, art. 91-91a, art. 92 parțial, art. 93, art. 94 parțial, art. 95 parțial, art. 97-102, art. 104, art. 104a parțial, art. 104b parțial, art. 104c-127, art. 131 parțial </w:t>
      </w:r>
      <w:r w:rsidR="007331DC" w:rsidRPr="00AC5AD0">
        <w:rPr>
          <w:rFonts w:ascii="Times New Roman" w:hAnsi="Times New Roman" w:cs="Times New Roman"/>
        </w:rPr>
        <w:t xml:space="preserve">din </w:t>
      </w:r>
      <w:r w:rsidRPr="00AC5AD0">
        <w:rPr>
          <w:rFonts w:ascii="Times New Roman" w:hAnsi="Times New Roman" w:cs="Times New Roman"/>
        </w:rPr>
        <w:t xml:space="preserve">Directiva 2013/36/UE a Parlamentului European şi a Consiliului din 26 iunie 2013 cu privire la accesul la activitatea instituțiilor de credit </w:t>
      </w:r>
      <w:r w:rsidRPr="00AC5AD0">
        <w:rPr>
          <w:rFonts w:ascii="Times New Roman" w:hAnsi="Times New Roman" w:cs="Times New Roman"/>
        </w:rPr>
        <w:lastRenderedPageBreak/>
        <w:t>și supravegherea prudențială a instituțiilor de credit și a firmelor de investiții, de modificare a Directivei 2002/87/CE și de abrogare a Directivelor 2006/48/CE și 2006/49/CE, publicată în Jurnalul Oficial al Uniunii Europene L 176 din 27 iunie 2013, CELEX: 02013L0036, astfel cum a fost modificată ultima dată prin Directiva 2024/2994 a Parlamentului European și a Consiliului din 27 noiembrie 2024</w:t>
      </w:r>
      <w:r w:rsidR="00D1614B" w:rsidRPr="00AC5AD0">
        <w:rPr>
          <w:rFonts w:ascii="Times New Roman" w:hAnsi="Times New Roman" w:cs="Times New Roman"/>
        </w:rPr>
        <w:t xml:space="preserve"> (în continuare Directiva 2013/36/UE)</w:t>
      </w:r>
      <w:r w:rsidR="00A94C81" w:rsidRPr="00AC5AD0">
        <w:rPr>
          <w:rFonts w:ascii="Times New Roman" w:hAnsi="Times New Roman" w:cs="Times New Roman"/>
        </w:rPr>
        <w:t>.</w:t>
      </w:r>
    </w:p>
    <w:p w14:paraId="0F5550AA" w14:textId="0E88B429" w:rsidR="00132258" w:rsidRPr="00AC5AD0" w:rsidRDefault="00316102" w:rsidP="00502A35">
      <w:pPr>
        <w:spacing w:after="0"/>
        <w:jc w:val="both"/>
        <w:rPr>
          <w:rFonts w:ascii="Times New Roman" w:hAnsi="Times New Roman" w:cs="Times New Roman"/>
        </w:rPr>
      </w:pPr>
      <w:r w:rsidRPr="00AC5AD0">
        <w:rPr>
          <w:rFonts w:ascii="Times New Roman" w:hAnsi="Times New Roman" w:cs="Times New Roman"/>
        </w:rPr>
        <w:t>– art. 4</w:t>
      </w:r>
      <w:r w:rsidR="00B44770" w:rsidRPr="00AC5AD0">
        <w:rPr>
          <w:rFonts w:ascii="Times New Roman" w:hAnsi="Times New Roman" w:cs="Times New Roman"/>
        </w:rPr>
        <w:t xml:space="preserve"> alin. (1) pct. 145-147,</w:t>
      </w:r>
      <w:r w:rsidRPr="00AC5AD0">
        <w:rPr>
          <w:rFonts w:ascii="Times New Roman" w:hAnsi="Times New Roman" w:cs="Times New Roman"/>
        </w:rPr>
        <w:t xml:space="preserve"> </w:t>
      </w:r>
      <w:r w:rsidR="00B44770" w:rsidRPr="00AC5AD0">
        <w:rPr>
          <w:rFonts w:ascii="Times New Roman" w:hAnsi="Times New Roman" w:cs="Times New Roman"/>
        </w:rPr>
        <w:t xml:space="preserve">art. 6, art. 11, art. </w:t>
      </w:r>
      <w:r w:rsidRPr="00AC5AD0">
        <w:rPr>
          <w:rFonts w:ascii="Times New Roman" w:hAnsi="Times New Roman" w:cs="Times New Roman"/>
        </w:rPr>
        <w:t xml:space="preserve">20, </w:t>
      </w:r>
      <w:r w:rsidR="00B44770" w:rsidRPr="00AC5AD0">
        <w:rPr>
          <w:rFonts w:ascii="Times New Roman" w:hAnsi="Times New Roman" w:cs="Times New Roman"/>
        </w:rPr>
        <w:t xml:space="preserve">art. </w:t>
      </w:r>
      <w:r w:rsidRPr="00AC5AD0">
        <w:rPr>
          <w:rFonts w:ascii="Times New Roman" w:hAnsi="Times New Roman" w:cs="Times New Roman"/>
        </w:rPr>
        <w:t xml:space="preserve">22, </w:t>
      </w:r>
      <w:r w:rsidR="00B44770" w:rsidRPr="00AC5AD0">
        <w:rPr>
          <w:rFonts w:ascii="Times New Roman" w:hAnsi="Times New Roman" w:cs="Times New Roman"/>
        </w:rPr>
        <w:t xml:space="preserve">art. </w:t>
      </w:r>
      <w:r w:rsidRPr="00AC5AD0">
        <w:rPr>
          <w:rFonts w:ascii="Times New Roman" w:hAnsi="Times New Roman" w:cs="Times New Roman"/>
        </w:rPr>
        <w:t>89,</w:t>
      </w:r>
      <w:r w:rsidR="00B44770" w:rsidRPr="00AC5AD0">
        <w:rPr>
          <w:rFonts w:ascii="Times New Roman" w:hAnsi="Times New Roman" w:cs="Times New Roman"/>
        </w:rPr>
        <w:t xml:space="preserve"> art. 91 alin. (1)-(2),</w:t>
      </w:r>
      <w:r w:rsidRPr="00AC5AD0">
        <w:rPr>
          <w:rFonts w:ascii="Times New Roman" w:hAnsi="Times New Roman" w:cs="Times New Roman"/>
        </w:rPr>
        <w:t xml:space="preserve"> </w:t>
      </w:r>
      <w:r w:rsidR="00467D96" w:rsidRPr="00AC5AD0">
        <w:rPr>
          <w:rFonts w:ascii="Times New Roman" w:hAnsi="Times New Roman" w:cs="Times New Roman"/>
        </w:rPr>
        <w:t xml:space="preserve">art. </w:t>
      </w:r>
      <w:r w:rsidRPr="00AC5AD0">
        <w:rPr>
          <w:rFonts w:ascii="Times New Roman" w:hAnsi="Times New Roman" w:cs="Times New Roman"/>
        </w:rPr>
        <w:t>92</w:t>
      </w:r>
      <w:r w:rsidR="00B44770" w:rsidRPr="00AC5AD0">
        <w:rPr>
          <w:rFonts w:ascii="Times New Roman" w:hAnsi="Times New Roman" w:cs="Times New Roman"/>
        </w:rPr>
        <w:t xml:space="preserve"> alin. (3)</w:t>
      </w:r>
      <w:r w:rsidRPr="00AC5AD0">
        <w:rPr>
          <w:rFonts w:ascii="Times New Roman" w:hAnsi="Times New Roman" w:cs="Times New Roman"/>
        </w:rPr>
        <w:t>,</w:t>
      </w:r>
      <w:r w:rsidR="00B44770" w:rsidRPr="00AC5AD0">
        <w:rPr>
          <w:rFonts w:ascii="Times New Roman" w:hAnsi="Times New Roman" w:cs="Times New Roman"/>
        </w:rPr>
        <w:t xml:space="preserve"> art. 325, art.</w:t>
      </w:r>
      <w:r w:rsidRPr="00AC5AD0">
        <w:rPr>
          <w:rFonts w:ascii="Times New Roman" w:hAnsi="Times New Roman" w:cs="Times New Roman"/>
        </w:rPr>
        <w:t xml:space="preserve"> 430</w:t>
      </w:r>
      <w:r w:rsidR="00B44770" w:rsidRPr="00AC5AD0">
        <w:rPr>
          <w:rFonts w:ascii="Times New Roman" w:hAnsi="Times New Roman" w:cs="Times New Roman"/>
        </w:rPr>
        <w:t>, art. 434a</w:t>
      </w:r>
      <w:r w:rsidRPr="00AC5AD0">
        <w:rPr>
          <w:rFonts w:ascii="Times New Roman" w:hAnsi="Times New Roman" w:cs="Times New Roman"/>
        </w:rPr>
        <w:t xml:space="preserve"> din Regulamentul (UE) nr. 575/2013 al Parlamentului European și al Consiliului privind cerințele prudențiale pentru instituțiile de credit și de modificare a Regulamentului (UE) nr. 648/2012, publicat în Jurnalul Oficial al Uniuni Europene L 176 din 27 iunie 2013, CELEX: 32013R0575, astfel cum a fost modificat ultima dată prin Regulamentul (UE) 2025/1215 al Parlamentului European şi al Consiliului din 25 iunie 2025</w:t>
      </w:r>
      <w:r w:rsidR="00D1614B" w:rsidRPr="00AC5AD0">
        <w:rPr>
          <w:rFonts w:ascii="Times New Roman" w:hAnsi="Times New Roman" w:cs="Times New Roman"/>
        </w:rPr>
        <w:t xml:space="preserve"> (în continuare Regulamentul (UE) nr. 575/2013)</w:t>
      </w:r>
      <w:r w:rsidRPr="00AC5AD0">
        <w:rPr>
          <w:rFonts w:ascii="Times New Roman" w:hAnsi="Times New Roman" w:cs="Times New Roman"/>
        </w:rPr>
        <w:t>.”</w:t>
      </w:r>
    </w:p>
    <w:p w14:paraId="2EBC2E7B" w14:textId="77777777" w:rsidR="00502A35" w:rsidRPr="00AC5AD0" w:rsidRDefault="00502A35" w:rsidP="00502A35">
      <w:pPr>
        <w:spacing w:after="0"/>
        <w:jc w:val="both"/>
        <w:rPr>
          <w:rFonts w:ascii="Times New Roman" w:hAnsi="Times New Roman" w:cs="Times New Roman"/>
        </w:rPr>
      </w:pPr>
    </w:p>
    <w:p w14:paraId="5A9EB732" w14:textId="77777777" w:rsidR="00132258" w:rsidRPr="00AC5AD0" w:rsidRDefault="00316102" w:rsidP="004F0AC5">
      <w:pPr>
        <w:pStyle w:val="a7"/>
        <w:numPr>
          <w:ilvl w:val="0"/>
          <w:numId w:val="10"/>
        </w:numPr>
        <w:spacing w:after="0"/>
        <w:ind w:left="709" w:firstLine="0"/>
        <w:jc w:val="both"/>
        <w:rPr>
          <w:rFonts w:ascii="Times New Roman" w:hAnsi="Times New Roman" w:cs="Times New Roman"/>
        </w:rPr>
      </w:pPr>
      <w:r w:rsidRPr="00AC5AD0">
        <w:rPr>
          <w:rFonts w:ascii="Times New Roman" w:hAnsi="Times New Roman" w:cs="Times New Roman"/>
        </w:rPr>
        <w:t>Articolul 1</w:t>
      </w:r>
      <w:r w:rsidR="00BF6184" w:rsidRPr="00AC5AD0">
        <w:rPr>
          <w:rFonts w:ascii="Times New Roman" w:hAnsi="Times New Roman" w:cs="Times New Roman"/>
        </w:rPr>
        <w:t>:</w:t>
      </w:r>
    </w:p>
    <w:p w14:paraId="329C3578" w14:textId="77777777" w:rsidR="00132258" w:rsidRPr="00AC5AD0" w:rsidRDefault="00316102" w:rsidP="00502A35">
      <w:pPr>
        <w:spacing w:after="0"/>
        <w:ind w:firstLine="567"/>
        <w:jc w:val="both"/>
        <w:rPr>
          <w:rFonts w:ascii="Times New Roman" w:hAnsi="Times New Roman" w:cs="Times New Roman"/>
        </w:rPr>
      </w:pPr>
      <w:r w:rsidRPr="00AC5AD0">
        <w:rPr>
          <w:rFonts w:ascii="Times New Roman" w:hAnsi="Times New Roman" w:cs="Times New Roman"/>
        </w:rPr>
        <w:t>la lit</w:t>
      </w:r>
      <w:r w:rsidR="006666EA" w:rsidRPr="00AC5AD0">
        <w:rPr>
          <w:rFonts w:ascii="Times New Roman" w:hAnsi="Times New Roman" w:cs="Times New Roman"/>
        </w:rPr>
        <w:t>era</w:t>
      </w:r>
      <w:r w:rsidRPr="00AC5AD0">
        <w:rPr>
          <w:rFonts w:ascii="Times New Roman" w:hAnsi="Times New Roman" w:cs="Times New Roman"/>
        </w:rPr>
        <w:t xml:space="preserve"> c), după cuvintele „Banca Naţională a Moldovei” se completează cu textul </w:t>
      </w:r>
      <w:r w:rsidR="00DE1728" w:rsidRPr="00AC5AD0">
        <w:rPr>
          <w:rFonts w:ascii="Times New Roman" w:hAnsi="Times New Roman" w:cs="Times New Roman"/>
        </w:rPr>
        <w:t>„</w:t>
      </w:r>
      <w:r w:rsidRPr="00AC5AD0">
        <w:rPr>
          <w:rFonts w:ascii="Times New Roman" w:hAnsi="Times New Roman" w:cs="Times New Roman"/>
        </w:rPr>
        <w:t>și, corespunzător, Comisia Națională  Pieței Financiare”;</w:t>
      </w:r>
    </w:p>
    <w:p w14:paraId="3AB65E5E" w14:textId="77777777" w:rsidR="00132258" w:rsidRPr="00AC5AD0" w:rsidRDefault="00316102" w:rsidP="00502A35">
      <w:pPr>
        <w:spacing w:after="0"/>
        <w:ind w:left="568"/>
        <w:jc w:val="both"/>
        <w:rPr>
          <w:rFonts w:ascii="Times New Roman" w:hAnsi="Times New Roman" w:cs="Times New Roman"/>
        </w:rPr>
      </w:pPr>
      <w:r w:rsidRPr="00AC5AD0">
        <w:rPr>
          <w:rFonts w:ascii="Times New Roman" w:hAnsi="Times New Roman" w:cs="Times New Roman"/>
        </w:rPr>
        <w:t xml:space="preserve">se completează cu litera </w:t>
      </w:r>
      <w:r w:rsidR="00DE1129" w:rsidRPr="00AC5AD0">
        <w:rPr>
          <w:rFonts w:ascii="Times New Roman" w:hAnsi="Times New Roman" w:cs="Times New Roman"/>
        </w:rPr>
        <w:t>f</w:t>
      </w:r>
      <w:r w:rsidRPr="00AC5AD0">
        <w:rPr>
          <w:rFonts w:ascii="Times New Roman" w:hAnsi="Times New Roman" w:cs="Times New Roman"/>
        </w:rPr>
        <w:t>) cu următorul cuprins:</w:t>
      </w:r>
    </w:p>
    <w:p w14:paraId="7551FF27" w14:textId="40E77734" w:rsidR="00132258" w:rsidRPr="00AC5AD0" w:rsidRDefault="00DE1728" w:rsidP="00502A35">
      <w:pPr>
        <w:spacing w:after="0"/>
        <w:ind w:firstLine="567"/>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rPr>
        <w:t>f) relațiile Băncii Naționale a Moldovei cu autoritățile de supraveghere din statele membre sau din statele terțe, cu Autoritatea Bancară Europeană, cu Comisia Europeană și cu alte autorităţi, instituţii sau organisme.”</w:t>
      </w:r>
      <w:r w:rsidR="00502A35" w:rsidRPr="00AC5AD0">
        <w:rPr>
          <w:rFonts w:ascii="Times New Roman" w:hAnsi="Times New Roman" w:cs="Times New Roman"/>
        </w:rPr>
        <w:t>.</w:t>
      </w:r>
    </w:p>
    <w:p w14:paraId="7583FA7E" w14:textId="77777777" w:rsidR="00502A35" w:rsidRPr="00AC5AD0" w:rsidRDefault="00502A35" w:rsidP="00502A35">
      <w:pPr>
        <w:spacing w:after="0"/>
        <w:ind w:firstLine="567"/>
        <w:jc w:val="both"/>
        <w:rPr>
          <w:rFonts w:ascii="Times New Roman" w:hAnsi="Times New Roman" w:cs="Times New Roman"/>
        </w:rPr>
      </w:pPr>
    </w:p>
    <w:p w14:paraId="2D961F2E" w14:textId="77777777" w:rsidR="00502A35" w:rsidRPr="00AC5AD0" w:rsidRDefault="00316102" w:rsidP="004F0AC5">
      <w:pPr>
        <w:pStyle w:val="a7"/>
        <w:numPr>
          <w:ilvl w:val="0"/>
          <w:numId w:val="10"/>
        </w:numPr>
        <w:spacing w:after="0"/>
        <w:ind w:left="709" w:firstLine="64"/>
        <w:jc w:val="both"/>
        <w:rPr>
          <w:rFonts w:ascii="Times New Roman" w:hAnsi="Times New Roman" w:cs="Times New Roman"/>
        </w:rPr>
      </w:pPr>
      <w:r w:rsidRPr="00AC5AD0">
        <w:rPr>
          <w:rFonts w:ascii="Times New Roman" w:hAnsi="Times New Roman" w:cs="Times New Roman"/>
        </w:rPr>
        <w:t>Articolul 2</w:t>
      </w:r>
      <w:r w:rsidR="00132258" w:rsidRPr="00AC5AD0">
        <w:rPr>
          <w:rFonts w:ascii="Times New Roman" w:hAnsi="Times New Roman" w:cs="Times New Roman"/>
        </w:rPr>
        <w:t>:</w:t>
      </w:r>
    </w:p>
    <w:p w14:paraId="68954EF7" w14:textId="05B4C3BC" w:rsidR="00502A35" w:rsidRPr="00AC5AD0" w:rsidRDefault="00AE010B" w:rsidP="00502A35">
      <w:pPr>
        <w:spacing w:after="0"/>
        <w:ind w:firstLine="567"/>
        <w:jc w:val="both"/>
        <w:rPr>
          <w:rFonts w:ascii="Times New Roman" w:hAnsi="Times New Roman" w:cs="Times New Roman"/>
        </w:rPr>
      </w:pPr>
      <w:r w:rsidRPr="00AC5AD0">
        <w:rPr>
          <w:rFonts w:ascii="Times New Roman" w:hAnsi="Times New Roman" w:cs="Times New Roman"/>
        </w:rPr>
        <w:t>alineatul (</w:t>
      </w:r>
      <w:r w:rsidR="00051D87" w:rsidRPr="00AC5AD0">
        <w:rPr>
          <w:rFonts w:ascii="Times New Roman" w:hAnsi="Times New Roman" w:cs="Times New Roman"/>
        </w:rPr>
        <w:t>1</w:t>
      </w:r>
      <w:r w:rsidRPr="00AC5AD0">
        <w:rPr>
          <w:rFonts w:ascii="Times New Roman" w:hAnsi="Times New Roman" w:cs="Times New Roman"/>
        </w:rPr>
        <w:t xml:space="preserve">) </w:t>
      </w:r>
      <w:r w:rsidR="00316102" w:rsidRPr="00AC5AD0">
        <w:rPr>
          <w:rFonts w:ascii="Times New Roman" w:hAnsi="Times New Roman" w:cs="Times New Roman"/>
        </w:rPr>
        <w:t xml:space="preserve">la litera b), cuvintele </w:t>
      </w:r>
      <w:r w:rsidR="00DE1728" w:rsidRPr="00AC5AD0">
        <w:rPr>
          <w:rFonts w:ascii="Times New Roman" w:hAnsi="Times New Roman" w:cs="Times New Roman"/>
        </w:rPr>
        <w:t>„</w:t>
      </w:r>
      <w:r w:rsidR="00316102" w:rsidRPr="00AC5AD0">
        <w:rPr>
          <w:rFonts w:ascii="Times New Roman" w:hAnsi="Times New Roman" w:cs="Times New Roman"/>
        </w:rPr>
        <w:t xml:space="preserve">alte state” se substituie cu cuvintele </w:t>
      </w:r>
      <w:r w:rsidR="00DE1728" w:rsidRPr="00AC5AD0">
        <w:rPr>
          <w:rFonts w:ascii="Times New Roman" w:hAnsi="Times New Roman" w:cs="Times New Roman"/>
        </w:rPr>
        <w:t>„</w:t>
      </w:r>
      <w:r w:rsidR="00316102" w:rsidRPr="00AC5AD0">
        <w:rPr>
          <w:rFonts w:ascii="Times New Roman" w:hAnsi="Times New Roman" w:cs="Times New Roman"/>
        </w:rPr>
        <w:t>state membre, respectiv din state terțe”;</w:t>
      </w:r>
    </w:p>
    <w:p w14:paraId="2DBF7E6E" w14:textId="1A812C83" w:rsidR="00316102" w:rsidRPr="00AC5AD0" w:rsidRDefault="00316102" w:rsidP="00502A35">
      <w:pPr>
        <w:spacing w:after="0"/>
        <w:ind w:firstLine="567"/>
        <w:jc w:val="both"/>
        <w:rPr>
          <w:rFonts w:ascii="Times New Roman" w:hAnsi="Times New Roman" w:cs="Times New Roman"/>
        </w:rPr>
      </w:pPr>
      <w:r w:rsidRPr="00AC5AD0">
        <w:rPr>
          <w:rFonts w:ascii="Times New Roman" w:hAnsi="Times New Roman" w:cs="Times New Roman"/>
        </w:rPr>
        <w:t xml:space="preserve">se completează cu </w:t>
      </w:r>
      <w:r w:rsidR="00C2075B" w:rsidRPr="00AC5AD0">
        <w:rPr>
          <w:rFonts w:ascii="Times New Roman" w:hAnsi="Times New Roman" w:cs="Times New Roman"/>
        </w:rPr>
        <w:t xml:space="preserve">două </w:t>
      </w:r>
      <w:r w:rsidRPr="00AC5AD0">
        <w:rPr>
          <w:rFonts w:ascii="Times New Roman" w:hAnsi="Times New Roman" w:cs="Times New Roman"/>
        </w:rPr>
        <w:t>alineat</w:t>
      </w:r>
      <w:r w:rsidR="00C2075B" w:rsidRPr="00AC5AD0">
        <w:rPr>
          <w:rFonts w:ascii="Times New Roman" w:hAnsi="Times New Roman" w:cs="Times New Roman"/>
        </w:rPr>
        <w:t>e</w:t>
      </w:r>
      <w:r w:rsidRPr="00AC5AD0">
        <w:rPr>
          <w:rFonts w:ascii="Times New Roman" w:hAnsi="Times New Roman" w:cs="Times New Roman"/>
        </w:rPr>
        <w:t xml:space="preserve"> (1</w:t>
      </w:r>
      <w:r w:rsidRPr="00AC5AD0">
        <w:rPr>
          <w:rFonts w:ascii="Times New Roman" w:hAnsi="Times New Roman" w:cs="Times New Roman"/>
          <w:vertAlign w:val="superscript"/>
        </w:rPr>
        <w:t>1</w:t>
      </w:r>
      <w:r w:rsidRPr="00AC5AD0">
        <w:rPr>
          <w:rFonts w:ascii="Times New Roman" w:hAnsi="Times New Roman" w:cs="Times New Roman"/>
        </w:rPr>
        <w:t>)</w:t>
      </w:r>
      <w:r w:rsidR="00C2075B" w:rsidRPr="00AC5AD0">
        <w:rPr>
          <w:rFonts w:ascii="Times New Roman" w:hAnsi="Times New Roman" w:cs="Times New Roman"/>
        </w:rPr>
        <w:t xml:space="preserve"> și (1</w:t>
      </w:r>
      <w:r w:rsidR="00C2075B" w:rsidRPr="00AC5AD0">
        <w:rPr>
          <w:rFonts w:ascii="Times New Roman" w:hAnsi="Times New Roman" w:cs="Times New Roman"/>
          <w:vertAlign w:val="superscript"/>
        </w:rPr>
        <w:t>2</w:t>
      </w:r>
      <w:r w:rsidR="00C2075B" w:rsidRPr="00AC5AD0">
        <w:rPr>
          <w:rFonts w:ascii="Times New Roman" w:hAnsi="Times New Roman" w:cs="Times New Roman"/>
        </w:rPr>
        <w:t>)</w:t>
      </w:r>
      <w:r w:rsidRPr="00AC5AD0">
        <w:rPr>
          <w:rFonts w:ascii="Times New Roman" w:hAnsi="Times New Roman" w:cs="Times New Roman"/>
        </w:rPr>
        <w:t xml:space="preserve"> cu următorul cuprins:</w:t>
      </w:r>
    </w:p>
    <w:p w14:paraId="223F9469" w14:textId="77777777" w:rsidR="00502A35" w:rsidRPr="00AC5AD0" w:rsidRDefault="00DE1728" w:rsidP="00502A35">
      <w:pPr>
        <w:spacing w:after="0"/>
        <w:ind w:firstLine="567"/>
        <w:jc w:val="both"/>
        <w:rPr>
          <w:rFonts w:ascii="Times New Roman" w:hAnsi="Times New Roman" w:cs="Times New Roman"/>
        </w:rPr>
      </w:pPr>
      <w:r w:rsidRPr="00AC5AD0">
        <w:rPr>
          <w:rFonts w:ascii="Times New Roman" w:hAnsi="Times New Roman" w:cs="Times New Roman"/>
        </w:rPr>
        <w:t xml:space="preserve">„ </w:t>
      </w:r>
      <w:r w:rsidR="00316102" w:rsidRPr="00AC5AD0">
        <w:rPr>
          <w:rFonts w:ascii="Times New Roman" w:hAnsi="Times New Roman" w:cs="Times New Roman"/>
        </w:rPr>
        <w:t>(1</w:t>
      </w:r>
      <w:r w:rsidR="0045692E" w:rsidRPr="00AC5AD0">
        <w:rPr>
          <w:rFonts w:ascii="Times New Roman" w:hAnsi="Times New Roman" w:cs="Times New Roman"/>
          <w:vertAlign w:val="superscript"/>
        </w:rPr>
        <w:t>1</w:t>
      </w:r>
      <w:r w:rsidR="00316102" w:rsidRPr="00AC5AD0">
        <w:rPr>
          <w:rFonts w:ascii="Times New Roman" w:hAnsi="Times New Roman" w:cs="Times New Roman"/>
        </w:rPr>
        <w:t>) Prezenta lege nu se aplică:</w:t>
      </w:r>
    </w:p>
    <w:p w14:paraId="2BD85F36" w14:textId="77777777" w:rsidR="00502A35" w:rsidRPr="00AC5AD0" w:rsidRDefault="00316102" w:rsidP="00502A35">
      <w:pPr>
        <w:spacing w:after="0"/>
        <w:ind w:firstLine="567"/>
        <w:jc w:val="both"/>
        <w:rPr>
          <w:rFonts w:ascii="Times New Roman" w:hAnsi="Times New Roman" w:cs="Times New Roman"/>
        </w:rPr>
      </w:pPr>
      <w:r w:rsidRPr="00AC5AD0">
        <w:rPr>
          <w:rFonts w:ascii="Times New Roman" w:hAnsi="Times New Roman" w:cs="Times New Roman"/>
        </w:rPr>
        <w:t>a) băncilor centrale;</w:t>
      </w:r>
    </w:p>
    <w:p w14:paraId="5DE587BB" w14:textId="77777777" w:rsidR="00502A35" w:rsidRPr="00AC5AD0" w:rsidRDefault="00316102" w:rsidP="00502A35">
      <w:pPr>
        <w:spacing w:after="0"/>
        <w:ind w:firstLine="567"/>
        <w:jc w:val="both"/>
        <w:rPr>
          <w:rFonts w:ascii="Times New Roman" w:hAnsi="Times New Roman" w:cs="Times New Roman"/>
        </w:rPr>
      </w:pPr>
      <w:r w:rsidRPr="00AC5AD0">
        <w:rPr>
          <w:rFonts w:ascii="Times New Roman" w:hAnsi="Times New Roman" w:cs="Times New Roman"/>
        </w:rPr>
        <w:t xml:space="preserve">b) oficiilor poștale care efectuează operațiuni de virament;  </w:t>
      </w:r>
    </w:p>
    <w:p w14:paraId="39CB94CD" w14:textId="77632BB1" w:rsidR="00502A35" w:rsidRPr="00AC5AD0" w:rsidRDefault="00316102" w:rsidP="00502A35">
      <w:pPr>
        <w:spacing w:after="0"/>
        <w:ind w:firstLine="567"/>
        <w:jc w:val="both"/>
        <w:rPr>
          <w:rFonts w:ascii="Times New Roman" w:hAnsi="Times New Roman" w:cs="Times New Roman"/>
        </w:rPr>
      </w:pPr>
      <w:r w:rsidRPr="00AC5AD0">
        <w:rPr>
          <w:rFonts w:ascii="Times New Roman" w:hAnsi="Times New Roman" w:cs="Times New Roman"/>
        </w:rPr>
        <w:t xml:space="preserve">c)  instituțiilor </w:t>
      </w:r>
      <w:r w:rsidR="007065A9" w:rsidRPr="00AC5AD0">
        <w:rPr>
          <w:rFonts w:ascii="Times New Roman" w:hAnsi="Times New Roman" w:cs="Times New Roman"/>
        </w:rPr>
        <w:t xml:space="preserve"> prevăzute la art. 2 alin. (5) pct. 4-23 din Directiva 2013/36/UE</w:t>
      </w:r>
      <w:r w:rsidRPr="00AC5AD0">
        <w:rPr>
          <w:rFonts w:ascii="Times New Roman" w:hAnsi="Times New Roman" w:cs="Times New Roman"/>
        </w:rPr>
        <w:t>.</w:t>
      </w:r>
    </w:p>
    <w:p w14:paraId="636C2B24" w14:textId="32901CE4" w:rsidR="0045692E" w:rsidRPr="00AC5AD0" w:rsidRDefault="0049428C" w:rsidP="00502A35">
      <w:pPr>
        <w:spacing w:after="0"/>
        <w:ind w:firstLine="567"/>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2</w:t>
      </w:r>
      <w:r w:rsidRPr="00AC5AD0">
        <w:rPr>
          <w:rFonts w:ascii="Times New Roman" w:hAnsi="Times New Roman" w:cs="Times New Roman"/>
        </w:rPr>
        <w:t>) Entitățile prevăzute la alin. (1</w:t>
      </w:r>
      <w:r w:rsidRPr="00AC5AD0">
        <w:rPr>
          <w:rFonts w:ascii="Times New Roman" w:hAnsi="Times New Roman" w:cs="Times New Roman"/>
          <w:vertAlign w:val="superscript"/>
        </w:rPr>
        <w:t>1</w:t>
      </w:r>
      <w:r w:rsidRPr="00AC5AD0">
        <w:rPr>
          <w:rFonts w:ascii="Times New Roman" w:hAnsi="Times New Roman" w:cs="Times New Roman"/>
        </w:rPr>
        <w:t>) lit. b)</w:t>
      </w:r>
      <w:r w:rsidR="00427983" w:rsidRPr="00AC5AD0">
        <w:rPr>
          <w:rFonts w:ascii="Times New Roman" w:hAnsi="Times New Roman" w:cs="Times New Roman"/>
        </w:rPr>
        <w:t xml:space="preserve"> și </w:t>
      </w:r>
      <w:r w:rsidRPr="00AC5AD0">
        <w:rPr>
          <w:rFonts w:ascii="Times New Roman" w:hAnsi="Times New Roman" w:cs="Times New Roman"/>
        </w:rPr>
        <w:t>c) sunt tratate ca instituții financiare în sensul art. 23</w:t>
      </w:r>
      <w:r w:rsidRPr="00AC5AD0">
        <w:rPr>
          <w:rFonts w:ascii="Times New Roman" w:hAnsi="Times New Roman" w:cs="Times New Roman"/>
          <w:vertAlign w:val="superscript"/>
        </w:rPr>
        <w:t xml:space="preserve">5 </w:t>
      </w:r>
      <w:r w:rsidRPr="00AC5AD0">
        <w:rPr>
          <w:rFonts w:ascii="Times New Roman" w:hAnsi="Times New Roman" w:cs="Times New Roman"/>
        </w:rPr>
        <w:t xml:space="preserve">și al </w:t>
      </w:r>
      <w:r w:rsidR="00DE1728" w:rsidRPr="00AC5AD0">
        <w:rPr>
          <w:rFonts w:ascii="Times New Roman" w:hAnsi="Times New Roman" w:cs="Times New Roman"/>
        </w:rPr>
        <w:t>t</w:t>
      </w:r>
      <w:r w:rsidRPr="00AC5AD0">
        <w:rPr>
          <w:rFonts w:ascii="Times New Roman" w:hAnsi="Times New Roman" w:cs="Times New Roman"/>
        </w:rPr>
        <w:t xml:space="preserve">itlului V </w:t>
      </w:r>
      <w:r w:rsidR="00DE1728" w:rsidRPr="00AC5AD0">
        <w:rPr>
          <w:rFonts w:ascii="Times New Roman" w:hAnsi="Times New Roman" w:cs="Times New Roman"/>
        </w:rPr>
        <w:t>c</w:t>
      </w:r>
      <w:r w:rsidRPr="00AC5AD0">
        <w:rPr>
          <w:rFonts w:ascii="Times New Roman" w:hAnsi="Times New Roman" w:cs="Times New Roman"/>
        </w:rPr>
        <w:t>apitolul 2.</w:t>
      </w:r>
      <w:r w:rsidR="00C2075B" w:rsidRPr="00AC5AD0">
        <w:rPr>
          <w:rFonts w:ascii="Times New Roman" w:hAnsi="Times New Roman" w:cs="Times New Roman"/>
        </w:rPr>
        <w:t>”</w:t>
      </w:r>
    </w:p>
    <w:p w14:paraId="46B6D992" w14:textId="3C264149" w:rsidR="00502A35" w:rsidRPr="00AC5AD0" w:rsidRDefault="0045692E" w:rsidP="00DC45BD">
      <w:pPr>
        <w:spacing w:after="0"/>
        <w:ind w:firstLine="567"/>
        <w:jc w:val="both"/>
        <w:rPr>
          <w:rFonts w:ascii="Times New Roman" w:hAnsi="Times New Roman" w:cs="Times New Roman"/>
        </w:rPr>
      </w:pPr>
      <w:r w:rsidRPr="00AC5AD0">
        <w:rPr>
          <w:rFonts w:ascii="Times New Roman" w:hAnsi="Times New Roman" w:cs="Times New Roman"/>
        </w:rPr>
        <w:t xml:space="preserve">la alineatul (2), litera a) se completează cu cuvintele </w:t>
      </w:r>
      <w:r w:rsidR="00DE1728" w:rsidRPr="00AC5AD0">
        <w:rPr>
          <w:rFonts w:ascii="Times New Roman" w:hAnsi="Times New Roman" w:cs="Times New Roman"/>
        </w:rPr>
        <w:t>„</w:t>
      </w:r>
      <w:r w:rsidRPr="00AC5AD0">
        <w:rPr>
          <w:rFonts w:ascii="Times New Roman" w:hAnsi="Times New Roman" w:cs="Times New Roman"/>
        </w:rPr>
        <w:t>și din Uniunea Europeană”;</w:t>
      </w:r>
    </w:p>
    <w:p w14:paraId="51B03549" w14:textId="1CBE2C51" w:rsidR="00316102" w:rsidRPr="00AC5AD0" w:rsidRDefault="00316102" w:rsidP="00502A35">
      <w:pPr>
        <w:spacing w:after="0"/>
        <w:ind w:firstLine="708"/>
        <w:jc w:val="both"/>
        <w:rPr>
          <w:rFonts w:ascii="Times New Roman" w:hAnsi="Times New Roman" w:cs="Times New Roman"/>
        </w:rPr>
      </w:pPr>
      <w:r w:rsidRPr="00AC5AD0">
        <w:rPr>
          <w:rFonts w:ascii="Times New Roman" w:hAnsi="Times New Roman" w:cs="Times New Roman"/>
        </w:rPr>
        <w:t>se completează cu alineatul (3</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6FF9134C" w14:textId="5DB11D7C" w:rsidR="00316102" w:rsidRPr="00AC5AD0" w:rsidRDefault="00DE1728" w:rsidP="00502A35">
      <w:pPr>
        <w:spacing w:after="0"/>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rPr>
        <w:t>(3</w:t>
      </w:r>
      <w:r w:rsidR="00316102" w:rsidRPr="00AC5AD0">
        <w:rPr>
          <w:rFonts w:ascii="Times New Roman" w:hAnsi="Times New Roman" w:cs="Times New Roman"/>
          <w:vertAlign w:val="superscript"/>
        </w:rPr>
        <w:t>1</w:t>
      </w:r>
      <w:r w:rsidR="00316102" w:rsidRPr="00AC5AD0">
        <w:rPr>
          <w:rFonts w:ascii="Times New Roman" w:hAnsi="Times New Roman" w:cs="Times New Roman"/>
        </w:rPr>
        <w:t xml:space="preserve">) Pentru a asigura faptul că cerințele sau competențele de supraveghere prevăzute în prezenta lege sau în actele normative emise de Banca Națională a Moldovei se aplică pe o bază consolidată sau subconsolidată, în conformitate cu prezenta lege și actele normative emise în aplicarea acesteia, termenii „instituţie de credit”, „instituţie de credit-mamă dintr-un stat membru”, „instituţie de credit-mamă din </w:t>
      </w:r>
      <w:r w:rsidR="00427983" w:rsidRPr="00AC5AD0">
        <w:rPr>
          <w:rFonts w:ascii="Times New Roman" w:hAnsi="Times New Roman" w:cs="Times New Roman"/>
        </w:rPr>
        <w:t>Uniunea Europeană</w:t>
      </w:r>
      <w:r w:rsidR="00316102" w:rsidRPr="00AC5AD0">
        <w:rPr>
          <w:rFonts w:ascii="Times New Roman" w:hAnsi="Times New Roman" w:cs="Times New Roman"/>
        </w:rPr>
        <w:t xml:space="preserve">” și „întreprindere-mamă” includ de asemenea: </w:t>
      </w:r>
    </w:p>
    <w:p w14:paraId="41664C63" w14:textId="77777777" w:rsidR="00316102" w:rsidRPr="00AC5AD0" w:rsidRDefault="00316102" w:rsidP="00502A35">
      <w:pPr>
        <w:spacing w:after="0"/>
        <w:jc w:val="both"/>
        <w:rPr>
          <w:rFonts w:ascii="Times New Roman" w:hAnsi="Times New Roman" w:cs="Times New Roman"/>
        </w:rPr>
      </w:pPr>
      <w:r w:rsidRPr="00AC5AD0">
        <w:rPr>
          <w:rFonts w:ascii="Times New Roman" w:hAnsi="Times New Roman" w:cs="Times New Roman"/>
        </w:rPr>
        <w:t>a) societăţile financiare holding și societăţile financiare holding mixte care au fost aprobate în conformitate cu art. 116</w:t>
      </w:r>
      <w:r w:rsidRPr="00AC5AD0">
        <w:rPr>
          <w:rFonts w:ascii="Times New Roman" w:hAnsi="Times New Roman" w:cs="Times New Roman"/>
          <w:vertAlign w:val="superscript"/>
        </w:rPr>
        <w:t>1</w:t>
      </w:r>
      <w:r w:rsidRPr="00AC5AD0">
        <w:rPr>
          <w:rFonts w:ascii="Times New Roman" w:hAnsi="Times New Roman" w:cs="Times New Roman"/>
        </w:rPr>
        <w:t xml:space="preserve">; </w:t>
      </w:r>
    </w:p>
    <w:p w14:paraId="0C8D3C86" w14:textId="170D1E21" w:rsidR="00316102" w:rsidRPr="00AC5AD0" w:rsidRDefault="00316102" w:rsidP="00502A35">
      <w:pPr>
        <w:spacing w:after="0"/>
        <w:jc w:val="both"/>
        <w:rPr>
          <w:rFonts w:ascii="Times New Roman" w:hAnsi="Times New Roman" w:cs="Times New Roman"/>
        </w:rPr>
      </w:pPr>
      <w:r w:rsidRPr="00AC5AD0">
        <w:rPr>
          <w:rFonts w:ascii="Times New Roman" w:hAnsi="Times New Roman" w:cs="Times New Roman"/>
        </w:rPr>
        <w:t xml:space="preserve">b) instituţiile desemnate controlate de o societate financiară holding-mamă din </w:t>
      </w:r>
      <w:r w:rsidR="00DA3853" w:rsidRPr="00AC5AD0">
        <w:rPr>
          <w:rFonts w:ascii="Times New Roman" w:hAnsi="Times New Roman" w:cs="Times New Roman"/>
        </w:rPr>
        <w:t>Uniunea Europeană</w:t>
      </w:r>
      <w:r w:rsidRPr="00AC5AD0">
        <w:rPr>
          <w:rFonts w:ascii="Times New Roman" w:hAnsi="Times New Roman" w:cs="Times New Roman"/>
        </w:rPr>
        <w:t xml:space="preserve">, de o societate financiară holding mixtă-mamă din </w:t>
      </w:r>
      <w:r w:rsidR="00427983" w:rsidRPr="00AC5AD0">
        <w:rPr>
          <w:rFonts w:ascii="Times New Roman" w:hAnsi="Times New Roman" w:cs="Times New Roman"/>
        </w:rPr>
        <w:t>Uniunea Europeană</w:t>
      </w:r>
      <w:r w:rsidRPr="00AC5AD0">
        <w:rPr>
          <w:rFonts w:ascii="Times New Roman" w:hAnsi="Times New Roman" w:cs="Times New Roman"/>
        </w:rPr>
        <w:t xml:space="preserve">, de o societate financiară holding-mamă dintr-un stat membru sau de o societate financiară holding mixtă-mamă </w:t>
      </w:r>
      <w:r w:rsidRPr="00AC5AD0">
        <w:rPr>
          <w:rFonts w:ascii="Times New Roman" w:hAnsi="Times New Roman" w:cs="Times New Roman"/>
        </w:rPr>
        <w:lastRenderedPageBreak/>
        <w:t>dintr-un stat membru în cazul cărora întreprinderea-mamă relevantă nu face obiectul aprobării în conformitate cu art. 116</w:t>
      </w:r>
      <w:r w:rsidRPr="00AC5AD0">
        <w:rPr>
          <w:rFonts w:ascii="Times New Roman" w:hAnsi="Times New Roman" w:cs="Times New Roman"/>
          <w:vertAlign w:val="superscript"/>
        </w:rPr>
        <w:t>2</w:t>
      </w:r>
      <w:r w:rsidRPr="00AC5AD0">
        <w:rPr>
          <w:rFonts w:ascii="Times New Roman" w:hAnsi="Times New Roman" w:cs="Times New Roman"/>
        </w:rPr>
        <w:t xml:space="preserve">; </w:t>
      </w:r>
    </w:p>
    <w:p w14:paraId="215789E4" w14:textId="000EBC5A" w:rsidR="00316102" w:rsidRPr="00AC5AD0" w:rsidRDefault="00316102" w:rsidP="00502A35">
      <w:pPr>
        <w:spacing w:after="0"/>
        <w:jc w:val="both"/>
        <w:rPr>
          <w:rFonts w:ascii="Times New Roman" w:hAnsi="Times New Roman" w:cs="Times New Roman"/>
        </w:rPr>
      </w:pPr>
      <w:r w:rsidRPr="00AC5AD0">
        <w:rPr>
          <w:rFonts w:ascii="Times New Roman" w:hAnsi="Times New Roman" w:cs="Times New Roman"/>
        </w:rPr>
        <w:t>c) societăţile financiare holding, societăţile financiare holding mixte sau instituţiile desemnate în temeiul art. 116</w:t>
      </w:r>
      <w:r w:rsidRPr="00AC5AD0">
        <w:rPr>
          <w:rFonts w:ascii="Times New Roman" w:hAnsi="Times New Roman" w:cs="Times New Roman"/>
          <w:vertAlign w:val="superscript"/>
        </w:rPr>
        <w:t>5</w:t>
      </w:r>
      <w:r w:rsidRPr="00AC5AD0">
        <w:rPr>
          <w:rFonts w:ascii="Times New Roman" w:hAnsi="Times New Roman" w:cs="Times New Roman"/>
        </w:rPr>
        <w:t xml:space="preserve"> alin. (1) lit. d).”</w:t>
      </w:r>
      <w:r w:rsidR="00502A35" w:rsidRPr="00AC5AD0">
        <w:rPr>
          <w:rFonts w:ascii="Times New Roman" w:hAnsi="Times New Roman" w:cs="Times New Roman"/>
        </w:rPr>
        <w:t>.</w:t>
      </w:r>
    </w:p>
    <w:p w14:paraId="3651C5EC" w14:textId="77777777" w:rsidR="00316102" w:rsidRPr="00AC5AD0" w:rsidRDefault="00316102" w:rsidP="00502A35">
      <w:pPr>
        <w:spacing w:after="0"/>
        <w:jc w:val="both"/>
        <w:rPr>
          <w:rFonts w:ascii="Times New Roman" w:hAnsi="Times New Roman" w:cs="Times New Roman"/>
          <w:b/>
          <w:bCs/>
        </w:rPr>
      </w:pPr>
    </w:p>
    <w:p w14:paraId="702A245F" w14:textId="5456EC93" w:rsidR="00502A35" w:rsidRPr="00AC5AD0" w:rsidRDefault="00316102" w:rsidP="00502A35">
      <w:pPr>
        <w:numPr>
          <w:ilvl w:val="0"/>
          <w:numId w:val="10"/>
        </w:numPr>
        <w:tabs>
          <w:tab w:val="left" w:pos="284"/>
        </w:tabs>
        <w:spacing w:after="0"/>
        <w:ind w:left="567" w:firstLine="0"/>
        <w:jc w:val="both"/>
        <w:rPr>
          <w:rFonts w:ascii="Times New Roman" w:hAnsi="Times New Roman" w:cs="Times New Roman"/>
        </w:rPr>
      </w:pPr>
      <w:r w:rsidRPr="00AC5AD0">
        <w:rPr>
          <w:rFonts w:ascii="Times New Roman" w:hAnsi="Times New Roman" w:cs="Times New Roman"/>
        </w:rPr>
        <w:t>Articolul</w:t>
      </w:r>
      <w:r w:rsidR="00502A35" w:rsidRPr="00AC5AD0">
        <w:rPr>
          <w:rFonts w:ascii="Times New Roman" w:hAnsi="Times New Roman" w:cs="Times New Roman"/>
        </w:rPr>
        <w:t xml:space="preserve"> 3</w:t>
      </w:r>
      <w:r w:rsidR="00954DD9" w:rsidRPr="00AC5AD0">
        <w:rPr>
          <w:rFonts w:ascii="Times New Roman" w:hAnsi="Times New Roman" w:cs="Times New Roman"/>
        </w:rPr>
        <w:t>:</w:t>
      </w:r>
    </w:p>
    <w:p w14:paraId="35D048C9" w14:textId="3F174FE5" w:rsidR="00502A35" w:rsidRPr="00AC5AD0" w:rsidRDefault="00954DD9" w:rsidP="00502A35">
      <w:pPr>
        <w:tabs>
          <w:tab w:val="left" w:pos="284"/>
        </w:tabs>
        <w:spacing w:after="0"/>
        <w:ind w:left="567"/>
        <w:jc w:val="both"/>
        <w:rPr>
          <w:rFonts w:ascii="Times New Roman" w:hAnsi="Times New Roman" w:cs="Times New Roman"/>
        </w:rPr>
      </w:pPr>
      <w:r w:rsidRPr="00AC5AD0">
        <w:rPr>
          <w:rFonts w:ascii="Times New Roman" w:hAnsi="Times New Roman" w:cs="Times New Roman"/>
        </w:rPr>
        <w:t xml:space="preserve">se </w:t>
      </w:r>
      <w:r w:rsidR="004B3217" w:rsidRPr="00AC5AD0">
        <w:rPr>
          <w:rFonts w:ascii="Times New Roman" w:hAnsi="Times New Roman" w:cs="Times New Roman"/>
        </w:rPr>
        <w:t xml:space="preserve">completează cu noțiunea de </w:t>
      </w:r>
      <w:r w:rsidR="00DE1728" w:rsidRPr="00AC5AD0">
        <w:rPr>
          <w:rFonts w:ascii="Times New Roman" w:hAnsi="Times New Roman" w:cs="Times New Roman"/>
        </w:rPr>
        <w:t>„</w:t>
      </w:r>
      <w:r w:rsidR="004B3217" w:rsidRPr="00AC5AD0">
        <w:rPr>
          <w:rFonts w:ascii="Times New Roman" w:hAnsi="Times New Roman" w:cs="Times New Roman"/>
          <w:i/>
          <w:iCs/>
        </w:rPr>
        <w:t>abordări interne</w:t>
      </w:r>
      <w:r w:rsidR="004B3217" w:rsidRPr="00AC5AD0">
        <w:rPr>
          <w:rFonts w:ascii="Times New Roman" w:hAnsi="Times New Roman" w:cs="Times New Roman"/>
        </w:rPr>
        <w:t>” cu următorul cuprins:</w:t>
      </w:r>
    </w:p>
    <w:p w14:paraId="23F0EDA2" w14:textId="6D49931B" w:rsidR="00502A35" w:rsidRPr="00AC5AD0" w:rsidRDefault="00DE1728"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w:t>
      </w:r>
      <w:r w:rsidR="004B3217" w:rsidRPr="00AC5AD0">
        <w:rPr>
          <w:rFonts w:ascii="Times New Roman" w:hAnsi="Times New Roman" w:cs="Times New Roman"/>
          <w:i/>
          <w:iCs/>
        </w:rPr>
        <w:t xml:space="preserve">abordări interne </w:t>
      </w:r>
      <w:r w:rsidR="004B3217" w:rsidRPr="00AC5AD0">
        <w:rPr>
          <w:rFonts w:ascii="Times New Roman" w:hAnsi="Times New Roman" w:cs="Times New Roman"/>
        </w:rPr>
        <w:t>– abordări bazate pe ratinguri interne menționat</w:t>
      </w:r>
      <w:r w:rsidR="00966D2A" w:rsidRPr="00AC5AD0">
        <w:rPr>
          <w:rFonts w:ascii="Times New Roman" w:hAnsi="Times New Roman" w:cs="Times New Roman"/>
        </w:rPr>
        <w:t>e</w:t>
      </w:r>
      <w:r w:rsidR="004B3217" w:rsidRPr="00AC5AD0">
        <w:rPr>
          <w:rFonts w:ascii="Times New Roman" w:hAnsi="Times New Roman" w:cs="Times New Roman"/>
        </w:rPr>
        <w:t xml:space="preserve"> la art. 64 alin. (2), art. 66-68, art. 72 și abordarea bazată pe modele interne alternativă menționată la art. 71 alin. (</w:t>
      </w:r>
      <w:r w:rsidR="00F84085" w:rsidRPr="00AC5AD0">
        <w:rPr>
          <w:rFonts w:ascii="Times New Roman" w:hAnsi="Times New Roman" w:cs="Times New Roman"/>
        </w:rPr>
        <w:t>3</w:t>
      </w:r>
      <w:r w:rsidR="004B3217" w:rsidRPr="00AC5AD0">
        <w:rPr>
          <w:rFonts w:ascii="Times New Roman" w:hAnsi="Times New Roman" w:cs="Times New Roman"/>
        </w:rPr>
        <w:t>)</w:t>
      </w:r>
      <w:r w:rsidR="00F84085" w:rsidRPr="00AC5AD0">
        <w:rPr>
          <w:rFonts w:ascii="Times New Roman" w:hAnsi="Times New Roman" w:cs="Times New Roman"/>
        </w:rPr>
        <w:t xml:space="preserve"> lit. b)</w:t>
      </w:r>
      <w:r w:rsidR="004B3217" w:rsidRPr="00AC5AD0">
        <w:rPr>
          <w:rFonts w:ascii="Times New Roman" w:hAnsi="Times New Roman" w:cs="Times New Roman"/>
        </w:rPr>
        <w:t>;”</w:t>
      </w:r>
    </w:p>
    <w:p w14:paraId="64416E87" w14:textId="77777777" w:rsidR="00E079AB" w:rsidRPr="00AC5AD0" w:rsidRDefault="00E079AB" w:rsidP="00E079AB">
      <w:pPr>
        <w:tabs>
          <w:tab w:val="left" w:pos="284"/>
        </w:tabs>
        <w:spacing w:after="0"/>
        <w:ind w:left="567"/>
        <w:jc w:val="both"/>
        <w:rPr>
          <w:rFonts w:ascii="Times New Roman" w:hAnsi="Times New Roman" w:cs="Times New Roman"/>
        </w:rPr>
      </w:pPr>
      <w:r w:rsidRPr="00AC5AD0">
        <w:rPr>
          <w:rFonts w:ascii="Times New Roman" w:hAnsi="Times New Roman" w:cs="Times New Roman"/>
        </w:rPr>
        <w:t>la noțiunea de “</w:t>
      </w:r>
      <w:r w:rsidRPr="00AC5AD0">
        <w:rPr>
          <w:rFonts w:ascii="Times New Roman" w:hAnsi="Times New Roman" w:cs="Times New Roman"/>
          <w:i/>
        </w:rPr>
        <w:t>achizi</w:t>
      </w:r>
      <w:r w:rsidRPr="00AC5AD0">
        <w:rPr>
          <w:rFonts w:ascii="Times New Roman" w:hAnsi="Times New Roman" w:cs="Times New Roman"/>
          <w:i/>
          <w:iCs/>
        </w:rPr>
        <w:t>tor potențial</w:t>
      </w:r>
      <w:r w:rsidRPr="00AC5AD0">
        <w:rPr>
          <w:rFonts w:ascii="Times New Roman" w:hAnsi="Times New Roman" w:cs="Times New Roman"/>
        </w:rPr>
        <w:t>”, cuvintele “beneficiar efectiv” se substituie cu cuvintele “beneficiar real al deținerii”;</w:t>
      </w:r>
    </w:p>
    <w:p w14:paraId="0D505B00" w14:textId="65DA4FCA" w:rsidR="00502A35" w:rsidRPr="00AC5AD0" w:rsidRDefault="003537D9"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 xml:space="preserve">la noțiunea </w:t>
      </w:r>
      <w:r w:rsidR="00DE1728" w:rsidRPr="00AC5AD0">
        <w:rPr>
          <w:rFonts w:ascii="Times New Roman" w:hAnsi="Times New Roman" w:cs="Times New Roman"/>
        </w:rPr>
        <w:t>„</w:t>
      </w:r>
      <w:r w:rsidRPr="00AC5AD0">
        <w:rPr>
          <w:rFonts w:ascii="Times New Roman" w:hAnsi="Times New Roman" w:cs="Times New Roman"/>
          <w:i/>
          <w:iCs/>
        </w:rPr>
        <w:t>achiziție propusă</w:t>
      </w:r>
      <w:r w:rsidRPr="00AC5AD0">
        <w:rPr>
          <w:rFonts w:ascii="Times New Roman" w:hAnsi="Times New Roman" w:cs="Times New Roman"/>
        </w:rPr>
        <w:t>”</w:t>
      </w:r>
      <w:r w:rsidR="00F6336C" w:rsidRPr="00AC5AD0">
        <w:rPr>
          <w:rFonts w:ascii="Times New Roman" w:hAnsi="Times New Roman" w:cs="Times New Roman"/>
        </w:rPr>
        <w:t xml:space="preserve">, </w:t>
      </w:r>
      <w:r w:rsidR="00510602" w:rsidRPr="00AC5AD0">
        <w:rPr>
          <w:rFonts w:ascii="Times New Roman" w:hAnsi="Times New Roman" w:cs="Times New Roman"/>
        </w:rPr>
        <w:t>cuvintele “beneficiar efectiv” se substituie cu cuvintele “beneficiar real al deținerii”</w:t>
      </w:r>
      <w:r w:rsidR="002A1FA9" w:rsidRPr="00AC5AD0">
        <w:rPr>
          <w:rFonts w:ascii="Times New Roman" w:hAnsi="Times New Roman" w:cs="Times New Roman"/>
        </w:rPr>
        <w:t xml:space="preserve">, </w:t>
      </w:r>
      <w:r w:rsidR="00510602" w:rsidRPr="00AC5AD0">
        <w:rPr>
          <w:rFonts w:ascii="Times New Roman" w:hAnsi="Times New Roman" w:cs="Times New Roman"/>
        </w:rPr>
        <w:t xml:space="preserve">iar </w:t>
      </w:r>
      <w:r w:rsidR="00F6336C" w:rsidRPr="00AC5AD0">
        <w:rPr>
          <w:rFonts w:ascii="Times New Roman" w:hAnsi="Times New Roman" w:cs="Times New Roman"/>
        </w:rPr>
        <w:t xml:space="preserve">textul </w:t>
      </w:r>
      <w:r w:rsidR="00DE1728" w:rsidRPr="00AC5AD0">
        <w:rPr>
          <w:rFonts w:ascii="Times New Roman" w:hAnsi="Times New Roman" w:cs="Times New Roman"/>
        </w:rPr>
        <w:t>„</w:t>
      </w:r>
      <w:r w:rsidR="00F6336C" w:rsidRPr="00AC5AD0">
        <w:rPr>
          <w:rFonts w:ascii="Times New Roman" w:hAnsi="Times New Roman" w:cs="Times New Roman"/>
        </w:rPr>
        <w:t>5%, 10%” se exclude;</w:t>
      </w:r>
    </w:p>
    <w:p w14:paraId="56ECA82F" w14:textId="77777777" w:rsidR="00F84085" w:rsidRPr="00AC5AD0" w:rsidRDefault="003537D9"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la noțiunea “</w:t>
      </w:r>
      <w:r w:rsidRPr="00AC5AD0">
        <w:rPr>
          <w:rFonts w:ascii="Times New Roman" w:hAnsi="Times New Roman" w:cs="Times New Roman"/>
          <w:i/>
        </w:rPr>
        <w:t>afiliată a unei alte persoane</w:t>
      </w:r>
      <w:r w:rsidRPr="00AC5AD0">
        <w:rPr>
          <w:rFonts w:ascii="Times New Roman" w:hAnsi="Times New Roman" w:cs="Times New Roman"/>
        </w:rPr>
        <w:t>”</w:t>
      </w:r>
      <w:r w:rsidR="00CB4E5E" w:rsidRPr="00AC5AD0">
        <w:rPr>
          <w:rFonts w:ascii="Times New Roman" w:hAnsi="Times New Roman" w:cs="Times New Roman"/>
        </w:rPr>
        <w:t xml:space="preserve">: </w:t>
      </w:r>
    </w:p>
    <w:p w14:paraId="7C4877AB" w14:textId="77777777" w:rsidR="00F84085" w:rsidRPr="00AC5AD0" w:rsidRDefault="00CB4E5E"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litera a), după textul „membrii organului de conducere,” se completează cu cuvintele „persoanele care reprezintă conducerea superioară”</w:t>
      </w:r>
      <w:r w:rsidR="00F84085" w:rsidRPr="00AC5AD0">
        <w:rPr>
          <w:rFonts w:ascii="Times New Roman" w:hAnsi="Times New Roman" w:cs="Times New Roman"/>
        </w:rPr>
        <w:t>;</w:t>
      </w:r>
    </w:p>
    <w:p w14:paraId="5C831A06" w14:textId="68100E1B" w:rsidR="00502A35" w:rsidRPr="00AC5AD0" w:rsidRDefault="00F84085"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la</w:t>
      </w:r>
      <w:r w:rsidR="003537D9" w:rsidRPr="00AC5AD0">
        <w:rPr>
          <w:rFonts w:ascii="Times New Roman" w:hAnsi="Times New Roman" w:cs="Times New Roman"/>
        </w:rPr>
        <w:t xml:space="preserve"> litera b), textul </w:t>
      </w:r>
      <w:r w:rsidR="00DE1728" w:rsidRPr="00AC5AD0">
        <w:rPr>
          <w:rFonts w:ascii="Times New Roman" w:hAnsi="Times New Roman" w:cs="Times New Roman"/>
        </w:rPr>
        <w:t>„</w:t>
      </w:r>
      <w:r w:rsidR="003537D9" w:rsidRPr="00AC5AD0">
        <w:rPr>
          <w:rFonts w:ascii="Times New Roman" w:hAnsi="Times New Roman" w:cs="Times New Roman"/>
        </w:rPr>
        <w:t>1%” se substituie cu textul “10%”</w:t>
      </w:r>
      <w:r w:rsidR="00687FCC" w:rsidRPr="00AC5AD0">
        <w:rPr>
          <w:rFonts w:ascii="Times New Roman" w:hAnsi="Times New Roman" w:cs="Times New Roman"/>
        </w:rPr>
        <w:t xml:space="preserve">  iar cuvintele “beneficiarii efectivi” se substituie cu cuvintele “beneficiarii reali ai deținerii”</w:t>
      </w:r>
      <w:r w:rsidR="003537D9" w:rsidRPr="00AC5AD0">
        <w:rPr>
          <w:rFonts w:ascii="Times New Roman" w:hAnsi="Times New Roman" w:cs="Times New Roman"/>
        </w:rPr>
        <w:t>;</w:t>
      </w:r>
    </w:p>
    <w:p w14:paraId="3D591345" w14:textId="6750A517" w:rsidR="002A054E" w:rsidRPr="00AC5AD0" w:rsidRDefault="002A054E"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la noțiunea „</w:t>
      </w:r>
      <w:r w:rsidRPr="00AC5AD0">
        <w:rPr>
          <w:rFonts w:ascii="Times New Roman" w:hAnsi="Times New Roman" w:cs="Times New Roman"/>
          <w:i/>
          <w:iCs/>
        </w:rPr>
        <w:t>asigurător/reasigurător</w:t>
      </w:r>
      <w:r w:rsidRPr="00AC5AD0">
        <w:rPr>
          <w:rFonts w:ascii="Times New Roman" w:hAnsi="Times New Roman" w:cs="Times New Roman"/>
        </w:rPr>
        <w:t>”, textul „Legea nr.407/2006 cu privire la asigurări” se substituie cu textul „Legea nr.92/2022 privind activitatea de asigurare sau de reasigurare”;</w:t>
      </w:r>
    </w:p>
    <w:p w14:paraId="59D9DAA1" w14:textId="3A9D58B6" w:rsidR="00502A35" w:rsidRPr="00AC5AD0" w:rsidRDefault="003537D9" w:rsidP="006815AB">
      <w:pPr>
        <w:tabs>
          <w:tab w:val="left" w:pos="284"/>
        </w:tabs>
        <w:spacing w:after="0"/>
        <w:ind w:firstLine="567"/>
        <w:jc w:val="both"/>
        <w:rPr>
          <w:rFonts w:ascii="Times New Roman" w:hAnsi="Times New Roman" w:cs="Times New Roman"/>
        </w:rPr>
      </w:pPr>
      <w:r w:rsidRPr="00AC5AD0">
        <w:rPr>
          <w:rFonts w:ascii="Times New Roman" w:hAnsi="Times New Roman" w:cs="Times New Roman"/>
        </w:rPr>
        <w:t xml:space="preserve">la noțiunea </w:t>
      </w:r>
      <w:r w:rsidR="006815AB" w:rsidRPr="00AC5AD0">
        <w:rPr>
          <w:rFonts w:ascii="Times New Roman" w:hAnsi="Times New Roman" w:cs="Times New Roman"/>
        </w:rPr>
        <w:t>„</w:t>
      </w:r>
      <w:r w:rsidRPr="00AC5AD0">
        <w:rPr>
          <w:rFonts w:ascii="Times New Roman" w:hAnsi="Times New Roman" w:cs="Times New Roman"/>
          <w:i/>
          <w:iCs/>
        </w:rPr>
        <w:t>autoritate competentă</w:t>
      </w:r>
      <w:r w:rsidRPr="00AC5AD0">
        <w:rPr>
          <w:rFonts w:ascii="Times New Roman" w:hAnsi="Times New Roman" w:cs="Times New Roman"/>
        </w:rPr>
        <w:t xml:space="preserve">”, textul “după caz, </w:t>
      </w:r>
      <w:r w:rsidR="00493974" w:rsidRPr="00AC5AD0">
        <w:rPr>
          <w:rFonts w:ascii="Times New Roman" w:hAnsi="Times New Roman" w:cs="Times New Roman"/>
        </w:rPr>
        <w:t xml:space="preserve">societățile </w:t>
      </w:r>
      <w:r w:rsidR="004F0AC5" w:rsidRPr="00AC5AD0">
        <w:rPr>
          <w:rFonts w:ascii="Times New Roman" w:hAnsi="Times New Roman" w:cs="Times New Roman"/>
        </w:rPr>
        <w:t>de investiții</w:t>
      </w:r>
      <w:r w:rsidRPr="00AC5AD0">
        <w:rPr>
          <w:rFonts w:ascii="Times New Roman" w:hAnsi="Times New Roman" w:cs="Times New Roman"/>
        </w:rPr>
        <w:t>” se exclude;</w:t>
      </w:r>
    </w:p>
    <w:p w14:paraId="697B3F3F" w14:textId="4E2C4695" w:rsidR="006815AB" w:rsidRPr="00AC5AD0" w:rsidRDefault="006815AB" w:rsidP="006815AB">
      <w:pPr>
        <w:tabs>
          <w:tab w:val="left" w:pos="284"/>
        </w:tabs>
        <w:spacing w:after="0"/>
        <w:ind w:firstLine="567"/>
        <w:jc w:val="both"/>
        <w:rPr>
          <w:rFonts w:ascii="Times New Roman" w:hAnsi="Times New Roman" w:cs="Times New Roman"/>
        </w:rPr>
      </w:pPr>
      <w:r w:rsidRPr="00AC5AD0">
        <w:rPr>
          <w:rFonts w:ascii="Times New Roman" w:hAnsi="Times New Roman" w:cs="Times New Roman"/>
        </w:rPr>
        <w:t>noțiunea de „</w:t>
      </w:r>
      <w:r w:rsidRPr="00AC5AD0">
        <w:rPr>
          <w:rFonts w:ascii="Times New Roman" w:hAnsi="Times New Roman" w:cs="Times New Roman"/>
          <w:i/>
          <w:iCs/>
        </w:rPr>
        <w:t>bancă</w:t>
      </w:r>
      <w:r w:rsidRPr="00AC5AD0">
        <w:rPr>
          <w:rFonts w:ascii="Times New Roman" w:hAnsi="Times New Roman" w:cs="Times New Roman"/>
        </w:rPr>
        <w:t>” se exclude;</w:t>
      </w:r>
    </w:p>
    <w:p w14:paraId="60475C0A" w14:textId="450EE19B" w:rsidR="00502A35" w:rsidRPr="00AC5AD0" w:rsidRDefault="003537D9"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 xml:space="preserve">după noțiunea de </w:t>
      </w:r>
      <w:r w:rsidR="006815AB" w:rsidRPr="00AC5AD0">
        <w:rPr>
          <w:rFonts w:ascii="Times New Roman" w:hAnsi="Times New Roman" w:cs="Times New Roman"/>
        </w:rPr>
        <w:t>„</w:t>
      </w:r>
      <w:r w:rsidRPr="00AC5AD0">
        <w:rPr>
          <w:rFonts w:ascii="Times New Roman" w:hAnsi="Times New Roman" w:cs="Times New Roman"/>
          <w:i/>
          <w:iCs/>
        </w:rPr>
        <w:t>autoritate competentă</w:t>
      </w:r>
      <w:r w:rsidRPr="00AC5AD0">
        <w:rPr>
          <w:rFonts w:ascii="Times New Roman" w:hAnsi="Times New Roman" w:cs="Times New Roman"/>
        </w:rPr>
        <w:t>” se completează cu noțiuni</w:t>
      </w:r>
      <w:r w:rsidR="00F84085" w:rsidRPr="00AC5AD0">
        <w:rPr>
          <w:rFonts w:ascii="Times New Roman" w:hAnsi="Times New Roman" w:cs="Times New Roman"/>
        </w:rPr>
        <w:t>le noțiunile „</w:t>
      </w:r>
      <w:r w:rsidR="00F84085" w:rsidRPr="00AC5AD0">
        <w:rPr>
          <w:rFonts w:ascii="Times New Roman" w:hAnsi="Times New Roman" w:cs="Times New Roman"/>
          <w:i/>
          <w:iCs/>
        </w:rPr>
        <w:t>autoritate de rezoluție</w:t>
      </w:r>
      <w:r w:rsidR="00F84085" w:rsidRPr="00AC5AD0">
        <w:rPr>
          <w:rFonts w:ascii="Times New Roman" w:hAnsi="Times New Roman" w:cs="Times New Roman"/>
        </w:rPr>
        <w:t>”, „</w:t>
      </w:r>
      <w:r w:rsidR="00F84085" w:rsidRPr="00AC5AD0">
        <w:rPr>
          <w:rFonts w:ascii="Times New Roman" w:hAnsi="Times New Roman" w:cs="Times New Roman"/>
          <w:i/>
          <w:iCs/>
        </w:rPr>
        <w:t>autorizație</w:t>
      </w:r>
      <w:r w:rsidR="00F84085" w:rsidRPr="00AC5AD0">
        <w:rPr>
          <w:rFonts w:ascii="Times New Roman" w:hAnsi="Times New Roman" w:cs="Times New Roman"/>
        </w:rPr>
        <w:t>”, „</w:t>
      </w:r>
      <w:r w:rsidR="00F84085" w:rsidRPr="00AC5AD0">
        <w:rPr>
          <w:rFonts w:ascii="Times New Roman" w:hAnsi="Times New Roman" w:cs="Times New Roman"/>
          <w:i/>
          <w:iCs/>
        </w:rPr>
        <w:t>bază subconsolidată</w:t>
      </w:r>
      <w:r w:rsidR="00F84085" w:rsidRPr="00AC5AD0">
        <w:rPr>
          <w:rFonts w:ascii="Times New Roman" w:hAnsi="Times New Roman" w:cs="Times New Roman"/>
        </w:rPr>
        <w:t>”, „</w:t>
      </w:r>
      <w:r w:rsidR="00F84085" w:rsidRPr="00AC5AD0">
        <w:rPr>
          <w:rFonts w:ascii="Times New Roman" w:hAnsi="Times New Roman" w:cs="Times New Roman"/>
          <w:i/>
          <w:iCs/>
        </w:rPr>
        <w:t>bănci centrale</w:t>
      </w:r>
      <w:r w:rsidR="00F84085" w:rsidRPr="00AC5AD0">
        <w:rPr>
          <w:rFonts w:ascii="Times New Roman" w:hAnsi="Times New Roman" w:cs="Times New Roman"/>
        </w:rPr>
        <w:t>” și „</w:t>
      </w:r>
      <w:r w:rsidR="00F84085" w:rsidRPr="00AC5AD0">
        <w:rPr>
          <w:rFonts w:ascii="Times New Roman" w:hAnsi="Times New Roman" w:cs="Times New Roman"/>
          <w:i/>
          <w:iCs/>
        </w:rPr>
        <w:t>bănci centrale din cadrul SEBC</w:t>
      </w:r>
      <w:r w:rsidR="00F84085" w:rsidRPr="00AC5AD0">
        <w:rPr>
          <w:rFonts w:ascii="Times New Roman" w:hAnsi="Times New Roman" w:cs="Times New Roman"/>
        </w:rPr>
        <w:t>”,</w:t>
      </w:r>
      <w:r w:rsidR="004D3514" w:rsidRPr="00AC5AD0">
        <w:rPr>
          <w:rFonts w:ascii="Times New Roman" w:hAnsi="Times New Roman" w:cs="Times New Roman"/>
        </w:rPr>
        <w:t xml:space="preserve"> </w:t>
      </w:r>
      <w:r w:rsidR="00966D2A" w:rsidRPr="00AC5AD0">
        <w:rPr>
          <w:rFonts w:ascii="Times New Roman" w:hAnsi="Times New Roman" w:cs="Times New Roman"/>
        </w:rPr>
        <w:t xml:space="preserve">cu </w:t>
      </w:r>
      <w:r w:rsidR="002A3956" w:rsidRPr="00AC5AD0">
        <w:rPr>
          <w:rFonts w:ascii="Times New Roman" w:hAnsi="Times New Roman" w:cs="Times New Roman"/>
        </w:rPr>
        <w:t>următorul cuprins:</w:t>
      </w:r>
    </w:p>
    <w:p w14:paraId="39EB6D9B" w14:textId="677E1EA1" w:rsidR="00502A35" w:rsidRPr="00AC5AD0" w:rsidRDefault="00057672"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rPr>
        <w:t>„</w:t>
      </w:r>
      <w:r w:rsidR="002A3956" w:rsidRPr="00AC5AD0">
        <w:rPr>
          <w:rFonts w:ascii="Times New Roman" w:hAnsi="Times New Roman" w:cs="Times New Roman"/>
          <w:i/>
          <w:iCs/>
        </w:rPr>
        <w:t>autoritate de rezoluție</w:t>
      </w:r>
      <w:r w:rsidR="002A3956" w:rsidRPr="00AC5AD0">
        <w:rPr>
          <w:rFonts w:ascii="Times New Roman" w:hAnsi="Times New Roman" w:cs="Times New Roman"/>
        </w:rPr>
        <w:t xml:space="preserve"> –astfel cum este definită de Legea nr. 232/2016 privind redresarea și rezoluția </w:t>
      </w:r>
      <w:r w:rsidR="00810011" w:rsidRPr="00AC5AD0">
        <w:rPr>
          <w:rFonts w:ascii="Times New Roman" w:hAnsi="Times New Roman" w:cs="Times New Roman"/>
        </w:rPr>
        <w:t>băncilor (în continuare Legea nr. 232/2016)</w:t>
      </w:r>
      <w:r w:rsidR="002A3956" w:rsidRPr="00AC5AD0">
        <w:rPr>
          <w:rFonts w:ascii="Times New Roman" w:hAnsi="Times New Roman" w:cs="Times New Roman"/>
        </w:rPr>
        <w:t xml:space="preserve">; </w:t>
      </w:r>
    </w:p>
    <w:p w14:paraId="364B4F41" w14:textId="77777777" w:rsidR="00502A35" w:rsidRPr="00AC5AD0" w:rsidRDefault="002A3956"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i/>
          <w:iCs/>
        </w:rPr>
        <w:t>autorizație</w:t>
      </w:r>
      <w:r w:rsidRPr="00AC5AD0">
        <w:rPr>
          <w:rFonts w:ascii="Times New Roman" w:hAnsi="Times New Roman" w:cs="Times New Roman"/>
        </w:rPr>
        <w:t xml:space="preserve"> – instrument eliberat de către autoritatea competentă prin care se acordă dreptul de a desfășura activitatea; </w:t>
      </w:r>
    </w:p>
    <w:p w14:paraId="6F6EF311" w14:textId="21BCC984" w:rsidR="00F84085" w:rsidRPr="00AC5AD0" w:rsidRDefault="00F84085" w:rsidP="00F84085">
      <w:pPr>
        <w:tabs>
          <w:tab w:val="left" w:pos="284"/>
        </w:tabs>
        <w:spacing w:after="0"/>
        <w:ind w:firstLine="567"/>
        <w:jc w:val="both"/>
        <w:rPr>
          <w:rFonts w:ascii="Times New Roman" w:hAnsi="Times New Roman" w:cs="Times New Roman"/>
        </w:rPr>
      </w:pPr>
      <w:r w:rsidRPr="00AC5AD0">
        <w:rPr>
          <w:rFonts w:ascii="Times New Roman" w:hAnsi="Times New Roman" w:cs="Times New Roman"/>
          <w:i/>
          <w:iCs/>
        </w:rPr>
        <w:t>bază subconsolidată</w:t>
      </w:r>
      <w:r w:rsidRPr="00AC5AD0">
        <w:rPr>
          <w:rFonts w:ascii="Times New Roman" w:hAnsi="Times New Roman" w:cs="Times New Roman"/>
        </w:rPr>
        <w:t xml:space="preserve"> – pe baza situaţiei consolidate a instituţiei</w:t>
      </w:r>
      <w:r w:rsidR="0044452F" w:rsidRPr="00AC5AD0">
        <w:rPr>
          <w:rFonts w:ascii="Times New Roman" w:hAnsi="Times New Roman" w:cs="Times New Roman"/>
        </w:rPr>
        <w:t xml:space="preserve"> de credit</w:t>
      </w:r>
      <w:r w:rsidRPr="00AC5AD0">
        <w:rPr>
          <w:rFonts w:ascii="Times New Roman" w:hAnsi="Times New Roman" w:cs="Times New Roman"/>
        </w:rPr>
        <w:t>-mamă, a societăţii financiare holding sau a societăţii financiare holding mixt</w:t>
      </w:r>
      <w:r w:rsidR="009A0BF0" w:rsidRPr="00AC5AD0">
        <w:rPr>
          <w:rFonts w:ascii="Times New Roman" w:hAnsi="Times New Roman" w:cs="Times New Roman"/>
        </w:rPr>
        <w:t>e</w:t>
      </w:r>
      <w:r w:rsidRPr="00AC5AD0">
        <w:rPr>
          <w:rFonts w:ascii="Times New Roman" w:hAnsi="Times New Roman" w:cs="Times New Roman"/>
        </w:rPr>
        <w:t>, excluzând un subgrup de entităţi, sau pe baza situaţiei consolidate a unei instituţii</w:t>
      </w:r>
      <w:r w:rsidR="003864B2" w:rsidRPr="00AC5AD0">
        <w:rPr>
          <w:rFonts w:ascii="Times New Roman" w:hAnsi="Times New Roman" w:cs="Times New Roman"/>
        </w:rPr>
        <w:t xml:space="preserve"> de credit</w:t>
      </w:r>
      <w:r w:rsidRPr="00AC5AD0">
        <w:rPr>
          <w:rFonts w:ascii="Times New Roman" w:hAnsi="Times New Roman" w:cs="Times New Roman"/>
        </w:rPr>
        <w:t>-mamă, a unei societăţi financiare holding sau a unei societăţi financiare holding mixte care nu este instituţia</w:t>
      </w:r>
      <w:r w:rsidR="003864B2" w:rsidRPr="00AC5AD0">
        <w:rPr>
          <w:rFonts w:ascii="Times New Roman" w:hAnsi="Times New Roman" w:cs="Times New Roman"/>
        </w:rPr>
        <w:t xml:space="preserve"> de credit</w:t>
      </w:r>
      <w:r w:rsidRPr="00AC5AD0">
        <w:rPr>
          <w:rFonts w:ascii="Times New Roman" w:hAnsi="Times New Roman" w:cs="Times New Roman"/>
        </w:rPr>
        <w:t>-mamă, societatea financiară holding sau societatea financiară holding mixtă de cel mai înalt rang;</w:t>
      </w:r>
    </w:p>
    <w:p w14:paraId="229F8BAE" w14:textId="77777777" w:rsidR="00502A35" w:rsidRPr="00AC5AD0" w:rsidRDefault="002A3956"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i/>
          <w:iCs/>
        </w:rPr>
        <w:t xml:space="preserve">bănci centrale – </w:t>
      </w:r>
      <w:r w:rsidRPr="00AC5AD0">
        <w:rPr>
          <w:rFonts w:ascii="Times New Roman" w:hAnsi="Times New Roman" w:cs="Times New Roman"/>
        </w:rPr>
        <w:t xml:space="preserve">băncile centrale din cadrul Sistemului European al Băncilor Centrale și băncile centrale din state terţe; </w:t>
      </w:r>
    </w:p>
    <w:p w14:paraId="07E81E42" w14:textId="1FA3993B" w:rsidR="00502A35" w:rsidRPr="00AC5AD0" w:rsidRDefault="002A3956" w:rsidP="00502A35">
      <w:pPr>
        <w:tabs>
          <w:tab w:val="left" w:pos="284"/>
        </w:tabs>
        <w:spacing w:after="0"/>
        <w:ind w:firstLine="567"/>
        <w:jc w:val="both"/>
        <w:rPr>
          <w:rFonts w:ascii="Times New Roman" w:hAnsi="Times New Roman" w:cs="Times New Roman"/>
        </w:rPr>
      </w:pPr>
      <w:r w:rsidRPr="00AC5AD0">
        <w:rPr>
          <w:rFonts w:ascii="Times New Roman" w:hAnsi="Times New Roman" w:cs="Times New Roman"/>
          <w:i/>
          <w:iCs/>
        </w:rPr>
        <w:t xml:space="preserve">bănci centrale din cadrul SEBC – </w:t>
      </w:r>
      <w:r w:rsidRPr="00AC5AD0">
        <w:rPr>
          <w:rFonts w:ascii="Times New Roman" w:hAnsi="Times New Roman" w:cs="Times New Roman"/>
        </w:rPr>
        <w:t>băncile centrale naţionale care sunt membre ale Sistemului European al Băncilor Centrale, precum și Banca Centrală Europeană (BCE);</w:t>
      </w:r>
      <w:r w:rsidR="00057672" w:rsidRPr="00AC5AD0">
        <w:rPr>
          <w:rFonts w:ascii="Times New Roman" w:hAnsi="Times New Roman" w:cs="Times New Roman"/>
        </w:rPr>
        <w:t>”</w:t>
      </w:r>
      <w:r w:rsidR="0031295D" w:rsidRPr="00AC5AD0">
        <w:rPr>
          <w:rFonts w:ascii="Times New Roman" w:hAnsi="Times New Roman" w:cs="Times New Roman"/>
        </w:rPr>
        <w:t>;</w:t>
      </w:r>
      <w:r w:rsidRPr="00AC5AD0">
        <w:rPr>
          <w:rFonts w:ascii="Times New Roman" w:hAnsi="Times New Roman" w:cs="Times New Roman"/>
        </w:rPr>
        <w:t xml:space="preserve"> </w:t>
      </w:r>
      <w:bookmarkStart w:id="0" w:name="_Hlk214535677"/>
    </w:p>
    <w:bookmarkEnd w:id="0"/>
    <w:p w14:paraId="77779228" w14:textId="198E7882" w:rsidR="00D844C4" w:rsidRPr="00AC5AD0" w:rsidRDefault="00D844C4" w:rsidP="00502A35">
      <w:pPr>
        <w:spacing w:after="0"/>
        <w:ind w:firstLine="567"/>
        <w:jc w:val="both"/>
        <w:rPr>
          <w:rFonts w:ascii="Times New Roman" w:hAnsi="Times New Roman" w:cs="Times New Roman"/>
        </w:rPr>
      </w:pPr>
      <w:r w:rsidRPr="00AC5AD0">
        <w:rPr>
          <w:rFonts w:ascii="Times New Roman" w:hAnsi="Times New Roman" w:cs="Times New Roman"/>
        </w:rPr>
        <w:t>noțiunea de “</w:t>
      </w:r>
      <w:r w:rsidRPr="00AC5AD0" w:rsidDel="00841C27">
        <w:rPr>
          <w:rFonts w:ascii="Times New Roman" w:hAnsi="Times New Roman" w:cs="Times New Roman"/>
          <w:i/>
          <w:iCs/>
        </w:rPr>
        <w:t>beneficiar efectiv</w:t>
      </w:r>
      <w:r w:rsidRPr="00AC5AD0">
        <w:rPr>
          <w:rFonts w:ascii="Times New Roman" w:hAnsi="Times New Roman" w:cs="Times New Roman"/>
        </w:rPr>
        <w:t xml:space="preserve">” va avea următorul cuprins: </w:t>
      </w:r>
    </w:p>
    <w:p w14:paraId="7E714752" w14:textId="15CC4E04" w:rsidR="00E70FC5" w:rsidRPr="00AC5AD0" w:rsidRDefault="00D844C4" w:rsidP="00AB676F">
      <w:pPr>
        <w:spacing w:after="0"/>
        <w:ind w:firstLine="567"/>
        <w:jc w:val="both"/>
        <w:rPr>
          <w:rFonts w:ascii="Times New Roman" w:hAnsi="Times New Roman" w:cs="Times New Roman"/>
        </w:rPr>
      </w:pPr>
      <w:r w:rsidRPr="00AC5AD0">
        <w:rPr>
          <w:rFonts w:ascii="Times New Roman" w:hAnsi="Times New Roman" w:cs="Times New Roman"/>
        </w:rPr>
        <w:t>“</w:t>
      </w:r>
      <w:r w:rsidR="00841C27" w:rsidRPr="00AC5AD0">
        <w:rPr>
          <w:rFonts w:ascii="Times New Roman" w:hAnsi="Times New Roman" w:cs="Times New Roman"/>
          <w:i/>
          <w:iCs/>
        </w:rPr>
        <w:t>beneficiar real al deținerii</w:t>
      </w:r>
      <w:r w:rsidRPr="00AC5AD0">
        <w:rPr>
          <w:rFonts w:ascii="Times New Roman" w:hAnsi="Times New Roman" w:cs="Times New Roman"/>
        </w:rPr>
        <w:t>– persoană (persoanele) fizică (fizice) care deţine (dețin) sau controlează în ultimă instanţă, direct sau indirect, achizitorul potenţial ori deţinătorul direct sau indirect al unei deţineri în capitalul social al instituției de credit sau din drepturile de vot, care include cel puțin</w:t>
      </w:r>
      <w:r w:rsidR="00E70FC5" w:rsidRPr="00AC5AD0">
        <w:rPr>
          <w:rFonts w:ascii="Times New Roman" w:hAnsi="Times New Roman" w:cs="Times New Roman"/>
        </w:rPr>
        <w:t>:</w:t>
      </w:r>
    </w:p>
    <w:p w14:paraId="6BE5CD16" w14:textId="39788C35"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lastRenderedPageBreak/>
        <w:t>1) în cazul p</w:t>
      </w:r>
      <w:r w:rsidR="00F908D1" w:rsidRPr="00AC5AD0">
        <w:rPr>
          <w:rFonts w:ascii="Times New Roman" w:hAnsi="Times New Roman" w:cs="Times New Roman"/>
        </w:rPr>
        <w:t xml:space="preserve">ersoanelor juridice </w:t>
      </w:r>
      <w:r w:rsidR="00454034" w:rsidRPr="00AC5AD0">
        <w:rPr>
          <w:rFonts w:ascii="Times New Roman" w:hAnsi="Times New Roman" w:cs="Times New Roman"/>
        </w:rPr>
        <w:t xml:space="preserve">– </w:t>
      </w:r>
      <w:r w:rsidRPr="00AC5AD0">
        <w:rPr>
          <w:rFonts w:ascii="Times New Roman" w:hAnsi="Times New Roman" w:cs="Times New Roman"/>
        </w:rPr>
        <w:t>persoana fizică/persoanele fizice care deţine/deţin sau controlează în ultimă instanţă o persoană juridică prin exercitarea directă sau indirectă a dreptului de proprietate asupra unei cote-părţi din numărul de acţiuni ori din drepturile de vot sau prin participaţia în capitalul social al persoanei juridice respective, sau prin exercitarea controlului prin alte mijloace.</w:t>
      </w:r>
    </w:p>
    <w:p w14:paraId="69F9C56B" w14:textId="77777777"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Deţinerea de către o persoană fizică a 25% plus o acţiune sau participarea acesteia în capitalul social al unei persoane juridice cu peste 25% este un criteriu al exercitării directe a dreptului de proprietate.</w:t>
      </w:r>
    </w:p>
    <w:p w14:paraId="73C0AB5B" w14:textId="2E178099"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Deţinerea a 25% plus o acţiune de către o altă persoană juridică care se află sub controlul unei persoane fizice sau de către mai multe persoane juridice care se află sub controlul aceleiaşi persoane fizice sau participarea acesteia/acestora în capitalul social al unei persoane juridice cu peste 25% este un criteriu al exercitării indirecte a dreptului de proprietate;</w:t>
      </w:r>
    </w:p>
    <w:p w14:paraId="6FFE511F" w14:textId="77777777"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2) în cazul fiduciilor sau construcţiilor juridice similare, toate persoanele fizice, după cum urmează:</w:t>
      </w:r>
    </w:p>
    <w:p w14:paraId="0A7AF77E" w14:textId="77777777"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a) constituitorul/constituitorii, precum şi persoanele desemnate să îi/le reprezinte interesele în condiţiile legii;</w:t>
      </w:r>
    </w:p>
    <w:p w14:paraId="2A755F89" w14:textId="77777777"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b) fiduciarul/fiduciarii;</w:t>
      </w:r>
    </w:p>
    <w:p w14:paraId="73DEDE89" w14:textId="77777777"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c) protectorul/protectorii (dacă există);</w:t>
      </w:r>
    </w:p>
    <w:p w14:paraId="480C30D2" w14:textId="77777777" w:rsidR="00E70FC5" w:rsidRPr="00AC5AD0" w:rsidRDefault="00E70FC5" w:rsidP="00E70FC5">
      <w:pPr>
        <w:spacing w:after="0"/>
        <w:ind w:firstLine="567"/>
        <w:jc w:val="both"/>
        <w:rPr>
          <w:rFonts w:ascii="Times New Roman" w:hAnsi="Times New Roman" w:cs="Times New Roman"/>
        </w:rPr>
      </w:pPr>
      <w:r w:rsidRPr="00AC5AD0">
        <w:rPr>
          <w:rFonts w:ascii="Times New Roman" w:hAnsi="Times New Roman" w:cs="Times New Roman"/>
        </w:rPr>
        <w:t>d) beneficiarul/beneficiarii fiduciilor sau construcţiilor juridice similare sau, în cazul în care identitatea acestuia/acestora încă nu este identificată, categoria de persoane în al căror interes principal se constituie sau funcţionează fiducia ori construcţia juridică similară;</w:t>
      </w:r>
    </w:p>
    <w:p w14:paraId="6C4F22F5" w14:textId="1DC734F5" w:rsidR="00502A35" w:rsidRPr="00AC5AD0" w:rsidRDefault="00E70FC5" w:rsidP="00454034">
      <w:pPr>
        <w:spacing w:after="0"/>
        <w:ind w:firstLine="567"/>
        <w:jc w:val="both"/>
        <w:rPr>
          <w:rFonts w:ascii="Times New Roman" w:hAnsi="Times New Roman" w:cs="Times New Roman"/>
        </w:rPr>
      </w:pPr>
      <w:r w:rsidRPr="00AC5AD0">
        <w:rPr>
          <w:rFonts w:ascii="Times New Roman" w:hAnsi="Times New Roman" w:cs="Times New Roman"/>
        </w:rPr>
        <w:t>e) oricare altă persoană fizică care exercită controlul în ultimă instanţă asupra fiduciei sau a construcţiei juridice similare prin exercitarea directă sau indirectă a dreptului de proprietate sau prin alte mijloace;</w:t>
      </w:r>
      <w:r w:rsidR="00D844C4" w:rsidRPr="00AC5AD0">
        <w:rPr>
          <w:rFonts w:ascii="Times New Roman" w:hAnsi="Times New Roman" w:cs="Times New Roman"/>
        </w:rPr>
        <w:t>”;</w:t>
      </w:r>
    </w:p>
    <w:p w14:paraId="0CCAB686" w14:textId="12E7DBD9" w:rsidR="00502A35" w:rsidRPr="00AC5AD0" w:rsidRDefault="0067038D" w:rsidP="002B11DA">
      <w:pPr>
        <w:spacing w:after="0"/>
        <w:jc w:val="both"/>
        <w:rPr>
          <w:rFonts w:ascii="Times New Roman" w:hAnsi="Times New Roman" w:cs="Times New Roman"/>
        </w:rPr>
      </w:pPr>
      <w:r w:rsidRPr="00AC5AD0">
        <w:rPr>
          <w:rFonts w:ascii="Times New Roman" w:hAnsi="Times New Roman" w:cs="Times New Roman"/>
        </w:rPr>
        <w:t>după noțiunea “</w:t>
      </w:r>
      <w:r w:rsidR="00841C27" w:rsidRPr="00AC5AD0">
        <w:rPr>
          <w:rFonts w:ascii="Times New Roman" w:hAnsi="Times New Roman" w:cs="Times New Roman"/>
          <w:i/>
          <w:iCs/>
        </w:rPr>
        <w:t>beneficiar real al deținerii</w:t>
      </w:r>
      <w:r w:rsidRPr="00AC5AD0">
        <w:rPr>
          <w:rFonts w:ascii="Times New Roman" w:hAnsi="Times New Roman" w:cs="Times New Roman"/>
        </w:rPr>
        <w:t>” se completează cu noțiuni</w:t>
      </w:r>
      <w:r w:rsidR="009A0D79" w:rsidRPr="00AC5AD0">
        <w:rPr>
          <w:rFonts w:ascii="Times New Roman" w:hAnsi="Times New Roman" w:cs="Times New Roman"/>
        </w:rPr>
        <w:t xml:space="preserve">le </w:t>
      </w:r>
      <w:r w:rsidRPr="00AC5AD0">
        <w:rPr>
          <w:rFonts w:ascii="Times New Roman" w:hAnsi="Times New Roman" w:cs="Times New Roman"/>
        </w:rPr>
        <w:t xml:space="preserve"> </w:t>
      </w:r>
      <w:r w:rsidR="009A0D79" w:rsidRPr="00AC5AD0">
        <w:rPr>
          <w:rFonts w:ascii="Times New Roman" w:hAnsi="Times New Roman" w:cs="Times New Roman"/>
        </w:rPr>
        <w:t>„</w:t>
      </w:r>
      <w:r w:rsidR="009A0D79" w:rsidRPr="00AC5AD0">
        <w:rPr>
          <w:rFonts w:ascii="Times New Roman" w:hAnsi="Times New Roman" w:cs="Times New Roman"/>
          <w:i/>
          <w:iCs/>
        </w:rPr>
        <w:t>beneficii discreţionare de tipul pensiilor</w:t>
      </w:r>
      <w:r w:rsidR="009A0D79" w:rsidRPr="00AC5AD0">
        <w:rPr>
          <w:rFonts w:ascii="Times New Roman" w:hAnsi="Times New Roman" w:cs="Times New Roman"/>
        </w:rPr>
        <w:t>”, „</w:t>
      </w:r>
      <w:r w:rsidR="009A0D79" w:rsidRPr="00AC5AD0">
        <w:rPr>
          <w:rFonts w:ascii="Times New Roman" w:hAnsi="Times New Roman" w:cs="Times New Roman"/>
          <w:i/>
          <w:iCs/>
        </w:rPr>
        <w:t>capital eligibil</w:t>
      </w:r>
      <w:r w:rsidR="009A0D79" w:rsidRPr="00AC5AD0">
        <w:rPr>
          <w:rFonts w:ascii="Times New Roman" w:hAnsi="Times New Roman" w:cs="Times New Roman"/>
        </w:rPr>
        <w:t>”</w:t>
      </w:r>
      <w:r w:rsidR="001411C3" w:rsidRPr="00AC5AD0">
        <w:rPr>
          <w:rFonts w:ascii="Times New Roman" w:hAnsi="Times New Roman" w:cs="Times New Roman"/>
        </w:rPr>
        <w:t xml:space="preserve"> </w:t>
      </w:r>
      <w:r w:rsidRPr="00AC5AD0">
        <w:rPr>
          <w:rFonts w:ascii="Times New Roman" w:hAnsi="Times New Roman" w:cs="Times New Roman"/>
        </w:rPr>
        <w:t>cu următorul cuprins:</w:t>
      </w:r>
    </w:p>
    <w:p w14:paraId="4683AA13" w14:textId="63E9C61B" w:rsidR="00502A35" w:rsidRPr="00AC5AD0" w:rsidRDefault="009A0D79" w:rsidP="00D20C2C">
      <w:pPr>
        <w:spacing w:after="0"/>
        <w:ind w:firstLine="567"/>
        <w:jc w:val="both"/>
        <w:rPr>
          <w:rFonts w:ascii="Times New Roman" w:hAnsi="Times New Roman" w:cs="Times New Roman"/>
        </w:rPr>
      </w:pPr>
      <w:r w:rsidRPr="00AC5AD0">
        <w:rPr>
          <w:rFonts w:ascii="Times New Roman" w:hAnsi="Times New Roman" w:cs="Times New Roman"/>
        </w:rPr>
        <w:t>„</w:t>
      </w:r>
      <w:r w:rsidR="0067038D" w:rsidRPr="00AC5AD0">
        <w:rPr>
          <w:rFonts w:ascii="Times New Roman" w:hAnsi="Times New Roman" w:cs="Times New Roman"/>
          <w:i/>
          <w:iCs/>
        </w:rPr>
        <w:t>beneficii discreţionare de tipul pensiilor</w:t>
      </w:r>
      <w:r w:rsidR="0067038D" w:rsidRPr="00AC5AD0">
        <w:rPr>
          <w:rFonts w:ascii="Times New Roman" w:hAnsi="Times New Roman" w:cs="Times New Roman"/>
        </w:rPr>
        <w:t xml:space="preserve"> –  beneficii suplimentare de tipul pensiilor asigurate pe o bază discreţionară de o instituţie de credit unui salariat </w:t>
      </w:r>
      <w:r w:rsidR="00006AEC" w:rsidRPr="00AC5AD0">
        <w:rPr>
          <w:rFonts w:ascii="Times New Roman" w:hAnsi="Times New Roman" w:cs="Times New Roman"/>
        </w:rPr>
        <w:t xml:space="preserve">sau unui membru al organului de conducere   </w:t>
      </w:r>
      <w:r w:rsidR="0067038D" w:rsidRPr="00AC5AD0">
        <w:rPr>
          <w:rFonts w:ascii="Times New Roman" w:hAnsi="Times New Roman" w:cs="Times New Roman"/>
        </w:rPr>
        <w:t xml:space="preserve">ca parte a pachetului de remuneraţie variabilă al acestuia, care nu include beneficiile datorate garantate salariatului </w:t>
      </w:r>
      <w:r w:rsidR="00006AEC" w:rsidRPr="00AC5AD0">
        <w:rPr>
          <w:rFonts w:ascii="Times New Roman" w:hAnsi="Times New Roman" w:cs="Times New Roman"/>
        </w:rPr>
        <w:t xml:space="preserve">sau membrului organului de conducere </w:t>
      </w:r>
      <w:r w:rsidR="0067038D" w:rsidRPr="00AC5AD0">
        <w:rPr>
          <w:rFonts w:ascii="Times New Roman" w:hAnsi="Times New Roman" w:cs="Times New Roman"/>
        </w:rPr>
        <w:t>în conformitate cu termenii schemei de pensionare a societăţii;</w:t>
      </w:r>
      <w:r w:rsidR="0067038D" w:rsidRPr="00AC5AD0">
        <w:rPr>
          <w:rFonts w:ascii="Times New Roman" w:hAnsi="Times New Roman" w:cs="Times New Roman"/>
          <w:b/>
          <w:bCs/>
        </w:rPr>
        <w:t xml:space="preserve"> </w:t>
      </w:r>
    </w:p>
    <w:p w14:paraId="1A7D0A7F" w14:textId="77777777" w:rsidR="00502A35" w:rsidRPr="00AC5AD0" w:rsidRDefault="0067038D" w:rsidP="00502A35">
      <w:pPr>
        <w:spacing w:after="0"/>
        <w:ind w:firstLine="567"/>
        <w:jc w:val="both"/>
        <w:rPr>
          <w:rFonts w:ascii="Times New Roman" w:hAnsi="Times New Roman" w:cs="Times New Roman"/>
        </w:rPr>
      </w:pPr>
      <w:r w:rsidRPr="00AC5AD0">
        <w:rPr>
          <w:rFonts w:ascii="Times New Roman" w:hAnsi="Times New Roman" w:cs="Times New Roman"/>
          <w:i/>
          <w:iCs/>
        </w:rPr>
        <w:t xml:space="preserve">capital eligibil </w:t>
      </w:r>
      <w:r w:rsidRPr="00AC5AD0">
        <w:rPr>
          <w:rFonts w:ascii="Times New Roman" w:hAnsi="Times New Roman" w:cs="Times New Roman"/>
        </w:rPr>
        <w:t>– suma fondurilor proprii de nivel 1 și fondurilor proprii de nivel 2,</w:t>
      </w:r>
      <w:r w:rsidR="008949F8" w:rsidRPr="00AC5AD0">
        <w:rPr>
          <w:rFonts w:ascii="Times New Roman" w:hAnsi="Times New Roman" w:cs="Times New Roman"/>
        </w:rPr>
        <w:t xml:space="preserve"> care sunt egale cu sau mai mici de o treime din fondurile proprii de nivel 1</w:t>
      </w:r>
      <w:r w:rsidRPr="00AC5AD0">
        <w:rPr>
          <w:rFonts w:ascii="Times New Roman" w:hAnsi="Times New Roman" w:cs="Times New Roman"/>
        </w:rPr>
        <w:t>;”;</w:t>
      </w:r>
    </w:p>
    <w:p w14:paraId="3B9DCDEA" w14:textId="1A61F571" w:rsidR="00502A35" w:rsidRPr="00AC5AD0" w:rsidRDefault="00670DF1" w:rsidP="00502A35">
      <w:pPr>
        <w:spacing w:after="0"/>
        <w:ind w:firstLine="567"/>
        <w:jc w:val="both"/>
        <w:rPr>
          <w:rFonts w:ascii="Times New Roman" w:hAnsi="Times New Roman" w:cs="Times New Roman"/>
        </w:rPr>
      </w:pPr>
      <w:r w:rsidRPr="00AC5AD0">
        <w:rPr>
          <w:rFonts w:ascii="Times New Roman" w:hAnsi="Times New Roman" w:cs="Times New Roman"/>
        </w:rPr>
        <w:t xml:space="preserve">după noțiunea </w:t>
      </w:r>
      <w:r w:rsidR="001C4A52" w:rsidRPr="00AC5AD0">
        <w:rPr>
          <w:rFonts w:ascii="Times New Roman" w:hAnsi="Times New Roman" w:cs="Times New Roman"/>
        </w:rPr>
        <w:t>„</w:t>
      </w:r>
      <w:r w:rsidRPr="00AC5AD0">
        <w:rPr>
          <w:rFonts w:ascii="Times New Roman" w:hAnsi="Times New Roman" w:cs="Times New Roman"/>
          <w:i/>
          <w:iCs/>
        </w:rPr>
        <w:t>client</w:t>
      </w:r>
      <w:r w:rsidRPr="00AC5AD0">
        <w:rPr>
          <w:rFonts w:ascii="Times New Roman" w:hAnsi="Times New Roman" w:cs="Times New Roman"/>
        </w:rPr>
        <w:t xml:space="preserve">” se completează cu </w:t>
      </w:r>
      <w:r w:rsidR="00F6478D" w:rsidRPr="00AC5AD0">
        <w:rPr>
          <w:rFonts w:ascii="Times New Roman" w:hAnsi="Times New Roman" w:cs="Times New Roman"/>
        </w:rPr>
        <w:t xml:space="preserve">următoarele </w:t>
      </w:r>
      <w:r w:rsidRPr="00AC5AD0">
        <w:rPr>
          <w:rFonts w:ascii="Times New Roman" w:hAnsi="Times New Roman" w:cs="Times New Roman"/>
        </w:rPr>
        <w:t>noțiuni cu următorul cuprins:</w:t>
      </w:r>
    </w:p>
    <w:p w14:paraId="108C31C0" w14:textId="022E0C62" w:rsidR="00670DF1" w:rsidRPr="00AC5AD0" w:rsidRDefault="009D158D" w:rsidP="00502A35">
      <w:pPr>
        <w:spacing w:after="0"/>
        <w:ind w:firstLine="567"/>
        <w:jc w:val="both"/>
        <w:rPr>
          <w:rFonts w:ascii="Times New Roman" w:hAnsi="Times New Roman" w:cs="Times New Roman"/>
        </w:rPr>
      </w:pPr>
      <w:r w:rsidRPr="00AC5AD0">
        <w:rPr>
          <w:rFonts w:ascii="Times New Roman" w:hAnsi="Times New Roman" w:cs="Times New Roman"/>
        </w:rPr>
        <w:t>„</w:t>
      </w:r>
      <w:r w:rsidR="00670DF1" w:rsidRPr="00AC5AD0">
        <w:rPr>
          <w:rFonts w:ascii="Times New Roman" w:hAnsi="Times New Roman" w:cs="Times New Roman"/>
          <w:i/>
          <w:iCs/>
        </w:rPr>
        <w:t xml:space="preserve">coordonatori ai funcțiilor de control intern </w:t>
      </w:r>
      <w:r w:rsidR="00670DF1" w:rsidRPr="00AC5AD0">
        <w:rPr>
          <w:rFonts w:ascii="Times New Roman" w:hAnsi="Times New Roman" w:cs="Times New Roman"/>
        </w:rPr>
        <w:t>– persoanele de la cel mai înalt nivel ierarhic responsabile cu gestionarea efectivă a desfășurării curente a funcțiilor de control intern ale unei instituții de credit;</w:t>
      </w:r>
    </w:p>
    <w:p w14:paraId="087BCD11" w14:textId="7902D73A" w:rsidR="00B624C8" w:rsidRPr="00AC5AD0" w:rsidRDefault="00832DA0" w:rsidP="004D3514">
      <w:pPr>
        <w:spacing w:after="0"/>
        <w:ind w:firstLine="567"/>
        <w:jc w:val="both"/>
        <w:rPr>
          <w:rFonts w:ascii="Times New Roman" w:hAnsi="Times New Roman" w:cs="Times New Roman"/>
          <w:i/>
          <w:iCs/>
        </w:rPr>
      </w:pPr>
      <w:r w:rsidRPr="00AC5AD0">
        <w:rPr>
          <w:rFonts w:ascii="Times New Roman" w:hAnsi="Times New Roman" w:cs="Times New Roman"/>
          <w:i/>
          <w:iCs/>
        </w:rPr>
        <w:t xml:space="preserve">comerciant de mărfuri și de certificate de emisii –  </w:t>
      </w:r>
      <w:r w:rsidRPr="00AC5AD0">
        <w:rPr>
          <w:rFonts w:ascii="Times New Roman" w:hAnsi="Times New Roman" w:cs="Times New Roman"/>
        </w:rPr>
        <w:t xml:space="preserve">o întreprindere a cărei activitate principală constă exclusiv în prestarea de servicii de investiții sau în desfășurarea de activități de investiții legate de instrumentele financiare derivate pe mărfuri sau de contractele derivate pe mărfuri </w:t>
      </w:r>
      <w:r w:rsidR="003E185E" w:rsidRPr="00AC5AD0">
        <w:rPr>
          <w:rFonts w:ascii="Times New Roman" w:hAnsi="Times New Roman" w:cs="Times New Roman"/>
        </w:rPr>
        <w:t xml:space="preserve">prevăzute la art. </w:t>
      </w:r>
      <w:r w:rsidR="00627624" w:rsidRPr="00AC5AD0">
        <w:rPr>
          <w:rFonts w:ascii="Times New Roman" w:hAnsi="Times New Roman" w:cs="Times New Roman"/>
        </w:rPr>
        <w:t>5</w:t>
      </w:r>
      <w:r w:rsidR="003E185E" w:rsidRPr="00AC5AD0">
        <w:rPr>
          <w:rFonts w:ascii="Times New Roman" w:hAnsi="Times New Roman" w:cs="Times New Roman"/>
        </w:rPr>
        <w:t xml:space="preserve"> lit. </w:t>
      </w:r>
      <w:r w:rsidR="00627624" w:rsidRPr="00AC5AD0">
        <w:rPr>
          <w:rFonts w:ascii="Times New Roman" w:hAnsi="Times New Roman" w:cs="Times New Roman"/>
        </w:rPr>
        <w:t>e</w:t>
      </w:r>
      <w:r w:rsidR="003E185E" w:rsidRPr="00AC5AD0">
        <w:rPr>
          <w:rFonts w:ascii="Times New Roman" w:hAnsi="Times New Roman" w:cs="Times New Roman"/>
        </w:rPr>
        <w:t>)</w:t>
      </w:r>
      <w:r w:rsidR="00627624" w:rsidRPr="00AC5AD0">
        <w:rPr>
          <w:rFonts w:ascii="Times New Roman" w:hAnsi="Times New Roman" w:cs="Times New Roman"/>
        </w:rPr>
        <w:t>-g), lit. i</w:t>
      </w:r>
      <w:r w:rsidR="003E185E" w:rsidRPr="00AC5AD0">
        <w:rPr>
          <w:rFonts w:ascii="Times New Roman" w:hAnsi="Times New Roman" w:cs="Times New Roman"/>
        </w:rPr>
        <w:t xml:space="preserve">) și </w:t>
      </w:r>
      <w:r w:rsidR="00627624" w:rsidRPr="00AC5AD0">
        <w:rPr>
          <w:rFonts w:ascii="Times New Roman" w:hAnsi="Times New Roman" w:cs="Times New Roman"/>
        </w:rPr>
        <w:t>j</w:t>
      </w:r>
      <w:r w:rsidR="003E185E" w:rsidRPr="00AC5AD0">
        <w:rPr>
          <w:rFonts w:ascii="Times New Roman" w:hAnsi="Times New Roman" w:cs="Times New Roman"/>
        </w:rPr>
        <w:t xml:space="preserve">) din Legea </w:t>
      </w:r>
      <w:r w:rsidR="00CC28C0" w:rsidRPr="00AC5AD0">
        <w:rPr>
          <w:rFonts w:ascii="Times New Roman" w:hAnsi="Times New Roman" w:cs="Times New Roman"/>
        </w:rPr>
        <w:t xml:space="preserve">nr. 181/2026 </w:t>
      </w:r>
      <w:r w:rsidR="00627624" w:rsidRPr="00AC5AD0">
        <w:rPr>
          <w:rFonts w:ascii="Times New Roman" w:hAnsi="Times New Roman" w:cs="Times New Roman"/>
        </w:rPr>
        <w:t>privind pieţele instrumentelor financiare și activitățile de investiții</w:t>
      </w:r>
      <w:r w:rsidR="00E349AD" w:rsidRPr="00AC5AD0">
        <w:rPr>
          <w:rFonts w:ascii="Times New Roman" w:hAnsi="Times New Roman" w:cs="Times New Roman"/>
        </w:rPr>
        <w:t xml:space="preserve"> (în continuare – Legea nr. 181/2026)</w:t>
      </w:r>
      <w:r w:rsidRPr="00AC5AD0">
        <w:rPr>
          <w:rFonts w:ascii="Times New Roman" w:hAnsi="Times New Roman" w:cs="Times New Roman"/>
        </w:rPr>
        <w:t xml:space="preserve">, de instrumentele financiare derivate pe certificate de emisii </w:t>
      </w:r>
      <w:r w:rsidR="00627624" w:rsidRPr="00AC5AD0">
        <w:rPr>
          <w:rFonts w:ascii="Times New Roman" w:hAnsi="Times New Roman" w:cs="Times New Roman"/>
        </w:rPr>
        <w:t xml:space="preserve">prevăzute la art. 5 lit. d) din Legea </w:t>
      </w:r>
      <w:r w:rsidR="00CC28C0" w:rsidRPr="00AC5AD0">
        <w:rPr>
          <w:rFonts w:ascii="Times New Roman" w:hAnsi="Times New Roman" w:cs="Times New Roman"/>
        </w:rPr>
        <w:t xml:space="preserve">nr. 181/2026 </w:t>
      </w:r>
      <w:r w:rsidRPr="00AC5AD0">
        <w:rPr>
          <w:rFonts w:ascii="Times New Roman" w:hAnsi="Times New Roman" w:cs="Times New Roman"/>
        </w:rPr>
        <w:t xml:space="preserve">sau de certificatele de emisii </w:t>
      </w:r>
      <w:r w:rsidR="00627624" w:rsidRPr="00AC5AD0">
        <w:rPr>
          <w:rFonts w:ascii="Times New Roman" w:hAnsi="Times New Roman" w:cs="Times New Roman"/>
        </w:rPr>
        <w:t xml:space="preserve">prevăzute la art. 5 lit. k) </w:t>
      </w:r>
      <w:r w:rsidR="003E185E" w:rsidRPr="00AC5AD0">
        <w:rPr>
          <w:rFonts w:ascii="Times New Roman" w:hAnsi="Times New Roman" w:cs="Times New Roman"/>
        </w:rPr>
        <w:t>din</w:t>
      </w:r>
      <w:r w:rsidR="00627624" w:rsidRPr="00AC5AD0">
        <w:rPr>
          <w:rFonts w:ascii="Times New Roman" w:hAnsi="Times New Roman" w:cs="Times New Roman"/>
        </w:rPr>
        <w:t xml:space="preserve"> </w:t>
      </w:r>
      <w:r w:rsidR="00CC28C0" w:rsidRPr="00AC5AD0">
        <w:rPr>
          <w:rFonts w:ascii="Times New Roman" w:hAnsi="Times New Roman" w:cs="Times New Roman"/>
        </w:rPr>
        <w:t>Legea nr. 181/2026</w:t>
      </w:r>
      <w:r w:rsidRPr="00AC5AD0">
        <w:rPr>
          <w:rFonts w:ascii="Times New Roman" w:hAnsi="Times New Roman" w:cs="Times New Roman"/>
        </w:rPr>
        <w:t>”;</w:t>
      </w:r>
    </w:p>
    <w:p w14:paraId="4BAEC32C" w14:textId="77777777" w:rsidR="00B624C8" w:rsidRPr="00AC5AD0" w:rsidRDefault="00670DF1" w:rsidP="00B624C8">
      <w:pPr>
        <w:spacing w:after="0"/>
        <w:ind w:firstLine="708"/>
        <w:jc w:val="both"/>
        <w:rPr>
          <w:rFonts w:ascii="Times New Roman" w:hAnsi="Times New Roman" w:cs="Times New Roman"/>
          <w:i/>
          <w:iCs/>
        </w:rPr>
      </w:pPr>
      <w:r w:rsidRPr="00AC5AD0">
        <w:rPr>
          <w:rFonts w:ascii="Times New Roman" w:hAnsi="Times New Roman" w:cs="Times New Roman"/>
          <w:i/>
          <w:iCs/>
        </w:rPr>
        <w:lastRenderedPageBreak/>
        <w:t>conducere superioară</w:t>
      </w:r>
      <w:r w:rsidRPr="00AC5AD0">
        <w:rPr>
          <w:rFonts w:ascii="Times New Roman" w:hAnsi="Times New Roman" w:cs="Times New Roman"/>
        </w:rPr>
        <w:t xml:space="preserve"> - persoanele fizice care exercită funcţii de conducere în cadrul unei instituţii de credit și care răspund direct în faţa organului de conducere, dar nu sunt membri ai organului respectiv, și care sunt responsabile cu gestionarea curentă a instituţiei de credit sub conducerea organului de conducere.</w:t>
      </w:r>
    </w:p>
    <w:p w14:paraId="55385BE2" w14:textId="77777777" w:rsidR="00B624C8" w:rsidRPr="00AC5AD0" w:rsidRDefault="00670DF1" w:rsidP="00B624C8">
      <w:pPr>
        <w:spacing w:after="0"/>
        <w:ind w:firstLine="708"/>
        <w:jc w:val="both"/>
        <w:rPr>
          <w:rFonts w:ascii="Times New Roman" w:hAnsi="Times New Roman" w:cs="Times New Roman"/>
        </w:rPr>
      </w:pPr>
      <w:r w:rsidRPr="00AC5AD0">
        <w:rPr>
          <w:rFonts w:ascii="Times New Roman" w:hAnsi="Times New Roman" w:cs="Times New Roman"/>
          <w:i/>
          <w:iCs/>
        </w:rPr>
        <w:t xml:space="preserve">contraparte centrală </w:t>
      </w:r>
      <w:r w:rsidRPr="00AC5AD0">
        <w:rPr>
          <w:rFonts w:ascii="Times New Roman" w:hAnsi="Times New Roman" w:cs="Times New Roman"/>
        </w:rPr>
        <w:t xml:space="preserve">–astfel cum este definită de </w:t>
      </w:r>
      <w:r w:rsidR="00831C44" w:rsidRPr="00AC5AD0">
        <w:rPr>
          <w:rFonts w:ascii="Times New Roman" w:hAnsi="Times New Roman" w:cs="Times New Roman"/>
        </w:rPr>
        <w:t xml:space="preserve">legislația </w:t>
      </w:r>
      <w:r w:rsidRPr="00AC5AD0">
        <w:rPr>
          <w:rFonts w:ascii="Times New Roman" w:hAnsi="Times New Roman" w:cs="Times New Roman"/>
        </w:rPr>
        <w:t>privind instrumentele financiare derivate extrabursiere, contrapărțile centrale și registrele centrale de tranzacții;</w:t>
      </w:r>
      <w:r w:rsidR="00F561CF" w:rsidRPr="00AC5AD0">
        <w:rPr>
          <w:rFonts w:ascii="Times New Roman" w:hAnsi="Times New Roman" w:cs="Times New Roman"/>
        </w:rPr>
        <w:t>”;</w:t>
      </w:r>
    </w:p>
    <w:p w14:paraId="1BA46CC3" w14:textId="77777777" w:rsidR="00B624C8" w:rsidRPr="00AC5AD0" w:rsidRDefault="00E82844" w:rsidP="00B624C8">
      <w:pPr>
        <w:spacing w:after="0"/>
        <w:ind w:firstLine="708"/>
        <w:jc w:val="both"/>
        <w:rPr>
          <w:rFonts w:ascii="Times New Roman" w:hAnsi="Times New Roman" w:cs="Times New Roman"/>
        </w:rPr>
      </w:pPr>
      <w:r w:rsidRPr="00AC5AD0">
        <w:rPr>
          <w:rFonts w:ascii="Times New Roman" w:hAnsi="Times New Roman" w:cs="Times New Roman"/>
        </w:rPr>
        <w:t xml:space="preserve">după noțiunea </w:t>
      </w:r>
      <w:r w:rsidR="009D158D" w:rsidRPr="00AC5AD0">
        <w:rPr>
          <w:rFonts w:ascii="Times New Roman" w:hAnsi="Times New Roman" w:cs="Times New Roman"/>
        </w:rPr>
        <w:t>„</w:t>
      </w:r>
      <w:r w:rsidRPr="00AC5AD0">
        <w:rPr>
          <w:rFonts w:ascii="Times New Roman" w:hAnsi="Times New Roman" w:cs="Times New Roman"/>
          <w:i/>
          <w:iCs/>
        </w:rPr>
        <w:t>credit</w:t>
      </w:r>
      <w:r w:rsidRPr="00AC5AD0">
        <w:rPr>
          <w:rFonts w:ascii="Times New Roman" w:hAnsi="Times New Roman" w:cs="Times New Roman"/>
        </w:rPr>
        <w:t xml:space="preserve">” se completează cu noțiunea </w:t>
      </w:r>
      <w:r w:rsidR="009D158D" w:rsidRPr="00AC5AD0">
        <w:rPr>
          <w:rFonts w:ascii="Times New Roman" w:hAnsi="Times New Roman" w:cs="Times New Roman"/>
        </w:rPr>
        <w:t>„</w:t>
      </w:r>
      <w:r w:rsidRPr="00AC5AD0">
        <w:rPr>
          <w:rFonts w:ascii="Times New Roman" w:hAnsi="Times New Roman" w:cs="Times New Roman"/>
          <w:i/>
          <w:iCs/>
        </w:rPr>
        <w:t xml:space="preserve">criptoactiv” </w:t>
      </w:r>
      <w:r w:rsidRPr="00AC5AD0">
        <w:rPr>
          <w:rFonts w:ascii="Times New Roman" w:hAnsi="Times New Roman" w:cs="Times New Roman"/>
        </w:rPr>
        <w:t>cu următorul cuprins:</w:t>
      </w:r>
    </w:p>
    <w:p w14:paraId="4816B76E" w14:textId="3B11BEA7" w:rsidR="00B624C8" w:rsidRPr="00AC5AD0" w:rsidRDefault="009D158D" w:rsidP="00B624C8">
      <w:pPr>
        <w:spacing w:after="0"/>
        <w:ind w:firstLine="708"/>
        <w:jc w:val="both"/>
        <w:rPr>
          <w:rFonts w:ascii="Times New Roman" w:hAnsi="Times New Roman" w:cs="Times New Roman"/>
        </w:rPr>
      </w:pPr>
      <w:r w:rsidRPr="00AC5AD0">
        <w:rPr>
          <w:rFonts w:ascii="Times New Roman" w:hAnsi="Times New Roman" w:cs="Times New Roman"/>
        </w:rPr>
        <w:t>„</w:t>
      </w:r>
      <w:r w:rsidR="00E82844" w:rsidRPr="00AC5AD0">
        <w:rPr>
          <w:rFonts w:ascii="Times New Roman" w:hAnsi="Times New Roman" w:cs="Times New Roman"/>
          <w:i/>
          <w:iCs/>
        </w:rPr>
        <w:t xml:space="preserve">criptoactiv </w:t>
      </w:r>
      <w:r w:rsidR="00E82844" w:rsidRPr="00AC5AD0">
        <w:rPr>
          <w:rFonts w:ascii="Times New Roman" w:hAnsi="Times New Roman" w:cs="Times New Roman"/>
        </w:rPr>
        <w:t xml:space="preserve">– un criptoactiv astfel cum este definit de </w:t>
      </w:r>
      <w:r w:rsidR="00033CC6" w:rsidRPr="00AC5AD0">
        <w:rPr>
          <w:rFonts w:ascii="Times New Roman" w:hAnsi="Times New Roman" w:cs="Times New Roman"/>
        </w:rPr>
        <w:t xml:space="preserve">Legea nr. 180/2026 </w:t>
      </w:r>
      <w:r w:rsidR="00E82844" w:rsidRPr="00AC5AD0">
        <w:rPr>
          <w:rFonts w:ascii="Times New Roman" w:hAnsi="Times New Roman" w:cs="Times New Roman"/>
        </w:rPr>
        <w:t>privind piața criptoactivelor și care nu este o monedă digitală emisă de o bancă centrală.”;</w:t>
      </w:r>
    </w:p>
    <w:p w14:paraId="6488728D" w14:textId="39DDC115" w:rsidR="00A0297E" w:rsidRPr="00AC5AD0" w:rsidRDefault="00A0297E" w:rsidP="00B624C8">
      <w:pPr>
        <w:spacing w:after="0"/>
        <w:ind w:firstLine="708"/>
        <w:jc w:val="both"/>
        <w:rPr>
          <w:rFonts w:ascii="Times New Roman" w:hAnsi="Times New Roman" w:cs="Times New Roman"/>
        </w:rPr>
      </w:pPr>
      <w:r w:rsidRPr="00AC5AD0">
        <w:rPr>
          <w:rFonts w:ascii="Times New Roman" w:hAnsi="Times New Roman" w:cs="Times New Roman"/>
        </w:rPr>
        <w:t>la noțiunea „deținător/dobînditor indirect”,</w:t>
      </w:r>
      <w:r w:rsidR="00901D29" w:rsidRPr="00AC5AD0">
        <w:rPr>
          <w:rFonts w:ascii="Times New Roman" w:hAnsi="Times New Roman" w:cs="Times New Roman"/>
        </w:rPr>
        <w:t xml:space="preserve"> </w:t>
      </w:r>
      <w:r w:rsidR="006375CF" w:rsidRPr="00AC5AD0">
        <w:rPr>
          <w:rFonts w:ascii="Times New Roman" w:hAnsi="Times New Roman" w:cs="Times New Roman"/>
        </w:rPr>
        <w:t>textul „ , inclusiv beneficiarul efectiv” se exclude iar după cuvântul „controlul” se completează cu cuvintele  „și beneficiarul real al deținerii</w:t>
      </w:r>
      <w:r w:rsidRPr="00AC5AD0">
        <w:rPr>
          <w:rFonts w:ascii="Times New Roman" w:hAnsi="Times New Roman" w:cs="Times New Roman"/>
        </w:rPr>
        <w:t>”;</w:t>
      </w:r>
    </w:p>
    <w:p w14:paraId="6BD45C69" w14:textId="2A86CE26" w:rsidR="00B624C8" w:rsidRPr="00AC5AD0" w:rsidRDefault="00531A9A" w:rsidP="00B624C8">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B34086" w:rsidRPr="00AC5AD0">
        <w:rPr>
          <w:rFonts w:ascii="Times New Roman" w:hAnsi="Times New Roman" w:cs="Times New Roman"/>
        </w:rPr>
        <w:t xml:space="preserve">de </w:t>
      </w:r>
      <w:r w:rsidR="009D158D" w:rsidRPr="00AC5AD0">
        <w:rPr>
          <w:rFonts w:ascii="Times New Roman" w:hAnsi="Times New Roman" w:cs="Times New Roman"/>
        </w:rPr>
        <w:t>„</w:t>
      </w:r>
      <w:r w:rsidRPr="00AC5AD0">
        <w:rPr>
          <w:rFonts w:ascii="Times New Roman" w:hAnsi="Times New Roman" w:cs="Times New Roman"/>
          <w:i/>
          <w:iCs/>
        </w:rPr>
        <w:t>deținere calificată</w:t>
      </w:r>
      <w:r w:rsidRPr="00AC5AD0">
        <w:rPr>
          <w:rFonts w:ascii="Times New Roman" w:hAnsi="Times New Roman" w:cs="Times New Roman"/>
        </w:rPr>
        <w:t xml:space="preserve">”, textul </w:t>
      </w:r>
      <w:r w:rsidR="009D158D" w:rsidRPr="00AC5AD0">
        <w:rPr>
          <w:rFonts w:ascii="Times New Roman" w:hAnsi="Times New Roman" w:cs="Times New Roman"/>
        </w:rPr>
        <w:t>„</w:t>
      </w:r>
      <w:r w:rsidRPr="00AC5AD0">
        <w:rPr>
          <w:rFonts w:ascii="Times New Roman" w:hAnsi="Times New Roman" w:cs="Times New Roman"/>
        </w:rPr>
        <w:t>1%” se substituie cu textul “</w:t>
      </w:r>
      <w:r w:rsidR="009D158D" w:rsidRPr="00AC5AD0">
        <w:rPr>
          <w:rFonts w:ascii="Times New Roman" w:hAnsi="Times New Roman" w:cs="Times New Roman"/>
        </w:rPr>
        <w:t>„</w:t>
      </w:r>
      <w:r w:rsidR="0098344D" w:rsidRPr="00AC5AD0">
        <w:rPr>
          <w:rFonts w:ascii="Times New Roman" w:hAnsi="Times New Roman" w:cs="Times New Roman"/>
        </w:rPr>
        <w:t>1</w:t>
      </w:r>
      <w:r w:rsidRPr="00AC5AD0">
        <w:rPr>
          <w:rFonts w:ascii="Times New Roman" w:hAnsi="Times New Roman" w:cs="Times New Roman"/>
        </w:rPr>
        <w:t>0%” iar după cuv</w:t>
      </w:r>
      <w:r w:rsidR="00EA7335" w:rsidRPr="00AC5AD0">
        <w:rPr>
          <w:rFonts w:ascii="Times New Roman" w:hAnsi="Times New Roman" w:cs="Times New Roman"/>
        </w:rPr>
        <w:t>â</w:t>
      </w:r>
      <w:r w:rsidRPr="00AC5AD0">
        <w:rPr>
          <w:rFonts w:ascii="Times New Roman" w:hAnsi="Times New Roman" w:cs="Times New Roman"/>
        </w:rPr>
        <w:t>nt</w:t>
      </w:r>
      <w:r w:rsidR="00EA7335" w:rsidRPr="00AC5AD0">
        <w:rPr>
          <w:rFonts w:ascii="Times New Roman" w:hAnsi="Times New Roman" w:cs="Times New Roman"/>
        </w:rPr>
        <w:t>ul</w:t>
      </w:r>
      <w:r w:rsidRPr="00AC5AD0">
        <w:rPr>
          <w:rFonts w:ascii="Times New Roman" w:hAnsi="Times New Roman" w:cs="Times New Roman"/>
        </w:rPr>
        <w:t xml:space="preserve"> </w:t>
      </w:r>
      <w:r w:rsidR="009D158D" w:rsidRPr="00AC5AD0">
        <w:rPr>
          <w:rFonts w:ascii="Times New Roman" w:hAnsi="Times New Roman" w:cs="Times New Roman"/>
        </w:rPr>
        <w:t>„</w:t>
      </w:r>
      <w:r w:rsidRPr="00AC5AD0">
        <w:rPr>
          <w:rFonts w:ascii="Times New Roman" w:hAnsi="Times New Roman" w:cs="Times New Roman"/>
        </w:rPr>
        <w:t xml:space="preserve">influențe” se completează cu cuvântul </w:t>
      </w:r>
      <w:r w:rsidR="009D158D" w:rsidRPr="00AC5AD0">
        <w:rPr>
          <w:rFonts w:ascii="Times New Roman" w:hAnsi="Times New Roman" w:cs="Times New Roman"/>
        </w:rPr>
        <w:t>„</w:t>
      </w:r>
      <w:r w:rsidRPr="00AC5AD0">
        <w:rPr>
          <w:rFonts w:ascii="Times New Roman" w:hAnsi="Times New Roman" w:cs="Times New Roman"/>
        </w:rPr>
        <w:t>semnificative”</w:t>
      </w:r>
      <w:r w:rsidR="00A63AA4" w:rsidRPr="00AC5AD0">
        <w:rPr>
          <w:rFonts w:ascii="Times New Roman" w:hAnsi="Times New Roman" w:cs="Times New Roman"/>
        </w:rPr>
        <w:t xml:space="preserve"> iar textul “la luarea deciziilor în adunarea generală sau în organul de conducere, reprezentînd mai puţin de 1% din capitalul social ori din drepturile de vot” se substituie cu textul “respective, astfel cum este definită în actele normative ale Băncii Naționale a Moldovei”</w:t>
      </w:r>
      <w:r w:rsidRPr="00AC5AD0">
        <w:rPr>
          <w:rFonts w:ascii="Times New Roman" w:hAnsi="Times New Roman" w:cs="Times New Roman"/>
        </w:rPr>
        <w:t>;</w:t>
      </w:r>
    </w:p>
    <w:p w14:paraId="4613A286" w14:textId="0B754EA4" w:rsidR="00B624C8" w:rsidRPr="00AC5AD0" w:rsidRDefault="00B301EC" w:rsidP="00B24BBE">
      <w:pPr>
        <w:spacing w:after="0"/>
        <w:rPr>
          <w:rFonts w:ascii="Times New Roman" w:hAnsi="Times New Roman" w:cs="Times New Roman"/>
        </w:rPr>
      </w:pPr>
      <w:r w:rsidRPr="00AC5AD0">
        <w:rPr>
          <w:rFonts w:ascii="Times New Roman" w:hAnsi="Times New Roman" w:cs="Times New Roman"/>
        </w:rPr>
        <w:t>după noțiunea de “</w:t>
      </w:r>
      <w:r w:rsidRPr="00AC5AD0">
        <w:rPr>
          <w:rFonts w:ascii="Times New Roman" w:hAnsi="Times New Roman" w:cs="Times New Roman"/>
          <w:i/>
          <w:iCs/>
        </w:rPr>
        <w:t>deținere calificată</w:t>
      </w:r>
      <w:r w:rsidRPr="00AC5AD0">
        <w:rPr>
          <w:rFonts w:ascii="Times New Roman" w:hAnsi="Times New Roman" w:cs="Times New Roman"/>
        </w:rPr>
        <w:t>” se completează cu</w:t>
      </w:r>
      <w:r w:rsidR="00831C44" w:rsidRPr="00AC5AD0">
        <w:rPr>
          <w:rFonts w:ascii="Times New Roman" w:hAnsi="Times New Roman" w:cs="Times New Roman"/>
        </w:rPr>
        <w:t xml:space="preserve"> </w:t>
      </w:r>
      <w:r w:rsidRPr="00AC5AD0">
        <w:rPr>
          <w:rFonts w:ascii="Times New Roman" w:hAnsi="Times New Roman" w:cs="Times New Roman"/>
        </w:rPr>
        <w:t>noțiuni</w:t>
      </w:r>
      <w:r w:rsidR="00D20C2C" w:rsidRPr="00AC5AD0">
        <w:rPr>
          <w:rFonts w:ascii="Times New Roman" w:hAnsi="Times New Roman" w:cs="Times New Roman"/>
        </w:rPr>
        <w:t>le „</w:t>
      </w:r>
      <w:r w:rsidR="00E80F0E" w:rsidRPr="00AC5AD0">
        <w:rPr>
          <w:rFonts w:ascii="Times New Roman" w:hAnsi="Times New Roman" w:cs="Times New Roman"/>
          <w:i/>
          <w:iCs/>
        </w:rPr>
        <w:t>director financiar”, „diminuare a riscului de credit</w:t>
      </w:r>
      <w:r w:rsidR="00E80F0E" w:rsidRPr="00AC5AD0">
        <w:rPr>
          <w:rFonts w:ascii="Times New Roman" w:hAnsi="Times New Roman" w:cs="Times New Roman"/>
        </w:rPr>
        <w:t>”</w:t>
      </w:r>
      <w:r w:rsidR="00831C44" w:rsidRPr="00AC5AD0">
        <w:rPr>
          <w:rFonts w:ascii="Times New Roman" w:hAnsi="Times New Roman" w:cs="Times New Roman"/>
          <w:i/>
          <w:iCs/>
        </w:rPr>
        <w:t xml:space="preserve"> </w:t>
      </w:r>
      <w:r w:rsidRPr="00AC5AD0">
        <w:rPr>
          <w:rFonts w:ascii="Times New Roman" w:hAnsi="Times New Roman" w:cs="Times New Roman"/>
        </w:rPr>
        <w:t>cu următorul cuprins:</w:t>
      </w:r>
    </w:p>
    <w:p w14:paraId="745C923D" w14:textId="77777777" w:rsidR="00B624C8" w:rsidRPr="00AC5AD0" w:rsidRDefault="00B301EC" w:rsidP="00B24BBE">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i/>
          <w:iCs/>
        </w:rPr>
        <w:t xml:space="preserve">director financiar </w:t>
      </w:r>
      <w:r w:rsidRPr="00AC5AD0">
        <w:rPr>
          <w:rFonts w:ascii="Times New Roman" w:hAnsi="Times New Roman" w:cs="Times New Roman"/>
        </w:rPr>
        <w:t xml:space="preserve">– persoana care deține responsabilitatea generală pentru gestionarea resurselor financiare, planificarea financiară și raportarea financiară în cadrul unei instituții de credit; </w:t>
      </w:r>
    </w:p>
    <w:p w14:paraId="6F7F1B4C" w14:textId="77777777" w:rsidR="00B624C8" w:rsidRPr="00AC5AD0" w:rsidRDefault="00B301EC" w:rsidP="00B624C8">
      <w:pPr>
        <w:spacing w:after="0"/>
        <w:ind w:firstLine="708"/>
        <w:jc w:val="both"/>
        <w:rPr>
          <w:rFonts w:ascii="Times New Roman" w:hAnsi="Times New Roman" w:cs="Times New Roman"/>
        </w:rPr>
      </w:pPr>
      <w:r w:rsidRPr="00AC5AD0">
        <w:rPr>
          <w:rFonts w:ascii="Times New Roman" w:hAnsi="Times New Roman" w:cs="Times New Roman"/>
          <w:i/>
          <w:iCs/>
        </w:rPr>
        <w:t>diminuare a riscului de credit</w:t>
      </w:r>
      <w:r w:rsidRPr="00AC5AD0">
        <w:rPr>
          <w:rFonts w:ascii="Times New Roman" w:hAnsi="Times New Roman" w:cs="Times New Roman"/>
        </w:rPr>
        <w:t xml:space="preserve"> – tehnica folosită de o instituţie de credit pentru a reduce riscul de credit asociat unei expuneri sau unor expuneri pe care instituţia de credit respectivă continuă să le deţină;”;</w:t>
      </w:r>
    </w:p>
    <w:p w14:paraId="6701ECF6" w14:textId="77777777" w:rsidR="00B624C8" w:rsidRPr="00AC5AD0" w:rsidRDefault="00B301EC" w:rsidP="00B624C8">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6B1650" w:rsidRPr="00AC5AD0">
        <w:rPr>
          <w:rFonts w:ascii="Times New Roman" w:hAnsi="Times New Roman" w:cs="Times New Roman"/>
        </w:rPr>
        <w:t>„</w:t>
      </w:r>
      <w:r w:rsidRPr="00AC5AD0">
        <w:rPr>
          <w:rFonts w:ascii="Times New Roman" w:hAnsi="Times New Roman" w:cs="Times New Roman"/>
          <w:i/>
          <w:iCs/>
        </w:rPr>
        <w:t>entitate din sectorul financiar</w:t>
      </w:r>
      <w:r w:rsidRPr="00AC5AD0">
        <w:rPr>
          <w:rFonts w:ascii="Times New Roman" w:hAnsi="Times New Roman" w:cs="Times New Roman"/>
        </w:rPr>
        <w:t xml:space="preserve">” va avea următorul cuprins: </w:t>
      </w:r>
    </w:p>
    <w:p w14:paraId="0DAB3217" w14:textId="77777777" w:rsidR="00B624C8" w:rsidRPr="00AC5AD0" w:rsidRDefault="006B1650" w:rsidP="00B624C8">
      <w:pPr>
        <w:spacing w:after="0"/>
        <w:ind w:firstLine="708"/>
        <w:jc w:val="both"/>
        <w:rPr>
          <w:rFonts w:ascii="Times New Roman" w:hAnsi="Times New Roman" w:cs="Times New Roman"/>
        </w:rPr>
      </w:pPr>
      <w:r w:rsidRPr="00AC5AD0">
        <w:rPr>
          <w:rFonts w:ascii="Times New Roman" w:hAnsi="Times New Roman" w:cs="Times New Roman"/>
        </w:rPr>
        <w:t>„</w:t>
      </w:r>
      <w:r w:rsidR="00B301EC" w:rsidRPr="00AC5AD0">
        <w:rPr>
          <w:rFonts w:ascii="Times New Roman" w:hAnsi="Times New Roman" w:cs="Times New Roman"/>
          <w:i/>
          <w:iCs/>
        </w:rPr>
        <w:t>entitate din sectorul financiar</w:t>
      </w:r>
      <w:r w:rsidR="00B301EC" w:rsidRPr="00AC5AD0">
        <w:rPr>
          <w:rFonts w:ascii="Times New Roman" w:hAnsi="Times New Roman" w:cs="Times New Roman"/>
        </w:rPr>
        <w:t xml:space="preserve"> – oricare dintre următoarele:</w:t>
      </w:r>
    </w:p>
    <w:p w14:paraId="442B09E8" w14:textId="77777777" w:rsidR="00B624C8" w:rsidRPr="00AC5AD0" w:rsidRDefault="00B301EC" w:rsidP="00B624C8">
      <w:pPr>
        <w:spacing w:after="0"/>
        <w:ind w:firstLine="708"/>
        <w:jc w:val="both"/>
        <w:rPr>
          <w:rFonts w:ascii="Times New Roman" w:hAnsi="Times New Roman" w:cs="Times New Roman"/>
        </w:rPr>
      </w:pPr>
      <w:r w:rsidRPr="00AC5AD0">
        <w:rPr>
          <w:rFonts w:ascii="Times New Roman" w:hAnsi="Times New Roman" w:cs="Times New Roman"/>
        </w:rPr>
        <w:t>a) o instituție de credit;</w:t>
      </w:r>
    </w:p>
    <w:p w14:paraId="3FF9C557" w14:textId="2E56AC7E" w:rsidR="00B624C8" w:rsidRPr="00AC5AD0" w:rsidRDefault="00B301EC" w:rsidP="00B624C8">
      <w:pPr>
        <w:spacing w:after="0"/>
        <w:ind w:firstLine="708"/>
        <w:jc w:val="both"/>
        <w:rPr>
          <w:rFonts w:ascii="Times New Roman" w:hAnsi="Times New Roman" w:cs="Times New Roman"/>
        </w:rPr>
      </w:pPr>
      <w:r w:rsidRPr="00AC5AD0">
        <w:rPr>
          <w:rFonts w:ascii="Times New Roman" w:hAnsi="Times New Roman" w:cs="Times New Roman"/>
        </w:rPr>
        <w:t xml:space="preserve">b) o </w:t>
      </w:r>
      <w:r w:rsidR="00C52214" w:rsidRPr="00AC5AD0">
        <w:rPr>
          <w:rFonts w:ascii="Times New Roman" w:hAnsi="Times New Roman" w:cs="Times New Roman"/>
        </w:rPr>
        <w:t>firmă</w:t>
      </w:r>
      <w:r w:rsidR="00C52214" w:rsidRPr="00AC5AD0" w:rsidDel="00C52214">
        <w:rPr>
          <w:rFonts w:ascii="Times New Roman" w:hAnsi="Times New Roman" w:cs="Times New Roman"/>
        </w:rPr>
        <w:t xml:space="preserve"> </w:t>
      </w:r>
      <w:r w:rsidR="004F0AC5" w:rsidRPr="00AC5AD0">
        <w:rPr>
          <w:rFonts w:ascii="Times New Roman" w:hAnsi="Times New Roman" w:cs="Times New Roman"/>
        </w:rPr>
        <w:t>de investiții</w:t>
      </w:r>
      <w:r w:rsidRPr="00AC5AD0">
        <w:rPr>
          <w:rFonts w:ascii="Times New Roman" w:hAnsi="Times New Roman" w:cs="Times New Roman"/>
        </w:rPr>
        <w:t>;</w:t>
      </w:r>
    </w:p>
    <w:p w14:paraId="2FD90377" w14:textId="77777777" w:rsidR="00B624C8" w:rsidRPr="00AC5AD0" w:rsidRDefault="00B301EC" w:rsidP="00B624C8">
      <w:pPr>
        <w:spacing w:after="0"/>
        <w:ind w:firstLine="708"/>
        <w:jc w:val="both"/>
        <w:rPr>
          <w:rFonts w:ascii="Times New Roman" w:hAnsi="Times New Roman" w:cs="Times New Roman"/>
        </w:rPr>
      </w:pPr>
      <w:r w:rsidRPr="00AC5AD0">
        <w:rPr>
          <w:rFonts w:ascii="Times New Roman" w:hAnsi="Times New Roman" w:cs="Times New Roman"/>
        </w:rPr>
        <w:t>c) o instituție financiară;</w:t>
      </w:r>
    </w:p>
    <w:p w14:paraId="094247B9" w14:textId="4E24191E" w:rsidR="00410C6F" w:rsidRPr="00AC5AD0" w:rsidRDefault="00685560" w:rsidP="00B624C8">
      <w:pPr>
        <w:spacing w:after="0"/>
        <w:ind w:firstLine="708"/>
        <w:jc w:val="both"/>
        <w:rPr>
          <w:rFonts w:ascii="Times New Roman" w:hAnsi="Times New Roman" w:cs="Times New Roman"/>
        </w:rPr>
      </w:pPr>
      <w:r w:rsidRPr="00AC5AD0">
        <w:rPr>
          <w:rFonts w:ascii="Times New Roman" w:hAnsi="Times New Roman" w:cs="Times New Roman"/>
        </w:rPr>
        <w:t>d</w:t>
      </w:r>
      <w:r w:rsidR="00B301EC" w:rsidRPr="00AC5AD0">
        <w:rPr>
          <w:rFonts w:ascii="Times New Roman" w:hAnsi="Times New Roman" w:cs="Times New Roman"/>
        </w:rPr>
        <w:t>) un asigurător</w:t>
      </w:r>
      <w:r w:rsidR="00410C6F" w:rsidRPr="00AC5AD0">
        <w:rPr>
          <w:rFonts w:ascii="Times New Roman" w:hAnsi="Times New Roman" w:cs="Times New Roman"/>
        </w:rPr>
        <w:t>;</w:t>
      </w:r>
    </w:p>
    <w:p w14:paraId="2E04DFAF" w14:textId="550A91B8" w:rsidR="00B624C8" w:rsidRPr="00AC5AD0" w:rsidRDefault="00410C6F" w:rsidP="00B624C8">
      <w:pPr>
        <w:spacing w:after="0"/>
        <w:ind w:firstLine="708"/>
        <w:jc w:val="both"/>
        <w:rPr>
          <w:rFonts w:ascii="Times New Roman" w:hAnsi="Times New Roman" w:cs="Times New Roman"/>
        </w:rPr>
      </w:pPr>
      <w:r w:rsidRPr="00AC5AD0">
        <w:rPr>
          <w:rFonts w:ascii="Times New Roman" w:hAnsi="Times New Roman" w:cs="Times New Roman"/>
        </w:rPr>
        <w:t>e) un asigurător</w:t>
      </w:r>
      <w:r w:rsidR="00B301EC" w:rsidRPr="00AC5AD0">
        <w:rPr>
          <w:rFonts w:ascii="Times New Roman" w:hAnsi="Times New Roman" w:cs="Times New Roman"/>
        </w:rPr>
        <w:t xml:space="preserve"> dintr-un stat terț;</w:t>
      </w:r>
    </w:p>
    <w:p w14:paraId="25F764A6" w14:textId="59E46857" w:rsidR="00B624C8" w:rsidRPr="00AC5AD0" w:rsidRDefault="00410C6F" w:rsidP="00B624C8">
      <w:pPr>
        <w:spacing w:after="0"/>
        <w:ind w:firstLine="708"/>
        <w:jc w:val="both"/>
        <w:rPr>
          <w:rFonts w:ascii="Times New Roman" w:hAnsi="Times New Roman" w:cs="Times New Roman"/>
        </w:rPr>
      </w:pPr>
      <w:r w:rsidRPr="00AC5AD0">
        <w:rPr>
          <w:rFonts w:ascii="Times New Roman" w:hAnsi="Times New Roman" w:cs="Times New Roman"/>
        </w:rPr>
        <w:t>f</w:t>
      </w:r>
      <w:r w:rsidR="00B301EC" w:rsidRPr="00AC5AD0">
        <w:rPr>
          <w:rFonts w:ascii="Times New Roman" w:hAnsi="Times New Roman" w:cs="Times New Roman"/>
        </w:rPr>
        <w:t>) un reasigurător;</w:t>
      </w:r>
    </w:p>
    <w:p w14:paraId="596F37E6" w14:textId="2A83C6A5" w:rsidR="00B624C8" w:rsidRPr="00AC5AD0" w:rsidRDefault="00410C6F" w:rsidP="00B624C8">
      <w:pPr>
        <w:spacing w:after="0"/>
        <w:ind w:firstLine="708"/>
        <w:jc w:val="both"/>
        <w:rPr>
          <w:rFonts w:ascii="Times New Roman" w:hAnsi="Times New Roman" w:cs="Times New Roman"/>
        </w:rPr>
      </w:pPr>
      <w:r w:rsidRPr="00AC5AD0">
        <w:rPr>
          <w:rFonts w:ascii="Times New Roman" w:hAnsi="Times New Roman" w:cs="Times New Roman"/>
        </w:rPr>
        <w:t>g</w:t>
      </w:r>
      <w:r w:rsidR="00B301EC" w:rsidRPr="00AC5AD0">
        <w:rPr>
          <w:rFonts w:ascii="Times New Roman" w:hAnsi="Times New Roman" w:cs="Times New Roman"/>
        </w:rPr>
        <w:t>) un reasigurător dintr-un stat terț;</w:t>
      </w:r>
    </w:p>
    <w:p w14:paraId="6EAFDFB8" w14:textId="1C687725" w:rsidR="00B624C8" w:rsidRPr="00AC5AD0" w:rsidRDefault="00410C6F" w:rsidP="00B624C8">
      <w:pPr>
        <w:spacing w:after="0"/>
        <w:ind w:firstLine="708"/>
        <w:jc w:val="both"/>
        <w:rPr>
          <w:rFonts w:ascii="Times New Roman" w:hAnsi="Times New Roman" w:cs="Times New Roman"/>
        </w:rPr>
      </w:pPr>
      <w:r w:rsidRPr="00AC5AD0">
        <w:rPr>
          <w:rFonts w:ascii="Times New Roman" w:hAnsi="Times New Roman" w:cs="Times New Roman"/>
        </w:rPr>
        <w:t>h</w:t>
      </w:r>
      <w:r w:rsidR="00B301EC" w:rsidRPr="00AC5AD0">
        <w:rPr>
          <w:rFonts w:ascii="Times New Roman" w:hAnsi="Times New Roman" w:cs="Times New Roman"/>
        </w:rPr>
        <w:t>) o societate holding de asigurare şi o societate holding de asigurare cu activitate mixtă;</w:t>
      </w:r>
    </w:p>
    <w:p w14:paraId="79884B26" w14:textId="6EAF79B1" w:rsidR="00B624C8" w:rsidRPr="00AC5AD0" w:rsidRDefault="00410C6F" w:rsidP="00B624C8">
      <w:pPr>
        <w:spacing w:after="0"/>
        <w:ind w:firstLine="708"/>
        <w:jc w:val="both"/>
        <w:rPr>
          <w:rFonts w:ascii="Times New Roman" w:hAnsi="Times New Roman" w:cs="Times New Roman"/>
        </w:rPr>
      </w:pPr>
      <w:r w:rsidRPr="00AC5AD0">
        <w:rPr>
          <w:rFonts w:ascii="Times New Roman" w:hAnsi="Times New Roman" w:cs="Times New Roman"/>
        </w:rPr>
        <w:t>i</w:t>
      </w:r>
      <w:r w:rsidR="00B301EC" w:rsidRPr="00AC5AD0">
        <w:rPr>
          <w:rFonts w:ascii="Times New Roman" w:hAnsi="Times New Roman" w:cs="Times New Roman"/>
        </w:rPr>
        <w:t xml:space="preserve">) o societate de asigurare exclusă din domeniul de aplicare al </w:t>
      </w:r>
      <w:r w:rsidR="006655AB" w:rsidRPr="00AC5AD0">
        <w:rPr>
          <w:rFonts w:ascii="Times New Roman" w:hAnsi="Times New Roman" w:cs="Times New Roman"/>
        </w:rPr>
        <w:t xml:space="preserve">actelor normative care transpun prevederile </w:t>
      </w:r>
      <w:r w:rsidR="00B301EC" w:rsidRPr="00AC5AD0">
        <w:rPr>
          <w:rFonts w:ascii="Times New Roman" w:hAnsi="Times New Roman" w:cs="Times New Roman"/>
        </w:rPr>
        <w:t>Directivei 2009/138/CE</w:t>
      </w:r>
      <w:r w:rsidR="00A453AD" w:rsidRPr="00AC5AD0">
        <w:rPr>
          <w:rFonts w:ascii="Times New Roman" w:hAnsi="Times New Roman" w:cs="Times New Roman"/>
          <w:b/>
          <w:bCs/>
          <w:color w:val="333333"/>
          <w:shd w:val="clear" w:color="auto" w:fill="FFFFFF"/>
        </w:rPr>
        <w:t xml:space="preserve"> </w:t>
      </w:r>
      <w:r w:rsidR="00A453AD" w:rsidRPr="00AC5AD0">
        <w:rPr>
          <w:rFonts w:ascii="Times New Roman" w:hAnsi="Times New Roman" w:cs="Times New Roman"/>
        </w:rPr>
        <w:t>a Parlamentului European și a Consiliului din 25 noiembrie 2009 privind accesul la activitate și desfășurarea activității de asigurare și de reasigurare (Solvabilitate II)</w:t>
      </w:r>
      <w:r w:rsidR="0097243E" w:rsidRPr="00AC5AD0">
        <w:rPr>
          <w:rFonts w:ascii="Times New Roman" w:hAnsi="Times New Roman" w:cs="Times New Roman"/>
        </w:rPr>
        <w:t xml:space="preserve"> (în continuare Directiva 2009/138/CE )</w:t>
      </w:r>
      <w:r w:rsidR="00B301EC" w:rsidRPr="00AC5AD0">
        <w:rPr>
          <w:rFonts w:ascii="Times New Roman" w:hAnsi="Times New Roman" w:cs="Times New Roman"/>
        </w:rPr>
        <w:t>;</w:t>
      </w:r>
    </w:p>
    <w:p w14:paraId="628405B8" w14:textId="5CDC5E6E" w:rsidR="00B624C8" w:rsidRPr="00AC5AD0" w:rsidRDefault="00410C6F" w:rsidP="00B624C8">
      <w:pPr>
        <w:spacing w:after="0"/>
        <w:ind w:firstLine="708"/>
        <w:jc w:val="both"/>
        <w:rPr>
          <w:rFonts w:ascii="Times New Roman" w:hAnsi="Times New Roman" w:cs="Times New Roman"/>
        </w:rPr>
      </w:pPr>
      <w:r w:rsidRPr="00AC5AD0">
        <w:rPr>
          <w:rFonts w:ascii="Times New Roman" w:hAnsi="Times New Roman" w:cs="Times New Roman"/>
        </w:rPr>
        <w:t>j</w:t>
      </w:r>
      <w:r w:rsidR="00B301EC" w:rsidRPr="00AC5AD0">
        <w:rPr>
          <w:rFonts w:ascii="Times New Roman" w:hAnsi="Times New Roman" w:cs="Times New Roman"/>
        </w:rPr>
        <w:t>) o întreprindere dintr-un  stat terț cu activitate principală comparabilă cu a oricărei dintre entităţile menţionate în cadrul definiţiei respective;”;</w:t>
      </w:r>
    </w:p>
    <w:p w14:paraId="505CBBC3" w14:textId="77777777" w:rsidR="00B624C8" w:rsidRPr="00AC5AD0" w:rsidRDefault="00CB1AF0" w:rsidP="00B624C8">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6B1650" w:rsidRPr="00AC5AD0">
        <w:rPr>
          <w:rFonts w:ascii="Times New Roman" w:hAnsi="Times New Roman" w:cs="Times New Roman"/>
        </w:rPr>
        <w:t>„</w:t>
      </w:r>
      <w:r w:rsidRPr="00AC5AD0">
        <w:rPr>
          <w:rFonts w:ascii="Times New Roman" w:hAnsi="Times New Roman" w:cs="Times New Roman"/>
          <w:i/>
          <w:iCs/>
        </w:rPr>
        <w:t>entitate reglementată</w:t>
      </w:r>
      <w:r w:rsidRPr="00AC5AD0">
        <w:rPr>
          <w:rFonts w:ascii="Times New Roman" w:hAnsi="Times New Roman" w:cs="Times New Roman"/>
        </w:rPr>
        <w:t xml:space="preserve">” va avea următorul cuprins: </w:t>
      </w:r>
    </w:p>
    <w:p w14:paraId="1B71D778" w14:textId="0D1F87CB" w:rsidR="00B624C8" w:rsidRPr="00AC5AD0" w:rsidRDefault="00CB1AF0" w:rsidP="00B624C8">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i/>
          <w:iCs/>
        </w:rPr>
        <w:t>entitate reglementată</w:t>
      </w:r>
      <w:r w:rsidRPr="00AC5AD0">
        <w:rPr>
          <w:rFonts w:ascii="Times New Roman" w:hAnsi="Times New Roman" w:cs="Times New Roman"/>
        </w:rPr>
        <w:t xml:space="preserve"> – instituție de credit, asigurător/reasigurător, </w:t>
      </w:r>
      <w:r w:rsidR="00B7258A" w:rsidRPr="00AC5AD0">
        <w:rPr>
          <w:rFonts w:ascii="Times New Roman" w:hAnsi="Times New Roman" w:cs="Times New Roman"/>
        </w:rPr>
        <w:t>o firmă</w:t>
      </w:r>
      <w:r w:rsidR="00B7258A" w:rsidRPr="00AC5AD0" w:rsidDel="00C52214">
        <w:rPr>
          <w:rFonts w:ascii="Times New Roman" w:hAnsi="Times New Roman" w:cs="Times New Roman"/>
        </w:rPr>
        <w:t xml:space="preserve"> </w:t>
      </w:r>
      <w:r w:rsidR="00B7258A" w:rsidRPr="00AC5AD0">
        <w:rPr>
          <w:rFonts w:ascii="Times New Roman" w:hAnsi="Times New Roman" w:cs="Times New Roman"/>
        </w:rPr>
        <w:t>de investiții</w:t>
      </w:r>
      <w:r w:rsidRPr="00AC5AD0">
        <w:rPr>
          <w:rFonts w:ascii="Times New Roman" w:hAnsi="Times New Roman" w:cs="Times New Roman"/>
        </w:rPr>
        <w:t>, societate de administrare a activelor sau un administrator de fonduri de investiții alternative;”</w:t>
      </w:r>
      <w:r w:rsidR="000877D2" w:rsidRPr="00AC5AD0">
        <w:rPr>
          <w:rFonts w:ascii="Times New Roman" w:hAnsi="Times New Roman" w:cs="Times New Roman"/>
        </w:rPr>
        <w:t>;</w:t>
      </w:r>
    </w:p>
    <w:p w14:paraId="3597A503" w14:textId="30006D67" w:rsidR="002C580D" w:rsidRPr="00AC5AD0" w:rsidRDefault="002C580D" w:rsidP="00B624C8">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noțiunea </w:t>
      </w:r>
      <w:r w:rsidR="006B1650" w:rsidRPr="00AC5AD0">
        <w:rPr>
          <w:rFonts w:ascii="Times New Roman" w:hAnsi="Times New Roman" w:cs="Times New Roman"/>
        </w:rPr>
        <w:t>„</w:t>
      </w:r>
      <w:r w:rsidRPr="00AC5AD0">
        <w:rPr>
          <w:rFonts w:ascii="Times New Roman" w:hAnsi="Times New Roman" w:cs="Times New Roman"/>
          <w:i/>
          <w:iCs/>
        </w:rPr>
        <w:t>externalizare</w:t>
      </w:r>
      <w:r w:rsidRPr="00AC5AD0">
        <w:rPr>
          <w:rFonts w:ascii="Times New Roman" w:hAnsi="Times New Roman" w:cs="Times New Roman"/>
        </w:rPr>
        <w:t xml:space="preserve">” va avea următorul cuprins: </w:t>
      </w:r>
    </w:p>
    <w:p w14:paraId="44199261" w14:textId="77777777" w:rsidR="00B624C8" w:rsidRPr="00AC5AD0" w:rsidRDefault="006B1650" w:rsidP="00B624C8">
      <w:pPr>
        <w:spacing w:after="0"/>
        <w:jc w:val="both"/>
        <w:rPr>
          <w:rFonts w:ascii="Times New Roman" w:hAnsi="Times New Roman" w:cs="Times New Roman"/>
        </w:rPr>
      </w:pPr>
      <w:r w:rsidRPr="00AC5AD0">
        <w:rPr>
          <w:rFonts w:ascii="Times New Roman" w:hAnsi="Times New Roman" w:cs="Times New Roman"/>
          <w:i/>
          <w:iCs/>
        </w:rPr>
        <w:t>„</w:t>
      </w:r>
      <w:r w:rsidR="002C580D" w:rsidRPr="00AC5AD0">
        <w:rPr>
          <w:rFonts w:ascii="Times New Roman" w:hAnsi="Times New Roman" w:cs="Times New Roman"/>
          <w:i/>
        </w:rPr>
        <w:t>externalizare</w:t>
      </w:r>
      <w:r w:rsidR="002C580D" w:rsidRPr="00AC5AD0">
        <w:rPr>
          <w:rFonts w:ascii="Times New Roman" w:hAnsi="Times New Roman" w:cs="Times New Roman"/>
        </w:rPr>
        <w:t xml:space="preserve"> – orice acord prin care o instituție de credit  contractează un furnizor de servicii, care poate fi şi o entitate afiliată în cadrul unui grup ori o entitate în afara grupului, în vederea desfăşurării de către acesta, pe bază contractuală şi în mod continuu, a unor activităţi/operaţiuni, care, în mod obişnuit, ar fi fost realizate  de către instituția de credit însăși;</w:t>
      </w:r>
      <w:r w:rsidR="000877D2" w:rsidRPr="00AC5AD0">
        <w:rPr>
          <w:rFonts w:ascii="Times New Roman" w:hAnsi="Times New Roman" w:cs="Times New Roman"/>
        </w:rPr>
        <w:t>”;</w:t>
      </w:r>
    </w:p>
    <w:p w14:paraId="294FE12E" w14:textId="3E7E771A" w:rsidR="00B624C8" w:rsidRPr="00AC5AD0" w:rsidRDefault="002C580D" w:rsidP="00CA19B3">
      <w:pPr>
        <w:spacing w:after="0"/>
        <w:jc w:val="both"/>
        <w:rPr>
          <w:rFonts w:ascii="Times New Roman" w:hAnsi="Times New Roman" w:cs="Times New Roman"/>
        </w:rPr>
      </w:pPr>
      <w:r w:rsidRPr="00AC5AD0">
        <w:rPr>
          <w:rFonts w:ascii="Times New Roman" w:hAnsi="Times New Roman" w:cs="Times New Roman"/>
        </w:rPr>
        <w:t xml:space="preserve">după noțiunea </w:t>
      </w:r>
      <w:r w:rsidR="006B1650" w:rsidRPr="00AC5AD0">
        <w:rPr>
          <w:rFonts w:ascii="Times New Roman" w:hAnsi="Times New Roman" w:cs="Times New Roman"/>
        </w:rPr>
        <w:t>„</w:t>
      </w:r>
      <w:r w:rsidRPr="00AC5AD0">
        <w:rPr>
          <w:rFonts w:ascii="Times New Roman" w:hAnsi="Times New Roman" w:cs="Times New Roman"/>
          <w:i/>
          <w:iCs/>
        </w:rPr>
        <w:t>filială</w:t>
      </w:r>
      <w:r w:rsidRPr="00AC5AD0">
        <w:rPr>
          <w:rFonts w:ascii="Times New Roman" w:hAnsi="Times New Roman" w:cs="Times New Roman"/>
        </w:rPr>
        <w:t>” se completează cu noțiuni</w:t>
      </w:r>
      <w:r w:rsidR="00827938" w:rsidRPr="00AC5AD0">
        <w:rPr>
          <w:rFonts w:ascii="Times New Roman" w:hAnsi="Times New Roman" w:cs="Times New Roman"/>
        </w:rPr>
        <w:t>le „</w:t>
      </w:r>
      <w:r w:rsidR="00827938" w:rsidRPr="00AC5AD0">
        <w:rPr>
          <w:rFonts w:ascii="Times New Roman" w:hAnsi="Times New Roman" w:cs="Times New Roman"/>
          <w:i/>
          <w:iCs/>
        </w:rPr>
        <w:t>filială mare</w:t>
      </w:r>
      <w:r w:rsidR="00827938" w:rsidRPr="00AC5AD0">
        <w:rPr>
          <w:rFonts w:ascii="Times New Roman" w:hAnsi="Times New Roman" w:cs="Times New Roman"/>
        </w:rPr>
        <w:t>”, „</w:t>
      </w:r>
      <w:r w:rsidR="00827938" w:rsidRPr="00AC5AD0">
        <w:rPr>
          <w:rFonts w:ascii="Times New Roman" w:hAnsi="Times New Roman" w:cs="Times New Roman"/>
          <w:i/>
          <w:iCs/>
        </w:rPr>
        <w:t>firmă de investiţii</w:t>
      </w:r>
      <w:r w:rsidR="00827938" w:rsidRPr="00AC5AD0">
        <w:rPr>
          <w:rFonts w:ascii="Times New Roman" w:hAnsi="Times New Roman" w:cs="Times New Roman"/>
        </w:rPr>
        <w:t>”, „</w:t>
      </w:r>
      <w:r w:rsidR="00827938" w:rsidRPr="00AC5AD0">
        <w:rPr>
          <w:rFonts w:ascii="Times New Roman" w:hAnsi="Times New Roman" w:cs="Times New Roman"/>
          <w:i/>
          <w:iCs/>
        </w:rPr>
        <w:t>fonduri proprii”, „grup</w:t>
      </w:r>
      <w:r w:rsidR="00827938" w:rsidRPr="00AC5AD0">
        <w:rPr>
          <w:rFonts w:ascii="Times New Roman" w:hAnsi="Times New Roman" w:cs="Times New Roman"/>
        </w:rPr>
        <w:t>”, „</w:t>
      </w:r>
      <w:r w:rsidR="00827938" w:rsidRPr="00AC5AD0">
        <w:rPr>
          <w:rFonts w:ascii="Times New Roman" w:hAnsi="Times New Roman" w:cs="Times New Roman"/>
          <w:i/>
          <w:iCs/>
        </w:rPr>
        <w:t>grup dintr-un stat terţ</w:t>
      </w:r>
      <w:r w:rsidR="00827938" w:rsidRPr="00AC5AD0">
        <w:rPr>
          <w:rFonts w:ascii="Times New Roman" w:hAnsi="Times New Roman" w:cs="Times New Roman"/>
        </w:rPr>
        <w:t xml:space="preserve">”, </w:t>
      </w:r>
      <w:r w:rsidR="000112CD" w:rsidRPr="00AC5AD0">
        <w:rPr>
          <w:rFonts w:ascii="Times New Roman" w:hAnsi="Times New Roman" w:cs="Times New Roman"/>
        </w:rPr>
        <w:t>“</w:t>
      </w:r>
      <w:r w:rsidR="000112CD" w:rsidRPr="00AC5AD0">
        <w:rPr>
          <w:rFonts w:ascii="Times New Roman" w:hAnsi="Times New Roman" w:cs="Times New Roman"/>
          <w:i/>
          <w:iCs/>
        </w:rPr>
        <w:t>holding pur industrial</w:t>
      </w:r>
      <w:r w:rsidR="000112CD" w:rsidRPr="00AC5AD0">
        <w:rPr>
          <w:rFonts w:ascii="Times New Roman" w:hAnsi="Times New Roman" w:cs="Times New Roman"/>
        </w:rPr>
        <w:t>”</w:t>
      </w:r>
      <w:r w:rsidR="00827938" w:rsidRPr="00AC5AD0">
        <w:rPr>
          <w:rFonts w:ascii="Times New Roman" w:hAnsi="Times New Roman" w:cs="Times New Roman"/>
        </w:rPr>
        <w:t>„</w:t>
      </w:r>
      <w:r w:rsidR="00827938" w:rsidRPr="00AC5AD0">
        <w:rPr>
          <w:rFonts w:ascii="Times New Roman" w:hAnsi="Times New Roman" w:cs="Times New Roman"/>
          <w:i/>
        </w:rPr>
        <w:t>instituție de credit</w:t>
      </w:r>
      <w:r w:rsidR="00827938" w:rsidRPr="00AC5AD0">
        <w:rPr>
          <w:rFonts w:ascii="Times New Roman" w:hAnsi="Times New Roman" w:cs="Times New Roman"/>
        </w:rPr>
        <w:t>”</w:t>
      </w:r>
      <w:r w:rsidR="00CA19B3" w:rsidRPr="00AC5AD0">
        <w:rPr>
          <w:rFonts w:ascii="Times New Roman" w:hAnsi="Times New Roman" w:cs="Times New Roman"/>
        </w:rPr>
        <w:t>, „</w:t>
      </w:r>
      <w:r w:rsidR="00CA19B3" w:rsidRPr="00AC5AD0">
        <w:rPr>
          <w:rFonts w:ascii="Times New Roman" w:hAnsi="Times New Roman" w:cs="Times New Roman"/>
          <w:i/>
          <w:iCs/>
        </w:rPr>
        <w:t>instituție de importanţă sistemică</w:t>
      </w:r>
      <w:r w:rsidR="00CA19B3" w:rsidRPr="00AC5AD0">
        <w:rPr>
          <w:rFonts w:ascii="Times New Roman" w:hAnsi="Times New Roman" w:cs="Times New Roman"/>
        </w:rPr>
        <w:t>”, „</w:t>
      </w:r>
      <w:r w:rsidR="0031295D" w:rsidRPr="00AC5AD0">
        <w:rPr>
          <w:rFonts w:ascii="Times New Roman" w:hAnsi="Times New Roman" w:cs="Times New Roman"/>
          <w:i/>
          <w:iCs/>
        </w:rPr>
        <w:t xml:space="preserve">altă </w:t>
      </w:r>
      <w:r w:rsidR="00CA19B3" w:rsidRPr="00AC5AD0">
        <w:rPr>
          <w:rFonts w:ascii="Times New Roman" w:hAnsi="Times New Roman" w:cs="Times New Roman"/>
          <w:i/>
        </w:rPr>
        <w:t>instituţie</w:t>
      </w:r>
      <w:r w:rsidR="00CA19B3" w:rsidRPr="00AC5AD0">
        <w:rPr>
          <w:rFonts w:ascii="Times New Roman" w:hAnsi="Times New Roman" w:cs="Times New Roman"/>
          <w:i/>
          <w:iCs/>
        </w:rPr>
        <w:t xml:space="preserve"> de importanţă sistemică </w:t>
      </w:r>
      <w:r w:rsidR="00F12305" w:rsidRPr="00AC5AD0">
        <w:rPr>
          <w:rFonts w:ascii="Times New Roman" w:hAnsi="Times New Roman" w:cs="Times New Roman"/>
          <w:i/>
          <w:iCs/>
        </w:rPr>
        <w:t>(</w:t>
      </w:r>
      <w:r w:rsidR="00CA19B3" w:rsidRPr="00AC5AD0">
        <w:rPr>
          <w:rFonts w:ascii="Times New Roman" w:hAnsi="Times New Roman" w:cs="Times New Roman"/>
          <w:i/>
          <w:iCs/>
        </w:rPr>
        <w:t>O-SII</w:t>
      </w:r>
      <w:r w:rsidR="00F12305" w:rsidRPr="00AC5AD0">
        <w:rPr>
          <w:rFonts w:ascii="Times New Roman" w:hAnsi="Times New Roman" w:cs="Times New Roman"/>
          <w:i/>
          <w:iCs/>
        </w:rPr>
        <w:t>)</w:t>
      </w:r>
      <w:r w:rsidR="00CA19B3" w:rsidRPr="00AC5AD0">
        <w:rPr>
          <w:rFonts w:ascii="Times New Roman" w:hAnsi="Times New Roman" w:cs="Times New Roman"/>
          <w:i/>
          <w:iCs/>
        </w:rPr>
        <w:t xml:space="preserve">”, „instituție de importanță sistemică globală GSII”, „instituție de importanţă sistemică globală din afara </w:t>
      </w:r>
      <w:r w:rsidR="00427983" w:rsidRPr="00AC5AD0">
        <w:rPr>
          <w:rFonts w:ascii="Times New Roman" w:hAnsi="Times New Roman" w:cs="Times New Roman"/>
          <w:i/>
          <w:iCs/>
        </w:rPr>
        <w:t>Uniunii Europene</w:t>
      </w:r>
      <w:r w:rsidR="00CA19B3" w:rsidRPr="00AC5AD0">
        <w:rPr>
          <w:rFonts w:ascii="Times New Roman" w:hAnsi="Times New Roman" w:cs="Times New Roman"/>
        </w:rPr>
        <w:t xml:space="preserve"> </w:t>
      </w:r>
      <w:r w:rsidR="00CA19B3" w:rsidRPr="00AC5AD0">
        <w:rPr>
          <w:rFonts w:ascii="Times New Roman" w:hAnsi="Times New Roman" w:cs="Times New Roman"/>
          <w:i/>
          <w:iCs/>
        </w:rPr>
        <w:t>(GSII din afara UE)</w:t>
      </w:r>
      <w:r w:rsidR="00CA19B3" w:rsidRPr="00AC5AD0">
        <w:rPr>
          <w:rFonts w:ascii="Times New Roman" w:hAnsi="Times New Roman" w:cs="Times New Roman"/>
        </w:rPr>
        <w:t>”, „</w:t>
      </w:r>
      <w:r w:rsidR="00CA19B3" w:rsidRPr="00AC5AD0">
        <w:rPr>
          <w:rFonts w:ascii="Times New Roman" w:hAnsi="Times New Roman" w:cs="Times New Roman"/>
          <w:i/>
          <w:iCs/>
        </w:rPr>
        <w:t xml:space="preserve">instituție de sine stătătoare din </w:t>
      </w:r>
      <w:r w:rsidR="00427983" w:rsidRPr="00AC5AD0">
        <w:rPr>
          <w:rFonts w:ascii="Times New Roman" w:hAnsi="Times New Roman" w:cs="Times New Roman"/>
          <w:i/>
          <w:iCs/>
        </w:rPr>
        <w:t>Uniunea Europeană</w:t>
      </w:r>
      <w:r w:rsidR="00CA19B3" w:rsidRPr="00AC5AD0">
        <w:rPr>
          <w:rFonts w:ascii="Times New Roman" w:hAnsi="Times New Roman" w:cs="Times New Roman"/>
          <w:i/>
          <w:iCs/>
        </w:rPr>
        <w:t>”, „instituție financiară</w:t>
      </w:r>
      <w:r w:rsidR="00CA19B3" w:rsidRPr="00AC5AD0">
        <w:rPr>
          <w:rFonts w:ascii="Times New Roman" w:hAnsi="Times New Roman" w:cs="Times New Roman"/>
        </w:rPr>
        <w:t>”, „</w:t>
      </w:r>
      <w:r w:rsidR="00CA19B3" w:rsidRPr="00AC5AD0">
        <w:rPr>
          <w:rFonts w:ascii="Times New Roman" w:hAnsi="Times New Roman" w:cs="Times New Roman"/>
          <w:i/>
          <w:iCs/>
        </w:rPr>
        <w:t>instituție de credit-mamă dintr-un stat membru</w:t>
      </w:r>
      <w:r w:rsidR="00CA19B3" w:rsidRPr="00AC5AD0">
        <w:rPr>
          <w:rFonts w:ascii="Times New Roman" w:hAnsi="Times New Roman" w:cs="Times New Roman"/>
        </w:rPr>
        <w:t>”, „</w:t>
      </w:r>
      <w:r w:rsidR="00CA19B3" w:rsidRPr="00AC5AD0">
        <w:rPr>
          <w:rFonts w:ascii="Times New Roman" w:hAnsi="Times New Roman" w:cs="Times New Roman"/>
          <w:i/>
          <w:iCs/>
        </w:rPr>
        <w:t xml:space="preserve">instituţie de credit-mamă din </w:t>
      </w:r>
      <w:r w:rsidR="00427983" w:rsidRPr="00AC5AD0">
        <w:rPr>
          <w:rFonts w:ascii="Times New Roman" w:hAnsi="Times New Roman" w:cs="Times New Roman"/>
          <w:i/>
          <w:iCs/>
        </w:rPr>
        <w:t xml:space="preserve">Uniunea Europeană </w:t>
      </w:r>
      <w:r w:rsidR="00CA19B3" w:rsidRPr="00AC5AD0">
        <w:rPr>
          <w:rFonts w:ascii="Times New Roman" w:hAnsi="Times New Roman" w:cs="Times New Roman"/>
          <w:i/>
          <w:iCs/>
        </w:rPr>
        <w:t>”, „instituție de credit-mamă din Republica Moldova”, „instituție mare”, „instituție mică și cu un grad redus de complexitate”, „instrument financiar</w:t>
      </w:r>
      <w:r w:rsidR="00CA19B3" w:rsidRPr="00AC5AD0">
        <w:rPr>
          <w:rFonts w:ascii="Times New Roman" w:hAnsi="Times New Roman" w:cs="Times New Roman"/>
        </w:rPr>
        <w:t>”</w:t>
      </w:r>
      <w:r w:rsidRPr="00AC5AD0">
        <w:rPr>
          <w:rFonts w:ascii="Times New Roman" w:hAnsi="Times New Roman" w:cs="Times New Roman"/>
        </w:rPr>
        <w:t xml:space="preserve"> cu următorul cuprins:</w:t>
      </w:r>
    </w:p>
    <w:p w14:paraId="1FAD860E" w14:textId="77777777" w:rsidR="00B624C8" w:rsidRPr="00AC5AD0" w:rsidRDefault="006B1650" w:rsidP="00CA19B3">
      <w:pPr>
        <w:spacing w:after="0"/>
        <w:ind w:firstLine="708"/>
        <w:jc w:val="both"/>
        <w:rPr>
          <w:rFonts w:ascii="Times New Roman" w:hAnsi="Times New Roman" w:cs="Times New Roman"/>
        </w:rPr>
      </w:pPr>
      <w:r w:rsidRPr="00AC5AD0">
        <w:rPr>
          <w:rFonts w:ascii="Times New Roman" w:hAnsi="Times New Roman" w:cs="Times New Roman"/>
        </w:rPr>
        <w:t>„</w:t>
      </w:r>
      <w:r w:rsidR="002C580D" w:rsidRPr="00AC5AD0">
        <w:rPr>
          <w:rFonts w:ascii="Times New Roman" w:hAnsi="Times New Roman" w:cs="Times New Roman"/>
          <w:i/>
          <w:iCs/>
        </w:rPr>
        <w:t>filială mare</w:t>
      </w:r>
      <w:r w:rsidR="002C580D" w:rsidRPr="00AC5AD0">
        <w:rPr>
          <w:rFonts w:ascii="Times New Roman" w:hAnsi="Times New Roman" w:cs="Times New Roman"/>
        </w:rPr>
        <w:t xml:space="preserve"> – o filială care poate fi considerată drept instituţie mare; </w:t>
      </w:r>
    </w:p>
    <w:p w14:paraId="2B3DD99C" w14:textId="59167BA0" w:rsidR="00913121" w:rsidRPr="00AC5AD0" w:rsidRDefault="00913121" w:rsidP="00B624C8">
      <w:pPr>
        <w:spacing w:after="0"/>
        <w:ind w:firstLine="708"/>
        <w:jc w:val="both"/>
        <w:rPr>
          <w:rFonts w:ascii="Times New Roman" w:hAnsi="Times New Roman" w:cs="Times New Roman"/>
        </w:rPr>
      </w:pPr>
      <w:r w:rsidRPr="00AC5AD0">
        <w:rPr>
          <w:rFonts w:ascii="Times New Roman" w:hAnsi="Times New Roman" w:cs="Times New Roman"/>
          <w:i/>
          <w:iCs/>
        </w:rPr>
        <w:t>firmă de investiţii</w:t>
      </w:r>
      <w:r w:rsidRPr="00AC5AD0">
        <w:rPr>
          <w:rFonts w:ascii="Times New Roman" w:hAnsi="Times New Roman" w:cs="Times New Roman"/>
        </w:rPr>
        <w:t xml:space="preserve"> – firmă de investiţii astfel cum este definită de </w:t>
      </w:r>
      <w:r w:rsidR="00CC28C0" w:rsidRPr="00AC5AD0">
        <w:rPr>
          <w:rFonts w:ascii="Times New Roman" w:hAnsi="Times New Roman" w:cs="Times New Roman"/>
        </w:rPr>
        <w:t>Legea nr. 181/2026</w:t>
      </w:r>
      <w:r w:rsidRPr="00AC5AD0">
        <w:rPr>
          <w:rFonts w:ascii="Times New Roman" w:hAnsi="Times New Roman" w:cs="Times New Roman"/>
        </w:rPr>
        <w:t>, excluzând instituțiile de credit;</w:t>
      </w:r>
    </w:p>
    <w:p w14:paraId="533767FF" w14:textId="77777777" w:rsidR="00B624C8" w:rsidRPr="00AC5AD0" w:rsidRDefault="002C580D" w:rsidP="00B624C8">
      <w:pPr>
        <w:spacing w:after="0"/>
        <w:ind w:firstLine="708"/>
        <w:jc w:val="both"/>
        <w:rPr>
          <w:rFonts w:ascii="Times New Roman" w:hAnsi="Times New Roman" w:cs="Times New Roman"/>
        </w:rPr>
      </w:pPr>
      <w:r w:rsidRPr="00AC5AD0">
        <w:rPr>
          <w:rFonts w:ascii="Times New Roman" w:hAnsi="Times New Roman" w:cs="Times New Roman"/>
          <w:i/>
          <w:iCs/>
        </w:rPr>
        <w:t>fonduri proprii</w:t>
      </w:r>
      <w:r w:rsidRPr="00AC5AD0">
        <w:rPr>
          <w:rFonts w:ascii="Times New Roman" w:hAnsi="Times New Roman" w:cs="Times New Roman"/>
        </w:rPr>
        <w:t xml:space="preserve"> – suma fondurilor proprii de nivel 1 și a fondurilor proprii de nivel 2, </w:t>
      </w:r>
      <w:r w:rsidR="00DF062D" w:rsidRPr="00AC5AD0">
        <w:rPr>
          <w:rFonts w:ascii="Times New Roman" w:hAnsi="Times New Roman" w:cs="Times New Roman"/>
        </w:rPr>
        <w:t xml:space="preserve">determinate conform </w:t>
      </w:r>
      <w:r w:rsidRPr="00AC5AD0">
        <w:rPr>
          <w:rFonts w:ascii="Times New Roman" w:hAnsi="Times New Roman" w:cs="Times New Roman"/>
        </w:rPr>
        <w:t>actel</w:t>
      </w:r>
      <w:r w:rsidR="00DF062D" w:rsidRPr="00AC5AD0">
        <w:rPr>
          <w:rFonts w:ascii="Times New Roman" w:hAnsi="Times New Roman" w:cs="Times New Roman"/>
        </w:rPr>
        <w:t>or</w:t>
      </w:r>
      <w:r w:rsidRPr="00AC5AD0">
        <w:rPr>
          <w:rFonts w:ascii="Times New Roman" w:hAnsi="Times New Roman" w:cs="Times New Roman"/>
        </w:rPr>
        <w:t xml:space="preserve"> normative ale Băncii Naționale a Moldovei; </w:t>
      </w:r>
    </w:p>
    <w:p w14:paraId="5524F6B9" w14:textId="14ABEED3" w:rsidR="00B624C8" w:rsidRPr="00AC5AD0" w:rsidRDefault="002C580D" w:rsidP="00B624C8">
      <w:pPr>
        <w:spacing w:after="0"/>
        <w:ind w:firstLine="708"/>
        <w:jc w:val="both"/>
        <w:rPr>
          <w:rFonts w:ascii="Times New Roman" w:hAnsi="Times New Roman" w:cs="Times New Roman"/>
        </w:rPr>
      </w:pPr>
      <w:r w:rsidRPr="00AC5AD0">
        <w:rPr>
          <w:rFonts w:ascii="Times New Roman" w:hAnsi="Times New Roman" w:cs="Times New Roman"/>
          <w:i/>
          <w:iCs/>
        </w:rPr>
        <w:t>grup</w:t>
      </w:r>
      <w:r w:rsidRPr="00AC5AD0">
        <w:rPr>
          <w:rFonts w:ascii="Times New Roman" w:hAnsi="Times New Roman" w:cs="Times New Roman"/>
        </w:rPr>
        <w:t xml:space="preserve"> -  grup de întreprinderi dintre care cel puţin una este o instituţie de credit și care este compus dintr-o întreprindere-mamă și filialele acesteia sau din întreprinderi care sunt legate între ele astfel cum prevede</w:t>
      </w:r>
      <w:r w:rsidR="00560328" w:rsidRPr="00AC5AD0">
        <w:rPr>
          <w:rFonts w:ascii="Times New Roman" w:hAnsi="Times New Roman" w:cs="Times New Roman"/>
        </w:rPr>
        <w:t xml:space="preserve"> art. 3 din</w:t>
      </w:r>
      <w:r w:rsidRPr="00AC5AD0">
        <w:rPr>
          <w:rFonts w:ascii="Times New Roman" w:hAnsi="Times New Roman" w:cs="Times New Roman"/>
        </w:rPr>
        <w:t xml:space="preserve"> Legea contabilității și raportării financiare nr. 287</w:t>
      </w:r>
      <w:r w:rsidR="008E17AC" w:rsidRPr="00AC5AD0">
        <w:rPr>
          <w:rFonts w:ascii="Times New Roman" w:hAnsi="Times New Roman" w:cs="Times New Roman"/>
        </w:rPr>
        <w:t>/</w:t>
      </w:r>
      <w:r w:rsidRPr="00AC5AD0">
        <w:rPr>
          <w:rFonts w:ascii="Times New Roman" w:hAnsi="Times New Roman" w:cs="Times New Roman"/>
        </w:rPr>
        <w:t>2017</w:t>
      </w:r>
      <w:r w:rsidR="00E349AD" w:rsidRPr="00AC5AD0">
        <w:rPr>
          <w:rFonts w:ascii="Times New Roman" w:hAnsi="Times New Roman" w:cs="Times New Roman"/>
        </w:rPr>
        <w:t xml:space="preserve"> (în continuare – Legea nr. 287/2017)</w:t>
      </w:r>
      <w:r w:rsidRPr="00AC5AD0">
        <w:rPr>
          <w:rFonts w:ascii="Times New Roman" w:hAnsi="Times New Roman" w:cs="Times New Roman"/>
        </w:rPr>
        <w:t xml:space="preserve">; </w:t>
      </w:r>
    </w:p>
    <w:p w14:paraId="3179E7E3" w14:textId="66E40872" w:rsidR="00CE78A2" w:rsidRPr="00AC5AD0" w:rsidRDefault="002C580D" w:rsidP="00B624C8">
      <w:pPr>
        <w:spacing w:after="0"/>
        <w:ind w:firstLine="708"/>
        <w:jc w:val="both"/>
        <w:rPr>
          <w:rFonts w:ascii="Times New Roman" w:hAnsi="Times New Roman" w:cs="Times New Roman"/>
        </w:rPr>
      </w:pPr>
      <w:r w:rsidRPr="00AC5AD0">
        <w:rPr>
          <w:rFonts w:ascii="Times New Roman" w:hAnsi="Times New Roman" w:cs="Times New Roman"/>
          <w:i/>
          <w:iCs/>
        </w:rPr>
        <w:t>grup dintr-un stat terţ</w:t>
      </w:r>
      <w:r w:rsidRPr="00AC5AD0">
        <w:rPr>
          <w:rFonts w:ascii="Times New Roman" w:hAnsi="Times New Roman" w:cs="Times New Roman"/>
        </w:rPr>
        <w:t xml:space="preserve"> –grup a cărui întreprindere-mamă este stabilită într-un stat terţ;</w:t>
      </w:r>
    </w:p>
    <w:p w14:paraId="5990458B" w14:textId="77777777" w:rsidR="000112CD" w:rsidRPr="00AC5AD0" w:rsidRDefault="000112CD" w:rsidP="000112CD">
      <w:pPr>
        <w:spacing w:after="0"/>
        <w:ind w:firstLine="708"/>
        <w:jc w:val="both"/>
        <w:rPr>
          <w:rFonts w:ascii="Times New Roman" w:hAnsi="Times New Roman" w:cs="Times New Roman"/>
        </w:rPr>
      </w:pPr>
      <w:r w:rsidRPr="00AC5AD0">
        <w:rPr>
          <w:rFonts w:ascii="Times New Roman" w:hAnsi="Times New Roman" w:cs="Times New Roman"/>
          <w:i/>
          <w:iCs/>
        </w:rPr>
        <w:t>holding pur industrial</w:t>
      </w:r>
      <w:r w:rsidRPr="00AC5AD0">
        <w:rPr>
          <w:rFonts w:ascii="Times New Roman" w:hAnsi="Times New Roman" w:cs="Times New Roman"/>
        </w:rPr>
        <w:t xml:space="preserve"> –o întreprindere care îndeplinește toate condiţiile următoare: </w:t>
      </w:r>
    </w:p>
    <w:p w14:paraId="76403763" w14:textId="7C4993F7" w:rsidR="000112CD" w:rsidRPr="00AC5AD0" w:rsidRDefault="000112CD" w:rsidP="000112CD">
      <w:pPr>
        <w:spacing w:after="0"/>
        <w:ind w:left="709"/>
        <w:jc w:val="both"/>
        <w:rPr>
          <w:rFonts w:ascii="Times New Roman" w:hAnsi="Times New Roman" w:cs="Times New Roman"/>
        </w:rPr>
      </w:pPr>
      <w:r w:rsidRPr="00AC5AD0">
        <w:rPr>
          <w:rFonts w:ascii="Times New Roman" w:hAnsi="Times New Roman" w:cs="Times New Roman"/>
        </w:rPr>
        <w:t>a) activitate</w:t>
      </w:r>
      <w:r w:rsidR="002002A4" w:rsidRPr="00AC5AD0">
        <w:rPr>
          <w:rFonts w:ascii="Times New Roman" w:hAnsi="Times New Roman" w:cs="Times New Roman"/>
        </w:rPr>
        <w:t>a</w:t>
      </w:r>
      <w:r w:rsidRPr="00AC5AD0">
        <w:rPr>
          <w:rFonts w:ascii="Times New Roman" w:hAnsi="Times New Roman" w:cs="Times New Roman"/>
        </w:rPr>
        <w:t xml:space="preserve"> sa principală constă în dobândirea sau posesia de deţineri;</w:t>
      </w:r>
    </w:p>
    <w:p w14:paraId="116904DB" w14:textId="4D8BA773" w:rsidR="000112CD" w:rsidRPr="00AC5AD0" w:rsidRDefault="000112CD" w:rsidP="002002A4">
      <w:pPr>
        <w:spacing w:after="0"/>
        <w:ind w:firstLine="709"/>
        <w:jc w:val="both"/>
        <w:rPr>
          <w:rFonts w:ascii="Times New Roman" w:hAnsi="Times New Roman" w:cs="Times New Roman"/>
        </w:rPr>
      </w:pPr>
      <w:r w:rsidRPr="00AC5AD0">
        <w:rPr>
          <w:rFonts w:ascii="Times New Roman" w:hAnsi="Times New Roman" w:cs="Times New Roman"/>
        </w:rPr>
        <w:t xml:space="preserve">b) nu este menţionată la </w:t>
      </w:r>
      <w:r w:rsidR="002002A4" w:rsidRPr="00AC5AD0">
        <w:rPr>
          <w:rFonts w:ascii="Times New Roman" w:hAnsi="Times New Roman" w:cs="Times New Roman"/>
        </w:rPr>
        <w:t xml:space="preserve">lit. a) </w:t>
      </w:r>
      <w:r w:rsidRPr="00AC5AD0">
        <w:rPr>
          <w:rFonts w:ascii="Times New Roman" w:hAnsi="Times New Roman" w:cs="Times New Roman"/>
        </w:rPr>
        <w:t xml:space="preserve">sau la </w:t>
      </w:r>
      <w:r w:rsidR="002002A4" w:rsidRPr="00AC5AD0">
        <w:rPr>
          <w:rFonts w:ascii="Times New Roman" w:hAnsi="Times New Roman" w:cs="Times New Roman"/>
        </w:rPr>
        <w:t xml:space="preserve">lit. d)-j) din noțiunea </w:t>
      </w:r>
      <w:r w:rsidR="0067772B" w:rsidRPr="00AC5AD0">
        <w:rPr>
          <w:rFonts w:ascii="Times New Roman" w:hAnsi="Times New Roman" w:cs="Times New Roman"/>
        </w:rPr>
        <w:t>„</w:t>
      </w:r>
      <w:r w:rsidR="002002A4" w:rsidRPr="00AC5AD0">
        <w:rPr>
          <w:rFonts w:ascii="Times New Roman" w:hAnsi="Times New Roman" w:cs="Times New Roman"/>
          <w:i/>
        </w:rPr>
        <w:t>entitate din sectorul financiar</w:t>
      </w:r>
      <w:r w:rsidR="002002A4" w:rsidRPr="00AC5AD0">
        <w:rPr>
          <w:rFonts w:ascii="Times New Roman" w:hAnsi="Times New Roman" w:cs="Times New Roman"/>
        </w:rPr>
        <w:t xml:space="preserve">” </w:t>
      </w:r>
      <w:r w:rsidRPr="00AC5AD0">
        <w:rPr>
          <w:rFonts w:ascii="Times New Roman" w:hAnsi="Times New Roman" w:cs="Times New Roman"/>
        </w:rPr>
        <w:t>și nu este o firmă de investiţii sau o societate de administrare a activelor ori un</w:t>
      </w:r>
      <w:r w:rsidR="002002A4" w:rsidRPr="00AC5AD0">
        <w:rPr>
          <w:rFonts w:ascii="Times New Roman" w:hAnsi="Times New Roman" w:cs="Times New Roman"/>
        </w:rPr>
        <w:t xml:space="preserve"> </w:t>
      </w:r>
      <w:r w:rsidRPr="00AC5AD0">
        <w:rPr>
          <w:rFonts w:ascii="Times New Roman" w:hAnsi="Times New Roman" w:cs="Times New Roman"/>
        </w:rPr>
        <w:t xml:space="preserve">prestator de servicii de plată </w:t>
      </w:r>
      <w:r w:rsidR="00091A94" w:rsidRPr="00AC5AD0">
        <w:rPr>
          <w:rFonts w:ascii="Times New Roman" w:hAnsi="Times New Roman" w:cs="Times New Roman"/>
        </w:rPr>
        <w:t xml:space="preserve">prevăzut la </w:t>
      </w:r>
      <w:r w:rsidR="004A06A9" w:rsidRPr="00AC5AD0">
        <w:rPr>
          <w:rFonts w:ascii="Times New Roman" w:hAnsi="Times New Roman" w:cs="Times New Roman"/>
        </w:rPr>
        <w:t xml:space="preserve">art. 5 </w:t>
      </w:r>
      <w:r w:rsidR="00091A94" w:rsidRPr="00AC5AD0">
        <w:rPr>
          <w:rFonts w:ascii="Times New Roman" w:hAnsi="Times New Roman" w:cs="Times New Roman"/>
        </w:rPr>
        <w:t xml:space="preserve">lit. a)-d) </w:t>
      </w:r>
      <w:r w:rsidR="004A06A9" w:rsidRPr="00AC5AD0">
        <w:rPr>
          <w:rFonts w:ascii="Times New Roman" w:hAnsi="Times New Roman" w:cs="Times New Roman"/>
        </w:rPr>
        <w:t>din Legea nr. 114/2012 cu privire la serviciile de plată şi moneda electronică (în continuare</w:t>
      </w:r>
      <w:r w:rsidR="0067772B" w:rsidRPr="00AC5AD0">
        <w:rPr>
          <w:rFonts w:ascii="Times New Roman" w:hAnsi="Times New Roman" w:cs="Times New Roman"/>
        </w:rPr>
        <w:t xml:space="preserve"> - </w:t>
      </w:r>
      <w:r w:rsidR="004A06A9" w:rsidRPr="00AC5AD0">
        <w:rPr>
          <w:rFonts w:ascii="Times New Roman" w:hAnsi="Times New Roman" w:cs="Times New Roman"/>
        </w:rPr>
        <w:t>Legea nr. 114/2012)</w:t>
      </w:r>
      <w:r w:rsidRPr="00AC5AD0">
        <w:rPr>
          <w:rFonts w:ascii="Times New Roman" w:hAnsi="Times New Roman" w:cs="Times New Roman"/>
        </w:rPr>
        <w:t>;</w:t>
      </w:r>
    </w:p>
    <w:p w14:paraId="6CE3F2AF" w14:textId="27BAE4BA" w:rsidR="000112CD" w:rsidRPr="00AC5AD0" w:rsidRDefault="000112CD" w:rsidP="000112CD">
      <w:pPr>
        <w:spacing w:after="0"/>
        <w:ind w:firstLine="709"/>
        <w:jc w:val="both"/>
        <w:rPr>
          <w:rFonts w:ascii="Times New Roman" w:hAnsi="Times New Roman" w:cs="Times New Roman"/>
        </w:rPr>
      </w:pPr>
      <w:r w:rsidRPr="00AC5AD0">
        <w:rPr>
          <w:rFonts w:ascii="Times New Roman" w:hAnsi="Times New Roman" w:cs="Times New Roman"/>
        </w:rPr>
        <w:t>c)</w:t>
      </w:r>
      <w:r w:rsidR="002002A4" w:rsidRPr="00AC5AD0">
        <w:rPr>
          <w:rFonts w:ascii="Times New Roman" w:hAnsi="Times New Roman" w:cs="Times New Roman"/>
        </w:rPr>
        <w:t xml:space="preserve"> </w:t>
      </w:r>
      <w:r w:rsidRPr="00AC5AD0">
        <w:rPr>
          <w:rFonts w:ascii="Times New Roman" w:hAnsi="Times New Roman" w:cs="Times New Roman"/>
        </w:rPr>
        <w:t>nu deţine nicio participaţie într-o entitate din sectorul financiar;</w:t>
      </w:r>
    </w:p>
    <w:p w14:paraId="25AEDF3C" w14:textId="77777777" w:rsidR="00B624C8" w:rsidRPr="00AC5AD0" w:rsidRDefault="00CE78A2" w:rsidP="00827938">
      <w:pPr>
        <w:spacing w:after="0"/>
        <w:ind w:firstLine="708"/>
        <w:jc w:val="both"/>
        <w:rPr>
          <w:rFonts w:ascii="Times New Roman" w:hAnsi="Times New Roman" w:cs="Times New Roman"/>
        </w:rPr>
      </w:pPr>
      <w:r w:rsidRPr="00AC5AD0">
        <w:rPr>
          <w:rFonts w:ascii="Times New Roman" w:hAnsi="Times New Roman" w:cs="Times New Roman"/>
          <w:i/>
        </w:rPr>
        <w:t>instituție de credit</w:t>
      </w:r>
      <w:r w:rsidRPr="00AC5AD0">
        <w:rPr>
          <w:rFonts w:ascii="Times New Roman" w:hAnsi="Times New Roman" w:cs="Times New Roman"/>
        </w:rPr>
        <w:t xml:space="preserve"> – persoană juridică a cărei activitate constă în oricare dintre următoarele activități:</w:t>
      </w:r>
    </w:p>
    <w:p w14:paraId="1DD73C42" w14:textId="77777777" w:rsidR="00B624C8" w:rsidRPr="00AC5AD0" w:rsidRDefault="00CE78A2" w:rsidP="00B624C8">
      <w:pPr>
        <w:pStyle w:val="a7"/>
        <w:numPr>
          <w:ilvl w:val="0"/>
          <w:numId w:val="14"/>
        </w:numPr>
        <w:spacing w:after="0"/>
        <w:ind w:left="0" w:firstLine="709"/>
        <w:jc w:val="both"/>
        <w:rPr>
          <w:rFonts w:ascii="Times New Roman" w:hAnsi="Times New Roman" w:cs="Times New Roman"/>
        </w:rPr>
      </w:pPr>
      <w:r w:rsidRPr="00AC5AD0">
        <w:rPr>
          <w:rFonts w:ascii="Times New Roman" w:hAnsi="Times New Roman" w:cs="Times New Roman"/>
        </w:rPr>
        <w:t>atragerea de depozite sau de alte fonduri rambursabile de la public şi în acordarea de credite în cont propriu</w:t>
      </w:r>
      <w:r w:rsidR="00B624C8" w:rsidRPr="00AC5AD0">
        <w:rPr>
          <w:rFonts w:ascii="Times New Roman" w:hAnsi="Times New Roman" w:cs="Times New Roman"/>
        </w:rPr>
        <w:t>;</w:t>
      </w:r>
    </w:p>
    <w:p w14:paraId="4F8D763B" w14:textId="22F5C7FB" w:rsidR="00CE78A2" w:rsidRPr="00AC5AD0" w:rsidRDefault="00CE78A2" w:rsidP="00B624C8">
      <w:pPr>
        <w:pStyle w:val="a7"/>
        <w:numPr>
          <w:ilvl w:val="0"/>
          <w:numId w:val="14"/>
        </w:numPr>
        <w:spacing w:after="0"/>
        <w:ind w:left="0" w:firstLine="709"/>
        <w:jc w:val="both"/>
        <w:rPr>
          <w:rFonts w:ascii="Times New Roman" w:hAnsi="Times New Roman" w:cs="Times New Roman"/>
        </w:rPr>
      </w:pPr>
      <w:r w:rsidRPr="00AC5AD0">
        <w:rPr>
          <w:rFonts w:ascii="Times New Roman" w:hAnsi="Times New Roman" w:cs="Times New Roman"/>
        </w:rPr>
        <w:t xml:space="preserve">desfășurarea oricăreia dintre activităţile </w:t>
      </w:r>
      <w:r w:rsidR="00432C5A" w:rsidRPr="00AC5AD0">
        <w:rPr>
          <w:rFonts w:ascii="Times New Roman" w:hAnsi="Times New Roman" w:cs="Times New Roman"/>
        </w:rPr>
        <w:t>de tranzacţionare în cont propriu sau subscriere de instrumente financiare și/sau plasare de instrumente financiare cu angajament ferm</w:t>
      </w:r>
      <w:r w:rsidRPr="00AC5AD0">
        <w:rPr>
          <w:rFonts w:ascii="Times New Roman" w:hAnsi="Times New Roman" w:cs="Times New Roman"/>
        </w:rPr>
        <w:t xml:space="preserve"> în cazul în care este îndeplinită una dintre condiţiile următoare, dar </w:t>
      </w:r>
      <w:r w:rsidR="000163A9" w:rsidRPr="00AC5AD0">
        <w:rPr>
          <w:rFonts w:ascii="Times New Roman" w:hAnsi="Times New Roman" w:cs="Times New Roman"/>
        </w:rPr>
        <w:t>între</w:t>
      </w:r>
      <w:r w:rsidR="00A47EC6" w:rsidRPr="00AC5AD0">
        <w:rPr>
          <w:rFonts w:ascii="Times New Roman" w:hAnsi="Times New Roman" w:cs="Times New Roman"/>
        </w:rPr>
        <w:t>p</w:t>
      </w:r>
      <w:r w:rsidR="000163A9" w:rsidRPr="00AC5AD0">
        <w:rPr>
          <w:rFonts w:ascii="Times New Roman" w:hAnsi="Times New Roman" w:cs="Times New Roman"/>
        </w:rPr>
        <w:t xml:space="preserve">rinderea </w:t>
      </w:r>
      <w:r w:rsidRPr="00AC5AD0">
        <w:rPr>
          <w:rFonts w:ascii="Times New Roman" w:hAnsi="Times New Roman" w:cs="Times New Roman"/>
        </w:rPr>
        <w:t xml:space="preserve">nu este un comerciant de mărfuri și de certificate de emisii, un organism de plasament colectiv sau o </w:t>
      </w:r>
      <w:r w:rsidR="00951B55" w:rsidRPr="00AC5AD0">
        <w:rPr>
          <w:rFonts w:ascii="Times New Roman" w:hAnsi="Times New Roman" w:cs="Times New Roman"/>
        </w:rPr>
        <w:t xml:space="preserve">societate </w:t>
      </w:r>
      <w:r w:rsidRPr="00AC5AD0">
        <w:rPr>
          <w:rFonts w:ascii="Times New Roman" w:hAnsi="Times New Roman" w:cs="Times New Roman"/>
        </w:rPr>
        <w:t xml:space="preserve">de asigurare: </w:t>
      </w:r>
    </w:p>
    <w:p w14:paraId="73DE6E84" w14:textId="56A13800" w:rsidR="00B624C8" w:rsidRPr="00AC5AD0" w:rsidRDefault="00CE78A2" w:rsidP="00B624C8">
      <w:pPr>
        <w:pStyle w:val="a7"/>
        <w:numPr>
          <w:ilvl w:val="0"/>
          <w:numId w:val="15"/>
        </w:numPr>
        <w:spacing w:after="0"/>
        <w:ind w:left="0" w:firstLine="709"/>
        <w:jc w:val="both"/>
        <w:rPr>
          <w:rFonts w:ascii="Times New Roman" w:hAnsi="Times New Roman" w:cs="Times New Roman"/>
        </w:rPr>
      </w:pPr>
      <w:r w:rsidRPr="00AC5AD0">
        <w:rPr>
          <w:rFonts w:ascii="Times New Roman" w:hAnsi="Times New Roman" w:cs="Times New Roman"/>
        </w:rPr>
        <w:t>valoarea totală a activelor consolidate ale întreprinderii este mai mare sau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w:t>
      </w:r>
    </w:p>
    <w:p w14:paraId="01DB2686" w14:textId="66EC3A16" w:rsidR="00B624C8" w:rsidRPr="00AC5AD0" w:rsidRDefault="00CE78A2" w:rsidP="00B624C8">
      <w:pPr>
        <w:pStyle w:val="a7"/>
        <w:numPr>
          <w:ilvl w:val="0"/>
          <w:numId w:val="15"/>
        </w:numPr>
        <w:spacing w:after="0"/>
        <w:ind w:left="0" w:firstLine="709"/>
        <w:jc w:val="both"/>
        <w:rPr>
          <w:rFonts w:ascii="Times New Roman" w:hAnsi="Times New Roman" w:cs="Times New Roman"/>
        </w:rPr>
      </w:pPr>
      <w:r w:rsidRPr="00AC5AD0">
        <w:rPr>
          <w:rFonts w:ascii="Times New Roman" w:hAnsi="Times New Roman" w:cs="Times New Roman"/>
        </w:rPr>
        <w:t>valoarea totală a activelor întreprinderii este mai mică de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întreprinderea face parte dintr-un grup, iar valoarea totală a </w:t>
      </w:r>
      <w:r w:rsidRPr="00AC5AD0">
        <w:rPr>
          <w:rFonts w:ascii="Times New Roman" w:hAnsi="Times New Roman" w:cs="Times New Roman"/>
        </w:rPr>
        <w:lastRenderedPageBreak/>
        <w:t>activelor consolidate ale tuturor întreprinderilor din grupul respectiv, care la nivel individual au active totale mai mici de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 xml:space="preserve">a 30 de miliarde </w:t>
      </w:r>
      <w:r w:rsidR="000349F1" w:rsidRPr="00AC5AD0">
        <w:rPr>
          <w:rFonts w:ascii="Times New Roman" w:hAnsi="Times New Roman" w:cs="Times New Roman"/>
        </w:rPr>
        <w:t xml:space="preserve">euro </w:t>
      </w:r>
      <w:r w:rsidRPr="00AC5AD0">
        <w:rPr>
          <w:rFonts w:ascii="Times New Roman" w:hAnsi="Times New Roman" w:cs="Times New Roman"/>
        </w:rPr>
        <w:t xml:space="preserve">și care desfășoară oricare dintre activităţile </w:t>
      </w:r>
      <w:r w:rsidR="003668AB" w:rsidRPr="00AC5AD0">
        <w:rPr>
          <w:rFonts w:ascii="Times New Roman" w:hAnsi="Times New Roman" w:cs="Times New Roman"/>
        </w:rPr>
        <w:t>de tranzacţionare în cont propriu sau subscriere de instrumente financiare și/sau plasare de instrumente financiare cu angajament ferm</w:t>
      </w:r>
      <w:r w:rsidRPr="00AC5AD0">
        <w:rPr>
          <w:rFonts w:ascii="Times New Roman" w:hAnsi="Times New Roman" w:cs="Times New Roman"/>
        </w:rPr>
        <w:t>, este mai mare sau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sau </w:t>
      </w:r>
    </w:p>
    <w:p w14:paraId="438F0465" w14:textId="359B22AC" w:rsidR="00CE78A2" w:rsidRPr="00AC5AD0" w:rsidRDefault="00CE78A2" w:rsidP="00B624C8">
      <w:pPr>
        <w:pStyle w:val="a7"/>
        <w:numPr>
          <w:ilvl w:val="0"/>
          <w:numId w:val="15"/>
        </w:numPr>
        <w:spacing w:after="0"/>
        <w:ind w:left="0" w:firstLine="709"/>
        <w:jc w:val="both"/>
        <w:rPr>
          <w:rFonts w:ascii="Times New Roman" w:hAnsi="Times New Roman" w:cs="Times New Roman"/>
        </w:rPr>
      </w:pPr>
      <w:r w:rsidRPr="00AC5AD0">
        <w:rPr>
          <w:rFonts w:ascii="Times New Roman" w:hAnsi="Times New Roman" w:cs="Times New Roman"/>
        </w:rPr>
        <w:t>valoarea totală a activelor întreprinderii este mai mică de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w:t>
      </w:r>
      <w:r w:rsidRPr="00AC5AD0" w:rsidDel="009E13C0">
        <w:rPr>
          <w:rFonts w:ascii="Times New Roman" w:hAnsi="Times New Roman" w:cs="Times New Roman"/>
        </w:rPr>
        <w:t xml:space="preserve"> </w:t>
      </w:r>
      <w:r w:rsidRPr="00AC5AD0">
        <w:rPr>
          <w:rFonts w:ascii="Times New Roman" w:hAnsi="Times New Roman" w:cs="Times New Roman"/>
        </w:rPr>
        <w:t>30 de miliarde</w:t>
      </w:r>
      <w:r w:rsidR="0017786D" w:rsidRPr="00AC5AD0">
        <w:rPr>
          <w:rFonts w:ascii="Times New Roman" w:hAnsi="Times New Roman" w:cs="Times New Roman"/>
        </w:rPr>
        <w:t xml:space="preserve"> euro,</w:t>
      </w:r>
      <w:r w:rsidR="00666482" w:rsidRPr="00AC5AD0">
        <w:rPr>
          <w:rFonts w:ascii="Times New Roman" w:hAnsi="Times New Roman" w:cs="Times New Roman"/>
        </w:rPr>
        <w:t xml:space="preserve"> </w:t>
      </w:r>
      <w:r w:rsidRPr="00AC5AD0">
        <w:rPr>
          <w:rFonts w:ascii="Times New Roman" w:hAnsi="Times New Roman" w:cs="Times New Roman"/>
        </w:rPr>
        <w:t xml:space="preserve">întreprinderea face parte dintr-un grup, iar valoarea totală a activelor consolidate ale tuturor întreprinderilor din grup care desfășoară oricare dintre activităţile </w:t>
      </w:r>
      <w:r w:rsidR="003668AB" w:rsidRPr="00AC5AD0">
        <w:rPr>
          <w:rFonts w:ascii="Times New Roman" w:hAnsi="Times New Roman" w:cs="Times New Roman"/>
        </w:rPr>
        <w:t xml:space="preserve">de tranzacţionare în cont propriu sau subscriere de instrumente financiare și/sau plasare de instrumente financiare cu angajament ferm </w:t>
      </w:r>
      <w:r w:rsidRPr="00AC5AD0">
        <w:rPr>
          <w:rFonts w:ascii="Times New Roman" w:hAnsi="Times New Roman" w:cs="Times New Roman"/>
        </w:rPr>
        <w:t>este mai mare sau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00666482" w:rsidRPr="00AC5AD0">
        <w:rPr>
          <w:rFonts w:ascii="Times New Roman" w:hAnsi="Times New Roman" w:cs="Times New Roman"/>
        </w:rPr>
        <w:t xml:space="preserve"> </w:t>
      </w:r>
      <w:r w:rsidRPr="00AC5AD0">
        <w:rPr>
          <w:rFonts w:ascii="Times New Roman" w:hAnsi="Times New Roman" w:cs="Times New Roman"/>
        </w:rPr>
        <w:t xml:space="preserve">în cazul în care supraveghetorul consolidant, în consultare cu colegiul de supraveghetori, decide astfel pentru a contracara eventualele riscuri de eludare </w:t>
      </w:r>
      <w:r w:rsidR="006C5B1A" w:rsidRPr="00AC5AD0">
        <w:rPr>
          <w:rFonts w:ascii="Times New Roman" w:hAnsi="Times New Roman" w:cs="Times New Roman"/>
        </w:rPr>
        <w:t xml:space="preserve">sau </w:t>
      </w:r>
      <w:r w:rsidRPr="00AC5AD0">
        <w:rPr>
          <w:rFonts w:ascii="Times New Roman" w:hAnsi="Times New Roman" w:cs="Times New Roman"/>
        </w:rPr>
        <w:t xml:space="preserve">eventualele riscuri la adresa stabilităţii financiare a </w:t>
      </w:r>
      <w:r w:rsidR="00427983" w:rsidRPr="00AC5AD0">
        <w:rPr>
          <w:rFonts w:ascii="Times New Roman" w:hAnsi="Times New Roman" w:cs="Times New Roman"/>
        </w:rPr>
        <w:t>Uniun</w:t>
      </w:r>
      <w:r w:rsidR="009A2CE8" w:rsidRPr="00AC5AD0">
        <w:rPr>
          <w:rFonts w:ascii="Times New Roman" w:hAnsi="Times New Roman" w:cs="Times New Roman"/>
        </w:rPr>
        <w:t>ii</w:t>
      </w:r>
      <w:r w:rsidR="00427983" w:rsidRPr="00AC5AD0">
        <w:rPr>
          <w:rFonts w:ascii="Times New Roman" w:hAnsi="Times New Roman" w:cs="Times New Roman"/>
        </w:rPr>
        <w:t xml:space="preserve"> Europeană</w:t>
      </w:r>
      <w:r w:rsidRPr="00AC5AD0">
        <w:rPr>
          <w:rFonts w:ascii="Times New Roman" w:hAnsi="Times New Roman" w:cs="Times New Roman"/>
        </w:rPr>
        <w:t xml:space="preserve">; </w:t>
      </w:r>
    </w:p>
    <w:p w14:paraId="23115E29" w14:textId="1B8DE2CC"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în sensul literei</w:t>
      </w:r>
      <w:r w:rsidR="00B624C8" w:rsidRPr="00AC5AD0">
        <w:rPr>
          <w:rFonts w:ascii="Times New Roman" w:hAnsi="Times New Roman" w:cs="Times New Roman"/>
        </w:rPr>
        <w:t xml:space="preserve"> </w:t>
      </w:r>
      <w:r w:rsidRPr="00AC5AD0">
        <w:rPr>
          <w:rFonts w:ascii="Times New Roman" w:hAnsi="Times New Roman" w:cs="Times New Roman"/>
        </w:rPr>
        <w:t xml:space="preserve">b) punctele (ii) și (iii), în cazul în care întreprinderea face parte dintr-un grup dintr-un stat terţ, activele totale ale fiecărei sucursale a grupului dintr-un stat terţ autorizate în </w:t>
      </w:r>
      <w:r w:rsidR="00DA3853" w:rsidRPr="00AC5AD0">
        <w:rPr>
          <w:rFonts w:ascii="Times New Roman" w:hAnsi="Times New Roman" w:cs="Times New Roman"/>
        </w:rPr>
        <w:t>Uniunea Europeană</w:t>
      </w:r>
      <w:r w:rsidRPr="00AC5AD0">
        <w:rPr>
          <w:rFonts w:ascii="Times New Roman" w:hAnsi="Times New Roman" w:cs="Times New Roman"/>
        </w:rPr>
        <w:t xml:space="preserve"> sunt incluse în valoarea totală combinată a activelor tuturor întreprinderilor din grup, iar în sensul literei b) subpunctul (iii), supraveghetorul consolidant poate solicita întreprinderii toate informațiile relevante pentru a lua o decizie. </w:t>
      </w:r>
    </w:p>
    <w:p w14:paraId="731E0067" w14:textId="7652978D"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instituție de importanţă sistemică</w:t>
      </w:r>
      <w:r w:rsidRPr="00AC5AD0">
        <w:rPr>
          <w:rFonts w:ascii="Times New Roman" w:hAnsi="Times New Roman" w:cs="Times New Roman"/>
        </w:rPr>
        <w:t xml:space="preserve"> – instituție de credit-mamă din </w:t>
      </w:r>
      <w:r w:rsidR="00427983" w:rsidRPr="00AC5AD0">
        <w:rPr>
          <w:rFonts w:ascii="Times New Roman" w:hAnsi="Times New Roman" w:cs="Times New Roman"/>
        </w:rPr>
        <w:t>Uniunea Europeană</w:t>
      </w:r>
      <w:r w:rsidRPr="00AC5AD0">
        <w:rPr>
          <w:rFonts w:ascii="Times New Roman" w:hAnsi="Times New Roman" w:cs="Times New Roman"/>
        </w:rPr>
        <w:t xml:space="preserve">, societate financiară holding-mamă din </w:t>
      </w:r>
      <w:r w:rsidR="00427983" w:rsidRPr="00AC5AD0">
        <w:rPr>
          <w:rFonts w:ascii="Times New Roman" w:hAnsi="Times New Roman" w:cs="Times New Roman"/>
        </w:rPr>
        <w:t>Uniunea Europeană</w:t>
      </w:r>
      <w:r w:rsidRPr="00AC5AD0">
        <w:rPr>
          <w:rFonts w:ascii="Times New Roman" w:hAnsi="Times New Roman" w:cs="Times New Roman"/>
        </w:rPr>
        <w:t xml:space="preserve">, societate financiară holding mixtă-mamă din </w:t>
      </w:r>
      <w:r w:rsidR="00427983" w:rsidRPr="00AC5AD0">
        <w:rPr>
          <w:rFonts w:ascii="Times New Roman" w:hAnsi="Times New Roman" w:cs="Times New Roman"/>
        </w:rPr>
        <w:t>Uniunea Europeană</w:t>
      </w:r>
      <w:r w:rsidRPr="00AC5AD0">
        <w:rPr>
          <w:rFonts w:ascii="Times New Roman" w:hAnsi="Times New Roman" w:cs="Times New Roman"/>
        </w:rPr>
        <w:t xml:space="preserve"> sau instituția de credit al cărei faliment sau a cărei funcţionare defectuoasă ar putea declanşa un risc sistemic;</w:t>
      </w:r>
    </w:p>
    <w:p w14:paraId="3C42399F" w14:textId="3E61A340" w:rsidR="00B624C8" w:rsidRPr="00AC5AD0" w:rsidRDefault="00DC5720" w:rsidP="00B624C8">
      <w:pPr>
        <w:spacing w:after="0"/>
        <w:ind w:firstLine="708"/>
        <w:jc w:val="both"/>
        <w:rPr>
          <w:rFonts w:ascii="Times New Roman" w:hAnsi="Times New Roman" w:cs="Times New Roman"/>
        </w:rPr>
      </w:pPr>
      <w:r w:rsidRPr="00AC5AD0">
        <w:rPr>
          <w:rFonts w:ascii="Times New Roman" w:hAnsi="Times New Roman" w:cs="Times New Roman"/>
          <w:i/>
          <w:iCs/>
        </w:rPr>
        <w:t xml:space="preserve">altă </w:t>
      </w:r>
      <w:r w:rsidR="00CE78A2" w:rsidRPr="00AC5AD0">
        <w:rPr>
          <w:rFonts w:ascii="Times New Roman" w:hAnsi="Times New Roman" w:cs="Times New Roman"/>
          <w:i/>
          <w:iCs/>
        </w:rPr>
        <w:t xml:space="preserve">instituţie de importanţă sistemică </w:t>
      </w:r>
      <w:r w:rsidR="00051D87" w:rsidRPr="00AC5AD0">
        <w:rPr>
          <w:rFonts w:ascii="Times New Roman" w:hAnsi="Times New Roman" w:cs="Times New Roman"/>
          <w:i/>
          <w:iCs/>
        </w:rPr>
        <w:t>(</w:t>
      </w:r>
      <w:r w:rsidR="00CE78A2" w:rsidRPr="00AC5AD0">
        <w:rPr>
          <w:rFonts w:ascii="Times New Roman" w:hAnsi="Times New Roman" w:cs="Times New Roman"/>
          <w:i/>
          <w:iCs/>
        </w:rPr>
        <w:t>O-SII</w:t>
      </w:r>
      <w:r w:rsidR="00051D87" w:rsidRPr="00AC5AD0">
        <w:rPr>
          <w:rFonts w:ascii="Times New Roman" w:hAnsi="Times New Roman" w:cs="Times New Roman"/>
          <w:i/>
          <w:iCs/>
        </w:rPr>
        <w:t>)</w:t>
      </w:r>
      <w:r w:rsidR="00CE78A2" w:rsidRPr="00AC5AD0">
        <w:rPr>
          <w:rFonts w:ascii="Times New Roman" w:hAnsi="Times New Roman" w:cs="Times New Roman"/>
        </w:rPr>
        <w:t xml:space="preserve"> –  instituți</w:t>
      </w:r>
      <w:r w:rsidR="00F3536B" w:rsidRPr="00AC5AD0">
        <w:rPr>
          <w:rFonts w:ascii="Times New Roman" w:hAnsi="Times New Roman" w:cs="Times New Roman"/>
        </w:rPr>
        <w:t>e</w:t>
      </w:r>
      <w:r w:rsidR="00CE78A2" w:rsidRPr="00AC5AD0">
        <w:rPr>
          <w:rFonts w:ascii="Times New Roman" w:hAnsi="Times New Roman" w:cs="Times New Roman"/>
        </w:rPr>
        <w:t xml:space="preserve"> de credit, fie un grup condus de o instituţie</w:t>
      </w:r>
      <w:r w:rsidR="003864B2" w:rsidRPr="00AC5AD0">
        <w:rPr>
          <w:rFonts w:ascii="Times New Roman" w:hAnsi="Times New Roman" w:cs="Times New Roman"/>
        </w:rPr>
        <w:t xml:space="preserve"> de credit</w:t>
      </w:r>
      <w:r w:rsidR="00CE78A2" w:rsidRPr="00AC5AD0">
        <w:rPr>
          <w:rFonts w:ascii="Times New Roman" w:hAnsi="Times New Roman" w:cs="Times New Roman"/>
        </w:rPr>
        <w:t xml:space="preserve">-mamă din </w:t>
      </w:r>
      <w:r w:rsidR="00427983" w:rsidRPr="00AC5AD0">
        <w:rPr>
          <w:rFonts w:ascii="Times New Roman" w:hAnsi="Times New Roman" w:cs="Times New Roman"/>
        </w:rPr>
        <w:t>Uniunea Europeană</w:t>
      </w:r>
      <w:r w:rsidR="00CE78A2" w:rsidRPr="00AC5AD0">
        <w:rPr>
          <w:rFonts w:ascii="Times New Roman" w:hAnsi="Times New Roman" w:cs="Times New Roman"/>
        </w:rPr>
        <w:t xml:space="preserve">, de o societate financiară holding-mamă din </w:t>
      </w:r>
      <w:r w:rsidR="00427983" w:rsidRPr="00AC5AD0">
        <w:rPr>
          <w:rFonts w:ascii="Times New Roman" w:hAnsi="Times New Roman" w:cs="Times New Roman"/>
        </w:rPr>
        <w:t>Uniunea Europeană</w:t>
      </w:r>
      <w:r w:rsidR="00CE78A2" w:rsidRPr="00AC5AD0">
        <w:rPr>
          <w:rFonts w:ascii="Times New Roman" w:hAnsi="Times New Roman" w:cs="Times New Roman"/>
        </w:rPr>
        <w:t xml:space="preserve">, de o societate financiară holding mixtă-mamă din </w:t>
      </w:r>
      <w:r w:rsidR="00427983" w:rsidRPr="00AC5AD0">
        <w:rPr>
          <w:rFonts w:ascii="Times New Roman" w:hAnsi="Times New Roman" w:cs="Times New Roman"/>
        </w:rPr>
        <w:t>Uniunea Europeană</w:t>
      </w:r>
      <w:r w:rsidR="00CE78A2" w:rsidRPr="00AC5AD0">
        <w:rPr>
          <w:rFonts w:ascii="Times New Roman" w:hAnsi="Times New Roman" w:cs="Times New Roman"/>
        </w:rPr>
        <w:t>, de o instituţie</w:t>
      </w:r>
      <w:r w:rsidR="003864B2" w:rsidRPr="00AC5AD0">
        <w:rPr>
          <w:rFonts w:ascii="Times New Roman" w:hAnsi="Times New Roman" w:cs="Times New Roman"/>
        </w:rPr>
        <w:t xml:space="preserve"> de credit</w:t>
      </w:r>
      <w:r w:rsidR="00CE78A2" w:rsidRPr="00AC5AD0">
        <w:rPr>
          <w:rFonts w:ascii="Times New Roman" w:hAnsi="Times New Roman" w:cs="Times New Roman"/>
        </w:rPr>
        <w:t>-mamă dintr-un stat membru, de o societate financiară holding-mamă dintr-un stat membru sau de o societate financiară holding mixtă-mamă dintr-un stat membru identificată de Banca Națională a Moldovei, pe bază individuală, subconsolidată sau consolidată, după caz, conform metodologiei ca fiind O-SII</w:t>
      </w:r>
      <w:r w:rsidR="000877D2" w:rsidRPr="00AC5AD0">
        <w:rPr>
          <w:rFonts w:ascii="Times New Roman" w:hAnsi="Times New Roman" w:cs="Times New Roman"/>
        </w:rPr>
        <w:t>;</w:t>
      </w:r>
      <w:r w:rsidR="00CE78A2" w:rsidRPr="00AC5AD0">
        <w:rPr>
          <w:rFonts w:ascii="Times New Roman" w:hAnsi="Times New Roman" w:cs="Times New Roman"/>
          <w:i/>
          <w:iCs/>
        </w:rPr>
        <w:t xml:space="preserve"> </w:t>
      </w:r>
    </w:p>
    <w:p w14:paraId="3A218B3F" w14:textId="42C0AE62"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 xml:space="preserve">instituție de importanță sistemică </w:t>
      </w:r>
      <w:r w:rsidR="00AC0281" w:rsidRPr="00AC5AD0">
        <w:rPr>
          <w:rFonts w:ascii="Times New Roman" w:hAnsi="Times New Roman" w:cs="Times New Roman"/>
          <w:i/>
          <w:iCs/>
        </w:rPr>
        <w:t xml:space="preserve">globală </w:t>
      </w:r>
      <w:r w:rsidR="00051D87" w:rsidRPr="00AC5AD0">
        <w:rPr>
          <w:rFonts w:ascii="Times New Roman" w:hAnsi="Times New Roman" w:cs="Times New Roman"/>
          <w:i/>
          <w:iCs/>
        </w:rPr>
        <w:t>(</w:t>
      </w:r>
      <w:r w:rsidRPr="00AC5AD0">
        <w:rPr>
          <w:rFonts w:ascii="Times New Roman" w:hAnsi="Times New Roman" w:cs="Times New Roman"/>
          <w:i/>
          <w:iCs/>
        </w:rPr>
        <w:t>G-SII</w:t>
      </w:r>
      <w:r w:rsidR="00051D87" w:rsidRPr="00AC5AD0">
        <w:rPr>
          <w:rFonts w:ascii="Times New Roman" w:hAnsi="Times New Roman" w:cs="Times New Roman"/>
          <w:i/>
          <w:iCs/>
        </w:rPr>
        <w:t>)</w:t>
      </w:r>
      <w:r w:rsidRPr="00AC5AD0">
        <w:rPr>
          <w:rFonts w:ascii="Times New Roman" w:hAnsi="Times New Roman" w:cs="Times New Roman"/>
        </w:rPr>
        <w:t xml:space="preserve"> – oricare dintre următoarele societăți, identificată de Banca Națională a Moldovei, pe bază consolidată,  conform metodologiei ca fiind G-SII:</w:t>
      </w:r>
    </w:p>
    <w:p w14:paraId="13EFEB61" w14:textId="5B41CD28" w:rsidR="00B624C8" w:rsidRPr="00AC5AD0" w:rsidRDefault="00CE78A2" w:rsidP="00B624C8">
      <w:pPr>
        <w:pStyle w:val="a7"/>
        <w:numPr>
          <w:ilvl w:val="0"/>
          <w:numId w:val="13"/>
        </w:numPr>
        <w:spacing w:after="0"/>
        <w:ind w:left="0" w:firstLine="709"/>
        <w:jc w:val="both"/>
        <w:rPr>
          <w:rFonts w:ascii="Times New Roman" w:hAnsi="Times New Roman" w:cs="Times New Roman"/>
        </w:rPr>
      </w:pPr>
      <w:r w:rsidRPr="00AC5AD0">
        <w:rPr>
          <w:rFonts w:ascii="Times New Roman" w:hAnsi="Times New Roman" w:cs="Times New Roman"/>
        </w:rPr>
        <w:t xml:space="preserve">un grup condus de o instituție de credit-mamă din </w:t>
      </w:r>
      <w:r w:rsidR="00427983" w:rsidRPr="00AC5AD0">
        <w:rPr>
          <w:rFonts w:ascii="Times New Roman" w:hAnsi="Times New Roman" w:cs="Times New Roman"/>
        </w:rPr>
        <w:t>Uniunea Europeană</w:t>
      </w:r>
      <w:r w:rsidRPr="00AC5AD0">
        <w:rPr>
          <w:rFonts w:ascii="Times New Roman" w:hAnsi="Times New Roman" w:cs="Times New Roman"/>
        </w:rPr>
        <w:t xml:space="preserve">, de o societate financiară holding-mamă din </w:t>
      </w:r>
      <w:r w:rsidR="00427983" w:rsidRPr="00AC5AD0">
        <w:rPr>
          <w:rFonts w:ascii="Times New Roman" w:hAnsi="Times New Roman" w:cs="Times New Roman"/>
        </w:rPr>
        <w:t>Uniunea Europeană</w:t>
      </w:r>
      <w:r w:rsidRPr="00AC5AD0">
        <w:rPr>
          <w:rFonts w:ascii="Times New Roman" w:hAnsi="Times New Roman" w:cs="Times New Roman"/>
        </w:rPr>
        <w:t xml:space="preserve"> sau de o societate financiară holding mixtă-mamă din </w:t>
      </w:r>
      <w:r w:rsidR="00427983" w:rsidRPr="00AC5AD0">
        <w:rPr>
          <w:rFonts w:ascii="Times New Roman" w:hAnsi="Times New Roman" w:cs="Times New Roman"/>
        </w:rPr>
        <w:t>Uniunea Europeană</w:t>
      </w:r>
      <w:r w:rsidRPr="00AC5AD0">
        <w:rPr>
          <w:rFonts w:ascii="Times New Roman" w:hAnsi="Times New Roman" w:cs="Times New Roman"/>
        </w:rPr>
        <w:t>; sau</w:t>
      </w:r>
    </w:p>
    <w:p w14:paraId="56421057" w14:textId="47447FAB" w:rsidR="00B624C8" w:rsidRPr="00AC5AD0" w:rsidRDefault="00CE78A2" w:rsidP="00502A35">
      <w:pPr>
        <w:pStyle w:val="a7"/>
        <w:numPr>
          <w:ilvl w:val="0"/>
          <w:numId w:val="13"/>
        </w:numPr>
        <w:spacing w:after="0"/>
        <w:ind w:left="0" w:firstLine="709"/>
        <w:jc w:val="both"/>
        <w:rPr>
          <w:rFonts w:ascii="Times New Roman" w:hAnsi="Times New Roman" w:cs="Times New Roman"/>
        </w:rPr>
      </w:pPr>
      <w:r w:rsidRPr="00AC5AD0">
        <w:rPr>
          <w:rFonts w:ascii="Times New Roman" w:hAnsi="Times New Roman" w:cs="Times New Roman"/>
        </w:rPr>
        <w:t xml:space="preserve">o instituţie de credit care nu este o filială a unei instituţii de credit-mamă din </w:t>
      </w:r>
      <w:r w:rsidR="00427983" w:rsidRPr="00AC5AD0">
        <w:rPr>
          <w:rFonts w:ascii="Times New Roman" w:hAnsi="Times New Roman" w:cs="Times New Roman"/>
        </w:rPr>
        <w:t>Uniunea Europeană</w:t>
      </w:r>
      <w:r w:rsidRPr="00AC5AD0">
        <w:rPr>
          <w:rFonts w:ascii="Times New Roman" w:hAnsi="Times New Roman" w:cs="Times New Roman"/>
        </w:rPr>
        <w:t xml:space="preserve">, a unei societăţi financiare holding-mamă din </w:t>
      </w:r>
      <w:r w:rsidR="00427983" w:rsidRPr="00AC5AD0">
        <w:rPr>
          <w:rFonts w:ascii="Times New Roman" w:hAnsi="Times New Roman" w:cs="Times New Roman"/>
        </w:rPr>
        <w:t>Uniunea Europeană</w:t>
      </w:r>
      <w:r w:rsidRPr="00AC5AD0">
        <w:rPr>
          <w:rFonts w:ascii="Times New Roman" w:hAnsi="Times New Roman" w:cs="Times New Roman"/>
        </w:rPr>
        <w:t xml:space="preserve"> sau a unei societăţi financiare holding mixte-mamă din </w:t>
      </w:r>
      <w:r w:rsidR="00427983" w:rsidRPr="00AC5AD0">
        <w:rPr>
          <w:rFonts w:ascii="Times New Roman" w:hAnsi="Times New Roman" w:cs="Times New Roman"/>
        </w:rPr>
        <w:t>Uniunea Europeană</w:t>
      </w:r>
      <w:r w:rsidR="000877D2" w:rsidRPr="00AC5AD0">
        <w:rPr>
          <w:rFonts w:ascii="Times New Roman" w:hAnsi="Times New Roman" w:cs="Times New Roman"/>
        </w:rPr>
        <w:t>;</w:t>
      </w:r>
      <w:r w:rsidRPr="00AC5AD0">
        <w:rPr>
          <w:rFonts w:ascii="Times New Roman" w:hAnsi="Times New Roman" w:cs="Times New Roman"/>
        </w:rPr>
        <w:t xml:space="preserve"> </w:t>
      </w:r>
    </w:p>
    <w:p w14:paraId="7A19CCC5" w14:textId="29E2A55B" w:rsidR="00CE78A2" w:rsidRPr="00AC5AD0" w:rsidRDefault="00CE78A2" w:rsidP="00827938">
      <w:pPr>
        <w:spacing w:after="0"/>
        <w:ind w:firstLine="708"/>
        <w:jc w:val="both"/>
        <w:rPr>
          <w:rFonts w:ascii="Times New Roman" w:hAnsi="Times New Roman" w:cs="Times New Roman"/>
        </w:rPr>
      </w:pPr>
      <w:r w:rsidRPr="00AC5AD0">
        <w:rPr>
          <w:rFonts w:ascii="Times New Roman" w:hAnsi="Times New Roman" w:cs="Times New Roman"/>
          <w:i/>
          <w:iCs/>
        </w:rPr>
        <w:t xml:space="preserve">instituție de importanţă sistemică globală din afara </w:t>
      </w:r>
      <w:r w:rsidR="00427983" w:rsidRPr="00AC5AD0">
        <w:rPr>
          <w:rFonts w:ascii="Times New Roman" w:hAnsi="Times New Roman" w:cs="Times New Roman"/>
          <w:i/>
          <w:iCs/>
        </w:rPr>
        <w:t>Uniunii Europene</w:t>
      </w:r>
      <w:r w:rsidRPr="00AC5AD0">
        <w:rPr>
          <w:rFonts w:ascii="Times New Roman" w:hAnsi="Times New Roman" w:cs="Times New Roman"/>
        </w:rPr>
        <w:t xml:space="preserve"> </w:t>
      </w:r>
      <w:r w:rsidRPr="00AC5AD0">
        <w:rPr>
          <w:rFonts w:ascii="Times New Roman" w:hAnsi="Times New Roman" w:cs="Times New Roman"/>
          <w:i/>
          <w:iCs/>
        </w:rPr>
        <w:t>(GSII din afara UE)</w:t>
      </w:r>
      <w:r w:rsidRPr="00AC5AD0">
        <w:rPr>
          <w:rFonts w:ascii="Times New Roman" w:hAnsi="Times New Roman" w:cs="Times New Roman"/>
        </w:rPr>
        <w:t xml:space="preserve"> – un grup bancar sau o instituție de credit  de importanţă sistemică globală (G-SIB) care nu este o G-SII și care este inclusă în lista G-SIB publicată de Consiliul pentru Stabilitate Financiară, astfel cum este actualizată periodic</w:t>
      </w:r>
      <w:r w:rsidR="000877D2" w:rsidRPr="00AC5AD0">
        <w:rPr>
          <w:rFonts w:ascii="Times New Roman" w:hAnsi="Times New Roman" w:cs="Times New Roman"/>
        </w:rPr>
        <w:t>;</w:t>
      </w:r>
      <w:r w:rsidRPr="00AC5AD0">
        <w:rPr>
          <w:rFonts w:ascii="Times New Roman" w:hAnsi="Times New Roman" w:cs="Times New Roman"/>
        </w:rPr>
        <w:t xml:space="preserve"> </w:t>
      </w:r>
    </w:p>
    <w:p w14:paraId="4AD19541" w14:textId="0240DDA7" w:rsidR="00CE78A2" w:rsidRPr="00AC5AD0" w:rsidRDefault="00CE78A2" w:rsidP="00B624C8">
      <w:pPr>
        <w:spacing w:after="0"/>
        <w:ind w:firstLine="708"/>
        <w:jc w:val="both"/>
        <w:rPr>
          <w:rFonts w:ascii="Times New Roman" w:hAnsi="Times New Roman" w:cs="Times New Roman"/>
          <w:i/>
        </w:rPr>
      </w:pPr>
      <w:r w:rsidRPr="00AC5AD0">
        <w:rPr>
          <w:rFonts w:ascii="Times New Roman" w:hAnsi="Times New Roman" w:cs="Times New Roman"/>
          <w:i/>
          <w:iCs/>
        </w:rPr>
        <w:lastRenderedPageBreak/>
        <w:t xml:space="preserve">instituție de sine stătătoare din Uniunea Europeană </w:t>
      </w:r>
      <w:r w:rsidRPr="00AC5AD0">
        <w:rPr>
          <w:rFonts w:ascii="Times New Roman" w:hAnsi="Times New Roman" w:cs="Times New Roman"/>
        </w:rPr>
        <w:t xml:space="preserve">– instituția de credit care nu face obiectul consolidării prudențiale în Uniunea Europeană și care nu are nicio întreprindere-mamă în Uniunea Europeană care face obiectul unei astfel de consolidări prudențiale; </w:t>
      </w:r>
    </w:p>
    <w:p w14:paraId="36306E46"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instituție financiară</w:t>
      </w:r>
      <w:r w:rsidRPr="00AC5AD0">
        <w:rPr>
          <w:rFonts w:ascii="Times New Roman" w:hAnsi="Times New Roman" w:cs="Times New Roman"/>
        </w:rPr>
        <w:t xml:space="preserve"> – o întreprindere care îndeplinește următoarele două condiții:</w:t>
      </w:r>
    </w:p>
    <w:p w14:paraId="2377CD76"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a) nu este o instituție de credit, un holding pur industrial, o entitate special constituită în scopul securitizării, un holding de asigurare sau un holding mixt de asigurare, definite conform Legii nr. 92/2022 cu privire la activitatea de asigurare și reasigurare, cu excepția cazului în care un holding mixt de asigurare are o instituție de credit-filială;</w:t>
      </w:r>
    </w:p>
    <w:p w14:paraId="7D3DFA95" w14:textId="239197C3" w:rsidR="00CE78A2"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b) îndeplinește una sau mai multe din următoarele condiții:</w:t>
      </w:r>
    </w:p>
    <w:p w14:paraId="4DC324FB" w14:textId="7D5BACD8" w:rsidR="00CE78A2" w:rsidRPr="00AC5AD0" w:rsidRDefault="0067772B" w:rsidP="00502A35">
      <w:pPr>
        <w:spacing w:after="0"/>
        <w:ind w:firstLine="708"/>
        <w:jc w:val="both"/>
        <w:rPr>
          <w:rFonts w:ascii="Times New Roman" w:hAnsi="Times New Roman" w:cs="Times New Roman"/>
        </w:rPr>
      </w:pPr>
      <w:r w:rsidRPr="00AC5AD0">
        <w:rPr>
          <w:rFonts w:ascii="Times New Roman" w:hAnsi="Times New Roman" w:cs="Times New Roman"/>
        </w:rPr>
        <w:t>(</w:t>
      </w:r>
      <w:r w:rsidR="00CE78A2" w:rsidRPr="00AC5AD0">
        <w:rPr>
          <w:rFonts w:ascii="Times New Roman" w:hAnsi="Times New Roman" w:cs="Times New Roman"/>
        </w:rPr>
        <w:t xml:space="preserve">i) activitatea principală a întreprinderii constă în achiziționarea sau posesia unor dețineri ori desfășurarea uneia sau mai multora dintre activitățile enumerate la art. 14 alin. (1) lit. b)-l) și lit. o) ori prestarea unuia (uneia) sau mai multora dintre serviciile sau activitățile enumerate în  </w:t>
      </w:r>
      <w:r w:rsidR="00711891" w:rsidRPr="00AC5AD0">
        <w:rPr>
          <w:rFonts w:ascii="Times New Roman" w:hAnsi="Times New Roman" w:cs="Times New Roman"/>
        </w:rPr>
        <w:t>art. 9</w:t>
      </w:r>
      <w:r w:rsidR="00CE78A2" w:rsidRPr="00AC5AD0">
        <w:rPr>
          <w:rFonts w:ascii="Times New Roman" w:hAnsi="Times New Roman" w:cs="Times New Roman"/>
        </w:rPr>
        <w:t xml:space="preserve"> din Legea </w:t>
      </w:r>
      <w:r w:rsidR="00CC28C0" w:rsidRPr="00AC5AD0">
        <w:rPr>
          <w:rFonts w:ascii="Times New Roman" w:hAnsi="Times New Roman" w:cs="Times New Roman"/>
        </w:rPr>
        <w:t xml:space="preserve">nr. 181/2026 </w:t>
      </w:r>
      <w:r w:rsidR="00CE78A2" w:rsidRPr="00AC5AD0">
        <w:rPr>
          <w:rFonts w:ascii="Times New Roman" w:hAnsi="Times New Roman" w:cs="Times New Roman"/>
        </w:rPr>
        <w:t xml:space="preserve">în legătură cu instrumentele financiare enumerate în </w:t>
      </w:r>
      <w:r w:rsidR="00711891" w:rsidRPr="00AC5AD0">
        <w:rPr>
          <w:rFonts w:ascii="Times New Roman" w:hAnsi="Times New Roman" w:cs="Times New Roman"/>
        </w:rPr>
        <w:t xml:space="preserve">art. 5 </w:t>
      </w:r>
      <w:r w:rsidR="00CE78A2" w:rsidRPr="00AC5AD0">
        <w:rPr>
          <w:rFonts w:ascii="Times New Roman" w:hAnsi="Times New Roman" w:cs="Times New Roman"/>
        </w:rPr>
        <w:t xml:space="preserve">din Legea </w:t>
      </w:r>
      <w:r w:rsidR="00CC28C0" w:rsidRPr="00AC5AD0">
        <w:rPr>
          <w:rFonts w:ascii="Times New Roman" w:hAnsi="Times New Roman" w:cs="Times New Roman"/>
        </w:rPr>
        <w:t xml:space="preserve">nr. 181/2026 </w:t>
      </w:r>
      <w:r w:rsidR="00CE78A2" w:rsidRPr="00AC5AD0">
        <w:rPr>
          <w:rFonts w:ascii="Times New Roman" w:hAnsi="Times New Roman" w:cs="Times New Roman"/>
        </w:rPr>
        <w:t>;</w:t>
      </w:r>
    </w:p>
    <w:p w14:paraId="56EC891A" w14:textId="156ADE3D"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 xml:space="preserve">(ii) întreprinderea este o </w:t>
      </w:r>
      <w:r w:rsidR="00B7258A" w:rsidRPr="00AC5AD0">
        <w:rPr>
          <w:rFonts w:ascii="Times New Roman" w:hAnsi="Times New Roman" w:cs="Times New Roman"/>
        </w:rPr>
        <w:t>firmă</w:t>
      </w:r>
      <w:r w:rsidR="00B7258A" w:rsidRPr="00AC5AD0" w:rsidDel="00C52214">
        <w:rPr>
          <w:rFonts w:ascii="Times New Roman" w:hAnsi="Times New Roman" w:cs="Times New Roman"/>
        </w:rPr>
        <w:t xml:space="preserve"> </w:t>
      </w:r>
      <w:r w:rsidR="00B7258A" w:rsidRPr="00AC5AD0">
        <w:rPr>
          <w:rFonts w:ascii="Times New Roman" w:hAnsi="Times New Roman" w:cs="Times New Roman"/>
        </w:rPr>
        <w:t>de investiții</w:t>
      </w:r>
      <w:r w:rsidRPr="00AC5AD0">
        <w:rPr>
          <w:rFonts w:ascii="Times New Roman" w:hAnsi="Times New Roman" w:cs="Times New Roman"/>
        </w:rPr>
        <w:t xml:space="preserve">, o societate financiară holding mixtă, o </w:t>
      </w:r>
      <w:r w:rsidR="004F0AC5" w:rsidRPr="00AC5AD0">
        <w:rPr>
          <w:rFonts w:ascii="Times New Roman" w:hAnsi="Times New Roman" w:cs="Times New Roman"/>
        </w:rPr>
        <w:t>firmă de investiții</w:t>
      </w:r>
      <w:r w:rsidRPr="00AC5AD0">
        <w:rPr>
          <w:rFonts w:ascii="Times New Roman" w:hAnsi="Times New Roman" w:cs="Times New Roman"/>
        </w:rPr>
        <w:t xml:space="preserve"> holding, un prestator de servicii de plată enumerat la art. 5 alin. (1) lit. </w:t>
      </w:r>
      <w:r w:rsidR="00D704DA" w:rsidRPr="00AC5AD0">
        <w:rPr>
          <w:rFonts w:ascii="Times New Roman" w:hAnsi="Times New Roman" w:cs="Times New Roman"/>
        </w:rPr>
        <w:t>b</w:t>
      </w:r>
      <w:r w:rsidRPr="00AC5AD0">
        <w:rPr>
          <w:rFonts w:ascii="Times New Roman" w:hAnsi="Times New Roman" w:cs="Times New Roman"/>
        </w:rPr>
        <w:t xml:space="preserve">)-d) din Legea nr. 114/2012, o societate de administrare a activelor sau o întreprindere prestatoare de servicii auxiliare; </w:t>
      </w:r>
    </w:p>
    <w:p w14:paraId="1B77C89E"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instituție de credit-mamă dintr-un stat membru</w:t>
      </w:r>
      <w:r w:rsidRPr="00AC5AD0">
        <w:rPr>
          <w:rFonts w:ascii="Times New Roman" w:hAnsi="Times New Roman" w:cs="Times New Roman"/>
        </w:rPr>
        <w:t xml:space="preserve"> – o instituţie de credit dintr-un stat membru care are ca filială o instituţie de credit sau o instituţie financiară ori care deţine o participaţie într-o instituţie de credit sau o instituţie financiară și care nu este la rândul său o filială a unei alte instituţii de credit autorizate în același stat membru sau a unei societăţi financiare holding ori a unei societăţi financiare holding mixte înfiinţate în același stat membru; </w:t>
      </w:r>
    </w:p>
    <w:p w14:paraId="58C9A3B2" w14:textId="5D6913E3"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instituţie de credit-mamă din Uniunea Europeană</w:t>
      </w:r>
      <w:r w:rsidRPr="00AC5AD0">
        <w:rPr>
          <w:rFonts w:ascii="Times New Roman" w:hAnsi="Times New Roman" w:cs="Times New Roman"/>
        </w:rPr>
        <w:t xml:space="preserve"> – o instituţie de credit-mamă dintr-un stat membru care nu este filială a unei alte instituţii de credit autorizate în orice stat membru sau a unei societăţi financiare holding sau societăţi financiare holding mixte înfiinţate în orice stat membru;</w:t>
      </w:r>
      <w:r w:rsidRPr="00AC5AD0">
        <w:rPr>
          <w:rFonts w:ascii="Times New Roman" w:hAnsi="Times New Roman" w:cs="Times New Roman"/>
          <w:i/>
          <w:iCs/>
        </w:rPr>
        <w:t xml:space="preserve"> </w:t>
      </w:r>
    </w:p>
    <w:p w14:paraId="1A2FF8BB" w14:textId="0D83FBBB" w:rsidR="00CE78A2"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 xml:space="preserve">instituție de credit-mamă din Republica Moldova </w:t>
      </w:r>
      <w:r w:rsidRPr="00AC5AD0">
        <w:rPr>
          <w:rFonts w:ascii="Times New Roman" w:hAnsi="Times New Roman" w:cs="Times New Roman"/>
        </w:rPr>
        <w:t>– instituție de credit-mamă înființată în Republica Moldova care corespunde noțiunii de instituție</w:t>
      </w:r>
      <w:r w:rsidR="003864B2" w:rsidRPr="00AC5AD0">
        <w:rPr>
          <w:rFonts w:ascii="Times New Roman" w:hAnsi="Times New Roman" w:cs="Times New Roman"/>
        </w:rPr>
        <w:t xml:space="preserve"> de credit</w:t>
      </w:r>
      <w:r w:rsidRPr="00AC5AD0">
        <w:rPr>
          <w:rFonts w:ascii="Times New Roman" w:hAnsi="Times New Roman" w:cs="Times New Roman"/>
        </w:rPr>
        <w:t>-mamă dintr-un stat membru</w:t>
      </w:r>
      <w:r w:rsidR="0067772B" w:rsidRPr="00AC5AD0">
        <w:rPr>
          <w:rFonts w:ascii="Times New Roman" w:hAnsi="Times New Roman" w:cs="Times New Roman"/>
        </w:rPr>
        <w:t>;</w:t>
      </w:r>
    </w:p>
    <w:p w14:paraId="75EFC179" w14:textId="77777777" w:rsidR="00B624C8" w:rsidRPr="00AC5AD0" w:rsidRDefault="00CE78A2" w:rsidP="00827938">
      <w:pPr>
        <w:spacing w:after="0"/>
        <w:ind w:firstLine="708"/>
        <w:jc w:val="both"/>
        <w:rPr>
          <w:rFonts w:ascii="Times New Roman" w:hAnsi="Times New Roman" w:cs="Times New Roman"/>
        </w:rPr>
      </w:pPr>
      <w:bookmarkStart w:id="1" w:name="_Hlk214535503"/>
      <w:r w:rsidRPr="00AC5AD0">
        <w:rPr>
          <w:rFonts w:ascii="Times New Roman" w:hAnsi="Times New Roman" w:cs="Times New Roman"/>
          <w:i/>
          <w:iCs/>
        </w:rPr>
        <w:t xml:space="preserve">instituție mare </w:t>
      </w:r>
      <w:r w:rsidRPr="00AC5AD0">
        <w:rPr>
          <w:rFonts w:ascii="Times New Roman" w:hAnsi="Times New Roman" w:cs="Times New Roman"/>
        </w:rPr>
        <w:t>– instituție de credit care îndeplinește oricare din următoarele condiții:</w:t>
      </w:r>
    </w:p>
    <w:p w14:paraId="766F642C" w14:textId="14F5940F"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a) este o G-SI</w:t>
      </w:r>
      <w:r w:rsidR="00D168EF" w:rsidRPr="00AC5AD0">
        <w:rPr>
          <w:rFonts w:ascii="Times New Roman" w:hAnsi="Times New Roman" w:cs="Times New Roman"/>
        </w:rPr>
        <w:t>B</w:t>
      </w:r>
      <w:r w:rsidR="00B624C8" w:rsidRPr="00AC5AD0">
        <w:rPr>
          <w:rFonts w:ascii="Times New Roman" w:hAnsi="Times New Roman" w:cs="Times New Roman"/>
        </w:rPr>
        <w:t>;</w:t>
      </w:r>
    </w:p>
    <w:p w14:paraId="43722F2A" w14:textId="0D085722" w:rsidR="00B624C8" w:rsidRPr="00AC5AD0" w:rsidRDefault="00E05577" w:rsidP="00B624C8">
      <w:pPr>
        <w:spacing w:after="0"/>
        <w:ind w:firstLine="708"/>
        <w:jc w:val="both"/>
        <w:rPr>
          <w:rFonts w:ascii="Times New Roman" w:hAnsi="Times New Roman" w:cs="Times New Roman"/>
        </w:rPr>
      </w:pPr>
      <w:r w:rsidRPr="00AC5AD0">
        <w:rPr>
          <w:rFonts w:ascii="Times New Roman" w:hAnsi="Times New Roman" w:cs="Times New Roman"/>
        </w:rPr>
        <w:t>b</w:t>
      </w:r>
      <w:r w:rsidR="00CE78A2" w:rsidRPr="00AC5AD0">
        <w:rPr>
          <w:rFonts w:ascii="Times New Roman" w:hAnsi="Times New Roman" w:cs="Times New Roman"/>
        </w:rPr>
        <w:t xml:space="preserve">) a fost identificată ca fiind O-SII; </w:t>
      </w:r>
    </w:p>
    <w:p w14:paraId="71A15FE6"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 xml:space="preserve">c) este una dintre cele mai mari trei instituţii de credit din Republica Moldova în ceea ce privește valoarea totală a activelor; </w:t>
      </w:r>
    </w:p>
    <w:p w14:paraId="3F6F3650" w14:textId="0AA09FE3"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d) valoarea totală a activelor sale pe bază individuală sau, după caz, pe baza situaţiei sale consolidate în conformitate cu prezenta lege și cu actele normative emise în aplicarea acesteia este mai mare sau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w:t>
      </w:r>
      <w:bookmarkEnd w:id="1"/>
    </w:p>
    <w:p w14:paraId="036BFE0A"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 xml:space="preserve">instituție mică și cu un grad redus de complexitate </w:t>
      </w:r>
      <w:r w:rsidRPr="00AC5AD0">
        <w:rPr>
          <w:rFonts w:ascii="Times New Roman" w:hAnsi="Times New Roman" w:cs="Times New Roman"/>
        </w:rPr>
        <w:t>– instituție de credit care îndeplinește cumulativ următoarele condiții:</w:t>
      </w:r>
    </w:p>
    <w:p w14:paraId="799BA92A"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a) nu este o instituţie mare;</w:t>
      </w:r>
    </w:p>
    <w:p w14:paraId="6048C8ED" w14:textId="200108E6"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b) valoarea totală a activelor sale pe bază individuală sau, după caz, pe bază consolidată în conformitate cu prezenta lege și cu actele normative emise în aplicarea acesteia este în medie mai mică sau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5 miliarde</w:t>
      </w:r>
      <w:r w:rsidR="00800F8F" w:rsidRPr="00AC5AD0">
        <w:rPr>
          <w:rFonts w:ascii="Times New Roman" w:hAnsi="Times New Roman" w:cs="Times New Roman"/>
        </w:rPr>
        <w:t xml:space="preserve"> euro </w:t>
      </w:r>
      <w:r w:rsidRPr="00AC5AD0">
        <w:rPr>
          <w:rFonts w:ascii="Times New Roman" w:hAnsi="Times New Roman" w:cs="Times New Roman"/>
        </w:rPr>
        <w:t>în perioada de patru ani imediat anterioară perioadei anuale curente de raportare;</w:t>
      </w:r>
    </w:p>
    <w:p w14:paraId="4798CA9B" w14:textId="62BF35B9"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c) nu face obiectul unor </w:t>
      </w:r>
      <w:r w:rsidR="003E4E23" w:rsidRPr="00AC5AD0">
        <w:rPr>
          <w:rFonts w:ascii="Times New Roman" w:hAnsi="Times New Roman" w:cs="Times New Roman"/>
        </w:rPr>
        <w:t xml:space="preserve">cerințe </w:t>
      </w:r>
      <w:r w:rsidRPr="00AC5AD0">
        <w:rPr>
          <w:rFonts w:ascii="Times New Roman" w:hAnsi="Times New Roman" w:cs="Times New Roman"/>
        </w:rPr>
        <w:t>sau face obiectul unor cerințe simplificate în ceea ce privește planificarea redresării și a rezoluţiei în conformitate cu articolul 8 din Legea nr. 232/2016;</w:t>
      </w:r>
    </w:p>
    <w:p w14:paraId="1ECE5B05" w14:textId="110F159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d) portofoliul său de tranzacţionare este clasificat ca fiind de mici dimensiuni în sensul actelor normative ale Băncii Naționale a Moldovei</w:t>
      </w:r>
      <w:r w:rsidR="003864B2" w:rsidRPr="00AC5AD0">
        <w:rPr>
          <w:rFonts w:ascii="Times New Roman" w:hAnsi="Times New Roman" w:cs="Times New Roman"/>
        </w:rPr>
        <w:t xml:space="preserve"> emise </w:t>
      </w:r>
      <w:r w:rsidR="00810011" w:rsidRPr="00AC5AD0">
        <w:rPr>
          <w:rFonts w:ascii="Times New Roman" w:hAnsi="Times New Roman" w:cs="Times New Roman"/>
        </w:rPr>
        <w:t>î</w:t>
      </w:r>
      <w:r w:rsidR="003864B2" w:rsidRPr="00AC5AD0">
        <w:rPr>
          <w:rFonts w:ascii="Times New Roman" w:hAnsi="Times New Roman" w:cs="Times New Roman"/>
        </w:rPr>
        <w:t>n aplicarea prezentei legi</w:t>
      </w:r>
      <w:r w:rsidRPr="00AC5AD0">
        <w:rPr>
          <w:rFonts w:ascii="Times New Roman" w:hAnsi="Times New Roman" w:cs="Times New Roman"/>
        </w:rPr>
        <w:t>;</w:t>
      </w:r>
    </w:p>
    <w:p w14:paraId="3267514E" w14:textId="3AAF48A6"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e) valoarea totală a poziţiilor sale pe instrumente financiare derivate deţinute cu intenţia tranzacţionării nu depășește 2% din totalul activelor sale bilanţiere și extrabilanţiere și valoarea totală a poziţiilor sale globale pe instrumente financiare derivate nu depășește 5%, ambele calculate în conformitate cu actele normative ale Băncii Naționale a Moldovei;</w:t>
      </w:r>
    </w:p>
    <w:p w14:paraId="5A9CDC49" w14:textId="75EDB114"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f) activele sau pasivele consolidate ale instituţiei de credit legate de activităţile cu contrapărţi situate în Spaţiul Economic European, cu excepţia expunerilor intragrup din Spaţiul Economic European, depășesc 75% din totalul activelor și pasivelor consolidate ale instituţiei de credit, excluzând, în ambele cazuri, expunerile intragrup;</w:t>
      </w:r>
    </w:p>
    <w:p w14:paraId="6D43CAAD"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g) instituţia de credit nu utilizează modele interne pentru a îndeplini cerinţele prudenţiale în conformitate cu prezenta lege, cu excepţia filialelor care folosesc modele interne elaborate la nivel de grup, cu condiţia ca grupul să fie supus cerinţelor de publicare prevăzute de actele normative ale Băncii Naționale a Moldovei pe bază consolidată;</w:t>
      </w:r>
    </w:p>
    <w:p w14:paraId="2DEE7ED3"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h) instituţia de credit nu a contestat la Banca Națională a Moldovei calificarea ca instituţie mică și cu un grad redus de complexitate;</w:t>
      </w:r>
    </w:p>
    <w:p w14:paraId="0CCEA155" w14:textId="77777777" w:rsidR="009D2DB9"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i) Banca Națională a Moldovei nu a decis, pe baza analizei dimensiunii, a interconectării, a complexităţii sau a profilului de risc, că instituţia nu trebuie să fie calificată ca instituţie mică și cu un grad redus de complexitate</w:t>
      </w:r>
      <w:r w:rsidR="009D2DB9" w:rsidRPr="00AC5AD0">
        <w:rPr>
          <w:rFonts w:ascii="Times New Roman" w:hAnsi="Times New Roman" w:cs="Times New Roman"/>
        </w:rPr>
        <w:t xml:space="preserve">. </w:t>
      </w:r>
    </w:p>
    <w:p w14:paraId="669161FC" w14:textId="1B5CEC6B" w:rsidR="00B624C8" w:rsidRPr="00AC5AD0" w:rsidRDefault="009D2DB9" w:rsidP="00B624C8">
      <w:pPr>
        <w:spacing w:after="0"/>
        <w:ind w:firstLine="708"/>
        <w:jc w:val="both"/>
        <w:rPr>
          <w:rFonts w:ascii="Times New Roman" w:hAnsi="Times New Roman" w:cs="Times New Roman"/>
        </w:rPr>
      </w:pPr>
      <w:r w:rsidRPr="00AC5AD0">
        <w:rPr>
          <w:rFonts w:ascii="Times New Roman" w:hAnsi="Times New Roman" w:cs="Times New Roman"/>
        </w:rPr>
        <w:t>În sensul literei e), o instituţie de credit poate exclude poziţiile pe instrumente financiare derivate deschise cu clienţii săi nefinanciari și poziţiile pe instrumente financiare derivate pe care le utilizează pentru a acoperi acele poziţii, cu condiţia ca valoarea combinată a poziţiilor excluse, calculată în conformitate cu</w:t>
      </w:r>
      <w:r w:rsidR="00EA7335" w:rsidRPr="00AC5AD0">
        <w:rPr>
          <w:rFonts w:ascii="Times New Roman" w:hAnsi="Times New Roman" w:cs="Times New Roman"/>
        </w:rPr>
        <w:t xml:space="preserve"> </w:t>
      </w:r>
      <w:r w:rsidRPr="00AC5AD0">
        <w:rPr>
          <w:rFonts w:ascii="Times New Roman" w:hAnsi="Times New Roman" w:cs="Times New Roman"/>
        </w:rPr>
        <w:t>actele normative ale Băncii Naționale a Moldovei emise în apllicarea prezentei legi, să nu depășească 10 % din totalul activelor bilanţiere și extrabilanţiere ale instituţiei</w:t>
      </w:r>
      <w:r w:rsidR="00EA7335" w:rsidRPr="00AC5AD0">
        <w:rPr>
          <w:rFonts w:ascii="Times New Roman" w:hAnsi="Times New Roman" w:cs="Times New Roman"/>
        </w:rPr>
        <w:t>:</w:t>
      </w:r>
    </w:p>
    <w:p w14:paraId="57B0CF6B"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i/>
          <w:iCs/>
        </w:rPr>
        <w:t>instrument financiar</w:t>
      </w:r>
      <w:r w:rsidRPr="00AC5AD0">
        <w:rPr>
          <w:rFonts w:ascii="Times New Roman" w:hAnsi="Times New Roman" w:cs="Times New Roman"/>
        </w:rPr>
        <w:t xml:space="preserve"> – oricare din următoarele:</w:t>
      </w:r>
    </w:p>
    <w:p w14:paraId="48047065"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a) un contract care generează simultan un activ financiar, pentru una dintre părţi, și un pasiv financiar sau un titlu de capital pentru cealaltă dintre părţi;</w:t>
      </w:r>
    </w:p>
    <w:p w14:paraId="57EB5CB4" w14:textId="3245E025"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 xml:space="preserve">b) un instrument menţionat la art. </w:t>
      </w:r>
      <w:r w:rsidR="00FF3800" w:rsidRPr="00AC5AD0">
        <w:rPr>
          <w:rFonts w:ascii="Times New Roman" w:hAnsi="Times New Roman" w:cs="Times New Roman"/>
        </w:rPr>
        <w:t xml:space="preserve">5 din Legea </w:t>
      </w:r>
      <w:r w:rsidR="00CC28C0" w:rsidRPr="00AC5AD0">
        <w:rPr>
          <w:rFonts w:ascii="Times New Roman" w:hAnsi="Times New Roman" w:cs="Times New Roman"/>
        </w:rPr>
        <w:t>nr. 181/2026</w:t>
      </w:r>
      <w:r w:rsidRPr="00AC5AD0">
        <w:rPr>
          <w:rFonts w:ascii="Times New Roman" w:hAnsi="Times New Roman" w:cs="Times New Roman"/>
        </w:rPr>
        <w:t>;</w:t>
      </w:r>
    </w:p>
    <w:p w14:paraId="2116FE7A" w14:textId="3DB4C056"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c) un instrument financiar derivat;</w:t>
      </w:r>
    </w:p>
    <w:p w14:paraId="24894BB1" w14:textId="5A43755D"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d) un instrument financiar primar;</w:t>
      </w:r>
    </w:p>
    <w:p w14:paraId="55BA53E9" w14:textId="68FA4D9E"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e) un instrument de numerar.</w:t>
      </w:r>
    </w:p>
    <w:p w14:paraId="178830C5"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Instrumentele menţionate la lit. a), b) și c) sunt instrumente financiare numai dacă valoarea lor derivă din preţul unui instrument financiar-suport sau al altui element-suport, dintr-un indicator sau un indice</w:t>
      </w:r>
      <w:r w:rsidR="000877D2" w:rsidRPr="00AC5AD0">
        <w:rPr>
          <w:rFonts w:ascii="Times New Roman" w:hAnsi="Times New Roman" w:cs="Times New Roman"/>
        </w:rPr>
        <w:t>;”;</w:t>
      </w:r>
    </w:p>
    <w:p w14:paraId="1FBDA677"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6B1650" w:rsidRPr="00AC5AD0">
        <w:rPr>
          <w:rFonts w:ascii="Times New Roman" w:hAnsi="Times New Roman" w:cs="Times New Roman"/>
        </w:rPr>
        <w:t>„</w:t>
      </w:r>
      <w:r w:rsidRPr="00AC5AD0">
        <w:rPr>
          <w:rFonts w:ascii="Times New Roman" w:hAnsi="Times New Roman" w:cs="Times New Roman"/>
          <w:i/>
          <w:iCs/>
        </w:rPr>
        <w:t xml:space="preserve">întreprindere prestatoare de servicii auxiliare” </w:t>
      </w:r>
      <w:r w:rsidRPr="00AC5AD0">
        <w:rPr>
          <w:rFonts w:ascii="Times New Roman" w:hAnsi="Times New Roman" w:cs="Times New Roman"/>
        </w:rPr>
        <w:t xml:space="preserve">va avea următorul cuprins: </w:t>
      </w:r>
    </w:p>
    <w:p w14:paraId="7187BDDD" w14:textId="77777777" w:rsidR="00B624C8" w:rsidRPr="00AC5AD0" w:rsidRDefault="006B1650" w:rsidP="00B624C8">
      <w:pPr>
        <w:spacing w:after="0"/>
        <w:ind w:firstLine="708"/>
        <w:jc w:val="both"/>
        <w:rPr>
          <w:rFonts w:ascii="Times New Roman" w:hAnsi="Times New Roman" w:cs="Times New Roman"/>
        </w:rPr>
      </w:pPr>
      <w:r w:rsidRPr="00AC5AD0">
        <w:rPr>
          <w:rFonts w:ascii="Times New Roman" w:hAnsi="Times New Roman" w:cs="Times New Roman"/>
        </w:rPr>
        <w:t>„</w:t>
      </w:r>
      <w:r w:rsidR="00CE78A2" w:rsidRPr="00AC5AD0">
        <w:rPr>
          <w:rFonts w:ascii="Times New Roman" w:hAnsi="Times New Roman" w:cs="Times New Roman"/>
          <w:i/>
          <w:iCs/>
        </w:rPr>
        <w:t xml:space="preserve">întreprindere prestatoare de servicii auxiliare </w:t>
      </w:r>
      <w:r w:rsidR="00CE78A2" w:rsidRPr="00AC5AD0">
        <w:rPr>
          <w:rFonts w:ascii="Times New Roman" w:hAnsi="Times New Roman" w:cs="Times New Roman"/>
        </w:rPr>
        <w:t>– întreprindere a cărei activitate principală, indiferent dacă este furnizată unor întreprinderi din cadrul grupului sau unor clienți din afara grupului, constă în oricare dintre următoarele:</w:t>
      </w:r>
    </w:p>
    <w:p w14:paraId="181A1B57"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a) o prelungire directă a serviciilor bancare;</w:t>
      </w:r>
    </w:p>
    <w:p w14:paraId="4D181F21"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 xml:space="preserve">b) activități de leasing operațional, deţinere sau administrare de bunuri, </w:t>
      </w:r>
      <w:r w:rsidR="00877C5F" w:rsidRPr="00AC5AD0">
        <w:rPr>
          <w:rFonts w:ascii="Times New Roman" w:hAnsi="Times New Roman" w:cs="Times New Roman"/>
        </w:rPr>
        <w:t xml:space="preserve">prestare </w:t>
      </w:r>
      <w:r w:rsidRPr="00AC5AD0">
        <w:rPr>
          <w:rFonts w:ascii="Times New Roman" w:hAnsi="Times New Roman" w:cs="Times New Roman"/>
        </w:rPr>
        <w:t>de servicii de prelucrare a datelor sau o activitate similară care este auxiliară serviciilor bancare;</w:t>
      </w:r>
    </w:p>
    <w:p w14:paraId="5C397932"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lastRenderedPageBreak/>
        <w:t>c) orice altă activitate considerată de Banca Națională a Moldovei similară cu cele menționate la lit. a) și b);</w:t>
      </w:r>
    </w:p>
    <w:p w14:paraId="6CA20F8F" w14:textId="77777777"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d) orice altă activitate considerată de Autoritatea Bancară Europeană similară cu cele menționate la lit. a) și b);</w:t>
      </w:r>
      <w:r w:rsidR="002C580D" w:rsidRPr="00AC5AD0">
        <w:rPr>
          <w:rFonts w:ascii="Times New Roman" w:hAnsi="Times New Roman" w:cs="Times New Roman"/>
        </w:rPr>
        <w:t>”</w:t>
      </w:r>
      <w:r w:rsidRPr="00AC5AD0">
        <w:rPr>
          <w:rFonts w:ascii="Times New Roman" w:hAnsi="Times New Roman" w:cs="Times New Roman"/>
        </w:rPr>
        <w:t>;</w:t>
      </w:r>
    </w:p>
    <w:p w14:paraId="3F4CD93E" w14:textId="56E687E5" w:rsidR="00C74877" w:rsidRPr="00AC5AD0" w:rsidRDefault="00C74877" w:rsidP="00C74877">
      <w:pPr>
        <w:spacing w:after="0"/>
        <w:ind w:firstLine="708"/>
        <w:jc w:val="both"/>
        <w:rPr>
          <w:rFonts w:ascii="Times New Roman" w:hAnsi="Times New Roman" w:cs="Times New Roman"/>
        </w:rPr>
      </w:pPr>
      <w:r w:rsidRPr="00AC5AD0">
        <w:rPr>
          <w:rFonts w:ascii="Times New Roman" w:hAnsi="Times New Roman" w:cs="Times New Roman"/>
        </w:rPr>
        <w:t>la noțiunea „întreprindere-mamă”</w:t>
      </w:r>
      <w:r w:rsidR="00EA7335" w:rsidRPr="00AC5AD0">
        <w:rPr>
          <w:rFonts w:ascii="Times New Roman" w:hAnsi="Times New Roman" w:cs="Times New Roman"/>
        </w:rPr>
        <w:t>,</w:t>
      </w:r>
      <w:r w:rsidRPr="00AC5AD0">
        <w:rPr>
          <w:rFonts w:ascii="Times New Roman" w:hAnsi="Times New Roman" w:cs="Times New Roman"/>
        </w:rPr>
        <w:t xml:space="preserve"> cuvintele </w:t>
      </w:r>
      <w:r w:rsidR="0067772B" w:rsidRPr="00AC5AD0">
        <w:rPr>
          <w:rFonts w:ascii="Times New Roman" w:hAnsi="Times New Roman" w:cs="Times New Roman"/>
        </w:rPr>
        <w:t>„</w:t>
      </w:r>
      <w:r w:rsidRPr="00AC5AD0">
        <w:rPr>
          <w:rFonts w:ascii="Times New Roman" w:hAnsi="Times New Roman" w:cs="Times New Roman"/>
        </w:rPr>
        <w:t>sau membru” și „ori membru” se exclud;</w:t>
      </w:r>
    </w:p>
    <w:p w14:paraId="106162C9" w14:textId="178DF19E" w:rsidR="00B624C8" w:rsidRPr="00AC5AD0" w:rsidRDefault="00CE78A2" w:rsidP="00B624C8">
      <w:pPr>
        <w:spacing w:after="0"/>
        <w:ind w:firstLine="708"/>
        <w:jc w:val="both"/>
        <w:rPr>
          <w:rFonts w:ascii="Times New Roman" w:hAnsi="Times New Roman" w:cs="Times New Roman"/>
        </w:rPr>
      </w:pPr>
      <w:r w:rsidRPr="00AC5AD0">
        <w:rPr>
          <w:rFonts w:ascii="Times New Roman" w:hAnsi="Times New Roman" w:cs="Times New Roman"/>
        </w:rPr>
        <w:t xml:space="preserve">după noțiunea </w:t>
      </w:r>
      <w:r w:rsidR="006B1650" w:rsidRPr="00AC5AD0">
        <w:rPr>
          <w:rFonts w:ascii="Times New Roman" w:hAnsi="Times New Roman" w:cs="Times New Roman"/>
        </w:rPr>
        <w:t>„</w:t>
      </w:r>
      <w:r w:rsidR="002E19E2" w:rsidRPr="00AC5AD0">
        <w:rPr>
          <w:rFonts w:ascii="Times New Roman" w:hAnsi="Times New Roman" w:cs="Times New Roman"/>
        </w:rPr>
        <w:t>organ de conducere” se completează cu noțiuni</w:t>
      </w:r>
      <w:r w:rsidR="00F748F7" w:rsidRPr="00AC5AD0">
        <w:rPr>
          <w:rFonts w:ascii="Times New Roman" w:hAnsi="Times New Roman" w:cs="Times New Roman"/>
        </w:rPr>
        <w:t>le „</w:t>
      </w:r>
      <w:r w:rsidR="00F748F7" w:rsidRPr="00AC5AD0">
        <w:rPr>
          <w:rFonts w:ascii="Times New Roman" w:hAnsi="Times New Roman" w:cs="Times New Roman"/>
          <w:i/>
          <w:iCs/>
        </w:rPr>
        <w:t>neutralitate climatică</w:t>
      </w:r>
      <w:r w:rsidR="00F748F7" w:rsidRPr="00AC5AD0">
        <w:rPr>
          <w:rFonts w:ascii="Times New Roman" w:hAnsi="Times New Roman" w:cs="Times New Roman"/>
        </w:rPr>
        <w:t>”, „</w:t>
      </w:r>
      <w:r w:rsidR="00F748F7" w:rsidRPr="00AC5AD0">
        <w:rPr>
          <w:rFonts w:ascii="Times New Roman" w:hAnsi="Times New Roman" w:cs="Times New Roman"/>
          <w:i/>
          <w:iCs/>
        </w:rPr>
        <w:t>participație</w:t>
      </w:r>
      <w:r w:rsidR="00F748F7" w:rsidRPr="00AC5AD0">
        <w:rPr>
          <w:rFonts w:ascii="Times New Roman" w:hAnsi="Times New Roman" w:cs="Times New Roman"/>
        </w:rPr>
        <w:t>”, „</w:t>
      </w:r>
      <w:r w:rsidR="00F748F7" w:rsidRPr="00AC5AD0">
        <w:rPr>
          <w:rFonts w:ascii="Times New Roman" w:hAnsi="Times New Roman" w:cs="Times New Roman"/>
          <w:i/>
          <w:iCs/>
        </w:rPr>
        <w:t>penalitate cu titlu cominatoriu</w:t>
      </w:r>
      <w:r w:rsidR="00F748F7" w:rsidRPr="00AC5AD0">
        <w:rPr>
          <w:rFonts w:ascii="Times New Roman" w:hAnsi="Times New Roman" w:cs="Times New Roman"/>
        </w:rPr>
        <w:t xml:space="preserve">” </w:t>
      </w:r>
      <w:r w:rsidR="002E19E2" w:rsidRPr="00AC5AD0">
        <w:rPr>
          <w:rFonts w:ascii="Times New Roman" w:hAnsi="Times New Roman" w:cs="Times New Roman"/>
        </w:rPr>
        <w:t xml:space="preserve"> cu urm</w:t>
      </w:r>
      <w:r w:rsidR="002C4E97" w:rsidRPr="00AC5AD0">
        <w:rPr>
          <w:rFonts w:ascii="Times New Roman" w:hAnsi="Times New Roman" w:cs="Times New Roman"/>
        </w:rPr>
        <w:t>ă</w:t>
      </w:r>
      <w:r w:rsidR="002E19E2" w:rsidRPr="00AC5AD0">
        <w:rPr>
          <w:rFonts w:ascii="Times New Roman" w:hAnsi="Times New Roman" w:cs="Times New Roman"/>
        </w:rPr>
        <w:t>torul cuprins:</w:t>
      </w:r>
    </w:p>
    <w:p w14:paraId="016B46A5" w14:textId="77777777" w:rsidR="006A35E4" w:rsidRPr="00AC5AD0" w:rsidRDefault="006B1650" w:rsidP="006A35E4">
      <w:pPr>
        <w:spacing w:after="0"/>
        <w:ind w:firstLine="708"/>
        <w:jc w:val="both"/>
        <w:rPr>
          <w:rFonts w:ascii="Times New Roman" w:hAnsi="Times New Roman" w:cs="Times New Roman"/>
        </w:rPr>
      </w:pPr>
      <w:r w:rsidRPr="00AC5AD0">
        <w:rPr>
          <w:rFonts w:ascii="Times New Roman" w:hAnsi="Times New Roman" w:cs="Times New Roman"/>
        </w:rPr>
        <w:t>„</w:t>
      </w:r>
      <w:r w:rsidR="002E19E2" w:rsidRPr="00AC5AD0">
        <w:rPr>
          <w:rFonts w:ascii="Times New Roman" w:hAnsi="Times New Roman" w:cs="Times New Roman"/>
          <w:i/>
          <w:iCs/>
        </w:rPr>
        <w:t>neutralitate climatică</w:t>
      </w:r>
      <w:r w:rsidR="002E19E2" w:rsidRPr="00AC5AD0">
        <w:rPr>
          <w:rFonts w:ascii="Times New Roman" w:hAnsi="Times New Roman" w:cs="Times New Roman"/>
        </w:rPr>
        <w:t xml:space="preserve"> – obiectivul general de realizare a neutralității climatice până în 2050, astfel cum se prevede de legislația națională; </w:t>
      </w:r>
    </w:p>
    <w:p w14:paraId="7FDE9771" w14:textId="3B7AF179" w:rsidR="006A35E4" w:rsidRPr="00AC5AD0" w:rsidRDefault="002E19E2" w:rsidP="006A35E4">
      <w:pPr>
        <w:spacing w:after="0"/>
        <w:ind w:firstLine="708"/>
        <w:jc w:val="both"/>
        <w:rPr>
          <w:rFonts w:ascii="Times New Roman" w:hAnsi="Times New Roman" w:cs="Times New Roman"/>
        </w:rPr>
      </w:pPr>
      <w:r w:rsidRPr="00AC5AD0">
        <w:rPr>
          <w:rFonts w:ascii="Times New Roman" w:hAnsi="Times New Roman" w:cs="Times New Roman"/>
          <w:i/>
          <w:iCs/>
        </w:rPr>
        <w:t>participație</w:t>
      </w:r>
      <w:r w:rsidRPr="00AC5AD0">
        <w:rPr>
          <w:rFonts w:ascii="Times New Roman" w:hAnsi="Times New Roman" w:cs="Times New Roman"/>
        </w:rPr>
        <w:t xml:space="preserve"> - un interes de participare, astfel cum este definit în </w:t>
      </w:r>
      <w:r w:rsidR="00E349AD" w:rsidRPr="00AC5AD0">
        <w:rPr>
          <w:rFonts w:ascii="Times New Roman" w:hAnsi="Times New Roman" w:cs="Times New Roman"/>
        </w:rPr>
        <w:t xml:space="preserve">art. 3 din </w:t>
      </w:r>
      <w:r w:rsidRPr="00AC5AD0">
        <w:rPr>
          <w:rFonts w:ascii="Times New Roman" w:hAnsi="Times New Roman" w:cs="Times New Roman"/>
        </w:rPr>
        <w:t xml:space="preserve">Legea nr. 287/2017 sau deţinerea, directă sau indirectă, a cel puţin 20% din drepturile de vot sau din capitalul unei întreprinderi; </w:t>
      </w:r>
    </w:p>
    <w:p w14:paraId="09380BF1" w14:textId="77777777" w:rsidR="006A35E4" w:rsidRPr="00AC5AD0" w:rsidRDefault="002E19E2" w:rsidP="006A35E4">
      <w:pPr>
        <w:spacing w:after="0"/>
        <w:ind w:firstLine="708"/>
        <w:jc w:val="both"/>
        <w:rPr>
          <w:rFonts w:ascii="Times New Roman" w:hAnsi="Times New Roman" w:cs="Times New Roman"/>
        </w:rPr>
      </w:pPr>
      <w:r w:rsidRPr="00AC5AD0">
        <w:rPr>
          <w:rFonts w:ascii="Times New Roman" w:hAnsi="Times New Roman" w:cs="Times New Roman"/>
          <w:i/>
          <w:iCs/>
        </w:rPr>
        <w:t xml:space="preserve">penalitate cu titlu cominatoriu </w:t>
      </w:r>
      <w:r w:rsidRPr="00AC5AD0">
        <w:rPr>
          <w:rFonts w:ascii="Times New Roman" w:hAnsi="Times New Roman" w:cs="Times New Roman"/>
        </w:rPr>
        <w:t>– măsură de executare pecuniară periodică care are scopul de a pune capăt încălcărilor în curs ale prevederilor prezentei legi și a actelor normative emise în aplicarea acesteia sau ale deciziilor Băncii Naționale a Moldovei prin care au fost dispuse măsurile sau sancțiunile prevăzute de prezenta lege și de a obliga persoanele fizice sau juridice să revină la respectarea prevederilor încălcate;”;</w:t>
      </w:r>
    </w:p>
    <w:p w14:paraId="5781A6BE" w14:textId="655AE81A" w:rsidR="006A35E4" w:rsidRPr="00AC5AD0" w:rsidRDefault="00F13294" w:rsidP="006A35E4">
      <w:pPr>
        <w:spacing w:after="0"/>
        <w:ind w:firstLine="708"/>
        <w:jc w:val="both"/>
        <w:rPr>
          <w:rFonts w:ascii="Times New Roman" w:hAnsi="Times New Roman" w:cs="Times New Roman"/>
        </w:rPr>
      </w:pPr>
      <w:r w:rsidRPr="00AC5AD0">
        <w:rPr>
          <w:rFonts w:ascii="Times New Roman" w:hAnsi="Times New Roman" w:cs="Times New Roman"/>
        </w:rPr>
        <w:t>la noțiunea „</w:t>
      </w:r>
      <w:r w:rsidRPr="00AC5AD0">
        <w:rPr>
          <w:rFonts w:ascii="Times New Roman" w:hAnsi="Times New Roman" w:cs="Times New Roman"/>
          <w:i/>
          <w:iCs/>
        </w:rPr>
        <w:t>persoane care dețin funcții-cheie</w:t>
      </w:r>
      <w:r w:rsidRPr="00AC5AD0">
        <w:rPr>
          <w:rFonts w:ascii="Times New Roman" w:hAnsi="Times New Roman" w:cs="Times New Roman"/>
        </w:rPr>
        <w:t xml:space="preserve">”, după cuvintele </w:t>
      </w:r>
      <w:r w:rsidR="007F6037" w:rsidRPr="00AC5AD0">
        <w:rPr>
          <w:rFonts w:ascii="Times New Roman" w:hAnsi="Times New Roman" w:cs="Times New Roman"/>
        </w:rPr>
        <w:t>„</w:t>
      </w:r>
      <w:r w:rsidRPr="00AC5AD0">
        <w:rPr>
          <w:rFonts w:ascii="Times New Roman" w:hAnsi="Times New Roman" w:cs="Times New Roman"/>
        </w:rPr>
        <w:t xml:space="preserve">se pot număra” se completează cu textul </w:t>
      </w:r>
      <w:r w:rsidR="007F6037" w:rsidRPr="00AC5AD0">
        <w:rPr>
          <w:rFonts w:ascii="Times New Roman" w:hAnsi="Times New Roman" w:cs="Times New Roman"/>
        </w:rPr>
        <w:t>„</w:t>
      </w:r>
      <w:r w:rsidRPr="00AC5AD0">
        <w:rPr>
          <w:rFonts w:ascii="Times New Roman" w:hAnsi="Times New Roman" w:cs="Times New Roman"/>
        </w:rPr>
        <w:t xml:space="preserve">coordonatorii funcțiilor de control intern și directorul financiar, în cazul în care aceștia nu sunt membri ai organului de conducere,” iar cuvântul </w:t>
      </w:r>
      <w:r w:rsidR="007F6037" w:rsidRPr="00AC5AD0">
        <w:rPr>
          <w:rFonts w:ascii="Times New Roman" w:hAnsi="Times New Roman" w:cs="Times New Roman"/>
        </w:rPr>
        <w:t>„</w:t>
      </w:r>
      <w:r w:rsidRPr="00AC5AD0">
        <w:rPr>
          <w:rFonts w:ascii="Times New Roman" w:hAnsi="Times New Roman" w:cs="Times New Roman"/>
        </w:rPr>
        <w:t>Categorii</w:t>
      </w:r>
      <w:r w:rsidR="0074136E" w:rsidRPr="00AC5AD0">
        <w:rPr>
          <w:rFonts w:ascii="Times New Roman" w:hAnsi="Times New Roman" w:cs="Times New Roman"/>
        </w:rPr>
        <w:t>le</w:t>
      </w:r>
      <w:r w:rsidRPr="00AC5AD0">
        <w:rPr>
          <w:rFonts w:ascii="Times New Roman" w:hAnsi="Times New Roman" w:cs="Times New Roman"/>
        </w:rPr>
        <w:t xml:space="preserve">” se substituie cu cuvintele </w:t>
      </w:r>
      <w:r w:rsidR="007F6037" w:rsidRPr="00AC5AD0">
        <w:rPr>
          <w:rFonts w:ascii="Times New Roman" w:hAnsi="Times New Roman" w:cs="Times New Roman"/>
        </w:rPr>
        <w:t>„</w:t>
      </w:r>
      <w:r w:rsidRPr="00AC5AD0">
        <w:rPr>
          <w:rFonts w:ascii="Times New Roman" w:hAnsi="Times New Roman" w:cs="Times New Roman"/>
        </w:rPr>
        <w:t>Alte categorii”;</w:t>
      </w:r>
    </w:p>
    <w:p w14:paraId="0E77433B" w14:textId="768E75D6" w:rsidR="006A35E4" w:rsidRPr="00AC5AD0" w:rsidRDefault="00F13294" w:rsidP="006A35E4">
      <w:pPr>
        <w:spacing w:after="0"/>
        <w:ind w:firstLine="708"/>
        <w:jc w:val="both"/>
        <w:rPr>
          <w:rFonts w:ascii="Times New Roman" w:hAnsi="Times New Roman" w:cs="Times New Roman"/>
        </w:rPr>
      </w:pPr>
      <w:r w:rsidRPr="00AC5AD0">
        <w:rPr>
          <w:rFonts w:ascii="Times New Roman" w:hAnsi="Times New Roman" w:cs="Times New Roman"/>
        </w:rPr>
        <w:t>după noțiunea „</w:t>
      </w:r>
      <w:r w:rsidRPr="00AC5AD0">
        <w:rPr>
          <w:rFonts w:ascii="Times New Roman" w:hAnsi="Times New Roman" w:cs="Times New Roman"/>
          <w:i/>
          <w:iCs/>
        </w:rPr>
        <w:t>persoane care dețin funcții-cheie</w:t>
      </w:r>
      <w:r w:rsidRPr="00AC5AD0">
        <w:rPr>
          <w:rFonts w:ascii="Times New Roman" w:hAnsi="Times New Roman" w:cs="Times New Roman"/>
        </w:rPr>
        <w:t>” se completează cu noțiuni</w:t>
      </w:r>
      <w:r w:rsidR="00F748F7" w:rsidRPr="00AC5AD0">
        <w:rPr>
          <w:rFonts w:ascii="Times New Roman" w:hAnsi="Times New Roman" w:cs="Times New Roman"/>
        </w:rPr>
        <w:t>le „</w:t>
      </w:r>
      <w:r w:rsidR="00F748F7" w:rsidRPr="00AC5AD0">
        <w:rPr>
          <w:rFonts w:ascii="Times New Roman" w:hAnsi="Times New Roman" w:cs="Times New Roman"/>
          <w:i/>
          <w:iCs/>
        </w:rPr>
        <w:t>piață reglementată</w:t>
      </w:r>
      <w:r w:rsidR="00F748F7" w:rsidRPr="00AC5AD0">
        <w:rPr>
          <w:rFonts w:ascii="Times New Roman" w:hAnsi="Times New Roman" w:cs="Times New Roman"/>
        </w:rPr>
        <w:t>”, „</w:t>
      </w:r>
      <w:r w:rsidR="00F748F7" w:rsidRPr="00AC5AD0">
        <w:rPr>
          <w:rFonts w:ascii="Times New Roman" w:hAnsi="Times New Roman" w:cs="Times New Roman"/>
          <w:i/>
          <w:iCs/>
        </w:rPr>
        <w:t>politică de remunerare neutră din punctul de vedere al genului</w:t>
      </w:r>
      <w:r w:rsidR="00F748F7" w:rsidRPr="00AC5AD0">
        <w:rPr>
          <w:rFonts w:ascii="Times New Roman" w:hAnsi="Times New Roman" w:cs="Times New Roman"/>
        </w:rPr>
        <w:t>”</w:t>
      </w:r>
      <w:r w:rsidRPr="00AC5AD0">
        <w:rPr>
          <w:rFonts w:ascii="Times New Roman" w:hAnsi="Times New Roman" w:cs="Times New Roman"/>
        </w:rPr>
        <w:t xml:space="preserve"> cu următorul cuprins:</w:t>
      </w:r>
    </w:p>
    <w:p w14:paraId="27272354" w14:textId="0F90E429" w:rsidR="006A35E4" w:rsidRPr="00AC5AD0" w:rsidRDefault="007F6037" w:rsidP="006A35E4">
      <w:pPr>
        <w:spacing w:after="0"/>
        <w:ind w:firstLine="708"/>
        <w:jc w:val="both"/>
        <w:rPr>
          <w:rFonts w:ascii="Times New Roman" w:hAnsi="Times New Roman" w:cs="Times New Roman"/>
        </w:rPr>
      </w:pPr>
      <w:r w:rsidRPr="00AC5AD0">
        <w:rPr>
          <w:rFonts w:ascii="Times New Roman" w:hAnsi="Times New Roman" w:cs="Times New Roman"/>
        </w:rPr>
        <w:t>„</w:t>
      </w:r>
      <w:r w:rsidR="00F13294" w:rsidRPr="00AC5AD0">
        <w:rPr>
          <w:rFonts w:ascii="Times New Roman" w:hAnsi="Times New Roman" w:cs="Times New Roman"/>
          <w:i/>
          <w:iCs/>
        </w:rPr>
        <w:t>piață reglementată</w:t>
      </w:r>
      <w:r w:rsidR="00F13294" w:rsidRPr="00AC5AD0">
        <w:rPr>
          <w:rFonts w:ascii="Times New Roman" w:hAnsi="Times New Roman" w:cs="Times New Roman"/>
        </w:rPr>
        <w:t xml:space="preserve"> – piaţă reglementată, astfel cum este definită de Legea </w:t>
      </w:r>
      <w:r w:rsidR="00CC28C0" w:rsidRPr="00AC5AD0">
        <w:rPr>
          <w:rFonts w:ascii="Times New Roman" w:hAnsi="Times New Roman" w:cs="Times New Roman"/>
        </w:rPr>
        <w:t>nr. 181/2026</w:t>
      </w:r>
    </w:p>
    <w:p w14:paraId="67EC85E4" w14:textId="77777777" w:rsidR="006A35E4" w:rsidRPr="00AC5AD0" w:rsidRDefault="00F13294" w:rsidP="006A35E4">
      <w:pPr>
        <w:spacing w:after="0"/>
        <w:ind w:firstLine="708"/>
        <w:jc w:val="both"/>
        <w:rPr>
          <w:rFonts w:ascii="Times New Roman" w:hAnsi="Times New Roman" w:cs="Times New Roman"/>
        </w:rPr>
      </w:pPr>
      <w:r w:rsidRPr="00AC5AD0">
        <w:rPr>
          <w:rFonts w:ascii="Times New Roman" w:hAnsi="Times New Roman" w:cs="Times New Roman"/>
          <w:i/>
          <w:iCs/>
        </w:rPr>
        <w:t>politică de remunerare neutră din punctul de vedere al genului</w:t>
      </w:r>
      <w:r w:rsidRPr="00AC5AD0">
        <w:rPr>
          <w:rFonts w:ascii="Times New Roman" w:hAnsi="Times New Roman" w:cs="Times New Roman"/>
        </w:rPr>
        <w:t xml:space="preserve"> – politică de remunerare bazată pe egalitatea de remunerare între salariații/membrii organului de conducere de sex masculin și cei de sex feminin, pentru aceeași muncă sau pentru o muncă de aceeași valoare;”;</w:t>
      </w:r>
    </w:p>
    <w:p w14:paraId="695248A5" w14:textId="77777777" w:rsidR="006A35E4" w:rsidRPr="00AC5AD0" w:rsidRDefault="00F13294" w:rsidP="006A35E4">
      <w:pPr>
        <w:spacing w:after="0"/>
        <w:ind w:firstLine="708"/>
        <w:jc w:val="both"/>
        <w:rPr>
          <w:rFonts w:ascii="Times New Roman" w:hAnsi="Times New Roman" w:cs="Times New Roman"/>
        </w:rPr>
      </w:pPr>
      <w:r w:rsidRPr="00AC5AD0">
        <w:rPr>
          <w:rFonts w:ascii="Times New Roman" w:hAnsi="Times New Roman" w:cs="Times New Roman"/>
        </w:rPr>
        <w:t>după noțiunea „</w:t>
      </w:r>
      <w:r w:rsidRPr="00AC5AD0">
        <w:rPr>
          <w:rFonts w:ascii="Times New Roman" w:hAnsi="Times New Roman" w:cs="Times New Roman"/>
          <w:i/>
          <w:iCs/>
        </w:rPr>
        <w:t>risc sistemic</w:t>
      </w:r>
      <w:r w:rsidRPr="00AC5AD0">
        <w:rPr>
          <w:rFonts w:ascii="Times New Roman" w:hAnsi="Times New Roman" w:cs="Times New Roman"/>
        </w:rPr>
        <w:t>” se completează cu noțiunea de „</w:t>
      </w:r>
      <w:r w:rsidRPr="00AC5AD0">
        <w:rPr>
          <w:rFonts w:ascii="Times New Roman" w:hAnsi="Times New Roman" w:cs="Times New Roman"/>
          <w:i/>
          <w:iCs/>
        </w:rPr>
        <w:t>securitizare</w:t>
      </w:r>
      <w:r w:rsidRPr="00AC5AD0">
        <w:rPr>
          <w:rFonts w:ascii="Times New Roman" w:hAnsi="Times New Roman" w:cs="Times New Roman"/>
        </w:rPr>
        <w:t>” cu următorul cuprins:</w:t>
      </w:r>
    </w:p>
    <w:p w14:paraId="5E3FE4AF" w14:textId="08AA9ABE" w:rsidR="006A35E4" w:rsidRPr="00AC5AD0" w:rsidRDefault="007F6037" w:rsidP="006A35E4">
      <w:pPr>
        <w:spacing w:after="0"/>
        <w:ind w:firstLine="708"/>
        <w:jc w:val="both"/>
        <w:rPr>
          <w:rFonts w:ascii="Times New Roman" w:hAnsi="Times New Roman" w:cs="Times New Roman"/>
        </w:rPr>
      </w:pPr>
      <w:r w:rsidRPr="00AC5AD0">
        <w:rPr>
          <w:rFonts w:ascii="Times New Roman" w:hAnsi="Times New Roman" w:cs="Times New Roman"/>
        </w:rPr>
        <w:t>„</w:t>
      </w:r>
      <w:r w:rsidR="00F13294" w:rsidRPr="00AC5AD0">
        <w:rPr>
          <w:rFonts w:ascii="Times New Roman" w:hAnsi="Times New Roman" w:cs="Times New Roman"/>
          <w:i/>
          <w:iCs/>
        </w:rPr>
        <w:t xml:space="preserve">securitizare </w:t>
      </w:r>
      <w:r w:rsidR="00F13294" w:rsidRPr="00AC5AD0">
        <w:rPr>
          <w:rFonts w:ascii="Times New Roman" w:hAnsi="Times New Roman" w:cs="Times New Roman"/>
        </w:rPr>
        <w:t xml:space="preserve">– securitizare care îndeplinește condițiile prevăzute de </w:t>
      </w:r>
      <w:r w:rsidR="004D0C3F" w:rsidRPr="00AC5AD0">
        <w:rPr>
          <w:rFonts w:ascii="Times New Roman" w:hAnsi="Times New Roman" w:cs="Times New Roman"/>
        </w:rPr>
        <w:t>legislația privind securitizarea</w:t>
      </w:r>
      <w:r w:rsidR="00F13294" w:rsidRPr="00AC5AD0">
        <w:rPr>
          <w:rFonts w:ascii="Times New Roman" w:hAnsi="Times New Roman" w:cs="Times New Roman"/>
        </w:rPr>
        <w:t>;”;</w:t>
      </w:r>
    </w:p>
    <w:p w14:paraId="38E0611E" w14:textId="13FF1476" w:rsidR="006A35E4" w:rsidRPr="00AC5AD0" w:rsidRDefault="00F13294" w:rsidP="006A35E4">
      <w:pPr>
        <w:spacing w:after="0"/>
        <w:ind w:firstLine="708"/>
        <w:jc w:val="both"/>
        <w:rPr>
          <w:rFonts w:ascii="Times New Roman" w:hAnsi="Times New Roman" w:cs="Times New Roman"/>
        </w:rPr>
      </w:pPr>
      <w:r w:rsidRPr="00AC5AD0">
        <w:rPr>
          <w:rFonts w:ascii="Times New Roman" w:hAnsi="Times New Roman" w:cs="Times New Roman"/>
        </w:rPr>
        <w:t xml:space="preserve">la noțiunea </w:t>
      </w:r>
      <w:r w:rsidR="007F6037" w:rsidRPr="00AC5AD0">
        <w:rPr>
          <w:rFonts w:ascii="Times New Roman" w:hAnsi="Times New Roman" w:cs="Times New Roman"/>
        </w:rPr>
        <w:t>„</w:t>
      </w:r>
      <w:r w:rsidRPr="00AC5AD0">
        <w:rPr>
          <w:rFonts w:ascii="Times New Roman" w:hAnsi="Times New Roman" w:cs="Times New Roman"/>
        </w:rPr>
        <w:t xml:space="preserve">situație consolidată”, cuvintele </w:t>
      </w:r>
      <w:r w:rsidR="007F6037" w:rsidRPr="00AC5AD0">
        <w:rPr>
          <w:rFonts w:ascii="Times New Roman" w:hAnsi="Times New Roman" w:cs="Times New Roman"/>
        </w:rPr>
        <w:t>„</w:t>
      </w:r>
      <w:r w:rsidRPr="00AC5AD0">
        <w:rPr>
          <w:rFonts w:ascii="Times New Roman" w:hAnsi="Times New Roman" w:cs="Times New Roman"/>
        </w:rPr>
        <w:t xml:space="preserve">bănci sau </w:t>
      </w:r>
      <w:r w:rsidR="00B7258A" w:rsidRPr="00AC5AD0">
        <w:rPr>
          <w:rFonts w:ascii="Times New Roman" w:hAnsi="Times New Roman" w:cs="Times New Roman"/>
        </w:rPr>
        <w:t xml:space="preserve">societăți </w:t>
      </w:r>
      <w:r w:rsidR="004F0AC5" w:rsidRPr="00AC5AD0">
        <w:rPr>
          <w:rFonts w:ascii="Times New Roman" w:hAnsi="Times New Roman" w:cs="Times New Roman"/>
        </w:rPr>
        <w:t>de investiții</w:t>
      </w:r>
      <w:r w:rsidR="000051CA" w:rsidRPr="00AC5AD0">
        <w:rPr>
          <w:rFonts w:ascii="Times New Roman" w:hAnsi="Times New Roman" w:cs="Times New Roman"/>
        </w:rPr>
        <w:t>, ca și cum acestea</w:t>
      </w:r>
      <w:r w:rsidRPr="00AC5AD0">
        <w:rPr>
          <w:rFonts w:ascii="Times New Roman" w:hAnsi="Times New Roman" w:cs="Times New Roman"/>
        </w:rPr>
        <w:t xml:space="preserve">” se substituie cu </w:t>
      </w:r>
      <w:r w:rsidR="00B675C9" w:rsidRPr="00AC5AD0">
        <w:rPr>
          <w:rFonts w:ascii="Times New Roman" w:hAnsi="Times New Roman" w:cs="Times New Roman"/>
        </w:rPr>
        <w:t xml:space="preserve">cuvintele </w:t>
      </w:r>
      <w:r w:rsidR="007F6037" w:rsidRPr="00AC5AD0">
        <w:rPr>
          <w:rFonts w:ascii="Times New Roman" w:hAnsi="Times New Roman" w:cs="Times New Roman"/>
        </w:rPr>
        <w:t>„</w:t>
      </w:r>
      <w:r w:rsidRPr="00AC5AD0">
        <w:rPr>
          <w:rFonts w:ascii="Times New Roman" w:hAnsi="Times New Roman" w:cs="Times New Roman"/>
        </w:rPr>
        <w:t>instituții de credit</w:t>
      </w:r>
      <w:r w:rsidR="000051CA" w:rsidRPr="00AC5AD0">
        <w:rPr>
          <w:rFonts w:ascii="Times New Roman" w:hAnsi="Times New Roman" w:cs="Times New Roman"/>
        </w:rPr>
        <w:t>, ca și cum respectiva</w:t>
      </w:r>
      <w:r w:rsidRPr="00AC5AD0">
        <w:rPr>
          <w:rFonts w:ascii="Times New Roman" w:hAnsi="Times New Roman" w:cs="Times New Roman"/>
        </w:rPr>
        <w:t xml:space="preserve">” iar </w:t>
      </w:r>
      <w:r w:rsidR="000051CA" w:rsidRPr="00AC5AD0">
        <w:rPr>
          <w:rFonts w:ascii="Times New Roman" w:hAnsi="Times New Roman" w:cs="Times New Roman"/>
        </w:rPr>
        <w:t xml:space="preserve">textul </w:t>
      </w:r>
      <w:r w:rsidR="007F6037" w:rsidRPr="00AC5AD0">
        <w:rPr>
          <w:rFonts w:ascii="Times New Roman" w:hAnsi="Times New Roman" w:cs="Times New Roman"/>
        </w:rPr>
        <w:t>„</w:t>
      </w:r>
      <w:r w:rsidRPr="00AC5AD0">
        <w:rPr>
          <w:rFonts w:ascii="Times New Roman" w:hAnsi="Times New Roman" w:cs="Times New Roman"/>
        </w:rPr>
        <w:t xml:space="preserve">sau o singură </w:t>
      </w:r>
      <w:r w:rsidR="004F0AC5" w:rsidRPr="00AC5AD0">
        <w:rPr>
          <w:rFonts w:ascii="Times New Roman" w:hAnsi="Times New Roman" w:cs="Times New Roman"/>
        </w:rPr>
        <w:t>firmă de investiții</w:t>
      </w:r>
      <w:r w:rsidRPr="00AC5AD0">
        <w:rPr>
          <w:rFonts w:ascii="Times New Roman" w:hAnsi="Times New Roman" w:cs="Times New Roman"/>
        </w:rPr>
        <w:t>” se exclud;</w:t>
      </w:r>
    </w:p>
    <w:p w14:paraId="2B434001" w14:textId="77777777" w:rsidR="006A35E4" w:rsidRPr="00AC5AD0" w:rsidRDefault="00F13294" w:rsidP="006A35E4">
      <w:pPr>
        <w:spacing w:after="0"/>
        <w:ind w:firstLine="708"/>
        <w:jc w:val="both"/>
        <w:rPr>
          <w:rFonts w:ascii="Times New Roman" w:hAnsi="Times New Roman" w:cs="Times New Roman"/>
        </w:rPr>
      </w:pPr>
      <w:r w:rsidRPr="00AC5AD0">
        <w:rPr>
          <w:rFonts w:ascii="Times New Roman" w:hAnsi="Times New Roman" w:cs="Times New Roman"/>
        </w:rPr>
        <w:t>noțiunea de „societate de importanță sistemică” se exclude</w:t>
      </w:r>
      <w:r w:rsidR="00E24ED2" w:rsidRPr="00AC5AD0">
        <w:rPr>
          <w:rFonts w:ascii="Times New Roman" w:hAnsi="Times New Roman" w:cs="Times New Roman"/>
        </w:rPr>
        <w:t>;</w:t>
      </w:r>
    </w:p>
    <w:p w14:paraId="27BB6288" w14:textId="30B0F9E7" w:rsidR="006A35E4" w:rsidRPr="00AC5AD0" w:rsidRDefault="00E24ED2" w:rsidP="006A35E4">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7F6037" w:rsidRPr="00AC5AD0">
        <w:rPr>
          <w:rFonts w:ascii="Times New Roman" w:hAnsi="Times New Roman" w:cs="Times New Roman"/>
        </w:rPr>
        <w:t xml:space="preserve"> „</w:t>
      </w:r>
      <w:r w:rsidR="00B7258A" w:rsidRPr="00AC5AD0">
        <w:rPr>
          <w:rFonts w:ascii="Times New Roman" w:hAnsi="Times New Roman" w:cs="Times New Roman"/>
          <w:i/>
          <w:iCs/>
        </w:rPr>
        <w:t>societate</w:t>
      </w:r>
      <w:r w:rsidR="004F0AC5" w:rsidRPr="00AC5AD0">
        <w:rPr>
          <w:rFonts w:ascii="Times New Roman" w:hAnsi="Times New Roman" w:cs="Times New Roman"/>
          <w:i/>
          <w:iCs/>
        </w:rPr>
        <w:t xml:space="preserve"> de investiții</w:t>
      </w:r>
      <w:r w:rsidRPr="00AC5AD0">
        <w:rPr>
          <w:rFonts w:ascii="Times New Roman" w:hAnsi="Times New Roman" w:cs="Times New Roman"/>
        </w:rPr>
        <w:t>” se</w:t>
      </w:r>
      <w:r w:rsidR="00913121" w:rsidRPr="00AC5AD0">
        <w:rPr>
          <w:rFonts w:ascii="Times New Roman" w:hAnsi="Times New Roman" w:cs="Times New Roman"/>
        </w:rPr>
        <w:t xml:space="preserve"> exclude</w:t>
      </w:r>
      <w:r w:rsidRPr="00AC5AD0">
        <w:rPr>
          <w:rFonts w:ascii="Times New Roman" w:hAnsi="Times New Roman" w:cs="Times New Roman"/>
        </w:rPr>
        <w:t>;</w:t>
      </w:r>
    </w:p>
    <w:p w14:paraId="0FDC7527" w14:textId="77777777" w:rsidR="006A35E4" w:rsidRPr="00AC5AD0" w:rsidRDefault="00E24ED2" w:rsidP="006A35E4">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7F6037" w:rsidRPr="00AC5AD0">
        <w:rPr>
          <w:rFonts w:ascii="Times New Roman" w:hAnsi="Times New Roman" w:cs="Times New Roman"/>
        </w:rPr>
        <w:t>„</w:t>
      </w:r>
      <w:r w:rsidRPr="00AC5AD0">
        <w:rPr>
          <w:rFonts w:ascii="Times New Roman" w:hAnsi="Times New Roman" w:cs="Times New Roman"/>
          <w:i/>
          <w:iCs/>
        </w:rPr>
        <w:t>societate financiară holding</w:t>
      </w:r>
      <w:r w:rsidRPr="00AC5AD0">
        <w:rPr>
          <w:rFonts w:ascii="Times New Roman" w:hAnsi="Times New Roman" w:cs="Times New Roman"/>
        </w:rPr>
        <w:t>” va avea următorul cuprins:</w:t>
      </w:r>
    </w:p>
    <w:p w14:paraId="77AB2F6D" w14:textId="4A99074A" w:rsidR="006A35E4" w:rsidRPr="00AC5AD0" w:rsidRDefault="007F6037" w:rsidP="006A35E4">
      <w:pPr>
        <w:spacing w:after="0"/>
        <w:ind w:firstLine="708"/>
        <w:jc w:val="both"/>
        <w:rPr>
          <w:rFonts w:ascii="Times New Roman" w:hAnsi="Times New Roman" w:cs="Times New Roman"/>
        </w:rPr>
      </w:pPr>
      <w:r w:rsidRPr="00AC5AD0">
        <w:rPr>
          <w:rFonts w:ascii="Times New Roman" w:hAnsi="Times New Roman" w:cs="Times New Roman"/>
        </w:rPr>
        <w:t>„</w:t>
      </w:r>
      <w:r w:rsidR="00E24ED2" w:rsidRPr="00AC5AD0">
        <w:rPr>
          <w:rFonts w:ascii="Times New Roman" w:hAnsi="Times New Roman" w:cs="Times New Roman"/>
          <w:i/>
          <w:iCs/>
        </w:rPr>
        <w:t>societate financiară holding</w:t>
      </w:r>
      <w:r w:rsidR="00E24ED2" w:rsidRPr="00AC5AD0">
        <w:rPr>
          <w:rFonts w:ascii="Times New Roman" w:hAnsi="Times New Roman" w:cs="Times New Roman"/>
        </w:rPr>
        <w:t xml:space="preserve"> – întreprindere care îndeplinește cumulativ următoarele condiții:</w:t>
      </w:r>
    </w:p>
    <w:p w14:paraId="56B2CD54" w14:textId="77777777" w:rsidR="00BA2216" w:rsidRPr="00AC5AD0" w:rsidRDefault="00E24ED2" w:rsidP="00BA2216">
      <w:pPr>
        <w:pStyle w:val="a7"/>
        <w:numPr>
          <w:ilvl w:val="0"/>
          <w:numId w:val="16"/>
        </w:numPr>
        <w:tabs>
          <w:tab w:val="left" w:pos="284"/>
        </w:tabs>
        <w:spacing w:after="0"/>
        <w:ind w:left="0" w:firstLine="709"/>
        <w:jc w:val="both"/>
        <w:rPr>
          <w:rFonts w:ascii="Times New Roman" w:hAnsi="Times New Roman" w:cs="Times New Roman"/>
        </w:rPr>
      </w:pPr>
      <w:r w:rsidRPr="00AC5AD0">
        <w:rPr>
          <w:rFonts w:ascii="Times New Roman" w:hAnsi="Times New Roman" w:cs="Times New Roman"/>
        </w:rPr>
        <w:t>este o instituție de credit/instituție financiară;</w:t>
      </w:r>
    </w:p>
    <w:p w14:paraId="23ADFA43" w14:textId="77777777" w:rsidR="00BA2216" w:rsidRPr="00AC5AD0" w:rsidRDefault="00E24ED2" w:rsidP="00BA2216">
      <w:pPr>
        <w:pStyle w:val="a7"/>
        <w:numPr>
          <w:ilvl w:val="0"/>
          <w:numId w:val="16"/>
        </w:numPr>
        <w:tabs>
          <w:tab w:val="left" w:pos="284"/>
        </w:tabs>
        <w:spacing w:after="0"/>
        <w:ind w:left="0" w:firstLine="709"/>
        <w:jc w:val="both"/>
        <w:rPr>
          <w:rFonts w:ascii="Times New Roman" w:hAnsi="Times New Roman" w:cs="Times New Roman"/>
        </w:rPr>
      </w:pPr>
      <w:r w:rsidRPr="00AC5AD0">
        <w:rPr>
          <w:rFonts w:ascii="Times New Roman" w:hAnsi="Times New Roman" w:cs="Times New Roman"/>
        </w:rPr>
        <w:t>nu este o societate financiară holding mixtă;</w:t>
      </w:r>
    </w:p>
    <w:p w14:paraId="27B379AB" w14:textId="77777777" w:rsidR="00BA2216" w:rsidRPr="00AC5AD0" w:rsidRDefault="00E24ED2" w:rsidP="00BA2216">
      <w:pPr>
        <w:pStyle w:val="a7"/>
        <w:numPr>
          <w:ilvl w:val="0"/>
          <w:numId w:val="16"/>
        </w:numPr>
        <w:tabs>
          <w:tab w:val="left" w:pos="284"/>
        </w:tabs>
        <w:spacing w:after="0"/>
        <w:ind w:left="0" w:firstLine="709"/>
        <w:jc w:val="both"/>
        <w:rPr>
          <w:rFonts w:ascii="Times New Roman" w:hAnsi="Times New Roman" w:cs="Times New Roman"/>
        </w:rPr>
      </w:pPr>
      <w:r w:rsidRPr="00AC5AD0">
        <w:rPr>
          <w:rFonts w:ascii="Times New Roman" w:hAnsi="Times New Roman" w:cs="Times New Roman"/>
        </w:rPr>
        <w:t>are cel puțin o filială care este instituție de credit;</w:t>
      </w:r>
    </w:p>
    <w:p w14:paraId="498AEF76" w14:textId="3457CF2B" w:rsidR="00E24ED2" w:rsidRPr="00AC5AD0" w:rsidRDefault="00E24ED2" w:rsidP="00BA2216">
      <w:pPr>
        <w:pStyle w:val="a7"/>
        <w:numPr>
          <w:ilvl w:val="0"/>
          <w:numId w:val="16"/>
        </w:numPr>
        <w:tabs>
          <w:tab w:val="left" w:pos="284"/>
        </w:tabs>
        <w:spacing w:after="0"/>
        <w:ind w:left="0" w:firstLine="709"/>
        <w:jc w:val="both"/>
        <w:rPr>
          <w:rFonts w:ascii="Times New Roman" w:hAnsi="Times New Roman" w:cs="Times New Roman"/>
        </w:rPr>
      </w:pPr>
      <w:r w:rsidRPr="00AC5AD0">
        <w:rPr>
          <w:rFonts w:ascii="Times New Roman" w:hAnsi="Times New Roman" w:cs="Times New Roman"/>
        </w:rPr>
        <w:lastRenderedPageBreak/>
        <w:t>peste 50% din oricare dintre următorii indicatori sunt asociaţi, în mod constant, cu filiale care sunt instituții de credit sau instituții financiare și cu activităţi desfășurate de întreprinderea însăși care nu sunt legate de achiziţionarea sau posesia unor deţineri în filiale, atunci când activităţile respective sunt de aceeași natură cu cele desfășurate de instituții de credit sau de instituții financiare:</w:t>
      </w:r>
    </w:p>
    <w:p w14:paraId="72114C0B" w14:textId="77777777" w:rsidR="00E24ED2" w:rsidRPr="00AC5AD0" w:rsidRDefault="00E24ED2" w:rsidP="00502A35">
      <w:pPr>
        <w:spacing w:after="0"/>
        <w:ind w:firstLine="708"/>
        <w:jc w:val="both"/>
        <w:rPr>
          <w:rFonts w:ascii="Times New Roman" w:hAnsi="Times New Roman" w:cs="Times New Roman"/>
        </w:rPr>
      </w:pPr>
      <w:r w:rsidRPr="00AC5AD0">
        <w:rPr>
          <w:rFonts w:ascii="Times New Roman" w:hAnsi="Times New Roman" w:cs="Times New Roman"/>
        </w:rPr>
        <w:t>(i) capitalul propriu al întreprinderii pe baza situaţiei sale consolidate;</w:t>
      </w:r>
    </w:p>
    <w:p w14:paraId="1C9F3B75" w14:textId="77777777" w:rsidR="00E24ED2" w:rsidRPr="00AC5AD0" w:rsidRDefault="00E24ED2" w:rsidP="00502A35">
      <w:pPr>
        <w:spacing w:after="0"/>
        <w:ind w:firstLine="708"/>
        <w:jc w:val="both"/>
        <w:rPr>
          <w:rFonts w:ascii="Times New Roman" w:hAnsi="Times New Roman" w:cs="Times New Roman"/>
        </w:rPr>
      </w:pPr>
      <w:r w:rsidRPr="00AC5AD0">
        <w:rPr>
          <w:rFonts w:ascii="Times New Roman" w:hAnsi="Times New Roman" w:cs="Times New Roman"/>
        </w:rPr>
        <w:t>(ii) activele întreprinderii pe baza situaţiei sale consolidate;</w:t>
      </w:r>
    </w:p>
    <w:p w14:paraId="23B8BBEA" w14:textId="77777777" w:rsidR="00E24ED2" w:rsidRPr="00AC5AD0" w:rsidRDefault="00E24ED2" w:rsidP="00502A35">
      <w:pPr>
        <w:spacing w:after="0"/>
        <w:ind w:firstLine="708"/>
        <w:jc w:val="both"/>
        <w:rPr>
          <w:rFonts w:ascii="Times New Roman" w:hAnsi="Times New Roman" w:cs="Times New Roman"/>
        </w:rPr>
      </w:pPr>
      <w:r w:rsidRPr="00AC5AD0">
        <w:rPr>
          <w:rFonts w:ascii="Times New Roman" w:hAnsi="Times New Roman" w:cs="Times New Roman"/>
        </w:rPr>
        <w:t>(iii) veniturile întreprinderii pe baza situaţiei sale consolidate;</w:t>
      </w:r>
    </w:p>
    <w:p w14:paraId="010DD3A2" w14:textId="77777777" w:rsidR="00E24ED2" w:rsidRPr="00AC5AD0" w:rsidRDefault="00E24ED2" w:rsidP="00502A35">
      <w:pPr>
        <w:spacing w:after="0"/>
        <w:ind w:firstLine="708"/>
        <w:jc w:val="both"/>
        <w:rPr>
          <w:rFonts w:ascii="Times New Roman" w:hAnsi="Times New Roman" w:cs="Times New Roman"/>
        </w:rPr>
      </w:pPr>
      <w:r w:rsidRPr="00AC5AD0">
        <w:rPr>
          <w:rFonts w:ascii="Times New Roman" w:hAnsi="Times New Roman" w:cs="Times New Roman"/>
        </w:rPr>
        <w:t>(iv) personalul întreprinderii pe baza situaţiei sale consolidate;</w:t>
      </w:r>
    </w:p>
    <w:p w14:paraId="0A7C963E" w14:textId="77777777" w:rsidR="00E24ED2" w:rsidRPr="00AC5AD0" w:rsidRDefault="00E24ED2" w:rsidP="00502A35">
      <w:pPr>
        <w:spacing w:after="0"/>
        <w:ind w:firstLine="708"/>
        <w:jc w:val="both"/>
        <w:rPr>
          <w:rFonts w:ascii="Times New Roman" w:hAnsi="Times New Roman" w:cs="Times New Roman"/>
        </w:rPr>
      </w:pPr>
      <w:r w:rsidRPr="00AC5AD0">
        <w:rPr>
          <w:rFonts w:ascii="Times New Roman" w:hAnsi="Times New Roman" w:cs="Times New Roman"/>
        </w:rPr>
        <w:t xml:space="preserve">(v) alţi indicatori consideraţi relevanţi de către Banca Națională a Moldovei. </w:t>
      </w:r>
    </w:p>
    <w:p w14:paraId="16E7407F" w14:textId="77777777" w:rsidR="006A35E4" w:rsidRPr="00AC5AD0" w:rsidRDefault="00E24ED2" w:rsidP="006A35E4">
      <w:pPr>
        <w:spacing w:after="0"/>
        <w:ind w:firstLine="708"/>
        <w:jc w:val="both"/>
        <w:rPr>
          <w:rFonts w:ascii="Times New Roman" w:hAnsi="Times New Roman" w:cs="Times New Roman"/>
        </w:rPr>
      </w:pPr>
      <w:r w:rsidRPr="00AC5AD0">
        <w:rPr>
          <w:rFonts w:ascii="Times New Roman" w:hAnsi="Times New Roman" w:cs="Times New Roman"/>
        </w:rPr>
        <w:t>Banca Națională a Moldovei poate decide că o entitate nu se califică drept societate financiară holding chiar dacă este îndeplinit unul dintre indicatorii menţionaţi la subpunctele (i)- (iv), în cazul în care consideră că indicatorul relevant nu oferă o imagine corectă și fidelă a principalelor activităţi și riscuri ale grupului. Înainte de a lua o astfel de decizie, Banca Națională a Moldovei consultă Autoritatea Bancară Europeană și furnizează o justificare calitativă și cantitativă motivată și detaliată, iar ulterior ţine seama în mod corespunzător de avizul acesteia și, în cazul în care decide să se abată de la acesta, îi transmite, în termen de 3 luni de la data primirii avizului, motivele abaterii de la avizul relevant;”;</w:t>
      </w:r>
    </w:p>
    <w:p w14:paraId="503545EC" w14:textId="30B821B4" w:rsidR="006A35E4" w:rsidRPr="00AC5AD0" w:rsidRDefault="000877D2" w:rsidP="006A35E4">
      <w:pPr>
        <w:spacing w:after="0"/>
        <w:ind w:firstLine="708"/>
        <w:jc w:val="both"/>
        <w:rPr>
          <w:rFonts w:ascii="Times New Roman" w:hAnsi="Times New Roman" w:cs="Times New Roman"/>
        </w:rPr>
      </w:pPr>
      <w:r w:rsidRPr="00AC5AD0">
        <w:rPr>
          <w:rFonts w:ascii="Times New Roman" w:hAnsi="Times New Roman" w:cs="Times New Roman"/>
        </w:rPr>
        <w:t>d</w:t>
      </w:r>
      <w:r w:rsidR="00E24ED2" w:rsidRPr="00AC5AD0">
        <w:rPr>
          <w:rFonts w:ascii="Times New Roman" w:hAnsi="Times New Roman" w:cs="Times New Roman"/>
        </w:rPr>
        <w:t xml:space="preserve">upă noțiunea </w:t>
      </w:r>
      <w:r w:rsidR="007F6037" w:rsidRPr="00AC5AD0">
        <w:rPr>
          <w:rFonts w:ascii="Times New Roman" w:hAnsi="Times New Roman" w:cs="Times New Roman"/>
        </w:rPr>
        <w:t xml:space="preserve"> „</w:t>
      </w:r>
      <w:r w:rsidR="00E24ED2" w:rsidRPr="00AC5AD0">
        <w:rPr>
          <w:rFonts w:ascii="Times New Roman" w:hAnsi="Times New Roman" w:cs="Times New Roman"/>
          <w:i/>
          <w:iCs/>
        </w:rPr>
        <w:t>societate financiară holding</w:t>
      </w:r>
      <w:r w:rsidR="00E24ED2" w:rsidRPr="00AC5AD0">
        <w:rPr>
          <w:rFonts w:ascii="Times New Roman" w:hAnsi="Times New Roman" w:cs="Times New Roman"/>
        </w:rPr>
        <w:t>” se completează cu noțiuni</w:t>
      </w:r>
      <w:r w:rsidR="00F748F7" w:rsidRPr="00AC5AD0">
        <w:rPr>
          <w:rFonts w:ascii="Times New Roman" w:hAnsi="Times New Roman" w:cs="Times New Roman"/>
        </w:rPr>
        <w:t>le „</w:t>
      </w:r>
      <w:r w:rsidR="00F748F7" w:rsidRPr="00AC5AD0">
        <w:rPr>
          <w:rFonts w:ascii="Times New Roman" w:hAnsi="Times New Roman" w:cs="Times New Roman"/>
          <w:i/>
          <w:iCs/>
        </w:rPr>
        <w:t xml:space="preserve">societate financiară holding-mamă din </w:t>
      </w:r>
      <w:r w:rsidR="00DC0EA9" w:rsidRPr="00AC5AD0">
        <w:rPr>
          <w:rFonts w:ascii="Times New Roman" w:hAnsi="Times New Roman" w:cs="Times New Roman"/>
          <w:i/>
          <w:iCs/>
        </w:rPr>
        <w:t>Uniunea Europeană</w:t>
      </w:r>
      <w:r w:rsidR="00F748F7" w:rsidRPr="00AC5AD0">
        <w:rPr>
          <w:rFonts w:ascii="Times New Roman" w:hAnsi="Times New Roman" w:cs="Times New Roman"/>
        </w:rPr>
        <w:t>”, „</w:t>
      </w:r>
      <w:r w:rsidR="00F748F7" w:rsidRPr="00AC5AD0">
        <w:rPr>
          <w:rFonts w:ascii="Times New Roman" w:hAnsi="Times New Roman" w:cs="Times New Roman"/>
          <w:i/>
          <w:iCs/>
        </w:rPr>
        <w:t>societate financiară holding-mamă dintr-un stat membru</w:t>
      </w:r>
      <w:r w:rsidR="00F748F7" w:rsidRPr="00AC5AD0">
        <w:rPr>
          <w:rFonts w:ascii="Times New Roman" w:hAnsi="Times New Roman" w:cs="Times New Roman"/>
        </w:rPr>
        <w:t>”</w:t>
      </w:r>
      <w:r w:rsidR="00E24ED2" w:rsidRPr="00AC5AD0">
        <w:rPr>
          <w:rFonts w:ascii="Times New Roman" w:hAnsi="Times New Roman" w:cs="Times New Roman"/>
        </w:rPr>
        <w:t xml:space="preserve"> cu următorul cuprins:</w:t>
      </w:r>
    </w:p>
    <w:p w14:paraId="2BCC6222" w14:textId="22F1B482" w:rsidR="006A35E4" w:rsidRPr="00AC5AD0" w:rsidRDefault="007F6037" w:rsidP="006A35E4">
      <w:pPr>
        <w:spacing w:after="0"/>
        <w:ind w:firstLine="708"/>
        <w:jc w:val="both"/>
        <w:rPr>
          <w:rFonts w:ascii="Times New Roman" w:hAnsi="Times New Roman" w:cs="Times New Roman"/>
        </w:rPr>
      </w:pPr>
      <w:r w:rsidRPr="00AC5AD0">
        <w:rPr>
          <w:rFonts w:ascii="Times New Roman" w:hAnsi="Times New Roman" w:cs="Times New Roman"/>
        </w:rPr>
        <w:t>„</w:t>
      </w:r>
      <w:r w:rsidR="004E0FB4" w:rsidRPr="00AC5AD0">
        <w:rPr>
          <w:rFonts w:ascii="Times New Roman" w:hAnsi="Times New Roman" w:cs="Times New Roman"/>
          <w:i/>
          <w:iCs/>
        </w:rPr>
        <w:t xml:space="preserve">societate financiară holding-mamă din </w:t>
      </w:r>
      <w:r w:rsidR="004E0FB4" w:rsidRPr="00AC5AD0" w:rsidDel="008C4869">
        <w:rPr>
          <w:rFonts w:ascii="Times New Roman" w:hAnsi="Times New Roman" w:cs="Times New Roman"/>
          <w:i/>
          <w:iCs/>
        </w:rPr>
        <w:t>Uniunea Europeană</w:t>
      </w:r>
      <w:r w:rsidR="004E0FB4" w:rsidRPr="00AC5AD0">
        <w:rPr>
          <w:rFonts w:ascii="Times New Roman" w:hAnsi="Times New Roman" w:cs="Times New Roman"/>
          <w:i/>
          <w:iCs/>
        </w:rPr>
        <w:t xml:space="preserve"> – </w:t>
      </w:r>
      <w:r w:rsidR="004E0FB4" w:rsidRPr="00AC5AD0">
        <w:rPr>
          <w:rFonts w:ascii="Times New Roman" w:hAnsi="Times New Roman" w:cs="Times New Roman"/>
        </w:rPr>
        <w:t xml:space="preserve"> societate</w:t>
      </w:r>
      <w:r w:rsidR="009741D3" w:rsidRPr="00AC5AD0">
        <w:rPr>
          <w:rFonts w:ascii="Times New Roman" w:hAnsi="Times New Roman" w:cs="Times New Roman"/>
        </w:rPr>
        <w:t xml:space="preserve"> financiară holding</w:t>
      </w:r>
      <w:r w:rsidR="004E0FB4" w:rsidRPr="00AC5AD0">
        <w:rPr>
          <w:rFonts w:ascii="Times New Roman" w:hAnsi="Times New Roman" w:cs="Times New Roman"/>
        </w:rPr>
        <w:t>-mamă dintr-un</w:t>
      </w:r>
      <w:r w:rsidR="009741D3" w:rsidRPr="00AC5AD0">
        <w:rPr>
          <w:rFonts w:ascii="Times New Roman" w:hAnsi="Times New Roman" w:cs="Times New Roman"/>
        </w:rPr>
        <w:t xml:space="preserve"> </w:t>
      </w:r>
      <w:r w:rsidR="004E0FB4" w:rsidRPr="00AC5AD0">
        <w:rPr>
          <w:rFonts w:ascii="Times New Roman" w:hAnsi="Times New Roman" w:cs="Times New Roman"/>
        </w:rPr>
        <w:t>stat membru care nu este filială a unei alte instituții de credit autorizate în orice stat membru sau a unei societăţi financiare holding sau societăţi financiare holding mixte înfiinţate în orice stat membru;</w:t>
      </w:r>
    </w:p>
    <w:p w14:paraId="32314D0F" w14:textId="77777777" w:rsidR="006A35E4" w:rsidRPr="00AC5AD0" w:rsidRDefault="004E0FB4" w:rsidP="006A35E4">
      <w:pPr>
        <w:spacing w:after="0"/>
        <w:ind w:firstLine="708"/>
        <w:jc w:val="both"/>
        <w:rPr>
          <w:rFonts w:ascii="Times New Roman" w:hAnsi="Times New Roman" w:cs="Times New Roman"/>
        </w:rPr>
      </w:pPr>
      <w:r w:rsidRPr="00AC5AD0">
        <w:rPr>
          <w:rFonts w:ascii="Times New Roman" w:hAnsi="Times New Roman" w:cs="Times New Roman"/>
          <w:i/>
          <w:iCs/>
        </w:rPr>
        <w:t>societate financiară holding-mamă dintr-un stat membru –</w:t>
      </w:r>
      <w:r w:rsidRPr="00AC5AD0">
        <w:rPr>
          <w:rFonts w:ascii="Times New Roman" w:hAnsi="Times New Roman" w:cs="Times New Roman"/>
        </w:rPr>
        <w:t xml:space="preserve"> o societate financiară holding care nu este la rândul său o filială a unei alte instituții de credit autorizate în același stat membru sau a unei societăţi financiare holding ori a unei societăţi financiare holding mixte înfiinţate în același stat membru;”;</w:t>
      </w:r>
    </w:p>
    <w:p w14:paraId="40B7D304" w14:textId="2DA6A8F5" w:rsidR="006A35E4" w:rsidRPr="00AC5AD0" w:rsidRDefault="004E0FB4" w:rsidP="006A35E4">
      <w:pPr>
        <w:spacing w:after="0"/>
        <w:ind w:firstLine="708"/>
        <w:jc w:val="both"/>
        <w:rPr>
          <w:rFonts w:ascii="Times New Roman" w:hAnsi="Times New Roman" w:cs="Times New Roman"/>
        </w:rPr>
      </w:pPr>
      <w:r w:rsidRPr="00AC5AD0">
        <w:rPr>
          <w:rFonts w:ascii="Times New Roman" w:hAnsi="Times New Roman" w:cs="Times New Roman"/>
        </w:rPr>
        <w:t xml:space="preserve">la noțiunea </w:t>
      </w:r>
      <w:r w:rsidR="007F6037" w:rsidRPr="00AC5AD0">
        <w:rPr>
          <w:rFonts w:ascii="Times New Roman" w:hAnsi="Times New Roman" w:cs="Times New Roman"/>
        </w:rPr>
        <w:t>„</w:t>
      </w:r>
      <w:r w:rsidRPr="00AC5AD0">
        <w:rPr>
          <w:rFonts w:ascii="Times New Roman" w:hAnsi="Times New Roman" w:cs="Times New Roman"/>
          <w:i/>
          <w:iCs/>
        </w:rPr>
        <w:t>societate financiară holding mixtă</w:t>
      </w:r>
      <w:r w:rsidRPr="00AC5AD0">
        <w:rPr>
          <w:rFonts w:ascii="Times New Roman" w:hAnsi="Times New Roman" w:cs="Times New Roman"/>
        </w:rPr>
        <w:t xml:space="preserve">”, cuvintele </w:t>
      </w:r>
      <w:r w:rsidR="007F6037" w:rsidRPr="00AC5AD0">
        <w:rPr>
          <w:rFonts w:ascii="Times New Roman" w:hAnsi="Times New Roman" w:cs="Times New Roman"/>
        </w:rPr>
        <w:t>„</w:t>
      </w:r>
      <w:r w:rsidRPr="00AC5AD0">
        <w:rPr>
          <w:rFonts w:ascii="Times New Roman" w:hAnsi="Times New Roman" w:cs="Times New Roman"/>
        </w:rPr>
        <w:t xml:space="preserve">pe teritoriul Republicii Moldova” se substituie cu cuvintele </w:t>
      </w:r>
      <w:r w:rsidR="007F6037" w:rsidRPr="00AC5AD0">
        <w:rPr>
          <w:rFonts w:ascii="Times New Roman" w:hAnsi="Times New Roman" w:cs="Times New Roman"/>
        </w:rPr>
        <w:t>„</w:t>
      </w:r>
      <w:r w:rsidRPr="00AC5AD0">
        <w:rPr>
          <w:rFonts w:ascii="Times New Roman" w:hAnsi="Times New Roman" w:cs="Times New Roman"/>
        </w:rPr>
        <w:t>în interiorul Uniunii Europene”;</w:t>
      </w:r>
    </w:p>
    <w:p w14:paraId="29499719" w14:textId="2B781BFC" w:rsidR="006A35E4" w:rsidRPr="00AC5AD0" w:rsidRDefault="000F27D0" w:rsidP="000F27D0">
      <w:pPr>
        <w:spacing w:after="0"/>
        <w:ind w:firstLine="708"/>
        <w:jc w:val="both"/>
        <w:rPr>
          <w:rFonts w:ascii="Times New Roman" w:hAnsi="Times New Roman" w:cs="Times New Roman"/>
        </w:rPr>
      </w:pPr>
      <w:r w:rsidRPr="00AC5AD0">
        <w:rPr>
          <w:rFonts w:ascii="Times New Roman" w:hAnsi="Times New Roman" w:cs="Times New Roman"/>
        </w:rPr>
        <w:t xml:space="preserve">după </w:t>
      </w:r>
      <w:r w:rsidR="004E0FB4" w:rsidRPr="00AC5AD0">
        <w:rPr>
          <w:rFonts w:ascii="Times New Roman" w:hAnsi="Times New Roman" w:cs="Times New Roman"/>
        </w:rPr>
        <w:t xml:space="preserve">noțiunea </w:t>
      </w:r>
      <w:r w:rsidR="007F6037" w:rsidRPr="00AC5AD0">
        <w:rPr>
          <w:rFonts w:ascii="Times New Roman" w:hAnsi="Times New Roman" w:cs="Times New Roman"/>
        </w:rPr>
        <w:t>„</w:t>
      </w:r>
      <w:r w:rsidR="004E0FB4" w:rsidRPr="00AC5AD0">
        <w:rPr>
          <w:rFonts w:ascii="Times New Roman" w:hAnsi="Times New Roman" w:cs="Times New Roman"/>
          <w:i/>
          <w:iCs/>
        </w:rPr>
        <w:t>societate financiară holding mixtă</w:t>
      </w:r>
      <w:r w:rsidR="004E0FB4" w:rsidRPr="00AC5AD0">
        <w:rPr>
          <w:rFonts w:ascii="Times New Roman" w:hAnsi="Times New Roman" w:cs="Times New Roman"/>
        </w:rPr>
        <w:t xml:space="preserve">” se </w:t>
      </w:r>
      <w:r w:rsidRPr="00AC5AD0">
        <w:rPr>
          <w:rFonts w:ascii="Times New Roman" w:hAnsi="Times New Roman" w:cs="Times New Roman"/>
        </w:rPr>
        <w:t xml:space="preserve">completează </w:t>
      </w:r>
      <w:r w:rsidR="004E0FB4" w:rsidRPr="00AC5AD0">
        <w:rPr>
          <w:rFonts w:ascii="Times New Roman" w:hAnsi="Times New Roman" w:cs="Times New Roman"/>
        </w:rPr>
        <w:t>cu noțiuni</w:t>
      </w:r>
      <w:r w:rsidR="00F748F7" w:rsidRPr="00AC5AD0">
        <w:rPr>
          <w:rFonts w:ascii="Times New Roman" w:hAnsi="Times New Roman" w:cs="Times New Roman"/>
        </w:rPr>
        <w:t>le „</w:t>
      </w:r>
      <w:r w:rsidR="00F748F7" w:rsidRPr="00AC5AD0">
        <w:rPr>
          <w:rFonts w:ascii="Times New Roman" w:hAnsi="Times New Roman" w:cs="Times New Roman"/>
          <w:i/>
          <w:iCs/>
        </w:rPr>
        <w:t xml:space="preserve">societate financiară holding mixtă-mamă dintr-un stat membru”, „societate financiară holding mixtă-mamă din </w:t>
      </w:r>
      <w:r w:rsidR="00DC0EA9" w:rsidRPr="00AC5AD0">
        <w:rPr>
          <w:rFonts w:ascii="Times New Roman" w:hAnsi="Times New Roman" w:cs="Times New Roman"/>
          <w:i/>
          <w:iCs/>
        </w:rPr>
        <w:t>Uniunea Europeană</w:t>
      </w:r>
      <w:r w:rsidR="00F748F7" w:rsidRPr="00AC5AD0">
        <w:rPr>
          <w:rFonts w:ascii="Times New Roman" w:hAnsi="Times New Roman" w:cs="Times New Roman"/>
        </w:rPr>
        <w:t>”</w:t>
      </w:r>
      <w:r w:rsidR="004E0FB4" w:rsidRPr="00AC5AD0">
        <w:rPr>
          <w:rFonts w:ascii="Times New Roman" w:hAnsi="Times New Roman" w:cs="Times New Roman"/>
        </w:rPr>
        <w:t xml:space="preserve"> cu următorul cuprins:</w:t>
      </w:r>
    </w:p>
    <w:p w14:paraId="674D993C" w14:textId="77777777" w:rsidR="006A35E4" w:rsidRPr="00AC5AD0" w:rsidRDefault="007F6037" w:rsidP="00F748F7">
      <w:pPr>
        <w:spacing w:after="0"/>
        <w:ind w:firstLine="708"/>
        <w:jc w:val="both"/>
        <w:rPr>
          <w:rFonts w:ascii="Times New Roman" w:hAnsi="Times New Roman" w:cs="Times New Roman"/>
        </w:rPr>
      </w:pPr>
      <w:r w:rsidRPr="00AC5AD0">
        <w:rPr>
          <w:rFonts w:ascii="Times New Roman" w:hAnsi="Times New Roman" w:cs="Times New Roman"/>
        </w:rPr>
        <w:t>„</w:t>
      </w:r>
      <w:r w:rsidR="004E0FB4" w:rsidRPr="00AC5AD0">
        <w:rPr>
          <w:rFonts w:ascii="Times New Roman" w:hAnsi="Times New Roman" w:cs="Times New Roman"/>
          <w:i/>
          <w:iCs/>
        </w:rPr>
        <w:t>societate financiară holding mixtă-mamă dintr-un stat membru</w:t>
      </w:r>
      <w:r w:rsidR="004E0FB4" w:rsidRPr="00AC5AD0">
        <w:rPr>
          <w:rFonts w:ascii="Times New Roman" w:hAnsi="Times New Roman" w:cs="Times New Roman"/>
        </w:rPr>
        <w:t xml:space="preserve"> –  societate financiară holding mixtă care nu este la rândul său o filială a unei instituţii de credit autorizate în același stat membru sau a unei societăţi financiare holding sau societăţi financiare holding mixte înfiinţate în același stat membru; </w:t>
      </w:r>
    </w:p>
    <w:p w14:paraId="03D16C1A" w14:textId="39D668A4" w:rsidR="006A35E4" w:rsidRPr="00AC5AD0" w:rsidRDefault="004E0FB4" w:rsidP="006A35E4">
      <w:pPr>
        <w:spacing w:after="0"/>
        <w:ind w:firstLine="708"/>
        <w:jc w:val="both"/>
        <w:rPr>
          <w:rFonts w:ascii="Times New Roman" w:hAnsi="Times New Roman" w:cs="Times New Roman"/>
        </w:rPr>
      </w:pPr>
      <w:r w:rsidRPr="00AC5AD0">
        <w:rPr>
          <w:rFonts w:ascii="Times New Roman" w:hAnsi="Times New Roman" w:cs="Times New Roman"/>
          <w:i/>
          <w:iCs/>
        </w:rPr>
        <w:t xml:space="preserve">societate financiară holding mixtă-mamă din </w:t>
      </w:r>
      <w:r w:rsidR="00DC0EA9" w:rsidRPr="00AC5AD0">
        <w:rPr>
          <w:rFonts w:ascii="Times New Roman" w:hAnsi="Times New Roman" w:cs="Times New Roman"/>
          <w:i/>
          <w:iCs/>
        </w:rPr>
        <w:t>Uniunea Europeană</w:t>
      </w:r>
      <w:r w:rsidRPr="00AC5AD0">
        <w:rPr>
          <w:rFonts w:ascii="Times New Roman" w:hAnsi="Times New Roman" w:cs="Times New Roman"/>
          <w:i/>
          <w:iCs/>
        </w:rPr>
        <w:t xml:space="preserve"> – </w:t>
      </w:r>
      <w:r w:rsidRPr="00AC5AD0">
        <w:rPr>
          <w:rFonts w:ascii="Times New Roman" w:hAnsi="Times New Roman" w:cs="Times New Roman"/>
        </w:rPr>
        <w:t>o societate financiară holding mixtă-mamă dintr-un stat membru, care nu este o filială a unei instituţii de credit autorizate în orice stat membru ori a unei alte societăţi financiare holding sau societăţi financiare holding mixte înfiinţate în orice stat membru</w:t>
      </w:r>
      <w:r w:rsidR="000877D2" w:rsidRPr="00AC5AD0">
        <w:rPr>
          <w:rFonts w:ascii="Times New Roman" w:hAnsi="Times New Roman" w:cs="Times New Roman"/>
        </w:rPr>
        <w:t>;</w:t>
      </w:r>
      <w:r w:rsidRPr="00AC5AD0">
        <w:rPr>
          <w:rFonts w:ascii="Times New Roman" w:hAnsi="Times New Roman" w:cs="Times New Roman"/>
        </w:rPr>
        <w:t>”;</w:t>
      </w:r>
    </w:p>
    <w:p w14:paraId="758ECCC0" w14:textId="77777777" w:rsidR="006A35E4" w:rsidRPr="00AC5AD0" w:rsidRDefault="004E0FB4" w:rsidP="006A35E4">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7F6037" w:rsidRPr="00AC5AD0">
        <w:rPr>
          <w:rFonts w:ascii="Times New Roman" w:hAnsi="Times New Roman" w:cs="Times New Roman"/>
        </w:rPr>
        <w:t>„</w:t>
      </w:r>
      <w:r w:rsidRPr="00AC5AD0">
        <w:rPr>
          <w:rFonts w:ascii="Times New Roman" w:hAnsi="Times New Roman" w:cs="Times New Roman"/>
          <w:i/>
          <w:iCs/>
        </w:rPr>
        <w:t xml:space="preserve">societate financiară nonbancară” </w:t>
      </w:r>
      <w:r w:rsidRPr="00AC5AD0">
        <w:rPr>
          <w:rFonts w:ascii="Times New Roman" w:hAnsi="Times New Roman" w:cs="Times New Roman"/>
        </w:rPr>
        <w:t>se exclude;</w:t>
      </w:r>
    </w:p>
    <w:p w14:paraId="5B508367" w14:textId="0B63D7BF" w:rsidR="006A35E4" w:rsidRPr="00AC5AD0" w:rsidRDefault="004E0FB4" w:rsidP="006A35E4">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la noțiunea </w:t>
      </w:r>
      <w:r w:rsidR="007F6037" w:rsidRPr="00AC5AD0">
        <w:rPr>
          <w:rFonts w:ascii="Times New Roman" w:hAnsi="Times New Roman" w:cs="Times New Roman"/>
        </w:rPr>
        <w:t>„</w:t>
      </w:r>
      <w:r w:rsidRPr="00AC5AD0">
        <w:rPr>
          <w:rFonts w:ascii="Times New Roman" w:hAnsi="Times New Roman" w:cs="Times New Roman"/>
          <w:i/>
          <w:iCs/>
        </w:rPr>
        <w:t>societate holding cu activitate mixtă</w:t>
      </w:r>
      <w:r w:rsidRPr="00AC5AD0">
        <w:rPr>
          <w:rFonts w:ascii="Times New Roman" w:hAnsi="Times New Roman" w:cs="Times New Roman"/>
        </w:rPr>
        <w:t xml:space="preserve">” cuvintele “sau o </w:t>
      </w:r>
      <w:r w:rsidR="00B7258A" w:rsidRPr="00AC5AD0">
        <w:rPr>
          <w:rFonts w:ascii="Times New Roman" w:hAnsi="Times New Roman" w:cs="Times New Roman"/>
        </w:rPr>
        <w:t xml:space="preserve">societate </w:t>
      </w:r>
      <w:r w:rsidR="004F0AC5" w:rsidRPr="00AC5AD0">
        <w:rPr>
          <w:rFonts w:ascii="Times New Roman" w:hAnsi="Times New Roman" w:cs="Times New Roman"/>
        </w:rPr>
        <w:t>de investiții</w:t>
      </w:r>
      <w:r w:rsidRPr="00AC5AD0">
        <w:rPr>
          <w:rFonts w:ascii="Times New Roman" w:hAnsi="Times New Roman" w:cs="Times New Roman"/>
        </w:rPr>
        <w:t>” se exclud;</w:t>
      </w:r>
    </w:p>
    <w:p w14:paraId="48505AC8" w14:textId="67B33CC3" w:rsidR="00B675C9" w:rsidRPr="00AC5AD0" w:rsidRDefault="0039643F" w:rsidP="006A35E4">
      <w:pPr>
        <w:spacing w:after="0"/>
        <w:ind w:firstLine="708"/>
        <w:jc w:val="both"/>
        <w:rPr>
          <w:rFonts w:ascii="Times New Roman" w:hAnsi="Times New Roman" w:cs="Times New Roman"/>
        </w:rPr>
      </w:pPr>
      <w:r w:rsidRPr="00AC5AD0">
        <w:rPr>
          <w:rFonts w:ascii="Times New Roman" w:hAnsi="Times New Roman" w:cs="Times New Roman"/>
        </w:rPr>
        <w:t xml:space="preserve">după noțiunea </w:t>
      </w:r>
      <w:r w:rsidR="007F6037" w:rsidRPr="00AC5AD0">
        <w:rPr>
          <w:rFonts w:ascii="Times New Roman" w:hAnsi="Times New Roman" w:cs="Times New Roman"/>
        </w:rPr>
        <w:t>„</w:t>
      </w:r>
      <w:r w:rsidRPr="00AC5AD0">
        <w:rPr>
          <w:rFonts w:ascii="Times New Roman" w:hAnsi="Times New Roman" w:cs="Times New Roman"/>
          <w:i/>
          <w:iCs/>
        </w:rPr>
        <w:t>societate holding cu activitate mixtă</w:t>
      </w:r>
      <w:r w:rsidRPr="00AC5AD0">
        <w:rPr>
          <w:rFonts w:ascii="Times New Roman" w:hAnsi="Times New Roman" w:cs="Times New Roman"/>
        </w:rPr>
        <w:t xml:space="preserve">” se completează cu noțiunea </w:t>
      </w:r>
      <w:r w:rsidR="007F6037" w:rsidRPr="00AC5AD0">
        <w:rPr>
          <w:rFonts w:ascii="Times New Roman" w:hAnsi="Times New Roman" w:cs="Times New Roman"/>
        </w:rPr>
        <w:t>„</w:t>
      </w:r>
      <w:r w:rsidRPr="00AC5AD0">
        <w:rPr>
          <w:rFonts w:ascii="Times New Roman" w:hAnsi="Times New Roman" w:cs="Times New Roman"/>
        </w:rPr>
        <w:t>stat membru”</w:t>
      </w:r>
      <w:r w:rsidR="00B675C9" w:rsidRPr="00AC5AD0">
        <w:rPr>
          <w:rFonts w:ascii="Times New Roman" w:hAnsi="Times New Roman" w:cs="Times New Roman"/>
        </w:rPr>
        <w:t xml:space="preserve"> cu următorul cuprins:</w:t>
      </w:r>
    </w:p>
    <w:p w14:paraId="3C437617" w14:textId="77777777" w:rsidR="006A35E4" w:rsidRPr="00AC5AD0" w:rsidRDefault="00B675C9" w:rsidP="006A35E4">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i/>
          <w:iCs/>
        </w:rPr>
        <w:t>stat membru</w:t>
      </w:r>
      <w:r w:rsidRPr="00AC5AD0">
        <w:rPr>
          <w:rFonts w:ascii="Times New Roman" w:hAnsi="Times New Roman" w:cs="Times New Roman"/>
        </w:rPr>
        <w:t xml:space="preserve"> – orice stat membru al Uniunii Europene, precum și un stat aparținând Spațiului Economic European;”</w:t>
      </w:r>
      <w:r w:rsidR="0039643F" w:rsidRPr="00AC5AD0">
        <w:rPr>
          <w:rFonts w:ascii="Times New Roman" w:hAnsi="Times New Roman" w:cs="Times New Roman"/>
        </w:rPr>
        <w:t>;</w:t>
      </w:r>
    </w:p>
    <w:p w14:paraId="4CB9164B" w14:textId="0968C4A7" w:rsidR="00C65C2A" w:rsidRPr="00AC5AD0" w:rsidRDefault="0039643F" w:rsidP="006A35E4">
      <w:pPr>
        <w:spacing w:after="0"/>
        <w:ind w:firstLine="708"/>
        <w:jc w:val="both"/>
        <w:rPr>
          <w:rFonts w:ascii="Times New Roman" w:hAnsi="Times New Roman" w:cs="Times New Roman"/>
        </w:rPr>
      </w:pPr>
      <w:r w:rsidRPr="00AC5AD0">
        <w:rPr>
          <w:rFonts w:ascii="Times New Roman" w:hAnsi="Times New Roman" w:cs="Times New Roman"/>
        </w:rPr>
        <w:t>noțiun</w:t>
      </w:r>
      <w:r w:rsidR="0005374A" w:rsidRPr="00AC5AD0">
        <w:rPr>
          <w:rFonts w:ascii="Times New Roman" w:hAnsi="Times New Roman" w:cs="Times New Roman"/>
        </w:rPr>
        <w:t>ea</w:t>
      </w:r>
      <w:r w:rsidRPr="00AC5AD0">
        <w:rPr>
          <w:rFonts w:ascii="Times New Roman" w:hAnsi="Times New Roman" w:cs="Times New Roman"/>
        </w:rPr>
        <w:t xml:space="preserve"> </w:t>
      </w:r>
      <w:r w:rsidR="007F6037" w:rsidRPr="00AC5AD0">
        <w:rPr>
          <w:rFonts w:ascii="Times New Roman" w:hAnsi="Times New Roman" w:cs="Times New Roman"/>
        </w:rPr>
        <w:t>„</w:t>
      </w:r>
      <w:r w:rsidRPr="00AC5AD0">
        <w:rPr>
          <w:rFonts w:ascii="Times New Roman" w:hAnsi="Times New Roman" w:cs="Times New Roman"/>
          <w:i/>
          <w:iCs/>
        </w:rPr>
        <w:t>stat de origine</w:t>
      </w:r>
      <w:r w:rsidRPr="00AC5AD0">
        <w:rPr>
          <w:rFonts w:ascii="Times New Roman" w:hAnsi="Times New Roman" w:cs="Times New Roman"/>
        </w:rPr>
        <w:t xml:space="preserve">” </w:t>
      </w:r>
      <w:r w:rsidR="00C65C2A" w:rsidRPr="00AC5AD0">
        <w:rPr>
          <w:rFonts w:ascii="Times New Roman" w:hAnsi="Times New Roman" w:cs="Times New Roman"/>
        </w:rPr>
        <w:t>va avea următorul cuprins:</w:t>
      </w:r>
    </w:p>
    <w:p w14:paraId="1FE47962" w14:textId="72755301" w:rsidR="006A35E4" w:rsidRPr="00AC5AD0" w:rsidRDefault="00C65C2A" w:rsidP="006A35E4">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i/>
          <w:iCs/>
        </w:rPr>
        <w:t>stat membru de origine</w:t>
      </w:r>
      <w:r w:rsidRPr="00AC5AD0">
        <w:rPr>
          <w:rFonts w:ascii="Times New Roman" w:hAnsi="Times New Roman" w:cs="Times New Roman"/>
        </w:rPr>
        <w:t xml:space="preserve"> – statul membru în care o instituție de credit a fost autorizată;”</w:t>
      </w:r>
      <w:r w:rsidR="0039643F" w:rsidRPr="00AC5AD0">
        <w:rPr>
          <w:rFonts w:ascii="Times New Roman" w:hAnsi="Times New Roman" w:cs="Times New Roman"/>
        </w:rPr>
        <w:t>;</w:t>
      </w:r>
    </w:p>
    <w:p w14:paraId="28AE3834" w14:textId="027131B9" w:rsidR="00C65C2A" w:rsidRPr="00AC5AD0" w:rsidRDefault="0005374A" w:rsidP="00C65C2A">
      <w:pPr>
        <w:spacing w:after="0"/>
        <w:ind w:firstLine="708"/>
        <w:jc w:val="both"/>
        <w:rPr>
          <w:rFonts w:ascii="Times New Roman" w:hAnsi="Times New Roman" w:cs="Times New Roman"/>
        </w:rPr>
      </w:pPr>
      <w:r w:rsidRPr="00AC5AD0">
        <w:rPr>
          <w:rFonts w:ascii="Times New Roman" w:hAnsi="Times New Roman" w:cs="Times New Roman"/>
        </w:rPr>
        <w:t xml:space="preserve">noțiunea </w:t>
      </w:r>
      <w:r w:rsidR="007F6037" w:rsidRPr="00AC5AD0">
        <w:rPr>
          <w:rFonts w:ascii="Times New Roman" w:hAnsi="Times New Roman" w:cs="Times New Roman"/>
        </w:rPr>
        <w:t>„</w:t>
      </w:r>
      <w:r w:rsidRPr="00AC5AD0">
        <w:rPr>
          <w:rFonts w:ascii="Times New Roman" w:hAnsi="Times New Roman" w:cs="Times New Roman"/>
          <w:i/>
          <w:iCs/>
        </w:rPr>
        <w:t>stat gazdă</w:t>
      </w:r>
      <w:r w:rsidRPr="00AC5AD0">
        <w:rPr>
          <w:rFonts w:ascii="Times New Roman" w:hAnsi="Times New Roman" w:cs="Times New Roman"/>
        </w:rPr>
        <w:t>”</w:t>
      </w:r>
      <w:r w:rsidR="00C65C2A" w:rsidRPr="00AC5AD0">
        <w:rPr>
          <w:rFonts w:ascii="Times New Roman" w:hAnsi="Times New Roman" w:cs="Times New Roman"/>
        </w:rPr>
        <w:t xml:space="preserve"> va avea următorul cuprins:</w:t>
      </w:r>
    </w:p>
    <w:p w14:paraId="68822BE3" w14:textId="795AAC00" w:rsidR="006A35E4" w:rsidRPr="00AC5AD0" w:rsidRDefault="00C65C2A" w:rsidP="00C65C2A">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i/>
          <w:iCs/>
        </w:rPr>
        <w:t>stat membru gazdă</w:t>
      </w:r>
      <w:r w:rsidRPr="00AC5AD0">
        <w:rPr>
          <w:rFonts w:ascii="Times New Roman" w:hAnsi="Times New Roman" w:cs="Times New Roman"/>
        </w:rPr>
        <w:t xml:space="preserve"> – statul membru în care o instituție de credit  are o sucursală sau în care prestează servicii;</w:t>
      </w:r>
      <w:r w:rsidR="00E524BA" w:rsidRPr="00AC5AD0">
        <w:rPr>
          <w:rFonts w:ascii="Times New Roman" w:hAnsi="Times New Roman" w:cs="Times New Roman"/>
        </w:rPr>
        <w:t>”;</w:t>
      </w:r>
    </w:p>
    <w:p w14:paraId="779549AC" w14:textId="77777777" w:rsidR="006A35E4" w:rsidRPr="00AC5AD0" w:rsidRDefault="0039643F" w:rsidP="006A35E4">
      <w:pPr>
        <w:spacing w:after="0"/>
        <w:ind w:firstLine="708"/>
        <w:jc w:val="both"/>
        <w:rPr>
          <w:rFonts w:ascii="Times New Roman" w:hAnsi="Times New Roman" w:cs="Times New Roman"/>
        </w:rPr>
      </w:pPr>
      <w:r w:rsidRPr="00AC5AD0">
        <w:rPr>
          <w:rFonts w:ascii="Times New Roman" w:hAnsi="Times New Roman" w:cs="Times New Roman"/>
        </w:rPr>
        <w:t xml:space="preserve">după noțiunea de </w:t>
      </w:r>
      <w:r w:rsidR="007F6037" w:rsidRPr="00AC5AD0">
        <w:rPr>
          <w:rFonts w:ascii="Times New Roman" w:hAnsi="Times New Roman" w:cs="Times New Roman"/>
        </w:rPr>
        <w:t>„</w:t>
      </w:r>
      <w:r w:rsidRPr="00AC5AD0">
        <w:rPr>
          <w:rFonts w:ascii="Times New Roman" w:hAnsi="Times New Roman" w:cs="Times New Roman"/>
          <w:i/>
          <w:iCs/>
        </w:rPr>
        <w:t>stat membru de origine</w:t>
      </w:r>
      <w:r w:rsidRPr="00AC5AD0">
        <w:rPr>
          <w:rFonts w:ascii="Times New Roman" w:hAnsi="Times New Roman" w:cs="Times New Roman"/>
        </w:rPr>
        <w:t>” se completează cu noțiunea de „</w:t>
      </w:r>
      <w:r w:rsidRPr="00AC5AD0">
        <w:rPr>
          <w:rFonts w:ascii="Times New Roman" w:hAnsi="Times New Roman" w:cs="Times New Roman"/>
          <w:i/>
          <w:iCs/>
        </w:rPr>
        <w:t>stat terț</w:t>
      </w:r>
      <w:r w:rsidRPr="00AC5AD0">
        <w:rPr>
          <w:rFonts w:ascii="Times New Roman" w:hAnsi="Times New Roman" w:cs="Times New Roman"/>
        </w:rPr>
        <w:t>” cu următorul cuprins:</w:t>
      </w:r>
    </w:p>
    <w:p w14:paraId="008F1B67" w14:textId="77777777" w:rsidR="006A35E4" w:rsidRPr="00AC5AD0" w:rsidRDefault="007F6037" w:rsidP="006A35E4">
      <w:pPr>
        <w:spacing w:after="0"/>
        <w:ind w:firstLine="708"/>
        <w:jc w:val="both"/>
        <w:rPr>
          <w:rFonts w:ascii="Times New Roman" w:hAnsi="Times New Roman" w:cs="Times New Roman"/>
        </w:rPr>
      </w:pPr>
      <w:r w:rsidRPr="00AC5AD0">
        <w:rPr>
          <w:rFonts w:ascii="Times New Roman" w:hAnsi="Times New Roman" w:cs="Times New Roman"/>
        </w:rPr>
        <w:t>„</w:t>
      </w:r>
      <w:r w:rsidR="00A5296C" w:rsidRPr="00AC5AD0">
        <w:rPr>
          <w:rFonts w:ascii="Times New Roman" w:hAnsi="Times New Roman" w:cs="Times New Roman"/>
          <w:i/>
          <w:iCs/>
        </w:rPr>
        <w:t xml:space="preserve">stat terț </w:t>
      </w:r>
      <w:r w:rsidR="00A5296C" w:rsidRPr="00AC5AD0">
        <w:rPr>
          <w:rFonts w:ascii="Times New Roman" w:hAnsi="Times New Roman" w:cs="Times New Roman"/>
        </w:rPr>
        <w:t>– orice stat care nu este stat membru al Uniunii Europene;”;</w:t>
      </w:r>
    </w:p>
    <w:p w14:paraId="62C5C3B8" w14:textId="15F72127" w:rsidR="004E0FB4" w:rsidRPr="00AC5AD0" w:rsidRDefault="00A5296C" w:rsidP="006A35E4">
      <w:pPr>
        <w:spacing w:after="0"/>
        <w:ind w:firstLine="708"/>
        <w:jc w:val="both"/>
        <w:rPr>
          <w:rFonts w:ascii="Times New Roman" w:hAnsi="Times New Roman" w:cs="Times New Roman"/>
        </w:rPr>
      </w:pPr>
      <w:r w:rsidRPr="00AC5AD0">
        <w:rPr>
          <w:rFonts w:ascii="Times New Roman" w:hAnsi="Times New Roman" w:cs="Times New Roman"/>
        </w:rPr>
        <w:t xml:space="preserve">la noțiunea </w:t>
      </w:r>
      <w:r w:rsidR="007F6037" w:rsidRPr="00AC5AD0">
        <w:rPr>
          <w:rFonts w:ascii="Times New Roman" w:hAnsi="Times New Roman" w:cs="Times New Roman"/>
        </w:rPr>
        <w:t>„</w:t>
      </w:r>
      <w:r w:rsidRPr="00AC5AD0">
        <w:rPr>
          <w:rFonts w:ascii="Times New Roman" w:hAnsi="Times New Roman" w:cs="Times New Roman"/>
          <w:i/>
          <w:iCs/>
        </w:rPr>
        <w:t>supraveghetor consolidant</w:t>
      </w:r>
      <w:r w:rsidRPr="00AC5AD0">
        <w:rPr>
          <w:rFonts w:ascii="Times New Roman" w:hAnsi="Times New Roman" w:cs="Times New Roman"/>
        </w:rPr>
        <w:t xml:space="preserve">” textul </w:t>
      </w:r>
      <w:r w:rsidR="00195467" w:rsidRPr="00AC5AD0">
        <w:rPr>
          <w:rFonts w:ascii="Times New Roman" w:hAnsi="Times New Roman" w:cs="Times New Roman"/>
        </w:rPr>
        <w:t>„</w:t>
      </w:r>
      <w:r w:rsidRPr="00AC5AD0">
        <w:rPr>
          <w:rFonts w:ascii="Times New Roman" w:hAnsi="Times New Roman" w:cs="Times New Roman"/>
        </w:rPr>
        <w:t xml:space="preserve">a băncii-mamă sau a </w:t>
      </w:r>
      <w:r w:rsidR="00B7258A" w:rsidRPr="00AC5AD0">
        <w:rPr>
          <w:rFonts w:ascii="Times New Roman" w:hAnsi="Times New Roman" w:cs="Times New Roman"/>
        </w:rPr>
        <w:t xml:space="preserve">societății </w:t>
      </w:r>
      <w:r w:rsidR="004F0AC5" w:rsidRPr="00AC5AD0">
        <w:rPr>
          <w:rFonts w:ascii="Times New Roman" w:hAnsi="Times New Roman" w:cs="Times New Roman"/>
        </w:rPr>
        <w:t>de investiții</w:t>
      </w:r>
      <w:r w:rsidRPr="00AC5AD0">
        <w:rPr>
          <w:rFonts w:ascii="Times New Roman" w:hAnsi="Times New Roman" w:cs="Times New Roman"/>
        </w:rPr>
        <w:t xml:space="preserve">-mamă şi a băncilor sau </w:t>
      </w:r>
      <w:r w:rsidR="004F0AC5" w:rsidRPr="00AC5AD0">
        <w:rPr>
          <w:rFonts w:ascii="Times New Roman" w:hAnsi="Times New Roman" w:cs="Times New Roman"/>
        </w:rPr>
        <w:t>firmelor de investiții</w:t>
      </w:r>
      <w:r w:rsidRPr="00AC5AD0">
        <w:rPr>
          <w:rFonts w:ascii="Times New Roman" w:hAnsi="Times New Roman" w:cs="Times New Roman"/>
        </w:rPr>
        <w:t xml:space="preserve"> controlate de societăţi financiare holding-mamă sau de societăţi financiare holding mixte-mamă, unde aceste societăţi sînt de cel mai înalt rang în cadrul unui grup” se substituie cu cuvintele </w:t>
      </w:r>
      <w:r w:rsidR="00195467" w:rsidRPr="00AC5AD0">
        <w:rPr>
          <w:rFonts w:ascii="Times New Roman" w:hAnsi="Times New Roman" w:cs="Times New Roman"/>
        </w:rPr>
        <w:t>„</w:t>
      </w:r>
      <w:r w:rsidRPr="00AC5AD0">
        <w:rPr>
          <w:rFonts w:ascii="Times New Roman" w:hAnsi="Times New Roman" w:cs="Times New Roman"/>
        </w:rPr>
        <w:t>în conformitate cu art. 109”.</w:t>
      </w:r>
    </w:p>
    <w:p w14:paraId="3C0BF731" w14:textId="77777777" w:rsidR="006A35E4" w:rsidRPr="00AC5AD0" w:rsidRDefault="006A35E4" w:rsidP="006A35E4">
      <w:pPr>
        <w:spacing w:after="0"/>
        <w:ind w:firstLine="708"/>
        <w:jc w:val="both"/>
        <w:rPr>
          <w:rFonts w:ascii="Times New Roman" w:hAnsi="Times New Roman" w:cs="Times New Roman"/>
        </w:rPr>
      </w:pPr>
    </w:p>
    <w:p w14:paraId="28B68FBA" w14:textId="51A4E847" w:rsidR="00316102" w:rsidRPr="00AC5AD0" w:rsidRDefault="00316102" w:rsidP="006A35E4">
      <w:pPr>
        <w:numPr>
          <w:ilvl w:val="0"/>
          <w:numId w:val="10"/>
        </w:numPr>
        <w:tabs>
          <w:tab w:val="left" w:pos="284"/>
        </w:tabs>
        <w:spacing w:after="0"/>
        <w:ind w:left="709" w:firstLine="0"/>
        <w:jc w:val="both"/>
        <w:rPr>
          <w:rFonts w:ascii="Times New Roman" w:hAnsi="Times New Roman" w:cs="Times New Roman"/>
        </w:rPr>
      </w:pPr>
      <w:r w:rsidRPr="00AC5AD0">
        <w:rPr>
          <w:rFonts w:ascii="Times New Roman" w:hAnsi="Times New Roman" w:cs="Times New Roman"/>
        </w:rPr>
        <w:t>Articolul 4</w:t>
      </w:r>
      <w:r w:rsidR="00195467" w:rsidRPr="00AC5AD0">
        <w:rPr>
          <w:rFonts w:ascii="Times New Roman" w:hAnsi="Times New Roman" w:cs="Times New Roman"/>
        </w:rPr>
        <w:t>:</w:t>
      </w:r>
    </w:p>
    <w:p w14:paraId="7EB494E1" w14:textId="60D4638A" w:rsidR="00316102" w:rsidRPr="00AC5AD0" w:rsidRDefault="00316102" w:rsidP="006A35E4">
      <w:pPr>
        <w:spacing w:after="0"/>
        <w:ind w:firstLine="708"/>
        <w:jc w:val="both"/>
        <w:rPr>
          <w:rFonts w:ascii="Times New Roman" w:hAnsi="Times New Roman" w:cs="Times New Roman"/>
        </w:rPr>
      </w:pPr>
      <w:r w:rsidRPr="00AC5AD0">
        <w:rPr>
          <w:rFonts w:ascii="Times New Roman" w:hAnsi="Times New Roman" w:cs="Times New Roman"/>
        </w:rPr>
        <w:t xml:space="preserve">la alineatul (1), cuvântul </w:t>
      </w:r>
      <w:r w:rsidR="00195467" w:rsidRPr="00AC5AD0">
        <w:rPr>
          <w:rFonts w:ascii="Times New Roman" w:hAnsi="Times New Roman" w:cs="Times New Roman"/>
        </w:rPr>
        <w:t>„</w:t>
      </w:r>
      <w:r w:rsidRPr="00AC5AD0">
        <w:rPr>
          <w:rFonts w:ascii="Times New Roman" w:hAnsi="Times New Roman" w:cs="Times New Roman"/>
        </w:rPr>
        <w:t>bănci” se sub</w:t>
      </w:r>
      <w:r w:rsidR="009F6922" w:rsidRPr="00AC5AD0">
        <w:rPr>
          <w:rFonts w:ascii="Times New Roman" w:hAnsi="Times New Roman" w:cs="Times New Roman"/>
        </w:rPr>
        <w:t>s</w:t>
      </w:r>
      <w:r w:rsidRPr="00AC5AD0">
        <w:rPr>
          <w:rFonts w:ascii="Times New Roman" w:hAnsi="Times New Roman" w:cs="Times New Roman"/>
        </w:rPr>
        <w:t xml:space="preserve">tituie cu textul </w:t>
      </w:r>
      <w:r w:rsidR="00195467" w:rsidRPr="00AC5AD0">
        <w:rPr>
          <w:rFonts w:ascii="Times New Roman" w:hAnsi="Times New Roman" w:cs="Times New Roman"/>
        </w:rPr>
        <w:t>„</w:t>
      </w:r>
      <w:r w:rsidRPr="00AC5AD0">
        <w:rPr>
          <w:rFonts w:ascii="Times New Roman" w:hAnsi="Times New Roman" w:cs="Times New Roman"/>
        </w:rPr>
        <w:t xml:space="preserve">instituțiile de credit prevăzute la art. 3 </w:t>
      </w:r>
      <w:r w:rsidR="009F6922" w:rsidRPr="00AC5AD0">
        <w:rPr>
          <w:rFonts w:ascii="Times New Roman" w:hAnsi="Times New Roman" w:cs="Times New Roman"/>
        </w:rPr>
        <w:t>noțiunea “</w:t>
      </w:r>
      <w:r w:rsidR="009F6922" w:rsidRPr="00AC5AD0">
        <w:rPr>
          <w:rFonts w:ascii="Times New Roman" w:hAnsi="Times New Roman" w:cs="Times New Roman"/>
          <w:i/>
          <w:iCs/>
        </w:rPr>
        <w:t>instituție de credit</w:t>
      </w:r>
      <w:r w:rsidR="009F6922" w:rsidRPr="00AC5AD0">
        <w:rPr>
          <w:rFonts w:ascii="Times New Roman" w:hAnsi="Times New Roman" w:cs="Times New Roman"/>
        </w:rPr>
        <w:t>”</w:t>
      </w:r>
      <w:r w:rsidRPr="00AC5AD0">
        <w:rPr>
          <w:rFonts w:ascii="Times New Roman" w:hAnsi="Times New Roman" w:cs="Times New Roman"/>
        </w:rPr>
        <w:t xml:space="preserve"> lit. a)”;</w:t>
      </w:r>
    </w:p>
    <w:p w14:paraId="70C0726C" w14:textId="77777777" w:rsidR="00316102" w:rsidRPr="00AC5AD0" w:rsidRDefault="00316102" w:rsidP="006A35E4">
      <w:pPr>
        <w:spacing w:after="0"/>
        <w:ind w:firstLine="708"/>
        <w:jc w:val="both"/>
        <w:rPr>
          <w:rFonts w:ascii="Times New Roman" w:hAnsi="Times New Roman" w:cs="Times New Roman"/>
        </w:rPr>
      </w:pPr>
      <w:r w:rsidRPr="00AC5AD0">
        <w:rPr>
          <w:rFonts w:ascii="Times New Roman" w:hAnsi="Times New Roman" w:cs="Times New Roman"/>
        </w:rPr>
        <w:t>se completează cu alineatul (1</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 </w:t>
      </w:r>
    </w:p>
    <w:p w14:paraId="21F28EA6" w14:textId="4B8D3B08" w:rsidR="00316102" w:rsidRPr="00AC5AD0" w:rsidRDefault="00195467" w:rsidP="006A35E4">
      <w:pPr>
        <w:spacing w:after="0"/>
        <w:ind w:firstLine="708"/>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rPr>
        <w:t>(1</w:t>
      </w:r>
      <w:r w:rsidR="00316102" w:rsidRPr="00AC5AD0">
        <w:rPr>
          <w:rFonts w:ascii="Times New Roman" w:hAnsi="Times New Roman" w:cs="Times New Roman"/>
          <w:vertAlign w:val="superscript"/>
        </w:rPr>
        <w:t>1</w:t>
      </w:r>
      <w:r w:rsidR="00316102" w:rsidRPr="00AC5AD0">
        <w:rPr>
          <w:rFonts w:ascii="Times New Roman" w:hAnsi="Times New Roman" w:cs="Times New Roman"/>
        </w:rPr>
        <w:t xml:space="preserve">) Comisia Națională a Pieței Financiare este autoritatea competentă pentru instituțiile de credit prevăzute la art. 3 </w:t>
      </w:r>
      <w:r w:rsidR="003D2E60" w:rsidRPr="00AC5AD0">
        <w:rPr>
          <w:rFonts w:ascii="Times New Roman" w:hAnsi="Times New Roman" w:cs="Times New Roman"/>
        </w:rPr>
        <w:t xml:space="preserve">noțiunea </w:t>
      </w:r>
      <w:r w:rsidRPr="00AC5AD0">
        <w:rPr>
          <w:rFonts w:ascii="Times New Roman" w:hAnsi="Times New Roman" w:cs="Times New Roman"/>
        </w:rPr>
        <w:t>„</w:t>
      </w:r>
      <w:r w:rsidR="003D2E60" w:rsidRPr="00AC5AD0">
        <w:rPr>
          <w:rFonts w:ascii="Times New Roman" w:hAnsi="Times New Roman" w:cs="Times New Roman"/>
          <w:i/>
          <w:iCs/>
        </w:rPr>
        <w:t>instituție de credit</w:t>
      </w:r>
      <w:r w:rsidR="003D2E60" w:rsidRPr="00AC5AD0">
        <w:rPr>
          <w:rFonts w:ascii="Times New Roman" w:hAnsi="Times New Roman" w:cs="Times New Roman"/>
        </w:rPr>
        <w:t xml:space="preserve">” </w:t>
      </w:r>
      <w:r w:rsidR="00316102" w:rsidRPr="00AC5AD0">
        <w:rPr>
          <w:rFonts w:ascii="Times New Roman" w:hAnsi="Times New Roman" w:cs="Times New Roman"/>
        </w:rPr>
        <w:t>lit. b). Comisia Națională a Pieței Financiare exercită atribuţiile de autorizare, reglementare şi supraveghere prudenţială potrivit prevederilor prezentei legi şi Legii nr. 192</w:t>
      </w:r>
      <w:r w:rsidR="00F9335E" w:rsidRPr="00AC5AD0" w:rsidDel="00F9335E">
        <w:rPr>
          <w:rFonts w:ascii="Times New Roman" w:hAnsi="Times New Roman" w:cs="Times New Roman"/>
        </w:rPr>
        <w:t xml:space="preserve"> </w:t>
      </w:r>
      <w:r w:rsidR="00316102" w:rsidRPr="00AC5AD0">
        <w:rPr>
          <w:rFonts w:ascii="Times New Roman" w:hAnsi="Times New Roman" w:cs="Times New Roman"/>
        </w:rPr>
        <w:t>/1998 cu privire la Comisia Națională a Pieței Financiare.”;</w:t>
      </w:r>
    </w:p>
    <w:p w14:paraId="7157420E" w14:textId="77777777" w:rsidR="00316102" w:rsidRPr="00AC5AD0" w:rsidRDefault="00316102" w:rsidP="006A35E4">
      <w:pPr>
        <w:spacing w:after="0"/>
        <w:ind w:firstLine="708"/>
        <w:jc w:val="both"/>
        <w:rPr>
          <w:rFonts w:ascii="Times New Roman" w:hAnsi="Times New Roman" w:cs="Times New Roman"/>
        </w:rPr>
      </w:pPr>
      <w:r w:rsidRPr="00AC5AD0">
        <w:rPr>
          <w:rFonts w:ascii="Times New Roman" w:hAnsi="Times New Roman" w:cs="Times New Roman"/>
        </w:rPr>
        <w:t>se completează cu alineatul (2</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 </w:t>
      </w:r>
    </w:p>
    <w:p w14:paraId="527307A1" w14:textId="047F0A83" w:rsidR="00316102" w:rsidRPr="00AC5AD0" w:rsidRDefault="00195467" w:rsidP="006A35E4">
      <w:pPr>
        <w:spacing w:after="0"/>
        <w:ind w:firstLine="708"/>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rPr>
        <w:t>(2</w:t>
      </w:r>
      <w:r w:rsidR="00316102" w:rsidRPr="00AC5AD0">
        <w:rPr>
          <w:rFonts w:ascii="Times New Roman" w:hAnsi="Times New Roman" w:cs="Times New Roman"/>
          <w:vertAlign w:val="superscript"/>
        </w:rPr>
        <w:t>1</w:t>
      </w:r>
      <w:r w:rsidR="00316102" w:rsidRPr="00AC5AD0">
        <w:rPr>
          <w:rFonts w:ascii="Times New Roman" w:hAnsi="Times New Roman" w:cs="Times New Roman"/>
        </w:rPr>
        <w:t>) Banca Naţională a Moldovei este autoritatea competentă cu privire la aprobarea şi supravegherea societăţilor financiare holding şi a societăţilor financiare holding mixte, care sunt responsabile de îndeplinirea, pe bază consolidată, a cerinţelor prudenţiale prevăzute de prezenta lege, precum şi de actele normative emise în aplicarea acesteia, fără a face obiectul unor cerinţe prudenţiale la nivel individual.”</w:t>
      </w:r>
      <w:r w:rsidR="006A35E4" w:rsidRPr="00AC5AD0">
        <w:rPr>
          <w:rFonts w:ascii="Times New Roman" w:hAnsi="Times New Roman" w:cs="Times New Roman"/>
        </w:rPr>
        <w:t>.</w:t>
      </w:r>
    </w:p>
    <w:p w14:paraId="034F0845" w14:textId="77777777" w:rsidR="006A35E4" w:rsidRPr="00AC5AD0" w:rsidRDefault="006A35E4" w:rsidP="006A35E4">
      <w:pPr>
        <w:spacing w:after="0"/>
        <w:ind w:firstLine="708"/>
        <w:jc w:val="both"/>
        <w:rPr>
          <w:rFonts w:ascii="Times New Roman" w:hAnsi="Times New Roman" w:cs="Times New Roman"/>
        </w:rPr>
      </w:pPr>
    </w:p>
    <w:p w14:paraId="21F88DF2" w14:textId="1CF6DB52" w:rsidR="00316102" w:rsidRPr="00AC5AD0" w:rsidRDefault="00316102" w:rsidP="006A35E4">
      <w:pPr>
        <w:numPr>
          <w:ilvl w:val="0"/>
          <w:numId w:val="10"/>
        </w:numPr>
        <w:tabs>
          <w:tab w:val="left" w:pos="284"/>
        </w:tabs>
        <w:spacing w:after="0"/>
        <w:ind w:left="709" w:firstLine="0"/>
        <w:jc w:val="both"/>
        <w:rPr>
          <w:rFonts w:ascii="Times New Roman" w:hAnsi="Times New Roman" w:cs="Times New Roman"/>
        </w:rPr>
      </w:pPr>
      <w:r w:rsidRPr="00AC5AD0">
        <w:rPr>
          <w:rFonts w:ascii="Times New Roman" w:hAnsi="Times New Roman" w:cs="Times New Roman"/>
        </w:rPr>
        <w:t xml:space="preserve">Articolul </w:t>
      </w:r>
      <w:r w:rsidR="001B2C33" w:rsidRPr="00AC5AD0">
        <w:rPr>
          <w:rFonts w:ascii="Times New Roman" w:hAnsi="Times New Roman" w:cs="Times New Roman"/>
        </w:rPr>
        <w:t>5</w:t>
      </w:r>
      <w:r w:rsidR="007203E4" w:rsidRPr="00AC5AD0">
        <w:rPr>
          <w:rFonts w:ascii="Times New Roman" w:hAnsi="Times New Roman" w:cs="Times New Roman"/>
        </w:rPr>
        <w:t>:</w:t>
      </w:r>
    </w:p>
    <w:p w14:paraId="576A4A50" w14:textId="041E7DED"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Pr="00AC5AD0">
        <w:rPr>
          <w:rFonts w:ascii="Times New Roman" w:hAnsi="Times New Roman" w:cs="Times New Roman"/>
        </w:rPr>
        <w:t xml:space="preserve">, cuvintele </w:t>
      </w:r>
      <w:r w:rsidR="00195467" w:rsidRPr="00AC5AD0">
        <w:rPr>
          <w:rFonts w:ascii="Times New Roman" w:hAnsi="Times New Roman" w:cs="Times New Roman"/>
        </w:rPr>
        <w:t>„</w:t>
      </w:r>
      <w:r w:rsidRPr="00AC5AD0">
        <w:rPr>
          <w:rFonts w:ascii="Times New Roman" w:hAnsi="Times New Roman" w:cs="Times New Roman"/>
        </w:rPr>
        <w:t xml:space="preserve">autorității competente” se substituie cu cuvintele </w:t>
      </w:r>
      <w:r w:rsidR="00195467" w:rsidRPr="00AC5AD0">
        <w:rPr>
          <w:rFonts w:ascii="Times New Roman" w:hAnsi="Times New Roman" w:cs="Times New Roman"/>
        </w:rPr>
        <w:t>„</w:t>
      </w:r>
      <w:r w:rsidRPr="00AC5AD0">
        <w:rPr>
          <w:rFonts w:ascii="Times New Roman" w:hAnsi="Times New Roman" w:cs="Times New Roman"/>
        </w:rPr>
        <w:t>Băncii Naționale a Moldovei în calitate de autoritate competentă”;</w:t>
      </w:r>
    </w:p>
    <w:p w14:paraId="23B1D141" w14:textId="20D19350"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la alin</w:t>
      </w:r>
      <w:r w:rsidR="006666EA" w:rsidRPr="00AC5AD0">
        <w:rPr>
          <w:rFonts w:ascii="Times New Roman" w:hAnsi="Times New Roman" w:cs="Times New Roman"/>
        </w:rPr>
        <w:t xml:space="preserve">eatul </w:t>
      </w:r>
      <w:r w:rsidRPr="00AC5AD0">
        <w:rPr>
          <w:rFonts w:ascii="Times New Roman" w:hAnsi="Times New Roman" w:cs="Times New Roman"/>
        </w:rPr>
        <w:t xml:space="preserve">(1), cuvintele </w:t>
      </w:r>
      <w:r w:rsidR="00195467" w:rsidRPr="00AC5AD0">
        <w:rPr>
          <w:rFonts w:ascii="Times New Roman" w:hAnsi="Times New Roman" w:cs="Times New Roman"/>
        </w:rPr>
        <w:t>„</w:t>
      </w:r>
      <w:r w:rsidRPr="00AC5AD0">
        <w:rPr>
          <w:rFonts w:ascii="Times New Roman" w:hAnsi="Times New Roman" w:cs="Times New Roman"/>
        </w:rPr>
        <w:t xml:space="preserve">își desfășoară activitatea” se substituie cu cuvintele </w:t>
      </w:r>
      <w:r w:rsidR="00195467" w:rsidRPr="00AC5AD0">
        <w:rPr>
          <w:rFonts w:ascii="Times New Roman" w:hAnsi="Times New Roman" w:cs="Times New Roman"/>
        </w:rPr>
        <w:t>„</w:t>
      </w:r>
      <w:r w:rsidRPr="00AC5AD0">
        <w:rPr>
          <w:rFonts w:ascii="Times New Roman" w:hAnsi="Times New Roman" w:cs="Times New Roman"/>
        </w:rPr>
        <w:t xml:space="preserve">desfășoară activitățile prevăzute la art. 3 </w:t>
      </w:r>
      <w:r w:rsidR="00D35879" w:rsidRPr="00AC5AD0">
        <w:rPr>
          <w:rFonts w:ascii="Times New Roman" w:hAnsi="Times New Roman" w:cs="Times New Roman"/>
        </w:rPr>
        <w:t xml:space="preserve">noțiunea de  „instituție de credit” </w:t>
      </w:r>
      <w:r w:rsidRPr="00AC5AD0">
        <w:rPr>
          <w:rFonts w:ascii="Times New Roman" w:hAnsi="Times New Roman" w:cs="Times New Roman"/>
        </w:rPr>
        <w:t xml:space="preserve"> lit. a)”, iar după cuvintele </w:t>
      </w:r>
      <w:r w:rsidR="00195467" w:rsidRPr="00AC5AD0">
        <w:rPr>
          <w:rFonts w:ascii="Times New Roman" w:hAnsi="Times New Roman" w:cs="Times New Roman"/>
        </w:rPr>
        <w:t>„</w:t>
      </w:r>
      <w:r w:rsidRPr="00AC5AD0">
        <w:rPr>
          <w:rFonts w:ascii="Times New Roman" w:hAnsi="Times New Roman" w:cs="Times New Roman"/>
        </w:rPr>
        <w:t xml:space="preserve">aplicarea acesteia” se completează cu cuvintele </w:t>
      </w:r>
      <w:r w:rsidR="00195467" w:rsidRPr="00AC5AD0">
        <w:rPr>
          <w:rFonts w:ascii="Times New Roman" w:hAnsi="Times New Roman" w:cs="Times New Roman"/>
        </w:rPr>
        <w:t>„</w:t>
      </w:r>
      <w:r w:rsidRPr="00AC5AD0">
        <w:rPr>
          <w:rFonts w:ascii="Times New Roman" w:hAnsi="Times New Roman" w:cs="Times New Roman"/>
        </w:rPr>
        <w:t>de către Banca Națională a Moldovei”;</w:t>
      </w:r>
    </w:p>
    <w:p w14:paraId="089EB3B7" w14:textId="7AE97821"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alineatul</w:t>
      </w:r>
      <w:r w:rsidRPr="00AC5AD0">
        <w:rPr>
          <w:rFonts w:ascii="Times New Roman" w:hAnsi="Times New Roman" w:cs="Times New Roman"/>
        </w:rPr>
        <w:t xml:space="preserve"> (2)</w:t>
      </w:r>
      <w:r w:rsidR="007203E4" w:rsidRPr="00AC5AD0">
        <w:rPr>
          <w:rFonts w:ascii="Times New Roman" w:hAnsi="Times New Roman" w:cs="Times New Roman"/>
        </w:rPr>
        <w:t xml:space="preserve"> și (3)</w:t>
      </w:r>
      <w:r w:rsidRPr="00AC5AD0">
        <w:rPr>
          <w:rFonts w:ascii="Times New Roman" w:hAnsi="Times New Roman" w:cs="Times New Roman"/>
        </w:rPr>
        <w:t xml:space="preserve">, cuvântul </w:t>
      </w:r>
      <w:r w:rsidR="00195467" w:rsidRPr="00AC5AD0">
        <w:rPr>
          <w:rFonts w:ascii="Times New Roman" w:hAnsi="Times New Roman" w:cs="Times New Roman"/>
        </w:rPr>
        <w:t>„</w:t>
      </w:r>
      <w:r w:rsidRPr="00AC5AD0">
        <w:rPr>
          <w:rFonts w:ascii="Times New Roman" w:hAnsi="Times New Roman" w:cs="Times New Roman"/>
        </w:rPr>
        <w:t xml:space="preserve">băncilor” se substituie cu cuvintele </w:t>
      </w:r>
      <w:r w:rsidR="00195467" w:rsidRPr="00AC5AD0">
        <w:rPr>
          <w:rFonts w:ascii="Times New Roman" w:hAnsi="Times New Roman" w:cs="Times New Roman"/>
        </w:rPr>
        <w:t>„</w:t>
      </w:r>
      <w:r w:rsidR="00AE305F" w:rsidRPr="00AC5AD0">
        <w:rPr>
          <w:rFonts w:ascii="Times New Roman" w:hAnsi="Times New Roman" w:cs="Times New Roman"/>
        </w:rPr>
        <w:t>instituțiil</w:t>
      </w:r>
      <w:r w:rsidR="007203E4" w:rsidRPr="00AC5AD0">
        <w:rPr>
          <w:rFonts w:ascii="Times New Roman" w:hAnsi="Times New Roman" w:cs="Times New Roman"/>
        </w:rPr>
        <w:t>or</w:t>
      </w:r>
      <w:r w:rsidR="00AE305F" w:rsidRPr="00AC5AD0">
        <w:rPr>
          <w:rFonts w:ascii="Times New Roman" w:hAnsi="Times New Roman" w:cs="Times New Roman"/>
        </w:rPr>
        <w:t xml:space="preserve"> de credit care desfășoară activitățile prevăzute la art. 3 noțiunea </w:t>
      </w:r>
      <w:r w:rsidR="00195467" w:rsidRPr="00AC5AD0">
        <w:rPr>
          <w:rFonts w:ascii="Times New Roman" w:hAnsi="Times New Roman" w:cs="Times New Roman"/>
        </w:rPr>
        <w:t>„</w:t>
      </w:r>
      <w:r w:rsidR="00AE305F" w:rsidRPr="00AC5AD0">
        <w:rPr>
          <w:rFonts w:ascii="Times New Roman" w:hAnsi="Times New Roman" w:cs="Times New Roman"/>
          <w:i/>
          <w:iCs/>
        </w:rPr>
        <w:t>instituție de credit</w:t>
      </w:r>
      <w:r w:rsidR="00AE305F" w:rsidRPr="00AC5AD0">
        <w:rPr>
          <w:rFonts w:ascii="Times New Roman" w:hAnsi="Times New Roman" w:cs="Times New Roman"/>
        </w:rPr>
        <w:t>” lit. a)</w:t>
      </w:r>
      <w:r w:rsidRPr="00AC5AD0">
        <w:rPr>
          <w:rFonts w:ascii="Times New Roman" w:hAnsi="Times New Roman" w:cs="Times New Roman"/>
        </w:rPr>
        <w:t>”;</w:t>
      </w:r>
    </w:p>
    <w:p w14:paraId="4B612229" w14:textId="230D2FF8"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la </w:t>
      </w:r>
      <w:r w:rsidR="006666EA" w:rsidRPr="00AC5AD0">
        <w:rPr>
          <w:rFonts w:ascii="Times New Roman" w:hAnsi="Times New Roman" w:cs="Times New Roman"/>
        </w:rPr>
        <w:t>alineatul</w:t>
      </w:r>
      <w:r w:rsidRPr="00AC5AD0">
        <w:rPr>
          <w:rFonts w:ascii="Times New Roman" w:hAnsi="Times New Roman" w:cs="Times New Roman"/>
        </w:rPr>
        <w:t xml:space="preserve"> (4), după cuvintele </w:t>
      </w:r>
      <w:r w:rsidR="00195467" w:rsidRPr="00AC5AD0">
        <w:rPr>
          <w:rFonts w:ascii="Times New Roman" w:hAnsi="Times New Roman" w:cs="Times New Roman"/>
        </w:rPr>
        <w:t>„</w:t>
      </w:r>
      <w:r w:rsidRPr="00AC5AD0">
        <w:rPr>
          <w:rFonts w:ascii="Times New Roman" w:hAnsi="Times New Roman" w:cs="Times New Roman"/>
        </w:rPr>
        <w:t xml:space="preserve">competenţele necesare” se completează cu textul </w:t>
      </w:r>
      <w:r w:rsidR="00195467" w:rsidRPr="00AC5AD0">
        <w:rPr>
          <w:rFonts w:ascii="Times New Roman" w:hAnsi="Times New Roman" w:cs="Times New Roman"/>
        </w:rPr>
        <w:t>„</w:t>
      </w:r>
      <w:bookmarkStart w:id="2" w:name="_Hlk223625985"/>
      <w:r w:rsidRPr="00AC5AD0">
        <w:rPr>
          <w:rFonts w:ascii="Times New Roman" w:hAnsi="Times New Roman" w:cs="Times New Roman"/>
        </w:rPr>
        <w:t>, inclusiv de competențele pentru a impune penalitățile cu titlu cominatoriu</w:t>
      </w:r>
      <w:bookmarkEnd w:id="2"/>
      <w:r w:rsidRPr="00AC5AD0">
        <w:rPr>
          <w:rFonts w:ascii="Times New Roman" w:hAnsi="Times New Roman" w:cs="Times New Roman"/>
        </w:rPr>
        <w:t>”;</w:t>
      </w:r>
    </w:p>
    <w:p w14:paraId="68685EF3" w14:textId="18F33973"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alineatul</w:t>
      </w:r>
      <w:r w:rsidRPr="00AC5AD0">
        <w:rPr>
          <w:rFonts w:ascii="Times New Roman" w:hAnsi="Times New Roman" w:cs="Times New Roman"/>
        </w:rPr>
        <w:t xml:space="preserve"> (5), cuvintele </w:t>
      </w:r>
      <w:r w:rsidR="00195467" w:rsidRPr="00AC5AD0">
        <w:rPr>
          <w:rFonts w:ascii="Times New Roman" w:hAnsi="Times New Roman" w:cs="Times New Roman"/>
        </w:rPr>
        <w:t>„</w:t>
      </w:r>
      <w:r w:rsidRPr="00AC5AD0">
        <w:rPr>
          <w:rFonts w:ascii="Times New Roman" w:hAnsi="Times New Roman" w:cs="Times New Roman"/>
        </w:rPr>
        <w:t xml:space="preserve">băncilor licențiate” se substituie cu cuvintele “instituțiilor de credit prevăzute la art. 3 </w:t>
      </w:r>
      <w:r w:rsidR="007203E4" w:rsidRPr="00AC5AD0">
        <w:rPr>
          <w:rFonts w:ascii="Times New Roman" w:hAnsi="Times New Roman" w:cs="Times New Roman"/>
        </w:rPr>
        <w:t>noțiunea de  „</w:t>
      </w:r>
      <w:r w:rsidR="007203E4" w:rsidRPr="00AC5AD0">
        <w:rPr>
          <w:rFonts w:ascii="Times New Roman" w:hAnsi="Times New Roman" w:cs="Times New Roman"/>
          <w:i/>
          <w:iCs/>
        </w:rPr>
        <w:t xml:space="preserve">instituție de credit” </w:t>
      </w:r>
      <w:r w:rsidRPr="00AC5AD0">
        <w:rPr>
          <w:rFonts w:ascii="Times New Roman" w:hAnsi="Times New Roman" w:cs="Times New Roman"/>
        </w:rPr>
        <w:t>lit. a)”;</w:t>
      </w:r>
    </w:p>
    <w:p w14:paraId="070F8B3D" w14:textId="094A622F"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se completează cu </w:t>
      </w:r>
      <w:bookmarkStart w:id="3" w:name="_Hlk223626151"/>
      <w:r w:rsidR="00683CD9" w:rsidRPr="00AC5AD0">
        <w:rPr>
          <w:rFonts w:ascii="Times New Roman" w:hAnsi="Times New Roman" w:cs="Times New Roman"/>
        </w:rPr>
        <w:t xml:space="preserve">alineatul </w:t>
      </w:r>
      <w:r w:rsidRPr="00AC5AD0">
        <w:rPr>
          <w:rFonts w:ascii="Times New Roman" w:hAnsi="Times New Roman" w:cs="Times New Roman"/>
        </w:rPr>
        <w:t>(5</w:t>
      </w:r>
      <w:r w:rsidRPr="00AC5AD0">
        <w:rPr>
          <w:rFonts w:ascii="Times New Roman" w:hAnsi="Times New Roman" w:cs="Times New Roman"/>
          <w:vertAlign w:val="superscript"/>
        </w:rPr>
        <w:t>1</w:t>
      </w:r>
      <w:r w:rsidRPr="00AC5AD0">
        <w:rPr>
          <w:rFonts w:ascii="Times New Roman" w:hAnsi="Times New Roman" w:cs="Times New Roman"/>
        </w:rPr>
        <w:t xml:space="preserve">) </w:t>
      </w:r>
      <w:bookmarkEnd w:id="3"/>
      <w:r w:rsidRPr="00AC5AD0">
        <w:rPr>
          <w:rFonts w:ascii="Times New Roman" w:hAnsi="Times New Roman" w:cs="Times New Roman"/>
        </w:rPr>
        <w:t>cu următorul cuprins:</w:t>
      </w:r>
    </w:p>
    <w:p w14:paraId="6A3BD819" w14:textId="08FAA692" w:rsidR="00316102" w:rsidRPr="00AC5AD0" w:rsidRDefault="00316102" w:rsidP="005A3712">
      <w:pPr>
        <w:spacing w:after="0"/>
        <w:ind w:firstLine="708"/>
        <w:jc w:val="both"/>
        <w:rPr>
          <w:rFonts w:ascii="Times New Roman" w:hAnsi="Times New Roman" w:cs="Times New Roman"/>
        </w:rPr>
      </w:pPr>
      <w:r w:rsidRPr="00AC5AD0">
        <w:rPr>
          <w:rFonts w:ascii="Times New Roman" w:hAnsi="Times New Roman" w:cs="Times New Roman"/>
        </w:rPr>
        <w:t>„(5</w:t>
      </w:r>
      <w:r w:rsidRPr="00AC5AD0">
        <w:rPr>
          <w:rFonts w:ascii="Times New Roman" w:hAnsi="Times New Roman" w:cs="Times New Roman"/>
          <w:vertAlign w:val="superscript"/>
        </w:rPr>
        <w:t>1</w:t>
      </w:r>
      <w:r w:rsidRPr="00AC5AD0">
        <w:rPr>
          <w:rFonts w:ascii="Times New Roman" w:hAnsi="Times New Roman" w:cs="Times New Roman"/>
        </w:rPr>
        <w:t>) Banca Naţională a Moldovei cooperează în mod strâns cu Comisia Națională a Pieței Financiare în aplicarea dispoziţiilor prezentei legi și actelor normative emise în aplicarea acesteia şi fac schimb de orice informaţii esenţiale pentru exercitarea atribuțiilor lor, cu respectarea cerinţelor referitoare la secretul profesional.”</w:t>
      </w:r>
    </w:p>
    <w:p w14:paraId="14DE37E3" w14:textId="77777777" w:rsidR="00316102" w:rsidRPr="00AC5AD0" w:rsidRDefault="00316102" w:rsidP="00502A35">
      <w:pPr>
        <w:spacing w:after="0"/>
        <w:jc w:val="both"/>
        <w:rPr>
          <w:rFonts w:ascii="Times New Roman" w:hAnsi="Times New Roman" w:cs="Times New Roman"/>
        </w:rPr>
      </w:pPr>
      <w:r w:rsidRPr="00AC5AD0">
        <w:rPr>
          <w:rFonts w:ascii="Times New Roman" w:hAnsi="Times New Roman" w:cs="Times New Roman"/>
        </w:rPr>
        <w:t>se completează cu alineatul (7) cu următorul cuprins:</w:t>
      </w:r>
    </w:p>
    <w:p w14:paraId="7142D9A5" w14:textId="12D4E3F1"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„(7) În exercitarea atribuțiilor conferite prin prezenta lege, Banca Națională a Moldovei ia în calcul în mod corespunzător efectul potențial al deciziilor sale asupra stabilității financiare din statele membre și, în special în situații de urgență, pe baza informațiilor disponibile din momentul respectiv.”</w:t>
      </w:r>
      <w:r w:rsidR="00825855" w:rsidRPr="00AC5AD0">
        <w:rPr>
          <w:rFonts w:ascii="Times New Roman" w:hAnsi="Times New Roman" w:cs="Times New Roman"/>
        </w:rPr>
        <w:t>.</w:t>
      </w:r>
    </w:p>
    <w:p w14:paraId="6584BA2B" w14:textId="77777777" w:rsidR="00825855" w:rsidRPr="00AC5AD0" w:rsidRDefault="00825855" w:rsidP="00825855">
      <w:pPr>
        <w:spacing w:after="0"/>
        <w:ind w:firstLine="708"/>
        <w:jc w:val="both"/>
        <w:rPr>
          <w:rFonts w:ascii="Times New Roman" w:hAnsi="Times New Roman" w:cs="Times New Roman"/>
        </w:rPr>
      </w:pPr>
    </w:p>
    <w:p w14:paraId="2CA48B40" w14:textId="6AF5007D" w:rsidR="00316102" w:rsidRPr="00AC5AD0" w:rsidRDefault="00160A4D" w:rsidP="00825855">
      <w:pPr>
        <w:numPr>
          <w:ilvl w:val="0"/>
          <w:numId w:val="10"/>
        </w:numPr>
        <w:tabs>
          <w:tab w:val="left" w:pos="426"/>
        </w:tabs>
        <w:spacing w:after="0"/>
        <w:ind w:left="709" w:firstLine="0"/>
        <w:jc w:val="both"/>
        <w:rPr>
          <w:rFonts w:ascii="Times New Roman" w:hAnsi="Times New Roman" w:cs="Times New Roman"/>
        </w:rPr>
      </w:pPr>
      <w:r w:rsidRPr="00AC5AD0">
        <w:rPr>
          <w:rFonts w:ascii="Times New Roman" w:hAnsi="Times New Roman" w:cs="Times New Roman"/>
        </w:rPr>
        <w:t>S</w:t>
      </w:r>
      <w:r w:rsidR="00316102" w:rsidRPr="00AC5AD0">
        <w:rPr>
          <w:rFonts w:ascii="Times New Roman" w:hAnsi="Times New Roman" w:cs="Times New Roman"/>
        </w:rPr>
        <w:t>e completează cu articolul 5</w:t>
      </w:r>
      <w:r w:rsidR="00316102" w:rsidRPr="00AC5AD0">
        <w:rPr>
          <w:rFonts w:ascii="Times New Roman" w:hAnsi="Times New Roman" w:cs="Times New Roman"/>
          <w:vertAlign w:val="superscript"/>
        </w:rPr>
        <w:t xml:space="preserve">1 </w:t>
      </w:r>
      <w:r w:rsidR="00316102" w:rsidRPr="00AC5AD0">
        <w:rPr>
          <w:rFonts w:ascii="Times New Roman" w:hAnsi="Times New Roman" w:cs="Times New Roman"/>
        </w:rPr>
        <w:t>cu următorul cuprins:</w:t>
      </w:r>
    </w:p>
    <w:p w14:paraId="3F7ED6EA" w14:textId="5C0391CF" w:rsidR="00316102" w:rsidRPr="00AC5AD0" w:rsidRDefault="00195467" w:rsidP="00825855">
      <w:pPr>
        <w:spacing w:after="0"/>
        <w:ind w:firstLine="708"/>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b/>
          <w:bCs/>
        </w:rPr>
        <w:t>Articolul 5</w:t>
      </w:r>
      <w:r w:rsidR="00316102" w:rsidRPr="00AC5AD0">
        <w:rPr>
          <w:rFonts w:ascii="Times New Roman" w:hAnsi="Times New Roman" w:cs="Times New Roman"/>
          <w:b/>
          <w:bCs/>
          <w:vertAlign w:val="superscript"/>
        </w:rPr>
        <w:t>1</w:t>
      </w:r>
      <w:r w:rsidR="00316102" w:rsidRPr="00AC5AD0">
        <w:rPr>
          <w:rFonts w:ascii="Times New Roman" w:hAnsi="Times New Roman" w:cs="Times New Roman"/>
          <w:b/>
          <w:bCs/>
        </w:rPr>
        <w:t>.</w:t>
      </w:r>
      <w:r w:rsidR="00316102" w:rsidRPr="00AC5AD0">
        <w:rPr>
          <w:rFonts w:ascii="Times New Roman" w:hAnsi="Times New Roman" w:cs="Times New Roman"/>
        </w:rPr>
        <w:t xml:space="preserve"> Atribuţiile de autorizare, reglementare și supraveghere ale Comisiei Naționale a Pieței Financiare în calitate de autoritate competentă </w:t>
      </w:r>
    </w:p>
    <w:p w14:paraId="00079F7C" w14:textId="0FFD8B24"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(1) Comisia Națională a Pieței Financiare realizează autorizarea, reglementarea și supravegherea prudențială a instituțiilor de credit care desfășoară activitățile prevăzute la art. 3 </w:t>
      </w:r>
      <w:r w:rsidR="003D2E60" w:rsidRPr="00AC5AD0">
        <w:rPr>
          <w:rFonts w:ascii="Times New Roman" w:hAnsi="Times New Roman" w:cs="Times New Roman"/>
        </w:rPr>
        <w:t xml:space="preserve">noțiunea </w:t>
      </w:r>
      <w:r w:rsidR="00195467" w:rsidRPr="00AC5AD0">
        <w:rPr>
          <w:rFonts w:ascii="Times New Roman" w:hAnsi="Times New Roman" w:cs="Times New Roman"/>
        </w:rPr>
        <w:t>„</w:t>
      </w:r>
      <w:r w:rsidR="003D2E60" w:rsidRPr="00AC5AD0">
        <w:rPr>
          <w:rFonts w:ascii="Times New Roman" w:hAnsi="Times New Roman" w:cs="Times New Roman"/>
          <w:i/>
          <w:iCs/>
        </w:rPr>
        <w:t>instituție de credit</w:t>
      </w:r>
      <w:r w:rsidR="003D2E60" w:rsidRPr="00AC5AD0">
        <w:rPr>
          <w:rFonts w:ascii="Times New Roman" w:hAnsi="Times New Roman" w:cs="Times New Roman"/>
        </w:rPr>
        <w:t xml:space="preserve">” </w:t>
      </w:r>
      <w:r w:rsidRPr="00AC5AD0">
        <w:rPr>
          <w:rFonts w:ascii="Times New Roman" w:hAnsi="Times New Roman" w:cs="Times New Roman"/>
        </w:rPr>
        <w:t>lit. b) pe teritoriul Republicii Moldova potrivit prevederilor prezentei legi şi actelor normative emise în aplicarea acesteia.</w:t>
      </w:r>
    </w:p>
    <w:p w14:paraId="3F7E0EAC" w14:textId="77777777"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(2) În aplicarea dispozițiilor alin.(1), competențele și atribuțiile Băncii Naționale a Moldovei aferente cerințelor prevăzute de prezenta lege se consideră aplicabile Comisiei Naționale a Pieței Financiare.</w:t>
      </w:r>
    </w:p>
    <w:p w14:paraId="62059FEB" w14:textId="3EE0FCAC"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(3) Comisia Națională a Pieței Financiare monitorizează activităţile instituţiilor de credit prevăzute la art. 3</w:t>
      </w:r>
      <w:r w:rsidR="00091170" w:rsidRPr="00AC5AD0">
        <w:rPr>
          <w:rFonts w:ascii="Times New Roman" w:hAnsi="Times New Roman" w:cs="Times New Roman"/>
        </w:rPr>
        <w:t xml:space="preserve"> noțiunea “</w:t>
      </w:r>
      <w:r w:rsidR="00091170" w:rsidRPr="00AC5AD0">
        <w:rPr>
          <w:rFonts w:ascii="Times New Roman" w:hAnsi="Times New Roman" w:cs="Times New Roman"/>
          <w:i/>
          <w:iCs/>
        </w:rPr>
        <w:t>instituție de credit</w:t>
      </w:r>
      <w:r w:rsidR="00091170" w:rsidRPr="00AC5AD0">
        <w:rPr>
          <w:rFonts w:ascii="Times New Roman" w:hAnsi="Times New Roman" w:cs="Times New Roman"/>
        </w:rPr>
        <w:t xml:space="preserve">” </w:t>
      </w:r>
      <w:r w:rsidRPr="00AC5AD0">
        <w:rPr>
          <w:rFonts w:ascii="Times New Roman" w:hAnsi="Times New Roman" w:cs="Times New Roman"/>
        </w:rPr>
        <w:t>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conformării la cerinţele prudenţiale prevăzute de prezenta lege şi de actele normative emise în aplicarea acesteia.</w:t>
      </w:r>
    </w:p>
    <w:p w14:paraId="0CD4F422" w14:textId="4593A678"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(4) În exercitarea competenţelor sale prevăzute de lege, Comisia Națională a Pieței Financiare colectează şi procesează orice date şi informaţii relevante, inclusiv de natura datelor cu caracter personal, necesare pentru evaluarea conformării instituţiilor de credit prevăzute la art. 3 </w:t>
      </w:r>
      <w:r w:rsidR="00091170" w:rsidRPr="00AC5AD0">
        <w:rPr>
          <w:rFonts w:ascii="Times New Roman" w:hAnsi="Times New Roman" w:cs="Times New Roman"/>
        </w:rPr>
        <w:t xml:space="preserve">noțiunea </w:t>
      </w:r>
      <w:r w:rsidR="00195467" w:rsidRPr="00AC5AD0">
        <w:rPr>
          <w:rFonts w:ascii="Times New Roman" w:hAnsi="Times New Roman" w:cs="Times New Roman"/>
        </w:rPr>
        <w:t>„</w:t>
      </w:r>
      <w:r w:rsidR="00091170" w:rsidRPr="00AC5AD0">
        <w:rPr>
          <w:rFonts w:ascii="Times New Roman" w:hAnsi="Times New Roman" w:cs="Times New Roman"/>
          <w:i/>
          <w:iCs/>
        </w:rPr>
        <w:t>instituție de credit</w:t>
      </w:r>
      <w:r w:rsidR="00091170" w:rsidRPr="00AC5AD0">
        <w:rPr>
          <w:rFonts w:ascii="Times New Roman" w:hAnsi="Times New Roman" w:cs="Times New Roman"/>
        </w:rPr>
        <w:t xml:space="preserve">” </w:t>
      </w:r>
      <w:r w:rsidRPr="00AC5AD0">
        <w:rPr>
          <w:rFonts w:ascii="Times New Roman" w:hAnsi="Times New Roman" w:cs="Times New Roman"/>
        </w:rPr>
        <w:t>lit. b) pe teritoriul Republicii Moldova, precum şi, în cazul în care este autoritate responsabilă cu supravegherea pe bază consolidată a societăţilor financiare holding şi a societăţilor financiare holding mixte, la cerinţele prudenţiale prevăzute de prezenta lege şi de actele normative emise în aplicarea acesteia.</w:t>
      </w:r>
    </w:p>
    <w:p w14:paraId="60A67632" w14:textId="0C39512C"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(5) În îndeplinirea funcţiilor cu privire la supravegherea prudenţială și aplicarea sancţiunilor prevăzute de prezenta lege, Comisiei Națională a Pieței Financiare dispune de competenţele necesare şi acţionează în mod independent. Comisia Națională a Pieței Financiare dispune de cunoştinţele de specialitate, resursele şi capacitatea operaţională necesare. </w:t>
      </w:r>
    </w:p>
    <w:p w14:paraId="6D113EB1" w14:textId="77777777"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(6) În exercitarea atribuţiilor sale de supraveghere prudenţială, Comisia Națională a Pieței Financiare are în vedere, în mod corespunzător, impactul potenţial al deciziilor sale asupra </w:t>
      </w:r>
      <w:r w:rsidRPr="00AC5AD0">
        <w:rPr>
          <w:rFonts w:ascii="Times New Roman" w:hAnsi="Times New Roman" w:cs="Times New Roman"/>
        </w:rPr>
        <w:lastRenderedPageBreak/>
        <w:t xml:space="preserve">stabilităţii sistemului financiar din toate celelalte state membre implicate, în special în situaţii de urgenţă, pe baza informaţiilor disponibile la momentul respectiv. </w:t>
      </w:r>
    </w:p>
    <w:p w14:paraId="499F0708" w14:textId="5DFE5012"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(7) În exercitarea competenţelor sale, Comisia Națională a Pieței Financiare se asigură că atribuţiile de supraveghere sunt exercitate în mod distinct şi independent de atribuţiile privind rezoluţia instituţiilor de credit prevăzute la art. 3</w:t>
      </w:r>
      <w:r w:rsidR="00091170" w:rsidRPr="00AC5AD0">
        <w:rPr>
          <w:rFonts w:ascii="Times New Roman" w:hAnsi="Times New Roman" w:cs="Times New Roman"/>
        </w:rPr>
        <w:t xml:space="preserve"> noțiunea </w:t>
      </w:r>
      <w:r w:rsidR="00195467" w:rsidRPr="00AC5AD0">
        <w:rPr>
          <w:rFonts w:ascii="Times New Roman" w:hAnsi="Times New Roman" w:cs="Times New Roman"/>
        </w:rPr>
        <w:t>„</w:t>
      </w:r>
      <w:r w:rsidR="00091170" w:rsidRPr="00AC5AD0">
        <w:rPr>
          <w:rFonts w:ascii="Times New Roman" w:hAnsi="Times New Roman" w:cs="Times New Roman"/>
          <w:i/>
          <w:iCs/>
        </w:rPr>
        <w:t>instituție de credit</w:t>
      </w:r>
      <w:r w:rsidR="00091170" w:rsidRPr="00AC5AD0">
        <w:rPr>
          <w:rFonts w:ascii="Times New Roman" w:hAnsi="Times New Roman" w:cs="Times New Roman"/>
        </w:rPr>
        <w:t xml:space="preserve">” </w:t>
      </w:r>
      <w:r w:rsidRPr="00AC5AD0">
        <w:rPr>
          <w:rFonts w:ascii="Times New Roman" w:hAnsi="Times New Roman" w:cs="Times New Roman"/>
        </w:rPr>
        <w:t>lit. b) pe teritoriul Republicii Moldova.</w:t>
      </w:r>
    </w:p>
    <w:p w14:paraId="74DDAC1F" w14:textId="0052A197"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(8) În aplicarea prezentei legi și a actelor normative emise în aplicarea acesteia, orice referire la Banca Naţională a Moldovei în raport cu instituțiile de credit prevăzute la art. 3 </w:t>
      </w:r>
      <w:r w:rsidR="00533A0B" w:rsidRPr="00AC5AD0">
        <w:rPr>
          <w:rFonts w:ascii="Times New Roman" w:hAnsi="Times New Roman" w:cs="Times New Roman"/>
        </w:rPr>
        <w:t xml:space="preserve">noțiunea </w:t>
      </w:r>
      <w:r w:rsidR="00195467" w:rsidRPr="00AC5AD0">
        <w:rPr>
          <w:rFonts w:ascii="Times New Roman" w:hAnsi="Times New Roman" w:cs="Times New Roman"/>
        </w:rPr>
        <w:t>„</w:t>
      </w:r>
      <w:r w:rsidR="00533A0B" w:rsidRPr="00AC5AD0">
        <w:rPr>
          <w:rFonts w:ascii="Times New Roman" w:hAnsi="Times New Roman" w:cs="Times New Roman"/>
          <w:i/>
          <w:iCs/>
        </w:rPr>
        <w:t>instituție de credit</w:t>
      </w:r>
      <w:r w:rsidR="00533A0B" w:rsidRPr="00AC5AD0">
        <w:rPr>
          <w:rFonts w:ascii="Times New Roman" w:hAnsi="Times New Roman" w:cs="Times New Roman"/>
        </w:rPr>
        <w:t xml:space="preserve">” </w:t>
      </w:r>
      <w:r w:rsidRPr="00AC5AD0">
        <w:rPr>
          <w:rFonts w:ascii="Times New Roman" w:hAnsi="Times New Roman" w:cs="Times New Roman"/>
        </w:rPr>
        <w:t>lit. b) se consideră a fi făcută la Comisia Națională a Pieței Financiare.</w:t>
      </w:r>
    </w:p>
    <w:p w14:paraId="772128E1" w14:textId="278C85A1"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(9) Comisia Națională a Pieței Financiare cooperează în mod strâns cu Banca Naţională a Moldovei în aplicarea dispoziţiilor prezentei legi și actelor normative emise în aplicarea acesteia şi fac schimb de orice informaţii esenţiale pentru exercitarea atribuțiilor lor, cu respectarea cerinţelor referitoare la secretul profesional.”</w:t>
      </w:r>
      <w:r w:rsidR="00604451" w:rsidRPr="00AC5AD0">
        <w:rPr>
          <w:rFonts w:ascii="Times New Roman" w:hAnsi="Times New Roman" w:cs="Times New Roman"/>
        </w:rPr>
        <w:t>;</w:t>
      </w:r>
    </w:p>
    <w:p w14:paraId="0A432A96" w14:textId="77777777" w:rsidR="00825855" w:rsidRPr="00AC5AD0" w:rsidRDefault="00825855" w:rsidP="00825855">
      <w:pPr>
        <w:spacing w:after="0"/>
        <w:ind w:firstLine="708"/>
        <w:jc w:val="both"/>
        <w:rPr>
          <w:rFonts w:ascii="Times New Roman" w:hAnsi="Times New Roman" w:cs="Times New Roman"/>
        </w:rPr>
      </w:pPr>
    </w:p>
    <w:p w14:paraId="4496614D" w14:textId="5996A072" w:rsidR="00316102" w:rsidRPr="00AC5AD0" w:rsidRDefault="00316102" w:rsidP="00825855">
      <w:pPr>
        <w:numPr>
          <w:ilvl w:val="0"/>
          <w:numId w:val="10"/>
        </w:numPr>
        <w:tabs>
          <w:tab w:val="left" w:pos="426"/>
        </w:tabs>
        <w:spacing w:after="0"/>
        <w:ind w:left="709" w:firstLine="0"/>
        <w:jc w:val="both"/>
        <w:rPr>
          <w:rFonts w:ascii="Times New Roman" w:hAnsi="Times New Roman" w:cs="Times New Roman"/>
        </w:rPr>
      </w:pPr>
      <w:r w:rsidRPr="00AC5AD0">
        <w:rPr>
          <w:rFonts w:ascii="Times New Roman" w:hAnsi="Times New Roman" w:cs="Times New Roman"/>
        </w:rPr>
        <w:t>Articolul 6</w:t>
      </w:r>
      <w:r w:rsidR="00074651" w:rsidRPr="00AC5AD0">
        <w:rPr>
          <w:rFonts w:ascii="Times New Roman" w:hAnsi="Times New Roman" w:cs="Times New Roman"/>
        </w:rPr>
        <w:t>:</w:t>
      </w:r>
    </w:p>
    <w:p w14:paraId="581F92A6" w14:textId="0DEBB671"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Pr="00AC5AD0">
        <w:rPr>
          <w:rFonts w:ascii="Times New Roman" w:hAnsi="Times New Roman" w:cs="Times New Roman"/>
        </w:rPr>
        <w:t xml:space="preserve">(1), cuvântul “bancă” se substituie cu </w:t>
      </w:r>
      <w:r w:rsidR="00D11ADC" w:rsidRPr="00AC5AD0">
        <w:rPr>
          <w:rFonts w:ascii="Times New Roman" w:hAnsi="Times New Roman" w:cs="Times New Roman"/>
        </w:rPr>
        <w:t xml:space="preserve">textul </w:t>
      </w:r>
      <w:r w:rsidR="00195467" w:rsidRPr="00AC5AD0">
        <w:rPr>
          <w:rFonts w:ascii="Times New Roman" w:hAnsi="Times New Roman" w:cs="Times New Roman"/>
        </w:rPr>
        <w:t>„</w:t>
      </w:r>
      <w:r w:rsidRPr="00AC5AD0">
        <w:rPr>
          <w:rFonts w:ascii="Times New Roman" w:hAnsi="Times New Roman" w:cs="Times New Roman"/>
        </w:rPr>
        <w:t xml:space="preserve">instituție de credit, conform art. 3 </w:t>
      </w:r>
      <w:r w:rsidR="00091170" w:rsidRPr="00AC5AD0">
        <w:rPr>
          <w:rFonts w:ascii="Times New Roman" w:hAnsi="Times New Roman" w:cs="Times New Roman"/>
        </w:rPr>
        <w:t xml:space="preserve">noțiunea </w:t>
      </w:r>
      <w:r w:rsidR="00195467" w:rsidRPr="00AC5AD0">
        <w:rPr>
          <w:rFonts w:ascii="Times New Roman" w:hAnsi="Times New Roman" w:cs="Times New Roman"/>
        </w:rPr>
        <w:t>„</w:t>
      </w:r>
      <w:r w:rsidR="00091170" w:rsidRPr="00AC5AD0">
        <w:rPr>
          <w:rFonts w:ascii="Times New Roman" w:hAnsi="Times New Roman" w:cs="Times New Roman"/>
          <w:i/>
          <w:iCs/>
        </w:rPr>
        <w:t>instituție de credit</w:t>
      </w:r>
      <w:r w:rsidR="00091170" w:rsidRPr="00AC5AD0">
        <w:rPr>
          <w:rFonts w:ascii="Times New Roman" w:hAnsi="Times New Roman" w:cs="Times New Roman"/>
        </w:rPr>
        <w:t xml:space="preserve">” </w:t>
      </w:r>
      <w:r w:rsidRPr="00AC5AD0">
        <w:rPr>
          <w:rFonts w:ascii="Times New Roman" w:hAnsi="Times New Roman" w:cs="Times New Roman"/>
        </w:rPr>
        <w:t>lit. a)”;</w:t>
      </w:r>
    </w:p>
    <w:p w14:paraId="4E49D5AD" w14:textId="77777777"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se completează cu alineatul (2</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019732DB" w14:textId="54EF36F2"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„(2</w:t>
      </w:r>
      <w:r w:rsidRPr="00AC5AD0">
        <w:rPr>
          <w:rFonts w:ascii="Times New Roman" w:hAnsi="Times New Roman" w:cs="Times New Roman"/>
          <w:vertAlign w:val="superscript"/>
        </w:rPr>
        <w:t>1</w:t>
      </w:r>
      <w:r w:rsidRPr="00AC5AD0">
        <w:rPr>
          <w:rFonts w:ascii="Times New Roman" w:hAnsi="Times New Roman" w:cs="Times New Roman"/>
        </w:rPr>
        <w:t>) Banca Națională a Moldovei informează Comisia Europeană şi Autoritatea Bancară Europeană cu privire la legislaţia Republicii Moldova care permite entităţilor care nu sunt instituţii de credit să desfăşoare activitate de atragere de depozite sau de alte fonduri rambursabile de la public.”</w:t>
      </w:r>
      <w:r w:rsidR="00604451" w:rsidRPr="00AC5AD0">
        <w:rPr>
          <w:rFonts w:ascii="Times New Roman" w:hAnsi="Times New Roman" w:cs="Times New Roman"/>
        </w:rPr>
        <w:t>;</w:t>
      </w:r>
    </w:p>
    <w:p w14:paraId="2086A958" w14:textId="26C2BC08"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alineatul</w:t>
      </w:r>
      <w:r w:rsidRPr="00AC5AD0">
        <w:rPr>
          <w:rFonts w:ascii="Times New Roman" w:hAnsi="Times New Roman" w:cs="Times New Roman"/>
        </w:rPr>
        <w:t xml:space="preserve"> (3), cuvintele „bancă din al</w:t>
      </w:r>
      <w:r w:rsidR="00266EB5" w:rsidRPr="00AC5AD0">
        <w:rPr>
          <w:rFonts w:ascii="Times New Roman" w:hAnsi="Times New Roman" w:cs="Times New Roman"/>
        </w:rPr>
        <w:t>t</w:t>
      </w:r>
      <w:r w:rsidRPr="00AC5AD0">
        <w:rPr>
          <w:rFonts w:ascii="Times New Roman" w:hAnsi="Times New Roman" w:cs="Times New Roman"/>
        </w:rPr>
        <w:t xml:space="preserve"> stat” se substituie cu </w:t>
      </w:r>
      <w:r w:rsidR="00D11ADC" w:rsidRPr="00AC5AD0">
        <w:rPr>
          <w:rFonts w:ascii="Times New Roman" w:hAnsi="Times New Roman" w:cs="Times New Roman"/>
        </w:rPr>
        <w:t xml:space="preserve">textul </w:t>
      </w:r>
      <w:r w:rsidR="00195467" w:rsidRPr="00AC5AD0">
        <w:rPr>
          <w:rFonts w:ascii="Times New Roman" w:hAnsi="Times New Roman" w:cs="Times New Roman"/>
        </w:rPr>
        <w:t>„</w:t>
      </w:r>
      <w:r w:rsidRPr="00AC5AD0">
        <w:rPr>
          <w:rFonts w:ascii="Times New Roman" w:hAnsi="Times New Roman" w:cs="Times New Roman"/>
        </w:rPr>
        <w:t>instituție de credit dintr-un stat terț”;</w:t>
      </w:r>
    </w:p>
    <w:p w14:paraId="569D3BC0" w14:textId="6919B16A" w:rsidR="00316102" w:rsidRPr="00AC5AD0" w:rsidRDefault="00316102" w:rsidP="00825855">
      <w:pPr>
        <w:spacing w:after="0"/>
        <w:ind w:firstLine="708"/>
        <w:jc w:val="both"/>
        <w:rPr>
          <w:rFonts w:ascii="Times New Roman" w:hAnsi="Times New Roman" w:cs="Times New Roman"/>
        </w:rPr>
      </w:pPr>
      <w:r w:rsidRPr="00AC5AD0">
        <w:rPr>
          <w:rFonts w:ascii="Times New Roman" w:hAnsi="Times New Roman" w:cs="Times New Roman"/>
        </w:rPr>
        <w:t xml:space="preserve">alineatul (4) se </w:t>
      </w:r>
      <w:r w:rsidR="00074651" w:rsidRPr="00AC5AD0">
        <w:rPr>
          <w:rFonts w:ascii="Times New Roman" w:hAnsi="Times New Roman" w:cs="Times New Roman"/>
        </w:rPr>
        <w:t>abrogă</w:t>
      </w:r>
      <w:r w:rsidRPr="00AC5AD0">
        <w:rPr>
          <w:rFonts w:ascii="Times New Roman" w:hAnsi="Times New Roman" w:cs="Times New Roman"/>
        </w:rPr>
        <w:t>.</w:t>
      </w:r>
    </w:p>
    <w:p w14:paraId="3C1C14FD" w14:textId="77777777" w:rsidR="00825855" w:rsidRPr="00AC5AD0" w:rsidRDefault="00825855" w:rsidP="00825855">
      <w:pPr>
        <w:spacing w:after="0"/>
        <w:ind w:firstLine="708"/>
        <w:jc w:val="both"/>
        <w:rPr>
          <w:rFonts w:ascii="Times New Roman" w:hAnsi="Times New Roman" w:cs="Times New Roman"/>
        </w:rPr>
      </w:pPr>
    </w:p>
    <w:p w14:paraId="7A6E662E" w14:textId="17B4547A" w:rsidR="00316102" w:rsidRPr="00AC5AD0" w:rsidRDefault="00074651" w:rsidP="00825855">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w:t>
      </w:r>
      <w:r w:rsidR="00316102" w:rsidRPr="00AC5AD0">
        <w:rPr>
          <w:rFonts w:ascii="Times New Roman" w:hAnsi="Times New Roman" w:cs="Times New Roman"/>
        </w:rPr>
        <w:t xml:space="preserve">rticolul 7 </w:t>
      </w:r>
      <w:r w:rsidR="006666EA" w:rsidRPr="00AC5AD0">
        <w:rPr>
          <w:rFonts w:ascii="Times New Roman" w:hAnsi="Times New Roman" w:cs="Times New Roman"/>
        </w:rPr>
        <w:t>alineatul</w:t>
      </w:r>
      <w:r w:rsidR="00316102" w:rsidRPr="00AC5AD0">
        <w:rPr>
          <w:rFonts w:ascii="Times New Roman" w:hAnsi="Times New Roman" w:cs="Times New Roman"/>
        </w:rPr>
        <w:t xml:space="preserve"> (1), textul </w:t>
      </w:r>
      <w:r w:rsidR="00195467" w:rsidRPr="00AC5AD0">
        <w:rPr>
          <w:rFonts w:ascii="Times New Roman" w:hAnsi="Times New Roman" w:cs="Times New Roman"/>
        </w:rPr>
        <w:t>„</w:t>
      </w:r>
      <w:r w:rsidR="00316102" w:rsidRPr="00AC5AD0">
        <w:rPr>
          <w:rFonts w:ascii="Times New Roman" w:hAnsi="Times New Roman" w:cs="Times New Roman"/>
        </w:rPr>
        <w:t>Se interzice oricărei persoane, alta dec</w:t>
      </w:r>
      <w:r w:rsidR="00195467" w:rsidRPr="00AC5AD0">
        <w:rPr>
          <w:rFonts w:ascii="Times New Roman" w:hAnsi="Times New Roman" w:cs="Times New Roman"/>
        </w:rPr>
        <w:t>â</w:t>
      </w:r>
      <w:r w:rsidR="00316102" w:rsidRPr="00AC5AD0">
        <w:rPr>
          <w:rFonts w:ascii="Times New Roman" w:hAnsi="Times New Roman" w:cs="Times New Roman"/>
        </w:rPr>
        <w:t xml:space="preserve">t o bancă licenţiată sau sucursală licenţiată a unei bănci din alt stat, să utilizeze denumirea de </w:t>
      </w:r>
      <w:r w:rsidR="00195467" w:rsidRPr="00AC5AD0">
        <w:rPr>
          <w:rFonts w:ascii="Times New Roman" w:hAnsi="Times New Roman" w:cs="Times New Roman"/>
        </w:rPr>
        <w:t>„</w:t>
      </w:r>
      <w:r w:rsidR="00316102" w:rsidRPr="00AC5AD0">
        <w:rPr>
          <w:rFonts w:ascii="Times New Roman" w:hAnsi="Times New Roman" w:cs="Times New Roman"/>
        </w:rPr>
        <w:t>bancă” se substituie cu textul „Se interzice oricărei persoane, alta decât o instituție de credit  autorizată sau sucursala unei instituții de credit dintr-un  stat terț ori sucursala instituției de credit autorizată într-un stat membru care desfășoară activitate pe teritoriul Republicii Moldova, să utilizeze denumirea de „bancă</w:t>
      </w:r>
      <w:r w:rsidR="00976A87" w:rsidRPr="00AC5AD0">
        <w:rPr>
          <w:rFonts w:ascii="Times New Roman" w:hAnsi="Times New Roman" w:cs="Times New Roman"/>
        </w:rPr>
        <w:t>” sau  „</w:t>
      </w:r>
      <w:r w:rsidR="00316102" w:rsidRPr="00AC5AD0">
        <w:rPr>
          <w:rFonts w:ascii="Times New Roman" w:hAnsi="Times New Roman" w:cs="Times New Roman"/>
        </w:rPr>
        <w:t>instituție de credit””.</w:t>
      </w:r>
    </w:p>
    <w:p w14:paraId="1153EB96" w14:textId="77777777" w:rsidR="00825855" w:rsidRPr="00AC5AD0" w:rsidRDefault="00825855" w:rsidP="00825855">
      <w:pPr>
        <w:tabs>
          <w:tab w:val="left" w:pos="426"/>
        </w:tabs>
        <w:spacing w:after="0"/>
        <w:ind w:left="709"/>
        <w:jc w:val="both"/>
        <w:rPr>
          <w:rFonts w:ascii="Times New Roman" w:hAnsi="Times New Roman" w:cs="Times New Roman"/>
        </w:rPr>
      </w:pPr>
    </w:p>
    <w:p w14:paraId="16BE0B85" w14:textId="455F16E7" w:rsidR="00316102" w:rsidRPr="00AC5AD0" w:rsidRDefault="00316102" w:rsidP="00825855">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8</w:t>
      </w:r>
      <w:r w:rsidR="003959F9" w:rsidRPr="00AC5AD0">
        <w:rPr>
          <w:rFonts w:ascii="Times New Roman" w:hAnsi="Times New Roman" w:cs="Times New Roman"/>
        </w:rPr>
        <w:t>:</w:t>
      </w:r>
      <w:r w:rsidRPr="00AC5AD0">
        <w:rPr>
          <w:rFonts w:ascii="Times New Roman" w:hAnsi="Times New Roman" w:cs="Times New Roman"/>
        </w:rPr>
        <w:t xml:space="preserve"> </w:t>
      </w:r>
    </w:p>
    <w:p w14:paraId="13CCAFA2" w14:textId="6BFE88C9" w:rsidR="00316102" w:rsidRPr="00AC5AD0" w:rsidRDefault="00316102" w:rsidP="0044175E">
      <w:pPr>
        <w:spacing w:after="0"/>
        <w:ind w:firstLine="708"/>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Pr="00AC5AD0">
        <w:rPr>
          <w:rFonts w:ascii="Times New Roman" w:hAnsi="Times New Roman" w:cs="Times New Roman"/>
        </w:rPr>
        <w:t xml:space="preserve">(2), cuvintele „de a elibera licenţe băncilor” se substituie cu textul </w:t>
      </w:r>
      <w:r w:rsidR="00195467" w:rsidRPr="00AC5AD0">
        <w:rPr>
          <w:rFonts w:ascii="Times New Roman" w:hAnsi="Times New Roman" w:cs="Times New Roman"/>
        </w:rPr>
        <w:t>„</w:t>
      </w:r>
      <w:r w:rsidRPr="00AC5AD0">
        <w:rPr>
          <w:rFonts w:ascii="Times New Roman" w:hAnsi="Times New Roman" w:cs="Times New Roman"/>
        </w:rPr>
        <w:t>de a elibera autorizații instituțiilor de credit pentru desfășurarea activităților prevăzute la art. 14 alin.(1)”;</w:t>
      </w:r>
    </w:p>
    <w:p w14:paraId="2E7A83D0" w14:textId="77777777" w:rsidR="00316102" w:rsidRPr="00AC5AD0" w:rsidRDefault="00316102" w:rsidP="00502A35">
      <w:pPr>
        <w:spacing w:after="0"/>
        <w:jc w:val="both"/>
        <w:rPr>
          <w:rFonts w:ascii="Times New Roman" w:hAnsi="Times New Roman" w:cs="Times New Roman"/>
        </w:rPr>
      </w:pPr>
      <w:r w:rsidRPr="00AC5AD0">
        <w:rPr>
          <w:rFonts w:ascii="Times New Roman" w:hAnsi="Times New Roman" w:cs="Times New Roman"/>
        </w:rPr>
        <w:t>se completează cu alineatul (5) cu următorul cuprins:</w:t>
      </w:r>
    </w:p>
    <w:p w14:paraId="2F21FFB7" w14:textId="4930F32E" w:rsidR="00316102" w:rsidRPr="00AC5AD0" w:rsidRDefault="00195467" w:rsidP="0044175E">
      <w:pPr>
        <w:spacing w:after="0"/>
        <w:ind w:firstLine="708"/>
        <w:jc w:val="both"/>
        <w:rPr>
          <w:rFonts w:ascii="Times New Roman" w:hAnsi="Times New Roman" w:cs="Times New Roman"/>
        </w:rPr>
      </w:pPr>
      <w:r w:rsidRPr="00AC5AD0">
        <w:rPr>
          <w:rFonts w:ascii="Times New Roman" w:hAnsi="Times New Roman" w:cs="Times New Roman"/>
        </w:rPr>
        <w:t>„</w:t>
      </w:r>
      <w:r w:rsidR="00316102" w:rsidRPr="00AC5AD0">
        <w:rPr>
          <w:rFonts w:ascii="Times New Roman" w:hAnsi="Times New Roman" w:cs="Times New Roman"/>
        </w:rPr>
        <w:t>(5) Banca Național</w:t>
      </w:r>
      <w:r w:rsidR="003959F9" w:rsidRPr="00AC5AD0">
        <w:rPr>
          <w:rFonts w:ascii="Times New Roman" w:hAnsi="Times New Roman" w:cs="Times New Roman"/>
        </w:rPr>
        <w:t>ă</w:t>
      </w:r>
      <w:r w:rsidR="00316102" w:rsidRPr="00AC5AD0">
        <w:rPr>
          <w:rFonts w:ascii="Times New Roman" w:hAnsi="Times New Roman" w:cs="Times New Roman"/>
        </w:rPr>
        <w:t xml:space="preserve"> a Moldovei informează Autoritatea Bancară Europeană cu privire la fiecare autorizație acordată în temeiul prezentului articol.”</w:t>
      </w:r>
    </w:p>
    <w:p w14:paraId="2F60F9C5" w14:textId="77777777" w:rsidR="0044175E" w:rsidRPr="00AC5AD0" w:rsidRDefault="0044175E" w:rsidP="00502A35">
      <w:pPr>
        <w:spacing w:after="0"/>
        <w:jc w:val="both"/>
        <w:rPr>
          <w:rFonts w:ascii="Times New Roman" w:hAnsi="Times New Roman" w:cs="Times New Roman"/>
        </w:rPr>
      </w:pPr>
    </w:p>
    <w:p w14:paraId="465BD47D" w14:textId="6FD5A7AC" w:rsidR="00316102" w:rsidRPr="00AC5AD0" w:rsidRDefault="00447141" w:rsidP="0044175E">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w:t>
      </w:r>
      <w:r w:rsidR="00316102" w:rsidRPr="00AC5AD0">
        <w:rPr>
          <w:rFonts w:ascii="Times New Roman" w:hAnsi="Times New Roman" w:cs="Times New Roman"/>
        </w:rPr>
        <w:t xml:space="preserve">rticolul </w:t>
      </w:r>
      <w:r w:rsidRPr="00AC5AD0">
        <w:rPr>
          <w:rFonts w:ascii="Times New Roman" w:hAnsi="Times New Roman" w:cs="Times New Roman"/>
        </w:rPr>
        <w:t xml:space="preserve">9 </w:t>
      </w:r>
      <w:r w:rsidR="006666EA" w:rsidRPr="00AC5AD0">
        <w:rPr>
          <w:rFonts w:ascii="Times New Roman" w:hAnsi="Times New Roman" w:cs="Times New Roman"/>
        </w:rPr>
        <w:t xml:space="preserve">alineatul </w:t>
      </w:r>
      <w:r w:rsidRPr="00AC5AD0">
        <w:rPr>
          <w:rFonts w:ascii="Times New Roman" w:hAnsi="Times New Roman" w:cs="Times New Roman"/>
        </w:rPr>
        <w:t>(1)</w:t>
      </w:r>
      <w:r w:rsidR="003959F9" w:rsidRPr="00AC5AD0">
        <w:rPr>
          <w:rFonts w:ascii="Times New Roman" w:hAnsi="Times New Roman" w:cs="Times New Roman"/>
        </w:rPr>
        <w:t>,</w:t>
      </w:r>
      <w:r w:rsidRPr="00AC5AD0">
        <w:rPr>
          <w:rFonts w:ascii="Times New Roman" w:hAnsi="Times New Roman" w:cs="Times New Roman"/>
        </w:rPr>
        <w:t xml:space="preserve"> </w:t>
      </w:r>
      <w:r w:rsidR="00D11ADC" w:rsidRPr="00AC5AD0">
        <w:rPr>
          <w:rFonts w:ascii="Times New Roman" w:hAnsi="Times New Roman" w:cs="Times New Roman"/>
        </w:rPr>
        <w:t xml:space="preserve">textul </w:t>
      </w:r>
      <w:r w:rsidR="00195467" w:rsidRPr="00AC5AD0">
        <w:rPr>
          <w:rFonts w:ascii="Times New Roman" w:hAnsi="Times New Roman" w:cs="Times New Roman"/>
        </w:rPr>
        <w:t>„</w:t>
      </w:r>
      <w:r w:rsidRPr="00AC5AD0">
        <w:rPr>
          <w:rFonts w:ascii="Times New Roman" w:hAnsi="Times New Roman" w:cs="Times New Roman"/>
        </w:rPr>
        <w:t xml:space="preserve">100 milioane lei” se substituie cu </w:t>
      </w:r>
      <w:r w:rsidR="00D11ADC" w:rsidRPr="00AC5AD0">
        <w:rPr>
          <w:rFonts w:ascii="Times New Roman" w:hAnsi="Times New Roman" w:cs="Times New Roman"/>
        </w:rPr>
        <w:t xml:space="preserve">textul </w:t>
      </w:r>
      <w:r w:rsidR="00195467" w:rsidRPr="00AC5AD0">
        <w:rPr>
          <w:rFonts w:ascii="Times New Roman" w:hAnsi="Times New Roman" w:cs="Times New Roman"/>
        </w:rPr>
        <w:t>„</w:t>
      </w:r>
      <w:r w:rsidRPr="00AC5AD0">
        <w:rPr>
          <w:rFonts w:ascii="Times New Roman" w:hAnsi="Times New Roman" w:cs="Times New Roman"/>
        </w:rPr>
        <w:t>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 xml:space="preserve">a 5 milioane </w:t>
      </w:r>
      <w:r w:rsidR="00800F8F" w:rsidRPr="00AC5AD0">
        <w:rPr>
          <w:rFonts w:ascii="Times New Roman" w:hAnsi="Times New Roman" w:cs="Times New Roman"/>
        </w:rPr>
        <w:t>euro</w:t>
      </w:r>
      <w:r w:rsidRPr="00AC5AD0">
        <w:rPr>
          <w:rFonts w:ascii="Times New Roman" w:hAnsi="Times New Roman" w:cs="Times New Roman"/>
        </w:rPr>
        <w:t>”.</w:t>
      </w:r>
    </w:p>
    <w:p w14:paraId="4C8D512F" w14:textId="77777777" w:rsidR="0044175E" w:rsidRPr="00AC5AD0" w:rsidRDefault="0044175E" w:rsidP="0044175E">
      <w:pPr>
        <w:tabs>
          <w:tab w:val="left" w:pos="426"/>
        </w:tabs>
        <w:spacing w:after="0"/>
        <w:ind w:left="709"/>
        <w:jc w:val="both"/>
        <w:rPr>
          <w:rFonts w:ascii="Times New Roman" w:hAnsi="Times New Roman" w:cs="Times New Roman"/>
        </w:rPr>
      </w:pPr>
    </w:p>
    <w:p w14:paraId="29F9E3C7" w14:textId="5A6D8422" w:rsidR="00447141" w:rsidRPr="00AC5AD0" w:rsidRDefault="00447141" w:rsidP="0044175E">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lastRenderedPageBreak/>
        <w:t>Art</w:t>
      </w:r>
      <w:r w:rsidR="00385FF2" w:rsidRPr="00AC5AD0">
        <w:rPr>
          <w:rFonts w:ascii="Times New Roman" w:hAnsi="Times New Roman" w:cs="Times New Roman"/>
        </w:rPr>
        <w:t>icolul</w:t>
      </w:r>
      <w:r w:rsidRPr="00AC5AD0">
        <w:rPr>
          <w:rFonts w:ascii="Times New Roman" w:hAnsi="Times New Roman" w:cs="Times New Roman"/>
        </w:rPr>
        <w:t xml:space="preserve"> 11 </w:t>
      </w:r>
      <w:r w:rsidR="006666EA" w:rsidRPr="00AC5AD0">
        <w:rPr>
          <w:rFonts w:ascii="Times New Roman" w:hAnsi="Times New Roman" w:cs="Times New Roman"/>
        </w:rPr>
        <w:t>alineatul</w:t>
      </w:r>
      <w:r w:rsidRPr="00AC5AD0">
        <w:rPr>
          <w:rFonts w:ascii="Times New Roman" w:hAnsi="Times New Roman" w:cs="Times New Roman"/>
        </w:rPr>
        <w:t xml:space="preserve"> (2)</w:t>
      </w:r>
      <w:r w:rsidR="003959F9" w:rsidRPr="00AC5AD0">
        <w:rPr>
          <w:rFonts w:ascii="Times New Roman" w:hAnsi="Times New Roman" w:cs="Times New Roman"/>
        </w:rPr>
        <w:t>,</w:t>
      </w:r>
      <w:r w:rsidRPr="00AC5AD0">
        <w:rPr>
          <w:rFonts w:ascii="Times New Roman" w:hAnsi="Times New Roman" w:cs="Times New Roman"/>
        </w:rPr>
        <w:t xml:space="preserve"> după </w:t>
      </w:r>
      <w:r w:rsidR="00D11ADC" w:rsidRPr="00AC5AD0">
        <w:rPr>
          <w:rFonts w:ascii="Times New Roman" w:hAnsi="Times New Roman" w:cs="Times New Roman"/>
        </w:rPr>
        <w:t xml:space="preserve">textul </w:t>
      </w:r>
      <w:r w:rsidR="00195467" w:rsidRPr="00AC5AD0">
        <w:rPr>
          <w:rFonts w:ascii="Times New Roman" w:hAnsi="Times New Roman" w:cs="Times New Roman"/>
        </w:rPr>
        <w:t>„</w:t>
      </w:r>
      <w:r w:rsidRPr="00AC5AD0">
        <w:rPr>
          <w:rFonts w:ascii="Times New Roman" w:hAnsi="Times New Roman" w:cs="Times New Roman"/>
        </w:rPr>
        <w:t xml:space="preserve">art. 43” șe completează cu textul </w:t>
      </w:r>
      <w:r w:rsidR="00195467" w:rsidRPr="00AC5AD0">
        <w:rPr>
          <w:rFonts w:ascii="Times New Roman" w:hAnsi="Times New Roman" w:cs="Times New Roman"/>
        </w:rPr>
        <w:t>„</w:t>
      </w:r>
      <w:r w:rsidR="006E5D53" w:rsidRPr="00AC5AD0">
        <w:rPr>
          <w:rFonts w:ascii="Times New Roman" w:hAnsi="Times New Roman" w:cs="Times New Roman"/>
        </w:rPr>
        <w:t xml:space="preserve"> și</w:t>
      </w:r>
      <w:r w:rsidR="00C40242" w:rsidRPr="00AC5AD0">
        <w:rPr>
          <w:rFonts w:ascii="Times New Roman" w:hAnsi="Times New Roman" w:cs="Times New Roman"/>
        </w:rPr>
        <w:t xml:space="preserve"> </w:t>
      </w:r>
      <w:r w:rsidRPr="00AC5AD0">
        <w:rPr>
          <w:rFonts w:ascii="Times New Roman" w:hAnsi="Times New Roman" w:cs="Times New Roman"/>
        </w:rPr>
        <w:t>art. 43</w:t>
      </w:r>
      <w:r w:rsidRPr="00AC5AD0">
        <w:rPr>
          <w:rFonts w:ascii="Times New Roman" w:hAnsi="Times New Roman" w:cs="Times New Roman"/>
          <w:vertAlign w:val="superscript"/>
        </w:rPr>
        <w:t>1</w:t>
      </w:r>
      <w:r w:rsidRPr="00AC5AD0">
        <w:rPr>
          <w:rFonts w:ascii="Times New Roman" w:hAnsi="Times New Roman" w:cs="Times New Roman"/>
        </w:rPr>
        <w:t>”.</w:t>
      </w:r>
    </w:p>
    <w:p w14:paraId="3FEABEE4" w14:textId="77777777" w:rsidR="00165D51" w:rsidRPr="00AC5AD0" w:rsidRDefault="003959F9" w:rsidP="0044175E">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w:t>
      </w:r>
      <w:r w:rsidR="00266EB5" w:rsidRPr="00AC5AD0">
        <w:rPr>
          <w:rFonts w:ascii="Times New Roman" w:hAnsi="Times New Roman" w:cs="Times New Roman"/>
        </w:rPr>
        <w:t xml:space="preserve">rticolul 12 </w:t>
      </w:r>
    </w:p>
    <w:p w14:paraId="4FE1C571" w14:textId="4632B309" w:rsidR="00165D51" w:rsidRPr="00AC5AD0" w:rsidRDefault="00165D51" w:rsidP="00165D51">
      <w:pPr>
        <w:tabs>
          <w:tab w:val="left" w:pos="426"/>
        </w:tabs>
        <w:spacing w:after="0"/>
        <w:ind w:firstLine="709"/>
        <w:jc w:val="both"/>
        <w:rPr>
          <w:rFonts w:ascii="Times New Roman" w:hAnsi="Times New Roman" w:cs="Times New Roman"/>
        </w:rPr>
      </w:pPr>
      <w:r w:rsidRPr="00AC5AD0">
        <w:rPr>
          <w:rFonts w:ascii="Times New Roman" w:hAnsi="Times New Roman" w:cs="Times New Roman"/>
        </w:rPr>
        <w:t>la alineatul (1), cuvintele “beneficiari efectivi” se substituie cu cuvintele “beneficiari reali ai deținerii”</w:t>
      </w:r>
      <w:r w:rsidR="006E2C2F" w:rsidRPr="00AC5AD0">
        <w:rPr>
          <w:rFonts w:ascii="Times New Roman" w:hAnsi="Times New Roman" w:cs="Times New Roman"/>
        </w:rPr>
        <w:t>;</w:t>
      </w:r>
    </w:p>
    <w:p w14:paraId="60651706" w14:textId="3672F57A" w:rsidR="00266EB5" w:rsidRPr="00AC5AD0" w:rsidRDefault="00165D51" w:rsidP="00165D51">
      <w:pPr>
        <w:tabs>
          <w:tab w:val="left" w:pos="426"/>
        </w:tabs>
        <w:spacing w:after="0"/>
        <w:ind w:firstLine="709"/>
        <w:jc w:val="both"/>
        <w:rPr>
          <w:rFonts w:ascii="Times New Roman" w:hAnsi="Times New Roman" w:cs="Times New Roman"/>
        </w:rPr>
      </w:pPr>
      <w:r w:rsidRPr="00AC5AD0">
        <w:rPr>
          <w:rFonts w:ascii="Times New Roman" w:hAnsi="Times New Roman" w:cs="Times New Roman"/>
        </w:rPr>
        <w:t xml:space="preserve">la </w:t>
      </w:r>
      <w:r w:rsidR="00266EB5" w:rsidRPr="00AC5AD0">
        <w:rPr>
          <w:rFonts w:ascii="Times New Roman" w:hAnsi="Times New Roman" w:cs="Times New Roman"/>
        </w:rPr>
        <w:t xml:space="preserve">alineatul (5), cuvintele „din alt stat” se substituie cu </w:t>
      </w:r>
      <w:r w:rsidR="00D11ADC" w:rsidRPr="00AC5AD0">
        <w:rPr>
          <w:rFonts w:ascii="Times New Roman" w:hAnsi="Times New Roman" w:cs="Times New Roman"/>
        </w:rPr>
        <w:t>textul</w:t>
      </w:r>
      <w:r w:rsidR="00195467" w:rsidRPr="00AC5AD0">
        <w:rPr>
          <w:rFonts w:ascii="Times New Roman" w:hAnsi="Times New Roman" w:cs="Times New Roman"/>
        </w:rPr>
        <w:t>„</w:t>
      </w:r>
      <w:r w:rsidR="00266EB5" w:rsidRPr="00AC5AD0">
        <w:rPr>
          <w:rFonts w:ascii="Times New Roman" w:hAnsi="Times New Roman" w:cs="Times New Roman"/>
        </w:rPr>
        <w:t>dintr-un stat terț”</w:t>
      </w:r>
      <w:r w:rsidR="00604451" w:rsidRPr="00AC5AD0">
        <w:rPr>
          <w:rFonts w:ascii="Times New Roman" w:hAnsi="Times New Roman" w:cs="Times New Roman"/>
        </w:rPr>
        <w:t>.</w:t>
      </w:r>
    </w:p>
    <w:p w14:paraId="0882CDF4" w14:textId="77777777" w:rsidR="0044175E" w:rsidRPr="00AC5AD0" w:rsidRDefault="0044175E" w:rsidP="0044175E">
      <w:pPr>
        <w:tabs>
          <w:tab w:val="left" w:pos="426"/>
        </w:tabs>
        <w:spacing w:after="0"/>
        <w:ind w:left="709"/>
        <w:jc w:val="both"/>
        <w:rPr>
          <w:rFonts w:ascii="Times New Roman" w:hAnsi="Times New Roman" w:cs="Times New Roman"/>
        </w:rPr>
      </w:pPr>
    </w:p>
    <w:p w14:paraId="65ABF7A9" w14:textId="68503715" w:rsidR="00447141" w:rsidRPr="00AC5AD0" w:rsidRDefault="003959F9" w:rsidP="0044175E">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w:t>
      </w:r>
      <w:r w:rsidR="00447141" w:rsidRPr="00AC5AD0">
        <w:rPr>
          <w:rFonts w:ascii="Times New Roman" w:hAnsi="Times New Roman" w:cs="Times New Roman"/>
        </w:rPr>
        <w:t>rt</w:t>
      </w:r>
      <w:r w:rsidR="00385FF2" w:rsidRPr="00AC5AD0">
        <w:rPr>
          <w:rFonts w:ascii="Times New Roman" w:hAnsi="Times New Roman" w:cs="Times New Roman"/>
        </w:rPr>
        <w:t>icolul</w:t>
      </w:r>
      <w:r w:rsidR="00447141" w:rsidRPr="00AC5AD0">
        <w:rPr>
          <w:rFonts w:ascii="Times New Roman" w:hAnsi="Times New Roman" w:cs="Times New Roman"/>
        </w:rPr>
        <w:t xml:space="preserve"> 14 </w:t>
      </w:r>
      <w:r w:rsidR="006666EA" w:rsidRPr="00AC5AD0">
        <w:rPr>
          <w:rFonts w:ascii="Times New Roman" w:hAnsi="Times New Roman" w:cs="Times New Roman"/>
        </w:rPr>
        <w:t>alineatul</w:t>
      </w:r>
      <w:r w:rsidR="00447141" w:rsidRPr="00AC5AD0">
        <w:rPr>
          <w:rFonts w:ascii="Times New Roman" w:hAnsi="Times New Roman" w:cs="Times New Roman"/>
        </w:rPr>
        <w:t xml:space="preserve"> (1), lit. m) și n), cuvântul </w:t>
      </w:r>
      <w:r w:rsidR="00195467" w:rsidRPr="00AC5AD0">
        <w:rPr>
          <w:rFonts w:ascii="Times New Roman" w:hAnsi="Times New Roman" w:cs="Times New Roman"/>
        </w:rPr>
        <w:t>„</w:t>
      </w:r>
      <w:r w:rsidR="00447141" w:rsidRPr="00AC5AD0">
        <w:rPr>
          <w:rFonts w:ascii="Times New Roman" w:hAnsi="Times New Roman" w:cs="Times New Roman"/>
        </w:rPr>
        <w:t xml:space="preserve">servicii” se substituie cu cuvintele </w:t>
      </w:r>
      <w:r w:rsidR="00195467" w:rsidRPr="00AC5AD0">
        <w:rPr>
          <w:rFonts w:ascii="Times New Roman" w:hAnsi="Times New Roman" w:cs="Times New Roman"/>
        </w:rPr>
        <w:t>„</w:t>
      </w:r>
      <w:r w:rsidR="00447141" w:rsidRPr="00AC5AD0">
        <w:rPr>
          <w:rFonts w:ascii="Times New Roman" w:hAnsi="Times New Roman" w:cs="Times New Roman"/>
        </w:rPr>
        <w:t>prestarea serviciilor”.</w:t>
      </w:r>
    </w:p>
    <w:p w14:paraId="42F266CE" w14:textId="77777777" w:rsidR="0044175E" w:rsidRPr="00AC5AD0" w:rsidRDefault="0044175E" w:rsidP="0044175E">
      <w:pPr>
        <w:tabs>
          <w:tab w:val="left" w:pos="426"/>
        </w:tabs>
        <w:spacing w:after="0"/>
        <w:jc w:val="both"/>
        <w:rPr>
          <w:rFonts w:ascii="Times New Roman" w:hAnsi="Times New Roman" w:cs="Times New Roman"/>
        </w:rPr>
      </w:pPr>
    </w:p>
    <w:p w14:paraId="1D9521CB" w14:textId="61706AFC" w:rsidR="00447141" w:rsidRPr="00AC5AD0" w:rsidRDefault="00447141" w:rsidP="0044175E">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w:t>
      </w:r>
      <w:r w:rsidR="00385FF2" w:rsidRPr="00AC5AD0">
        <w:rPr>
          <w:rFonts w:ascii="Times New Roman" w:hAnsi="Times New Roman" w:cs="Times New Roman"/>
        </w:rPr>
        <w:t xml:space="preserve">icolul </w:t>
      </w:r>
      <w:r w:rsidRPr="00AC5AD0">
        <w:rPr>
          <w:rFonts w:ascii="Times New Roman" w:hAnsi="Times New Roman" w:cs="Times New Roman"/>
        </w:rPr>
        <w:t>18</w:t>
      </w:r>
      <w:r w:rsidR="00195467" w:rsidRPr="00AC5AD0">
        <w:rPr>
          <w:rFonts w:ascii="Times New Roman" w:hAnsi="Times New Roman" w:cs="Times New Roman"/>
        </w:rPr>
        <w:t>:</w:t>
      </w:r>
    </w:p>
    <w:p w14:paraId="03DFAA56" w14:textId="77777777" w:rsidR="00D9347B" w:rsidRPr="00AC5AD0" w:rsidRDefault="00447141" w:rsidP="0044175E">
      <w:pPr>
        <w:tabs>
          <w:tab w:val="left" w:pos="426"/>
        </w:tabs>
        <w:spacing w:after="0"/>
        <w:ind w:firstLine="709"/>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Pr="00AC5AD0">
        <w:rPr>
          <w:rFonts w:ascii="Times New Roman" w:hAnsi="Times New Roman" w:cs="Times New Roman"/>
        </w:rPr>
        <w:t xml:space="preserve">(1), </w:t>
      </w:r>
    </w:p>
    <w:p w14:paraId="553245CF" w14:textId="2CDBA70B" w:rsidR="006B6628" w:rsidRPr="00AC5AD0" w:rsidRDefault="0044175E"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00447141" w:rsidRPr="00AC5AD0">
        <w:rPr>
          <w:rFonts w:ascii="Times New Roman" w:hAnsi="Times New Roman" w:cs="Times New Roman"/>
        </w:rPr>
        <w:t xml:space="preserve">după cuvintele </w:t>
      </w:r>
      <w:r w:rsidR="00195467" w:rsidRPr="00AC5AD0">
        <w:rPr>
          <w:rFonts w:ascii="Times New Roman" w:hAnsi="Times New Roman" w:cs="Times New Roman"/>
        </w:rPr>
        <w:t>„</w:t>
      </w:r>
      <w:r w:rsidR="00447141" w:rsidRPr="00AC5AD0">
        <w:rPr>
          <w:rFonts w:ascii="Times New Roman" w:hAnsi="Times New Roman" w:cs="Times New Roman"/>
        </w:rPr>
        <w:t xml:space="preserve">altui stat” se completează cu cuvântul </w:t>
      </w:r>
      <w:r w:rsidR="00195467" w:rsidRPr="00AC5AD0">
        <w:rPr>
          <w:rFonts w:ascii="Times New Roman" w:hAnsi="Times New Roman" w:cs="Times New Roman"/>
        </w:rPr>
        <w:t>„</w:t>
      </w:r>
      <w:r w:rsidR="00447141" w:rsidRPr="00AC5AD0">
        <w:rPr>
          <w:rFonts w:ascii="Times New Roman" w:hAnsi="Times New Roman" w:cs="Times New Roman"/>
        </w:rPr>
        <w:t>membru”</w:t>
      </w:r>
      <w:r w:rsidR="006B6628" w:rsidRPr="00AC5AD0">
        <w:rPr>
          <w:rFonts w:ascii="Times New Roman" w:hAnsi="Times New Roman" w:cs="Times New Roman"/>
        </w:rPr>
        <w:t>;</w:t>
      </w:r>
    </w:p>
    <w:p w14:paraId="7B30AD07" w14:textId="064E15FD" w:rsidR="00D9347B" w:rsidRPr="00AC5AD0" w:rsidRDefault="0044175E"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00D9347B" w:rsidRPr="00AC5AD0">
        <w:rPr>
          <w:rFonts w:ascii="Times New Roman" w:hAnsi="Times New Roman" w:cs="Times New Roman"/>
        </w:rPr>
        <w:t>la litera a)</w:t>
      </w:r>
      <w:r w:rsidR="00281BE7" w:rsidRPr="00AC5AD0">
        <w:rPr>
          <w:rFonts w:ascii="Times New Roman" w:hAnsi="Times New Roman" w:cs="Times New Roman"/>
        </w:rPr>
        <w:t xml:space="preserve"> și b)</w:t>
      </w:r>
      <w:r w:rsidR="00D9347B" w:rsidRPr="00AC5AD0">
        <w:rPr>
          <w:rFonts w:ascii="Times New Roman" w:hAnsi="Times New Roman" w:cs="Times New Roman"/>
        </w:rPr>
        <w:t xml:space="preserve">, cuvintele </w:t>
      </w:r>
      <w:r w:rsidR="00195467" w:rsidRPr="00AC5AD0">
        <w:rPr>
          <w:rFonts w:ascii="Times New Roman" w:hAnsi="Times New Roman" w:cs="Times New Roman"/>
        </w:rPr>
        <w:t>„</w:t>
      </w:r>
      <w:r w:rsidR="00D9347B" w:rsidRPr="00AC5AD0">
        <w:rPr>
          <w:rFonts w:ascii="Times New Roman" w:hAnsi="Times New Roman" w:cs="Times New Roman"/>
        </w:rPr>
        <w:t xml:space="preserve">în alt stat” se substituie cu cuvintele </w:t>
      </w:r>
      <w:r w:rsidR="00195467" w:rsidRPr="00AC5AD0">
        <w:rPr>
          <w:rFonts w:ascii="Times New Roman" w:hAnsi="Times New Roman" w:cs="Times New Roman"/>
        </w:rPr>
        <w:t>„</w:t>
      </w:r>
      <w:r w:rsidR="00D9347B" w:rsidRPr="00AC5AD0">
        <w:rPr>
          <w:rFonts w:ascii="Times New Roman" w:hAnsi="Times New Roman" w:cs="Times New Roman"/>
        </w:rPr>
        <w:t>dintr-un alt stat membru”;</w:t>
      </w:r>
    </w:p>
    <w:p w14:paraId="5941D8DF" w14:textId="01A42CA3" w:rsidR="00D9347B" w:rsidRPr="00AC5AD0" w:rsidRDefault="0044175E"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00281BE7" w:rsidRPr="00AC5AD0">
        <w:rPr>
          <w:rFonts w:ascii="Times New Roman" w:hAnsi="Times New Roman" w:cs="Times New Roman"/>
        </w:rPr>
        <w:t xml:space="preserve">la litera c), cuvintele </w:t>
      </w:r>
      <w:r w:rsidR="00195467" w:rsidRPr="00AC5AD0">
        <w:rPr>
          <w:rFonts w:ascii="Times New Roman" w:hAnsi="Times New Roman" w:cs="Times New Roman"/>
        </w:rPr>
        <w:t>„</w:t>
      </w:r>
      <w:r w:rsidR="00281BE7" w:rsidRPr="00AC5AD0">
        <w:rPr>
          <w:rFonts w:ascii="Times New Roman" w:hAnsi="Times New Roman" w:cs="Times New Roman"/>
        </w:rPr>
        <w:t xml:space="preserve">în alt stat” se substituie cu </w:t>
      </w:r>
      <w:r w:rsidR="00D11ADC" w:rsidRPr="00AC5AD0">
        <w:rPr>
          <w:rFonts w:ascii="Times New Roman" w:hAnsi="Times New Roman" w:cs="Times New Roman"/>
        </w:rPr>
        <w:t xml:space="preserve">textul </w:t>
      </w:r>
      <w:r w:rsidR="00195467" w:rsidRPr="00AC5AD0">
        <w:rPr>
          <w:rFonts w:ascii="Times New Roman" w:hAnsi="Times New Roman" w:cs="Times New Roman"/>
        </w:rPr>
        <w:t>„</w:t>
      </w:r>
      <w:r w:rsidR="00281BE7" w:rsidRPr="00AC5AD0">
        <w:rPr>
          <w:rFonts w:ascii="Times New Roman" w:hAnsi="Times New Roman" w:cs="Times New Roman"/>
        </w:rPr>
        <w:t>într-un alt stat membru”;</w:t>
      </w:r>
    </w:p>
    <w:p w14:paraId="6BA44C4F" w14:textId="3838E365" w:rsidR="00176736" w:rsidRPr="00AC5AD0" w:rsidRDefault="0044175E"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006B6628"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006B6628" w:rsidRPr="00AC5AD0">
        <w:rPr>
          <w:rFonts w:ascii="Times New Roman" w:hAnsi="Times New Roman" w:cs="Times New Roman"/>
        </w:rPr>
        <w:t xml:space="preserve">(2), </w:t>
      </w:r>
    </w:p>
    <w:p w14:paraId="040F8604" w14:textId="58825F23" w:rsidR="00883D31" w:rsidRPr="00AC5AD0" w:rsidRDefault="0044175E"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006B6628" w:rsidRPr="00AC5AD0">
        <w:rPr>
          <w:rFonts w:ascii="Times New Roman" w:hAnsi="Times New Roman" w:cs="Times New Roman"/>
        </w:rPr>
        <w:t xml:space="preserve">după cuvintele </w:t>
      </w:r>
      <w:r w:rsidR="00195467" w:rsidRPr="00AC5AD0">
        <w:rPr>
          <w:rFonts w:ascii="Times New Roman" w:hAnsi="Times New Roman" w:cs="Times New Roman"/>
        </w:rPr>
        <w:t>„</w:t>
      </w:r>
      <w:r w:rsidR="006B6628" w:rsidRPr="00AC5AD0">
        <w:rPr>
          <w:rFonts w:ascii="Times New Roman" w:hAnsi="Times New Roman" w:cs="Times New Roman"/>
        </w:rPr>
        <w:t xml:space="preserve">alt stat” se completează cu cuvântul </w:t>
      </w:r>
      <w:r w:rsidR="00195467" w:rsidRPr="00AC5AD0">
        <w:rPr>
          <w:rFonts w:ascii="Times New Roman" w:hAnsi="Times New Roman" w:cs="Times New Roman"/>
        </w:rPr>
        <w:t>„</w:t>
      </w:r>
      <w:r w:rsidR="006B6628" w:rsidRPr="00AC5AD0">
        <w:rPr>
          <w:rFonts w:ascii="Times New Roman" w:hAnsi="Times New Roman" w:cs="Times New Roman"/>
        </w:rPr>
        <w:t>membru”</w:t>
      </w:r>
      <w:r w:rsidR="00883D31" w:rsidRPr="00AC5AD0">
        <w:rPr>
          <w:rFonts w:ascii="Times New Roman" w:hAnsi="Times New Roman" w:cs="Times New Roman"/>
        </w:rPr>
        <w:t>;</w:t>
      </w:r>
    </w:p>
    <w:p w14:paraId="04BF6EAD" w14:textId="67F1ED58" w:rsidR="00447141" w:rsidRPr="00AC5AD0" w:rsidRDefault="0044175E"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00883D31" w:rsidRPr="00AC5AD0">
        <w:rPr>
          <w:rFonts w:ascii="Times New Roman" w:hAnsi="Times New Roman" w:cs="Times New Roman"/>
        </w:rPr>
        <w:t xml:space="preserve">la alineatul (5), după cuvintele </w:t>
      </w:r>
      <w:r w:rsidR="00195467" w:rsidRPr="00AC5AD0">
        <w:rPr>
          <w:rFonts w:ascii="Times New Roman" w:hAnsi="Times New Roman" w:cs="Times New Roman"/>
        </w:rPr>
        <w:t>„</w:t>
      </w:r>
      <w:r w:rsidR="00883D31" w:rsidRPr="00AC5AD0">
        <w:rPr>
          <w:rFonts w:ascii="Times New Roman" w:hAnsi="Times New Roman" w:cs="Times New Roman"/>
        </w:rPr>
        <w:t xml:space="preserve">alin. (1) și (2)” se completează cu </w:t>
      </w:r>
      <w:r w:rsidR="00296055" w:rsidRPr="00AC5AD0">
        <w:rPr>
          <w:rFonts w:ascii="Times New Roman" w:hAnsi="Times New Roman" w:cs="Times New Roman"/>
        </w:rPr>
        <w:t>cuvintele</w:t>
      </w:r>
      <w:r w:rsidR="009D4CD3" w:rsidRPr="00AC5AD0">
        <w:rPr>
          <w:rFonts w:ascii="Times New Roman" w:hAnsi="Times New Roman" w:cs="Times New Roman"/>
        </w:rPr>
        <w:t xml:space="preserve"> </w:t>
      </w:r>
      <w:r w:rsidR="00195467" w:rsidRPr="00AC5AD0">
        <w:rPr>
          <w:rFonts w:ascii="Times New Roman" w:hAnsi="Times New Roman" w:cs="Times New Roman"/>
        </w:rPr>
        <w:t>„</w:t>
      </w:r>
      <w:r w:rsidR="00883D31" w:rsidRPr="00AC5AD0">
        <w:rPr>
          <w:rFonts w:ascii="Times New Roman" w:hAnsi="Times New Roman" w:cs="Times New Roman"/>
        </w:rPr>
        <w:t>și Autorității Bancare Europene”</w:t>
      </w:r>
      <w:r w:rsidR="006B6628" w:rsidRPr="00AC5AD0">
        <w:rPr>
          <w:rFonts w:ascii="Times New Roman" w:hAnsi="Times New Roman" w:cs="Times New Roman"/>
        </w:rPr>
        <w:t>.</w:t>
      </w:r>
      <w:r w:rsidR="00447141" w:rsidRPr="00AC5AD0">
        <w:rPr>
          <w:rFonts w:ascii="Times New Roman" w:hAnsi="Times New Roman" w:cs="Times New Roman"/>
        </w:rPr>
        <w:t xml:space="preserve"> </w:t>
      </w:r>
    </w:p>
    <w:p w14:paraId="0D5F0845" w14:textId="60D9FDB3" w:rsidR="006B6628" w:rsidRPr="00AC5AD0" w:rsidRDefault="006B6628" w:rsidP="00502A35">
      <w:pPr>
        <w:tabs>
          <w:tab w:val="left" w:pos="426"/>
        </w:tabs>
        <w:spacing w:after="0"/>
        <w:jc w:val="both"/>
        <w:rPr>
          <w:rFonts w:ascii="Times New Roman" w:hAnsi="Times New Roman" w:cs="Times New Roman"/>
        </w:rPr>
      </w:pPr>
    </w:p>
    <w:p w14:paraId="14B693C9" w14:textId="7DA55F8B" w:rsidR="00D50F5F" w:rsidRPr="00AC5AD0" w:rsidRDefault="006B6628" w:rsidP="0044175E">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articolul 19 </w:t>
      </w:r>
      <w:r w:rsidR="006666EA" w:rsidRPr="00AC5AD0">
        <w:rPr>
          <w:rFonts w:ascii="Times New Roman" w:hAnsi="Times New Roman" w:cs="Times New Roman"/>
        </w:rPr>
        <w:t>alineatul</w:t>
      </w:r>
      <w:r w:rsidRPr="00AC5AD0">
        <w:rPr>
          <w:rFonts w:ascii="Times New Roman" w:hAnsi="Times New Roman" w:cs="Times New Roman"/>
        </w:rPr>
        <w:t xml:space="preserve"> (1)</w:t>
      </w:r>
      <w:r w:rsidR="00857833" w:rsidRPr="00AC5AD0">
        <w:rPr>
          <w:rFonts w:ascii="Times New Roman" w:hAnsi="Times New Roman" w:cs="Times New Roman"/>
        </w:rPr>
        <w:t>:</w:t>
      </w:r>
    </w:p>
    <w:p w14:paraId="641C7988" w14:textId="12512250" w:rsidR="006B6628" w:rsidRPr="00AC5AD0" w:rsidRDefault="006B6628" w:rsidP="0044175E">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lit</w:t>
      </w:r>
      <w:r w:rsidR="006666EA" w:rsidRPr="00AC5AD0">
        <w:rPr>
          <w:rFonts w:ascii="Times New Roman" w:hAnsi="Times New Roman" w:cs="Times New Roman"/>
        </w:rPr>
        <w:t>era</w:t>
      </w:r>
      <w:r w:rsidRPr="00AC5AD0">
        <w:rPr>
          <w:rFonts w:ascii="Times New Roman" w:hAnsi="Times New Roman" w:cs="Times New Roman"/>
        </w:rPr>
        <w:t xml:space="preserve"> d), cuvântul </w:t>
      </w:r>
      <w:r w:rsidR="00195467" w:rsidRPr="00AC5AD0">
        <w:rPr>
          <w:rFonts w:ascii="Times New Roman" w:hAnsi="Times New Roman" w:cs="Times New Roman"/>
        </w:rPr>
        <w:t>„</w:t>
      </w:r>
      <w:r w:rsidRPr="00AC5AD0">
        <w:rPr>
          <w:rFonts w:ascii="Times New Roman" w:hAnsi="Times New Roman" w:cs="Times New Roman"/>
        </w:rPr>
        <w:t xml:space="preserve">volumului” se substituie cu cuvântul </w:t>
      </w:r>
      <w:r w:rsidR="00195467" w:rsidRPr="00AC5AD0">
        <w:rPr>
          <w:rFonts w:ascii="Times New Roman" w:hAnsi="Times New Roman" w:cs="Times New Roman"/>
        </w:rPr>
        <w:t>„</w:t>
      </w:r>
      <w:r w:rsidRPr="00AC5AD0">
        <w:rPr>
          <w:rFonts w:ascii="Times New Roman" w:hAnsi="Times New Roman" w:cs="Times New Roman"/>
        </w:rPr>
        <w:t>amplorii”</w:t>
      </w:r>
      <w:r w:rsidR="00D50F5F" w:rsidRPr="00AC5AD0">
        <w:rPr>
          <w:rFonts w:ascii="Times New Roman" w:hAnsi="Times New Roman" w:cs="Times New Roman"/>
        </w:rPr>
        <w:t xml:space="preserve"> iar </w:t>
      </w:r>
      <w:r w:rsidRPr="00AC5AD0">
        <w:rPr>
          <w:rFonts w:ascii="Times New Roman" w:hAnsi="Times New Roman" w:cs="Times New Roman"/>
        </w:rPr>
        <w:t xml:space="preserve">după textul </w:t>
      </w:r>
      <w:r w:rsidR="00195467" w:rsidRPr="00AC5AD0">
        <w:rPr>
          <w:rFonts w:ascii="Times New Roman" w:hAnsi="Times New Roman" w:cs="Times New Roman"/>
        </w:rPr>
        <w:t>„</w:t>
      </w:r>
      <w:r w:rsidRPr="00AC5AD0">
        <w:rPr>
          <w:rFonts w:ascii="Times New Roman" w:hAnsi="Times New Roman" w:cs="Times New Roman"/>
        </w:rPr>
        <w:t xml:space="preserve">art. 43” se completează cu textul </w:t>
      </w:r>
      <w:r w:rsidR="00195467" w:rsidRPr="00AC5AD0">
        <w:rPr>
          <w:rFonts w:ascii="Times New Roman" w:hAnsi="Times New Roman" w:cs="Times New Roman"/>
        </w:rPr>
        <w:t>„</w:t>
      </w:r>
      <w:r w:rsidR="006E5D53" w:rsidRPr="00AC5AD0">
        <w:rPr>
          <w:rFonts w:ascii="Times New Roman" w:hAnsi="Times New Roman" w:cs="Times New Roman"/>
        </w:rPr>
        <w:t xml:space="preserve"> și</w:t>
      </w:r>
      <w:r w:rsidRPr="00AC5AD0">
        <w:rPr>
          <w:rFonts w:ascii="Times New Roman" w:hAnsi="Times New Roman" w:cs="Times New Roman"/>
        </w:rPr>
        <w:t>art. 43</w:t>
      </w:r>
      <w:r w:rsidRPr="00AC5AD0">
        <w:rPr>
          <w:rFonts w:ascii="Times New Roman" w:hAnsi="Times New Roman" w:cs="Times New Roman"/>
          <w:vertAlign w:val="superscript"/>
        </w:rPr>
        <w:t>1</w:t>
      </w:r>
      <w:r w:rsidRPr="00AC5AD0">
        <w:rPr>
          <w:rFonts w:ascii="Times New Roman" w:hAnsi="Times New Roman" w:cs="Times New Roman"/>
        </w:rPr>
        <w:t>”</w:t>
      </w:r>
      <w:r w:rsidR="00D50F5F" w:rsidRPr="00AC5AD0">
        <w:rPr>
          <w:rFonts w:ascii="Times New Roman" w:hAnsi="Times New Roman" w:cs="Times New Roman"/>
        </w:rPr>
        <w:t>;</w:t>
      </w:r>
    </w:p>
    <w:p w14:paraId="39ACA454" w14:textId="33789239" w:rsidR="005D6817" w:rsidRPr="00AC5AD0" w:rsidRDefault="005D6817" w:rsidP="0044175E">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litera e), cuvintele “beneficiarului efectiv al băncii” se substituie cu cuvintele “beneficiarului real al deținerii”</w:t>
      </w:r>
    </w:p>
    <w:p w14:paraId="173904D2" w14:textId="06069C13" w:rsidR="00D50F5F" w:rsidRPr="00AC5AD0" w:rsidRDefault="00D50F5F" w:rsidP="0044175E">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lit</w:t>
      </w:r>
      <w:r w:rsidR="006666EA" w:rsidRPr="00AC5AD0">
        <w:rPr>
          <w:rFonts w:ascii="Times New Roman" w:hAnsi="Times New Roman" w:cs="Times New Roman"/>
        </w:rPr>
        <w:t>era</w:t>
      </w:r>
      <w:r w:rsidRPr="00AC5AD0">
        <w:rPr>
          <w:rFonts w:ascii="Times New Roman" w:hAnsi="Times New Roman" w:cs="Times New Roman"/>
        </w:rPr>
        <w:t xml:space="preserve"> f), după cuvântul </w:t>
      </w:r>
      <w:r w:rsidR="00195467" w:rsidRPr="00AC5AD0">
        <w:rPr>
          <w:rFonts w:ascii="Times New Roman" w:hAnsi="Times New Roman" w:cs="Times New Roman"/>
        </w:rPr>
        <w:t>„</w:t>
      </w:r>
      <w:r w:rsidRPr="00AC5AD0">
        <w:rPr>
          <w:rFonts w:ascii="Times New Roman" w:hAnsi="Times New Roman" w:cs="Times New Roman"/>
        </w:rPr>
        <w:t xml:space="preserve">stat” se completează cu cuvântul </w:t>
      </w:r>
      <w:r w:rsidR="00195467" w:rsidRPr="00AC5AD0">
        <w:rPr>
          <w:rFonts w:ascii="Times New Roman" w:hAnsi="Times New Roman" w:cs="Times New Roman"/>
        </w:rPr>
        <w:t>„</w:t>
      </w:r>
      <w:r w:rsidRPr="00AC5AD0">
        <w:rPr>
          <w:rFonts w:ascii="Times New Roman" w:hAnsi="Times New Roman" w:cs="Times New Roman"/>
        </w:rPr>
        <w:t>membru”.</w:t>
      </w:r>
    </w:p>
    <w:p w14:paraId="7AF41C50" w14:textId="77777777" w:rsidR="00D50F5F" w:rsidRPr="00AC5AD0" w:rsidRDefault="00D50F5F" w:rsidP="0044175E">
      <w:pPr>
        <w:pStyle w:val="a7"/>
        <w:tabs>
          <w:tab w:val="left" w:pos="426"/>
        </w:tabs>
        <w:spacing w:after="0"/>
        <w:ind w:left="0" w:firstLine="709"/>
        <w:jc w:val="both"/>
        <w:rPr>
          <w:rFonts w:ascii="Times New Roman" w:hAnsi="Times New Roman" w:cs="Times New Roman"/>
        </w:rPr>
      </w:pPr>
    </w:p>
    <w:p w14:paraId="3E73AED1" w14:textId="469E420B" w:rsidR="006B6628" w:rsidRPr="00AC5AD0" w:rsidRDefault="00D50F5F" w:rsidP="0044175E">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20</w:t>
      </w:r>
      <w:r w:rsidR="006807BA" w:rsidRPr="00AC5AD0">
        <w:rPr>
          <w:rFonts w:ascii="Times New Roman" w:hAnsi="Times New Roman" w:cs="Times New Roman"/>
        </w:rPr>
        <w:t>:</w:t>
      </w:r>
    </w:p>
    <w:p w14:paraId="7BE81E7C" w14:textId="4D9E1A46" w:rsidR="00D50F5F" w:rsidRPr="00AC5AD0" w:rsidRDefault="00D50F5F" w:rsidP="0044175E">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009D4CD3" w:rsidRPr="00AC5AD0">
        <w:rPr>
          <w:rFonts w:ascii="Times New Roman" w:hAnsi="Times New Roman" w:cs="Times New Roman"/>
        </w:rPr>
        <w:t>,</w:t>
      </w:r>
      <w:r w:rsidRPr="00AC5AD0">
        <w:rPr>
          <w:rFonts w:ascii="Times New Roman" w:hAnsi="Times New Roman" w:cs="Times New Roman"/>
        </w:rPr>
        <w:t xml:space="preserve"> cuvântul </w:t>
      </w:r>
      <w:r w:rsidR="006807BA" w:rsidRPr="00AC5AD0">
        <w:rPr>
          <w:rFonts w:ascii="Times New Roman" w:hAnsi="Times New Roman" w:cs="Times New Roman"/>
        </w:rPr>
        <w:t>„</w:t>
      </w:r>
      <w:r w:rsidRPr="00AC5AD0">
        <w:rPr>
          <w:rFonts w:ascii="Times New Roman" w:hAnsi="Times New Roman" w:cs="Times New Roman"/>
        </w:rPr>
        <w:t>autorizate” se exclude;</w:t>
      </w:r>
    </w:p>
    <w:p w14:paraId="7F538B82" w14:textId="4562D226" w:rsidR="00D50F5F" w:rsidRPr="00AC5AD0" w:rsidRDefault="006666EA" w:rsidP="0044175E">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alineatul </w:t>
      </w:r>
      <w:r w:rsidR="00D50F5F" w:rsidRPr="00AC5AD0">
        <w:rPr>
          <w:rFonts w:ascii="Times New Roman" w:hAnsi="Times New Roman" w:cs="Times New Roman"/>
        </w:rPr>
        <w:t>(2) și (4) vor avea următorul cuprins:</w:t>
      </w:r>
    </w:p>
    <w:p w14:paraId="7BC4D2E6" w14:textId="1E88C9EF" w:rsidR="00D50F5F" w:rsidRPr="00AC5AD0" w:rsidRDefault="006807BA" w:rsidP="0044175E">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D50F5F" w:rsidRPr="00AC5AD0">
        <w:rPr>
          <w:rFonts w:ascii="Times New Roman" w:hAnsi="Times New Roman" w:cs="Times New Roman"/>
        </w:rPr>
        <w:t>(2) Pentru fiecare sucursală în care îşi va desfăşura activitatea pe baza autorizației, instituția de credit va perfecta copii de pe aceasta care vor fi afișate la sediul respectivelor sucursale.</w:t>
      </w:r>
    </w:p>
    <w:p w14:paraId="788C34E9" w14:textId="7B24CE5F" w:rsidR="00D50F5F" w:rsidRPr="00AC5AD0" w:rsidRDefault="00D50F5F" w:rsidP="0044175E">
      <w:pPr>
        <w:spacing w:after="0"/>
        <w:ind w:firstLine="709"/>
        <w:jc w:val="both"/>
        <w:rPr>
          <w:rFonts w:ascii="Times New Roman" w:hAnsi="Times New Roman" w:cs="Times New Roman"/>
        </w:rPr>
      </w:pPr>
      <w:r w:rsidRPr="00AC5AD0">
        <w:rPr>
          <w:rFonts w:ascii="Times New Roman" w:hAnsi="Times New Roman" w:cs="Times New Roman"/>
        </w:rPr>
        <w:t>(4) Taxa pentru reperfectarea autorizației/eliberarea duplicatului autorizației se stabile</w:t>
      </w:r>
      <w:r w:rsidR="00F744F7" w:rsidRPr="00AC5AD0">
        <w:rPr>
          <w:rFonts w:ascii="Times New Roman" w:hAnsi="Times New Roman" w:cs="Times New Roman"/>
        </w:rPr>
        <w:t>ște</w:t>
      </w:r>
      <w:r w:rsidRPr="00AC5AD0">
        <w:rPr>
          <w:rFonts w:ascii="Times New Roman" w:hAnsi="Times New Roman" w:cs="Times New Roman"/>
        </w:rPr>
        <w:t xml:space="preserve"> la valoarea de 500 de lei.”.</w:t>
      </w:r>
    </w:p>
    <w:p w14:paraId="3F6753B9" w14:textId="77777777" w:rsidR="00D50F5F" w:rsidRPr="00AC5AD0" w:rsidRDefault="00D50F5F" w:rsidP="00502A35">
      <w:pPr>
        <w:spacing w:after="0"/>
        <w:jc w:val="both"/>
        <w:rPr>
          <w:rFonts w:ascii="Times New Roman" w:hAnsi="Times New Roman" w:cs="Times New Roman"/>
        </w:rPr>
      </w:pPr>
    </w:p>
    <w:p w14:paraId="7BACF58F" w14:textId="4F3B5BAE" w:rsidR="00D50F5F" w:rsidRPr="00AC5AD0" w:rsidRDefault="000F6159" w:rsidP="00CC0759">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w:t>
      </w:r>
      <w:r w:rsidR="004E1F0E" w:rsidRPr="00AC5AD0">
        <w:rPr>
          <w:rFonts w:ascii="Times New Roman" w:hAnsi="Times New Roman" w:cs="Times New Roman"/>
        </w:rPr>
        <w:t>rticolul 21</w:t>
      </w:r>
      <w:r w:rsidRPr="00AC5AD0">
        <w:rPr>
          <w:rFonts w:ascii="Times New Roman" w:hAnsi="Times New Roman" w:cs="Times New Roman"/>
        </w:rPr>
        <w:t xml:space="preserve"> </w:t>
      </w:r>
      <w:r w:rsidR="004E1F0E" w:rsidRPr="00AC5AD0">
        <w:rPr>
          <w:rFonts w:ascii="Times New Roman" w:hAnsi="Times New Roman" w:cs="Times New Roman"/>
        </w:rPr>
        <w:t>va avea următorul cuprins:</w:t>
      </w:r>
    </w:p>
    <w:p w14:paraId="0658E9DE" w14:textId="3F5CF07B" w:rsidR="004E1F0E" w:rsidRPr="00AC5AD0" w:rsidRDefault="00CC075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6807BA" w:rsidRPr="00AC5AD0">
        <w:rPr>
          <w:rFonts w:ascii="Times New Roman" w:hAnsi="Times New Roman" w:cs="Times New Roman"/>
        </w:rPr>
        <w:t>„</w:t>
      </w:r>
      <w:r w:rsidR="00604451" w:rsidRPr="00AC5AD0">
        <w:rPr>
          <w:rFonts w:ascii="Times New Roman" w:hAnsi="Times New Roman" w:cs="Times New Roman"/>
          <w:b/>
          <w:bCs/>
        </w:rPr>
        <w:t>Articolul 21.</w:t>
      </w:r>
      <w:r w:rsidR="00604451" w:rsidRPr="00AC5AD0">
        <w:rPr>
          <w:rFonts w:ascii="Times New Roman" w:hAnsi="Times New Roman" w:cs="Times New Roman"/>
        </w:rPr>
        <w:t xml:space="preserve"> </w:t>
      </w:r>
      <w:r w:rsidR="004E1F0E" w:rsidRPr="00AC5AD0">
        <w:rPr>
          <w:rFonts w:ascii="Times New Roman" w:hAnsi="Times New Roman" w:cs="Times New Roman"/>
        </w:rPr>
        <w:t>Registrul instituțiilor de credit, a sucursalelor instituțiilor de credit din alte state membre și a sucursalelor din state terțe”</w:t>
      </w:r>
      <w:r w:rsidR="000F6159" w:rsidRPr="00AC5AD0">
        <w:rPr>
          <w:rFonts w:ascii="Times New Roman" w:hAnsi="Times New Roman" w:cs="Times New Roman"/>
        </w:rPr>
        <w:t>;</w:t>
      </w:r>
    </w:p>
    <w:p w14:paraId="24FE5376" w14:textId="2031D854" w:rsidR="000F6159" w:rsidRPr="00AC5AD0" w:rsidRDefault="000F6159" w:rsidP="00CC0759">
      <w:pPr>
        <w:spacing w:after="0"/>
        <w:ind w:firstLine="708"/>
        <w:jc w:val="both"/>
        <w:rPr>
          <w:rFonts w:ascii="Times New Roman" w:hAnsi="Times New Roman" w:cs="Times New Roman"/>
        </w:rPr>
      </w:pPr>
      <w:r w:rsidRPr="00AC5AD0">
        <w:rPr>
          <w:rFonts w:ascii="Times New Roman" w:hAnsi="Times New Roman" w:cs="Times New Roman"/>
        </w:rPr>
        <w:t xml:space="preserve">(1) Banca Naţională a Moldovei ţine în formă electronică registrul instituțiilor de credit  persoane juridice din Republica Moldova şi al sucursalelor instituțiilor de credit din state membre și state terțe, în care se înscrie, după caz, seria, numărul şi data acordării autorizației, denumirea, adresele sediului acestora informaţia privind reperfectarea autorizației şi eliberarea duplicatelor de pe aceasta. Banca Naţională a Moldovei publică pe pagina </w:t>
      </w:r>
      <w:r w:rsidR="00FF174D" w:rsidRPr="00AC5AD0">
        <w:rPr>
          <w:rFonts w:ascii="Times New Roman" w:hAnsi="Times New Roman" w:cs="Times New Roman"/>
        </w:rPr>
        <w:t>sa</w:t>
      </w:r>
      <w:r w:rsidR="00F63F6D" w:rsidRPr="00AC5AD0">
        <w:rPr>
          <w:rFonts w:ascii="Times New Roman" w:hAnsi="Times New Roman" w:cs="Times New Roman"/>
        </w:rPr>
        <w:t xml:space="preserve"> </w:t>
      </w:r>
      <w:r w:rsidRPr="00AC5AD0">
        <w:rPr>
          <w:rFonts w:ascii="Times New Roman" w:hAnsi="Times New Roman" w:cs="Times New Roman"/>
        </w:rPr>
        <w:t xml:space="preserve">web oficială şi actualizează în mod </w:t>
      </w:r>
      <w:r w:rsidRPr="00AC5AD0">
        <w:rPr>
          <w:rFonts w:ascii="Times New Roman" w:hAnsi="Times New Roman" w:cs="Times New Roman"/>
        </w:rPr>
        <w:lastRenderedPageBreak/>
        <w:t>regulat o listă cu denumirile tuturor instituțiilor de credit  care au primit autorizație, inclusiv ale sucursalelor instituțiilor de credit  din state terțe și denumirile sucursalelor instituțiilor de credit din state membre. Banca Naţională a Moldovei efectuează înregistrarea în registrul menționat a sucursalelor instituțiilor de credit din state membre pe baza notificării prevăzute la art. 23</w:t>
      </w:r>
      <w:r w:rsidRPr="00AC5AD0">
        <w:rPr>
          <w:rFonts w:ascii="Times New Roman" w:hAnsi="Times New Roman" w:cs="Times New Roman"/>
          <w:vertAlign w:val="superscript"/>
        </w:rPr>
        <w:t>2</w:t>
      </w:r>
      <w:r w:rsidRPr="00AC5AD0">
        <w:rPr>
          <w:rFonts w:ascii="Times New Roman" w:hAnsi="Times New Roman" w:cs="Times New Roman"/>
        </w:rPr>
        <w:t>.</w:t>
      </w:r>
    </w:p>
    <w:p w14:paraId="4E694EAE" w14:textId="58DB1126" w:rsidR="000F6159" w:rsidRPr="00AC5AD0" w:rsidRDefault="000F6159" w:rsidP="00CC0759">
      <w:pPr>
        <w:spacing w:after="0"/>
        <w:ind w:firstLine="708"/>
        <w:jc w:val="both"/>
        <w:rPr>
          <w:rFonts w:ascii="Times New Roman" w:hAnsi="Times New Roman" w:cs="Times New Roman"/>
        </w:rPr>
      </w:pPr>
      <w:r w:rsidRPr="00AC5AD0">
        <w:rPr>
          <w:rFonts w:ascii="Times New Roman" w:hAnsi="Times New Roman" w:cs="Times New Roman"/>
        </w:rPr>
        <w:t>(2) Instituțiile de credit persoane juridice din Republica Moldova sau sucursalele instituțiilor de credit  din state terțe ale căror autorizații au fost retrase sunt radiate din registru</w:t>
      </w:r>
      <w:r w:rsidR="00B3715F" w:rsidRPr="00AC5AD0">
        <w:rPr>
          <w:rFonts w:ascii="Times New Roman" w:hAnsi="Times New Roman" w:cs="Times New Roman"/>
        </w:rPr>
        <w:t>l prevăzut la alin. (1)</w:t>
      </w:r>
      <w:r w:rsidRPr="00AC5AD0">
        <w:rPr>
          <w:rFonts w:ascii="Times New Roman" w:hAnsi="Times New Roman" w:cs="Times New Roman"/>
        </w:rPr>
        <w:t xml:space="preserve"> prin înserarea unei note speciale care include data şi numărul deciziei privind retragerea autorizației. Radierea din registru a sucursalelor instituțiilor de credit din state membre se realizează prin înscrierea unei note speciale privind încetarea activității acesteia. Radierea nu reprezintă excluderea fizică a datelor din registru.</w:t>
      </w:r>
    </w:p>
    <w:p w14:paraId="220AB755" w14:textId="59429775" w:rsidR="000F6159" w:rsidRPr="00AC5AD0" w:rsidRDefault="000F6159" w:rsidP="00CC0759">
      <w:pPr>
        <w:spacing w:after="0"/>
        <w:ind w:firstLine="708"/>
        <w:jc w:val="both"/>
        <w:rPr>
          <w:rFonts w:ascii="Times New Roman" w:hAnsi="Times New Roman" w:cs="Times New Roman"/>
        </w:rPr>
      </w:pPr>
      <w:r w:rsidRPr="00AC5AD0">
        <w:rPr>
          <w:rFonts w:ascii="Times New Roman" w:hAnsi="Times New Roman" w:cs="Times New Roman"/>
        </w:rPr>
        <w:t>(3) Banca Națională a Moldovei face înscrieri în registrul menționat la alin. (1) cu privire la denumirea, sediul instituțiilor de credit din state membre</w:t>
      </w:r>
      <w:r w:rsidR="006807BA" w:rsidRPr="00AC5AD0">
        <w:rPr>
          <w:rFonts w:ascii="Times New Roman" w:hAnsi="Times New Roman" w:cs="Times New Roman"/>
        </w:rPr>
        <w:t xml:space="preserve"> care</w:t>
      </w:r>
      <w:r w:rsidRPr="00AC5AD0">
        <w:rPr>
          <w:rFonts w:ascii="Times New Roman" w:hAnsi="Times New Roman" w:cs="Times New Roman"/>
        </w:rPr>
        <w:t xml:space="preserve"> vor presta servicii în mod direct pe teritoriul Republicii Moldova și data începerii prestării serviciilor respective.”.</w:t>
      </w:r>
    </w:p>
    <w:p w14:paraId="104E41C3" w14:textId="77777777" w:rsidR="000F6159" w:rsidRPr="00AC5AD0" w:rsidRDefault="000F6159" w:rsidP="00502A35">
      <w:pPr>
        <w:spacing w:after="0"/>
        <w:jc w:val="both"/>
        <w:rPr>
          <w:rFonts w:ascii="Times New Roman" w:hAnsi="Times New Roman" w:cs="Times New Roman"/>
        </w:rPr>
      </w:pPr>
    </w:p>
    <w:p w14:paraId="4EDEFAA2" w14:textId="743A6879" w:rsidR="00720556" w:rsidRPr="00AC5AD0" w:rsidRDefault="00720556" w:rsidP="00A60348">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22</w:t>
      </w:r>
      <w:r w:rsidR="00A60348" w:rsidRPr="00AC5AD0">
        <w:rPr>
          <w:rFonts w:ascii="Times New Roman" w:hAnsi="Times New Roman" w:cs="Times New Roman"/>
        </w:rPr>
        <w:t>:</w:t>
      </w:r>
      <w:r w:rsidR="00A60348" w:rsidRPr="00AC5AD0">
        <w:rPr>
          <w:rFonts w:ascii="Times New Roman" w:hAnsi="Times New Roman" w:cs="Times New Roman"/>
        </w:rPr>
        <w:tab/>
      </w:r>
    </w:p>
    <w:p w14:paraId="4A5D9354" w14:textId="77FAC60E" w:rsidR="009D4CD3" w:rsidRPr="00AC5AD0" w:rsidRDefault="00A6034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6666EA" w:rsidRPr="00AC5AD0">
        <w:rPr>
          <w:rFonts w:ascii="Times New Roman" w:hAnsi="Times New Roman" w:cs="Times New Roman"/>
        </w:rPr>
        <w:t xml:space="preserve">alineatul </w:t>
      </w:r>
      <w:r w:rsidR="00720556" w:rsidRPr="00AC5AD0">
        <w:rPr>
          <w:rFonts w:ascii="Times New Roman" w:hAnsi="Times New Roman" w:cs="Times New Roman"/>
        </w:rPr>
        <w:t>(1)</w:t>
      </w:r>
      <w:r w:rsidR="009D4CD3" w:rsidRPr="00AC5AD0">
        <w:rPr>
          <w:rFonts w:ascii="Times New Roman" w:hAnsi="Times New Roman" w:cs="Times New Roman"/>
        </w:rPr>
        <w:t>:</w:t>
      </w:r>
    </w:p>
    <w:p w14:paraId="0D374E50" w14:textId="324A29ED" w:rsidR="00D50F5F" w:rsidRPr="00AC5AD0" w:rsidRDefault="00720556"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 </w:t>
      </w:r>
      <w:r w:rsidR="009D4CD3" w:rsidRPr="00AC5AD0">
        <w:rPr>
          <w:rFonts w:ascii="Times New Roman" w:hAnsi="Times New Roman" w:cs="Times New Roman"/>
        </w:rPr>
        <w:tab/>
      </w:r>
      <w:r w:rsidRPr="00AC5AD0">
        <w:rPr>
          <w:rFonts w:ascii="Times New Roman" w:hAnsi="Times New Roman" w:cs="Times New Roman"/>
        </w:rPr>
        <w:t>se completează cu litera a</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7C873800" w14:textId="30796E61" w:rsidR="009D4CD3" w:rsidRPr="00AC5AD0" w:rsidRDefault="00A6034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6807BA" w:rsidRPr="00AC5AD0">
        <w:rPr>
          <w:rFonts w:ascii="Times New Roman" w:hAnsi="Times New Roman" w:cs="Times New Roman"/>
        </w:rPr>
        <w:t>„</w:t>
      </w:r>
      <w:r w:rsidR="00720556" w:rsidRPr="00AC5AD0">
        <w:rPr>
          <w:rFonts w:ascii="Times New Roman" w:hAnsi="Times New Roman" w:cs="Times New Roman"/>
        </w:rPr>
        <w:t>a</w:t>
      </w:r>
      <w:r w:rsidR="00720556" w:rsidRPr="00AC5AD0">
        <w:rPr>
          <w:rFonts w:ascii="Times New Roman" w:hAnsi="Times New Roman" w:cs="Times New Roman"/>
          <w:vertAlign w:val="superscript"/>
        </w:rPr>
        <w:t>1</w:t>
      </w:r>
      <w:r w:rsidR="00720556" w:rsidRPr="00AC5AD0">
        <w:rPr>
          <w:rFonts w:ascii="Times New Roman" w:hAnsi="Times New Roman" w:cs="Times New Roman"/>
        </w:rPr>
        <w:t>) își utilizează autorizația exclusiv pentru a participa la activităţile menţionate la art. 3</w:t>
      </w:r>
      <w:r w:rsidR="00533A0B" w:rsidRPr="00AC5AD0">
        <w:rPr>
          <w:rFonts w:ascii="Times New Roman" w:hAnsi="Times New Roman" w:cs="Times New Roman"/>
        </w:rPr>
        <w:t xml:space="preserve"> noțiunea </w:t>
      </w:r>
      <w:r w:rsidR="006807BA" w:rsidRPr="00AC5AD0">
        <w:rPr>
          <w:rFonts w:ascii="Times New Roman" w:hAnsi="Times New Roman" w:cs="Times New Roman"/>
        </w:rPr>
        <w:t>„</w:t>
      </w:r>
      <w:r w:rsidR="00533A0B" w:rsidRPr="00AC5AD0">
        <w:rPr>
          <w:rFonts w:ascii="Times New Roman" w:hAnsi="Times New Roman" w:cs="Times New Roman"/>
          <w:i/>
          <w:iCs/>
        </w:rPr>
        <w:t>instituție de credit</w:t>
      </w:r>
      <w:r w:rsidR="00533A0B" w:rsidRPr="00AC5AD0">
        <w:rPr>
          <w:rFonts w:ascii="Times New Roman" w:hAnsi="Times New Roman" w:cs="Times New Roman"/>
        </w:rPr>
        <w:t xml:space="preserve">” </w:t>
      </w:r>
      <w:r w:rsidR="00720556" w:rsidRPr="00AC5AD0">
        <w:rPr>
          <w:rFonts w:ascii="Times New Roman" w:hAnsi="Times New Roman" w:cs="Times New Roman"/>
        </w:rPr>
        <w:t xml:space="preserve">lit. b) și pentru o perioadă de cinci ani consecutivi media activelor sale totale este inferioară pragurilor prevăzute la litera respectivă;” </w:t>
      </w:r>
    </w:p>
    <w:p w14:paraId="3A3B27F1" w14:textId="77777777" w:rsidR="00A60348" w:rsidRPr="00AC5AD0" w:rsidRDefault="009D4CD3"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720556" w:rsidRPr="00AC5AD0">
        <w:rPr>
          <w:rFonts w:ascii="Times New Roman" w:hAnsi="Times New Roman" w:cs="Times New Roman"/>
        </w:rPr>
        <w:t xml:space="preserve">la litera d), cuvintele </w:t>
      </w:r>
      <w:r w:rsidR="006807BA" w:rsidRPr="00AC5AD0">
        <w:rPr>
          <w:rFonts w:ascii="Times New Roman" w:hAnsi="Times New Roman" w:cs="Times New Roman"/>
        </w:rPr>
        <w:t>„</w:t>
      </w:r>
      <w:r w:rsidR="00720556" w:rsidRPr="00AC5AD0">
        <w:rPr>
          <w:rFonts w:ascii="Times New Roman" w:hAnsi="Times New Roman" w:cs="Times New Roman"/>
        </w:rPr>
        <w:t>expunerile mari sau lichiditatea impus</w:t>
      </w:r>
      <w:r w:rsidR="006807BA" w:rsidRPr="00AC5AD0">
        <w:rPr>
          <w:rFonts w:ascii="Times New Roman" w:hAnsi="Times New Roman" w:cs="Times New Roman"/>
        </w:rPr>
        <w:t>ă</w:t>
      </w:r>
      <w:r w:rsidR="00720556" w:rsidRPr="00AC5AD0">
        <w:rPr>
          <w:rFonts w:ascii="Times New Roman" w:hAnsi="Times New Roman" w:cs="Times New Roman"/>
        </w:rPr>
        <w:t xml:space="preserve">” se substituie cu textul </w:t>
      </w:r>
      <w:r w:rsidR="006807BA" w:rsidRPr="00AC5AD0">
        <w:rPr>
          <w:rFonts w:ascii="Times New Roman" w:hAnsi="Times New Roman" w:cs="Times New Roman"/>
        </w:rPr>
        <w:t>„</w:t>
      </w:r>
      <w:r w:rsidR="00720556" w:rsidRPr="00AC5AD0">
        <w:rPr>
          <w:rFonts w:ascii="Times New Roman" w:hAnsi="Times New Roman" w:cs="Times New Roman"/>
        </w:rPr>
        <w:t>, cu excepția cerințelor pentru fondurile proprii și pasivele eligibile pentru G-SII, cerințele privind fondurile proprii suplimentare prevăzute la art. 139 alin. (3) lit. a) sau cerințele specifice privind lichiditățile prevăzute la art. 139 alin. (6)”;</w:t>
      </w:r>
    </w:p>
    <w:p w14:paraId="7938F876" w14:textId="2E8434D4" w:rsidR="00BF6BCD" w:rsidRPr="00AC5AD0" w:rsidRDefault="00BF6BC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t>la litera i), cuvintele “beneficiarul efectiv” se substituie cu cuvintele “beneficiarul real al deținerii;</w:t>
      </w:r>
    </w:p>
    <w:p w14:paraId="32C3BFFA" w14:textId="4E0E1928" w:rsidR="00720556" w:rsidRPr="00AC5AD0" w:rsidRDefault="00A6034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6666EA" w:rsidRPr="00AC5AD0">
        <w:rPr>
          <w:rFonts w:ascii="Times New Roman" w:hAnsi="Times New Roman" w:cs="Times New Roman"/>
        </w:rPr>
        <w:t>alineatul</w:t>
      </w:r>
      <w:r w:rsidR="003439C1" w:rsidRPr="00AC5AD0">
        <w:rPr>
          <w:rFonts w:ascii="Times New Roman" w:hAnsi="Times New Roman" w:cs="Times New Roman"/>
        </w:rPr>
        <w:t xml:space="preserve"> (5) se completează cu </w:t>
      </w:r>
      <w:r w:rsidR="006807BA" w:rsidRPr="00AC5AD0">
        <w:rPr>
          <w:rFonts w:ascii="Times New Roman" w:hAnsi="Times New Roman" w:cs="Times New Roman"/>
        </w:rPr>
        <w:t>„</w:t>
      </w:r>
      <w:r w:rsidR="003439C1" w:rsidRPr="00AC5AD0">
        <w:rPr>
          <w:rFonts w:ascii="Times New Roman" w:hAnsi="Times New Roman" w:cs="Times New Roman"/>
        </w:rPr>
        <w:t>, Autoritatea Bancară Europeană și autorităţile competente din statele membre gazdă în cazul retragerii autorizației unei instituţii de credit, persoană juridică din Republica Moldova, care își desfăşoară activitatea pe teritoriul altor state membre, inclusiv cu privire la motivele și consecinţele retragerii autorizaţiei.”</w:t>
      </w:r>
      <w:r w:rsidR="00604451" w:rsidRPr="00AC5AD0">
        <w:rPr>
          <w:rFonts w:ascii="Times New Roman" w:hAnsi="Times New Roman" w:cs="Times New Roman"/>
        </w:rPr>
        <w:t>.</w:t>
      </w:r>
      <w:r w:rsidR="00720556" w:rsidRPr="00AC5AD0">
        <w:rPr>
          <w:rFonts w:ascii="Times New Roman" w:hAnsi="Times New Roman" w:cs="Times New Roman"/>
        </w:rPr>
        <w:t xml:space="preserve"> </w:t>
      </w:r>
    </w:p>
    <w:p w14:paraId="159E97EF" w14:textId="77777777" w:rsidR="00B24CE5" w:rsidRPr="00AC5AD0" w:rsidRDefault="00B24CE5" w:rsidP="00502A35">
      <w:pPr>
        <w:pStyle w:val="a7"/>
        <w:tabs>
          <w:tab w:val="left" w:pos="426"/>
        </w:tabs>
        <w:spacing w:after="0"/>
        <w:ind w:left="0"/>
        <w:jc w:val="both"/>
        <w:rPr>
          <w:rFonts w:ascii="Times New Roman" w:hAnsi="Times New Roman" w:cs="Times New Roman"/>
        </w:rPr>
      </w:pPr>
    </w:p>
    <w:p w14:paraId="1B8D44E2" w14:textId="17B3C606" w:rsidR="003C49A6" w:rsidRPr="00AC5AD0" w:rsidRDefault="00385FF2" w:rsidP="00BE4AAD">
      <w:pPr>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w:t>
      </w:r>
      <w:r w:rsidR="003C49A6" w:rsidRPr="00AC5AD0">
        <w:rPr>
          <w:rFonts w:ascii="Times New Roman" w:hAnsi="Times New Roman" w:cs="Times New Roman"/>
        </w:rPr>
        <w:t>e completează cu articolul 23</w:t>
      </w:r>
      <w:r w:rsidR="003C49A6" w:rsidRPr="00AC5AD0">
        <w:rPr>
          <w:rFonts w:ascii="Times New Roman" w:hAnsi="Times New Roman" w:cs="Times New Roman"/>
          <w:vertAlign w:val="superscript"/>
        </w:rPr>
        <w:t xml:space="preserve">1 </w:t>
      </w:r>
      <w:r w:rsidR="003C49A6" w:rsidRPr="00AC5AD0">
        <w:rPr>
          <w:rFonts w:ascii="Times New Roman" w:hAnsi="Times New Roman" w:cs="Times New Roman"/>
        </w:rPr>
        <w:t>cu următorul cuprins:</w:t>
      </w:r>
    </w:p>
    <w:p w14:paraId="7A1E2687" w14:textId="7C7056D5" w:rsidR="003C49A6" w:rsidRPr="00AC5AD0" w:rsidRDefault="006807BA" w:rsidP="00BE4AAD">
      <w:pPr>
        <w:spacing w:after="0"/>
        <w:ind w:firstLine="708"/>
        <w:jc w:val="both"/>
        <w:rPr>
          <w:rFonts w:ascii="Times New Roman" w:hAnsi="Times New Roman" w:cs="Times New Roman"/>
          <w:vertAlign w:val="superscript"/>
        </w:rPr>
      </w:pPr>
      <w:r w:rsidRPr="00AC5AD0">
        <w:rPr>
          <w:rFonts w:ascii="Times New Roman" w:hAnsi="Times New Roman" w:cs="Times New Roman"/>
        </w:rPr>
        <w:t>„</w:t>
      </w:r>
      <w:bookmarkStart w:id="4" w:name="_Hlk215479223"/>
      <w:r w:rsidR="003C49A6" w:rsidRPr="00AC5AD0">
        <w:rPr>
          <w:rFonts w:ascii="Times New Roman" w:hAnsi="Times New Roman" w:cs="Times New Roman"/>
          <w:b/>
          <w:bCs/>
        </w:rPr>
        <w:t xml:space="preserve">Articolul </w:t>
      </w:r>
      <w:r w:rsidR="003C49A6" w:rsidRPr="00AC5AD0">
        <w:rPr>
          <w:rFonts w:ascii="Times New Roman" w:hAnsi="Times New Roman" w:cs="Times New Roman"/>
          <w:b/>
        </w:rPr>
        <w:t>23</w:t>
      </w:r>
      <w:r w:rsidR="003C49A6" w:rsidRPr="00AC5AD0">
        <w:rPr>
          <w:rFonts w:ascii="Times New Roman" w:hAnsi="Times New Roman" w:cs="Times New Roman"/>
          <w:b/>
          <w:vertAlign w:val="superscript"/>
        </w:rPr>
        <w:t>1</w:t>
      </w:r>
      <w:r w:rsidR="003C49A6" w:rsidRPr="00AC5AD0">
        <w:rPr>
          <w:rFonts w:ascii="Times New Roman" w:hAnsi="Times New Roman" w:cs="Times New Roman"/>
          <w:b/>
        </w:rPr>
        <w:t>.</w:t>
      </w:r>
      <w:r w:rsidR="003C49A6" w:rsidRPr="00AC5AD0">
        <w:rPr>
          <w:rFonts w:ascii="Times New Roman" w:hAnsi="Times New Roman" w:cs="Times New Roman"/>
        </w:rPr>
        <w:t xml:space="preserve"> Cerințe specifice pentru autorizarea întreprinderilor menționate la art. 3 </w:t>
      </w:r>
      <w:r w:rsidR="00533A0B" w:rsidRPr="00AC5AD0">
        <w:rPr>
          <w:rFonts w:ascii="Times New Roman" w:hAnsi="Times New Roman" w:cs="Times New Roman"/>
        </w:rPr>
        <w:t>noțiunea “</w:t>
      </w:r>
      <w:r w:rsidR="00533A0B" w:rsidRPr="00AC5AD0">
        <w:rPr>
          <w:rFonts w:ascii="Times New Roman" w:hAnsi="Times New Roman" w:cs="Times New Roman"/>
          <w:i/>
          <w:iCs/>
        </w:rPr>
        <w:t>instituție de credit</w:t>
      </w:r>
      <w:r w:rsidR="00533A0B" w:rsidRPr="00AC5AD0">
        <w:rPr>
          <w:rFonts w:ascii="Times New Roman" w:hAnsi="Times New Roman" w:cs="Times New Roman"/>
        </w:rPr>
        <w:t xml:space="preserve">” </w:t>
      </w:r>
      <w:r w:rsidR="003C49A6" w:rsidRPr="00AC5AD0">
        <w:rPr>
          <w:rFonts w:ascii="Times New Roman" w:hAnsi="Times New Roman" w:cs="Times New Roman"/>
        </w:rPr>
        <w:t>lit. b) ca instituții de credit</w:t>
      </w:r>
    </w:p>
    <w:bookmarkEnd w:id="4"/>
    <w:p w14:paraId="71B90D4A" w14:textId="1B0DE10A" w:rsidR="003C49A6" w:rsidRPr="00AC5AD0" w:rsidRDefault="003C49A6" w:rsidP="00BE4AAD">
      <w:pPr>
        <w:spacing w:after="0"/>
        <w:ind w:firstLine="708"/>
        <w:jc w:val="both"/>
        <w:rPr>
          <w:rFonts w:ascii="Times New Roman" w:hAnsi="Times New Roman" w:cs="Times New Roman"/>
        </w:rPr>
      </w:pPr>
      <w:r w:rsidRPr="00AC5AD0">
        <w:rPr>
          <w:rFonts w:ascii="Times New Roman" w:hAnsi="Times New Roman" w:cs="Times New Roman"/>
        </w:rPr>
        <w:t xml:space="preserve">(1) Întreprinderile menționate la art. 3 </w:t>
      </w:r>
      <w:r w:rsidR="00533A0B" w:rsidRPr="00AC5AD0">
        <w:rPr>
          <w:rFonts w:ascii="Times New Roman" w:hAnsi="Times New Roman" w:cs="Times New Roman"/>
        </w:rPr>
        <w:t>noțiunea “</w:t>
      </w:r>
      <w:r w:rsidR="00533A0B" w:rsidRPr="00AC5AD0">
        <w:rPr>
          <w:rFonts w:ascii="Times New Roman" w:hAnsi="Times New Roman" w:cs="Times New Roman"/>
          <w:i/>
          <w:iCs/>
        </w:rPr>
        <w:t>instituție de credit</w:t>
      </w:r>
      <w:r w:rsidR="00533A0B" w:rsidRPr="00AC5AD0">
        <w:rPr>
          <w:rFonts w:ascii="Times New Roman" w:hAnsi="Times New Roman" w:cs="Times New Roman"/>
        </w:rPr>
        <w:t xml:space="preserve">” </w:t>
      </w:r>
      <w:r w:rsidRPr="00AC5AD0">
        <w:rPr>
          <w:rFonts w:ascii="Times New Roman" w:hAnsi="Times New Roman" w:cs="Times New Roman"/>
        </w:rPr>
        <w:t xml:space="preserve">lit. b) care desfășoară activitățile </w:t>
      </w:r>
      <w:r w:rsidR="004F02B8" w:rsidRPr="00AC5AD0">
        <w:rPr>
          <w:rFonts w:ascii="Times New Roman" w:hAnsi="Times New Roman" w:cs="Times New Roman"/>
        </w:rPr>
        <w:t xml:space="preserve">de tranzacţionare în cont propriu sau subscriere de instrumente financiare și/sau plasare de instrumente financiare cu angajament ferm </w:t>
      </w:r>
      <w:r w:rsidRPr="00AC5AD0">
        <w:rPr>
          <w:rFonts w:ascii="Times New Roman" w:hAnsi="Times New Roman" w:cs="Times New Roman"/>
        </w:rPr>
        <w:t xml:space="preserve">trebuie să solicite Comisiei Naționale a Pieței Financiare eliberarea autorizației ca instituție de credit în conformitate cu dispozițiile </w:t>
      </w:r>
      <w:r w:rsidR="00D53BC3" w:rsidRPr="00AC5AD0">
        <w:rPr>
          <w:rFonts w:ascii="Times New Roman" w:hAnsi="Times New Roman" w:cs="Times New Roman"/>
        </w:rPr>
        <w:t>prezentului capitol</w:t>
      </w:r>
      <w:r w:rsidRPr="00AC5AD0">
        <w:rPr>
          <w:rFonts w:ascii="Times New Roman" w:hAnsi="Times New Roman" w:cs="Times New Roman"/>
        </w:rPr>
        <w:t xml:space="preserve"> și cu actele normative emise în aplicarea acesteia cel târziu la data la care are loc oricare din următoarele evenimente:</w:t>
      </w:r>
    </w:p>
    <w:p w14:paraId="633FC0A6" w14:textId="7E7EFDBE" w:rsidR="003C49A6" w:rsidRPr="00AC5AD0" w:rsidRDefault="003C49A6" w:rsidP="00BE4AAD">
      <w:pPr>
        <w:spacing w:after="0"/>
        <w:ind w:firstLine="708"/>
        <w:jc w:val="both"/>
        <w:rPr>
          <w:rFonts w:ascii="Times New Roman" w:hAnsi="Times New Roman" w:cs="Times New Roman"/>
        </w:rPr>
      </w:pPr>
      <w:r w:rsidRPr="00AC5AD0">
        <w:rPr>
          <w:rFonts w:ascii="Times New Roman" w:hAnsi="Times New Roman" w:cs="Times New Roman"/>
        </w:rPr>
        <w:t xml:space="preserve">a)  media activelor totale lunare, calculată pe o perioadă de 12 luni consecutive, este mai mare sau egală cu </w:t>
      </w:r>
      <w:r w:rsidR="005D6462" w:rsidRPr="00AC5AD0">
        <w:rPr>
          <w:rFonts w:ascii="Times New Roman" w:hAnsi="Times New Roman" w:cs="Times New Roman"/>
        </w:rPr>
        <w:t xml:space="preserve">echivalentul în lei moldovenești a </w:t>
      </w:r>
      <w:r w:rsidRPr="00AC5AD0">
        <w:rPr>
          <w:rFonts w:ascii="Times New Roman" w:hAnsi="Times New Roman" w:cs="Times New Roman"/>
        </w:rPr>
        <w:t>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sau</w:t>
      </w:r>
    </w:p>
    <w:p w14:paraId="1FCE8862" w14:textId="225142D0" w:rsidR="003C49A6" w:rsidRPr="00AC5AD0" w:rsidRDefault="003C49A6" w:rsidP="00BE4AAD">
      <w:pPr>
        <w:spacing w:after="0"/>
        <w:ind w:firstLine="708"/>
        <w:jc w:val="both"/>
        <w:rPr>
          <w:rFonts w:ascii="Times New Roman" w:hAnsi="Times New Roman" w:cs="Times New Roman"/>
        </w:rPr>
      </w:pPr>
      <w:r w:rsidRPr="00AC5AD0">
        <w:rPr>
          <w:rFonts w:ascii="Times New Roman" w:hAnsi="Times New Roman" w:cs="Times New Roman"/>
        </w:rPr>
        <w:t xml:space="preserve">b) media activelor totale lunare, calculată pe o perioadă de 12 luni consecutive, este mai mică de </w:t>
      </w:r>
      <w:r w:rsidR="005D6462" w:rsidRPr="00AC5AD0">
        <w:rPr>
          <w:rFonts w:ascii="Times New Roman" w:hAnsi="Times New Roman" w:cs="Times New Roman"/>
        </w:rPr>
        <w:t xml:space="preserve">echivalentul în lei moldovenești a </w:t>
      </w:r>
      <w:r w:rsidRPr="00AC5AD0">
        <w:rPr>
          <w:rFonts w:ascii="Times New Roman" w:hAnsi="Times New Roman" w:cs="Times New Roman"/>
        </w:rPr>
        <w:t>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iar întreprinderea face parte dintr-</w:t>
      </w:r>
      <w:r w:rsidRPr="00AC5AD0">
        <w:rPr>
          <w:rFonts w:ascii="Times New Roman" w:hAnsi="Times New Roman" w:cs="Times New Roman"/>
        </w:rPr>
        <w:lastRenderedPageBreak/>
        <w:t xml:space="preserve">un grup în cadrul căruia valoarea totală a activelor consolidate ale tuturor întreprinderilor din grup stabilite în </w:t>
      </w:r>
      <w:r w:rsidR="00DC0EA9" w:rsidRPr="00AC5AD0">
        <w:rPr>
          <w:rFonts w:ascii="Times New Roman" w:hAnsi="Times New Roman" w:cs="Times New Roman"/>
        </w:rPr>
        <w:t>Uniunea Europeană</w:t>
      </w:r>
      <w:r w:rsidRPr="00AC5AD0">
        <w:rPr>
          <w:rFonts w:ascii="Times New Roman" w:hAnsi="Times New Roman" w:cs="Times New Roman"/>
        </w:rPr>
        <w:t xml:space="preserve">, incluzând oricare din sucursalele și filialele lor stabilite într-un stat terț, care în mod individual au active a căror valoare totală este mai mică de </w:t>
      </w:r>
      <w:bookmarkStart w:id="5" w:name="_Hlk204871362"/>
      <w:r w:rsidRPr="00AC5AD0">
        <w:rPr>
          <w:rFonts w:ascii="Times New Roman" w:hAnsi="Times New Roman" w:cs="Times New Roman"/>
        </w:rPr>
        <w:t>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bookmarkEnd w:id="5"/>
      <w:r w:rsidR="00800F8F" w:rsidRPr="00AC5AD0">
        <w:rPr>
          <w:rFonts w:ascii="Times New Roman" w:hAnsi="Times New Roman" w:cs="Times New Roman"/>
        </w:rPr>
        <w:t xml:space="preserve"> euro </w:t>
      </w:r>
      <w:r w:rsidRPr="00AC5AD0">
        <w:rPr>
          <w:rFonts w:ascii="Times New Roman" w:hAnsi="Times New Roman" w:cs="Times New Roman"/>
        </w:rPr>
        <w:t xml:space="preserve">și care desfășoară oricare dintre activitățile </w:t>
      </w:r>
      <w:r w:rsidR="004F02B8" w:rsidRPr="00AC5AD0">
        <w:rPr>
          <w:rFonts w:ascii="Times New Roman" w:hAnsi="Times New Roman" w:cs="Times New Roman"/>
        </w:rPr>
        <w:t>de tranzacţionare în cont propriu sau subscriere de instrumente financiare și/sau plasare de instrumente financiare cu angajament ferm</w:t>
      </w:r>
      <w:r w:rsidRPr="00AC5AD0">
        <w:rPr>
          <w:rFonts w:ascii="Times New Roman" w:hAnsi="Times New Roman" w:cs="Times New Roman"/>
        </w:rPr>
        <w:t>, este mai mare sau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ambele cuantumuri fiind calculate ca medie pe o perioadă de 12 luni consecutive.</w:t>
      </w:r>
    </w:p>
    <w:p w14:paraId="5152D68A" w14:textId="0492CBFF" w:rsidR="003C49A6" w:rsidRPr="00AC5AD0" w:rsidRDefault="003C49A6" w:rsidP="00BE4AAD">
      <w:pPr>
        <w:spacing w:after="0"/>
        <w:ind w:firstLine="708"/>
        <w:jc w:val="both"/>
        <w:rPr>
          <w:rFonts w:ascii="Times New Roman" w:hAnsi="Times New Roman" w:cs="Times New Roman"/>
          <w:b/>
          <w:bCs/>
        </w:rPr>
      </w:pPr>
      <w:r w:rsidRPr="00AC5AD0">
        <w:rPr>
          <w:rFonts w:ascii="Times New Roman" w:hAnsi="Times New Roman" w:cs="Times New Roman"/>
        </w:rPr>
        <w:t xml:space="preserve">(2) Întreprinderile menționate la alin. (1) pot desfășura în continuare activităţile </w:t>
      </w:r>
      <w:r w:rsidR="004F02B8" w:rsidRPr="00AC5AD0">
        <w:rPr>
          <w:rFonts w:ascii="Times New Roman" w:hAnsi="Times New Roman" w:cs="Times New Roman"/>
        </w:rPr>
        <w:t xml:space="preserve">de tranzacţionare în cont propriu sau subscriere de instrumente financiare și/sau plasare de instrumente financiare cu angajament ferm </w:t>
      </w:r>
      <w:r w:rsidRPr="00AC5AD0">
        <w:rPr>
          <w:rFonts w:ascii="Times New Roman" w:hAnsi="Times New Roman" w:cs="Times New Roman"/>
        </w:rPr>
        <w:t>până la obţinerea autorizației  menţionate la alin. (1).</w:t>
      </w:r>
      <w:r w:rsidRPr="00AC5AD0">
        <w:rPr>
          <w:rFonts w:ascii="Times New Roman" w:hAnsi="Times New Roman" w:cs="Times New Roman"/>
          <w:b/>
          <w:bCs/>
        </w:rPr>
        <w:t xml:space="preserve"> </w:t>
      </w:r>
    </w:p>
    <w:p w14:paraId="71FD5C26" w14:textId="0EA899E8" w:rsidR="003C49A6" w:rsidRPr="00AC5AD0" w:rsidRDefault="003C49A6" w:rsidP="00BE4AAD">
      <w:pPr>
        <w:spacing w:after="0"/>
        <w:ind w:firstLine="708"/>
        <w:jc w:val="both"/>
        <w:rPr>
          <w:rFonts w:ascii="Times New Roman" w:hAnsi="Times New Roman" w:cs="Times New Roman"/>
          <w:b/>
          <w:bCs/>
        </w:rPr>
      </w:pPr>
      <w:r w:rsidRPr="00AC5AD0">
        <w:rPr>
          <w:rFonts w:ascii="Times New Roman" w:hAnsi="Times New Roman" w:cs="Times New Roman"/>
        </w:rPr>
        <w:t>(</w:t>
      </w:r>
      <w:r w:rsidR="00EF6FCE" w:rsidRPr="00AC5AD0">
        <w:rPr>
          <w:rFonts w:ascii="Times New Roman" w:hAnsi="Times New Roman" w:cs="Times New Roman"/>
        </w:rPr>
        <w:t>3</w:t>
      </w:r>
      <w:r w:rsidRPr="00AC5AD0">
        <w:rPr>
          <w:rFonts w:ascii="Times New Roman" w:hAnsi="Times New Roman" w:cs="Times New Roman"/>
        </w:rPr>
        <w:t>) Prin derogare de la alin. (1), în baza solicitării eliberării autorizației ca instituție de credit, Comis</w:t>
      </w:r>
      <w:r w:rsidR="00EE65CB" w:rsidRPr="00AC5AD0">
        <w:rPr>
          <w:rFonts w:ascii="Times New Roman" w:hAnsi="Times New Roman" w:cs="Times New Roman"/>
        </w:rPr>
        <w:t>i</w:t>
      </w:r>
      <w:r w:rsidRPr="00AC5AD0">
        <w:rPr>
          <w:rFonts w:ascii="Times New Roman" w:hAnsi="Times New Roman" w:cs="Times New Roman"/>
        </w:rPr>
        <w:t xml:space="preserve">a Națională a Pieței Financiare poate, după recepționarea unei cereri din partea unei întreprinderi menționate la alin. (1) să acorde o derogare întreprinderii respective de la cerința de a obține autorizația ca instituție de credit în conformitate cu prezenta lege. </w:t>
      </w:r>
    </w:p>
    <w:p w14:paraId="1FC50CDA" w14:textId="64796012" w:rsidR="003C49A6" w:rsidRPr="00AC5AD0" w:rsidRDefault="003C49A6" w:rsidP="00BE4AAD">
      <w:pPr>
        <w:spacing w:after="0"/>
        <w:ind w:firstLine="708"/>
        <w:jc w:val="both"/>
        <w:rPr>
          <w:rFonts w:ascii="Times New Roman" w:hAnsi="Times New Roman" w:cs="Times New Roman"/>
        </w:rPr>
      </w:pPr>
      <w:r w:rsidRPr="00AC5AD0">
        <w:rPr>
          <w:rFonts w:ascii="Times New Roman" w:hAnsi="Times New Roman" w:cs="Times New Roman"/>
        </w:rPr>
        <w:t>(</w:t>
      </w:r>
      <w:r w:rsidR="00EF6FCE" w:rsidRPr="00AC5AD0">
        <w:rPr>
          <w:rFonts w:ascii="Times New Roman" w:hAnsi="Times New Roman" w:cs="Times New Roman"/>
        </w:rPr>
        <w:t>4</w:t>
      </w:r>
      <w:r w:rsidRPr="00AC5AD0">
        <w:rPr>
          <w:rFonts w:ascii="Times New Roman" w:hAnsi="Times New Roman" w:cs="Times New Roman"/>
        </w:rPr>
        <w:t>) Comisia Națională a Pieței Financiare informează Autoritatea Bancară Europeană despre recepționarea unei cereri de derogare în conformitate cu alin. (</w:t>
      </w:r>
      <w:r w:rsidR="00EF6FCE" w:rsidRPr="00AC5AD0">
        <w:rPr>
          <w:rFonts w:ascii="Times New Roman" w:hAnsi="Times New Roman" w:cs="Times New Roman"/>
        </w:rPr>
        <w:t>3</w:t>
      </w:r>
      <w:r w:rsidRPr="00AC5AD0">
        <w:rPr>
          <w:rFonts w:ascii="Times New Roman" w:hAnsi="Times New Roman" w:cs="Times New Roman"/>
        </w:rPr>
        <w:t>) și decide cu privire la respectiva cerere, luând în considerare avizul recepționat din partea Autorității Bancare Europene, precum și următoarele elemente:</w:t>
      </w:r>
    </w:p>
    <w:p w14:paraId="658AC229" w14:textId="77777777" w:rsidR="003C49A6" w:rsidRPr="00AC5AD0" w:rsidRDefault="003C49A6" w:rsidP="00BE4AAD">
      <w:pPr>
        <w:spacing w:after="0"/>
        <w:ind w:firstLine="708"/>
        <w:jc w:val="both"/>
        <w:rPr>
          <w:rFonts w:ascii="Times New Roman" w:hAnsi="Times New Roman" w:cs="Times New Roman"/>
        </w:rPr>
      </w:pPr>
      <w:r w:rsidRPr="00AC5AD0">
        <w:rPr>
          <w:rFonts w:ascii="Times New Roman" w:hAnsi="Times New Roman" w:cs="Times New Roman"/>
        </w:rPr>
        <w:t xml:space="preserve">a) în cazul în care întreprinderea face parte dintr-un grup, structura organizatorică a grupului, practicile de contabilizare predominante în cadrul grupului și alocarea activelor între entitățile din grup; </w:t>
      </w:r>
    </w:p>
    <w:p w14:paraId="17479D3A" w14:textId="6CE2D604" w:rsidR="003C49A6" w:rsidRPr="00AC5AD0" w:rsidRDefault="003C49A6" w:rsidP="00BE4AAD">
      <w:pPr>
        <w:spacing w:after="0"/>
        <w:ind w:firstLine="708"/>
        <w:jc w:val="both"/>
        <w:rPr>
          <w:rFonts w:ascii="Times New Roman" w:hAnsi="Times New Roman" w:cs="Times New Roman"/>
        </w:rPr>
      </w:pPr>
      <w:r w:rsidRPr="00AC5AD0">
        <w:rPr>
          <w:rFonts w:ascii="Times New Roman" w:hAnsi="Times New Roman" w:cs="Times New Roman"/>
        </w:rPr>
        <w:t xml:space="preserve">b) natura, amploarea și complexitatea activităților desfășurate de întreprindere în statul membru în care este stabilită și în </w:t>
      </w:r>
      <w:r w:rsidRPr="00AC5AD0" w:rsidDel="008C4869">
        <w:rPr>
          <w:rFonts w:ascii="Times New Roman" w:hAnsi="Times New Roman" w:cs="Times New Roman"/>
        </w:rPr>
        <w:t>Uniunea Europeană</w:t>
      </w:r>
      <w:r w:rsidRPr="00AC5AD0">
        <w:rPr>
          <w:rFonts w:ascii="Times New Roman" w:hAnsi="Times New Roman" w:cs="Times New Roman"/>
        </w:rPr>
        <w:t xml:space="preserve"> în general; </w:t>
      </w:r>
    </w:p>
    <w:p w14:paraId="316776FD" w14:textId="19DAE012" w:rsidR="003C49A6" w:rsidRPr="00AC5AD0" w:rsidRDefault="003C49A6" w:rsidP="00BE4AAD">
      <w:pPr>
        <w:spacing w:after="0"/>
        <w:ind w:firstLine="708"/>
        <w:jc w:val="both"/>
        <w:rPr>
          <w:rFonts w:ascii="Times New Roman" w:hAnsi="Times New Roman" w:cs="Times New Roman"/>
          <w:b/>
          <w:bCs/>
        </w:rPr>
      </w:pPr>
      <w:r w:rsidRPr="00AC5AD0">
        <w:rPr>
          <w:rFonts w:ascii="Times New Roman" w:hAnsi="Times New Roman" w:cs="Times New Roman"/>
        </w:rPr>
        <w:t xml:space="preserve">c) importanța și riscul sistemic pe care îl prezintă activitățile desfășurate de întreprindere în statul membru în care este stabilită și în </w:t>
      </w:r>
      <w:r w:rsidRPr="00AC5AD0" w:rsidDel="008C4869">
        <w:rPr>
          <w:rFonts w:ascii="Times New Roman" w:hAnsi="Times New Roman" w:cs="Times New Roman"/>
        </w:rPr>
        <w:t>Uniune</w:t>
      </w:r>
      <w:r w:rsidR="006807BA" w:rsidRPr="00AC5AD0" w:rsidDel="008C4869">
        <w:rPr>
          <w:rFonts w:ascii="Times New Roman" w:hAnsi="Times New Roman" w:cs="Times New Roman"/>
        </w:rPr>
        <w:t>a Europeană</w:t>
      </w:r>
      <w:r w:rsidRPr="00AC5AD0">
        <w:rPr>
          <w:rFonts w:ascii="Times New Roman" w:hAnsi="Times New Roman" w:cs="Times New Roman"/>
        </w:rPr>
        <w:t xml:space="preserve"> în ansamblu.</w:t>
      </w:r>
      <w:r w:rsidRPr="00AC5AD0">
        <w:rPr>
          <w:rFonts w:ascii="Times New Roman" w:hAnsi="Times New Roman" w:cs="Times New Roman"/>
          <w:i/>
          <w:iCs/>
        </w:rPr>
        <w:t xml:space="preserve"> </w:t>
      </w:r>
    </w:p>
    <w:p w14:paraId="694C953C" w14:textId="13C4D646" w:rsidR="003C49A6" w:rsidRPr="00AC5AD0" w:rsidRDefault="003C49A6" w:rsidP="00BE4AAD">
      <w:pPr>
        <w:spacing w:after="0"/>
        <w:ind w:firstLine="708"/>
        <w:jc w:val="both"/>
        <w:rPr>
          <w:rFonts w:ascii="Times New Roman" w:hAnsi="Times New Roman" w:cs="Times New Roman"/>
          <w:b/>
          <w:bCs/>
        </w:rPr>
      </w:pPr>
      <w:r w:rsidRPr="00AC5AD0">
        <w:rPr>
          <w:rFonts w:ascii="Times New Roman" w:hAnsi="Times New Roman" w:cs="Times New Roman"/>
        </w:rPr>
        <w:t>(</w:t>
      </w:r>
      <w:r w:rsidR="00EF6FCE" w:rsidRPr="00AC5AD0">
        <w:rPr>
          <w:rFonts w:ascii="Times New Roman" w:hAnsi="Times New Roman" w:cs="Times New Roman"/>
        </w:rPr>
        <w:t>5</w:t>
      </w:r>
      <w:r w:rsidRPr="00AC5AD0">
        <w:rPr>
          <w:rFonts w:ascii="Times New Roman" w:hAnsi="Times New Roman" w:cs="Times New Roman"/>
        </w:rPr>
        <w:t xml:space="preserve">) În cazul în care hotărârea Comisiei Naționale a Pieței Financiare nu corespunde cu avizul Autorității Bancare Europene, aceasta va cuprinde în mod expres motivele abaterii. </w:t>
      </w:r>
    </w:p>
    <w:p w14:paraId="5972CD2B" w14:textId="1E35833A" w:rsidR="003C49A6" w:rsidRPr="00AC5AD0" w:rsidRDefault="00BE4AAD" w:rsidP="00502A35">
      <w:pPr>
        <w:tabs>
          <w:tab w:val="left" w:pos="426"/>
        </w:tabs>
        <w:spacing w:after="0"/>
        <w:jc w:val="both"/>
        <w:rPr>
          <w:rFonts w:ascii="Times New Roman" w:hAnsi="Times New Roman" w:cs="Times New Roman"/>
          <w:b/>
          <w:bCs/>
        </w:rPr>
      </w:pPr>
      <w:r w:rsidRPr="00AC5AD0">
        <w:rPr>
          <w:rFonts w:ascii="Times New Roman" w:hAnsi="Times New Roman" w:cs="Times New Roman"/>
        </w:rPr>
        <w:tab/>
      </w:r>
      <w:r w:rsidRPr="00AC5AD0">
        <w:rPr>
          <w:rFonts w:ascii="Times New Roman" w:hAnsi="Times New Roman" w:cs="Times New Roman"/>
        </w:rPr>
        <w:tab/>
      </w:r>
      <w:r w:rsidR="003C49A6" w:rsidRPr="00AC5AD0">
        <w:rPr>
          <w:rFonts w:ascii="Times New Roman" w:hAnsi="Times New Roman" w:cs="Times New Roman"/>
        </w:rPr>
        <w:t>(</w:t>
      </w:r>
      <w:r w:rsidR="00EF6FCE" w:rsidRPr="00AC5AD0">
        <w:rPr>
          <w:rFonts w:ascii="Times New Roman" w:hAnsi="Times New Roman" w:cs="Times New Roman"/>
        </w:rPr>
        <w:t>6</w:t>
      </w:r>
      <w:r w:rsidR="003C49A6" w:rsidRPr="00AC5AD0">
        <w:rPr>
          <w:rFonts w:ascii="Times New Roman" w:hAnsi="Times New Roman" w:cs="Times New Roman"/>
        </w:rPr>
        <w:t>) Comisia Națională a Pieței Financiare notifică hotărârea menționată la alin. (</w:t>
      </w:r>
      <w:r w:rsidR="00EF6FCE" w:rsidRPr="00AC5AD0">
        <w:rPr>
          <w:rFonts w:ascii="Times New Roman" w:hAnsi="Times New Roman" w:cs="Times New Roman"/>
        </w:rPr>
        <w:t>4</w:t>
      </w:r>
      <w:r w:rsidR="003C49A6" w:rsidRPr="00AC5AD0">
        <w:rPr>
          <w:rFonts w:ascii="Times New Roman" w:hAnsi="Times New Roman" w:cs="Times New Roman"/>
        </w:rPr>
        <w:t xml:space="preserve">) întreprinderii în cauză și Autorității Bancare Europene și reevaluează hotărârea respectivă o dată la </w:t>
      </w:r>
      <w:r w:rsidR="009D595B" w:rsidRPr="00AC5AD0">
        <w:rPr>
          <w:rFonts w:ascii="Times New Roman" w:hAnsi="Times New Roman" w:cs="Times New Roman"/>
        </w:rPr>
        <w:t>trei</w:t>
      </w:r>
      <w:r w:rsidR="003C49A6" w:rsidRPr="00AC5AD0">
        <w:rPr>
          <w:rFonts w:ascii="Times New Roman" w:hAnsi="Times New Roman" w:cs="Times New Roman"/>
        </w:rPr>
        <w:t xml:space="preserve"> ani.</w:t>
      </w:r>
      <w:r w:rsidR="00053A45" w:rsidRPr="00AC5AD0">
        <w:rPr>
          <w:rFonts w:ascii="Times New Roman" w:hAnsi="Times New Roman" w:cs="Times New Roman"/>
        </w:rPr>
        <w:t>”.</w:t>
      </w:r>
      <w:r w:rsidR="003C49A6" w:rsidRPr="00AC5AD0">
        <w:rPr>
          <w:rFonts w:ascii="Times New Roman" w:hAnsi="Times New Roman" w:cs="Times New Roman"/>
          <w:b/>
          <w:bCs/>
        </w:rPr>
        <w:t xml:space="preserve"> </w:t>
      </w:r>
    </w:p>
    <w:p w14:paraId="05E1E946" w14:textId="77777777" w:rsidR="002923D8" w:rsidRPr="00AC5AD0" w:rsidRDefault="002923D8" w:rsidP="00502A35">
      <w:pPr>
        <w:tabs>
          <w:tab w:val="left" w:pos="426"/>
        </w:tabs>
        <w:spacing w:after="0"/>
        <w:jc w:val="both"/>
        <w:rPr>
          <w:rFonts w:ascii="Times New Roman" w:hAnsi="Times New Roman" w:cs="Times New Roman"/>
        </w:rPr>
      </w:pPr>
    </w:p>
    <w:p w14:paraId="69747A5E" w14:textId="4E992F48" w:rsidR="00D50F5F" w:rsidRPr="00AC5AD0" w:rsidRDefault="00A909EE" w:rsidP="002923D8">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Titlul II s</w:t>
      </w:r>
      <w:r w:rsidR="007A128B" w:rsidRPr="00AC5AD0">
        <w:rPr>
          <w:rFonts w:ascii="Times New Roman" w:hAnsi="Times New Roman" w:cs="Times New Roman"/>
        </w:rPr>
        <w:t xml:space="preserve">e completează cu </w:t>
      </w:r>
      <w:r w:rsidR="009D595B" w:rsidRPr="00AC5AD0">
        <w:rPr>
          <w:rFonts w:ascii="Times New Roman" w:hAnsi="Times New Roman" w:cs="Times New Roman"/>
        </w:rPr>
        <w:t>c</w:t>
      </w:r>
      <w:r w:rsidR="007A128B" w:rsidRPr="00AC5AD0">
        <w:rPr>
          <w:rFonts w:ascii="Times New Roman" w:hAnsi="Times New Roman" w:cs="Times New Roman"/>
        </w:rPr>
        <w:t>apitolul 2</w:t>
      </w:r>
      <w:r w:rsidR="007A128B" w:rsidRPr="00AC5AD0">
        <w:rPr>
          <w:rFonts w:ascii="Times New Roman" w:hAnsi="Times New Roman" w:cs="Times New Roman"/>
          <w:vertAlign w:val="superscript"/>
        </w:rPr>
        <w:t>1</w:t>
      </w:r>
      <w:r w:rsidR="007A128B" w:rsidRPr="00AC5AD0">
        <w:rPr>
          <w:rFonts w:ascii="Times New Roman" w:hAnsi="Times New Roman" w:cs="Times New Roman"/>
          <w:b/>
          <w:bCs/>
        </w:rPr>
        <w:t xml:space="preserve"> </w:t>
      </w:r>
      <w:r w:rsidR="007A128B" w:rsidRPr="00AC5AD0">
        <w:rPr>
          <w:rFonts w:ascii="Times New Roman" w:hAnsi="Times New Roman" w:cs="Times New Roman"/>
        </w:rPr>
        <w:t>cu următorul cuprins:</w:t>
      </w:r>
      <w:r w:rsidR="007A128B" w:rsidRPr="00AC5AD0">
        <w:rPr>
          <w:rFonts w:ascii="Times New Roman" w:hAnsi="Times New Roman" w:cs="Times New Roman"/>
          <w:b/>
          <w:bCs/>
        </w:rPr>
        <w:t xml:space="preserve"> </w:t>
      </w:r>
    </w:p>
    <w:p w14:paraId="281B119D" w14:textId="77777777" w:rsidR="007A128B" w:rsidRPr="00AC5AD0" w:rsidRDefault="007A128B" w:rsidP="00502A35">
      <w:pPr>
        <w:spacing w:after="0"/>
        <w:jc w:val="center"/>
        <w:rPr>
          <w:rFonts w:ascii="Times New Roman" w:hAnsi="Times New Roman" w:cs="Times New Roman"/>
          <w:b/>
          <w:bCs/>
        </w:rPr>
      </w:pPr>
      <w:r w:rsidRPr="00AC5AD0">
        <w:rPr>
          <w:rFonts w:ascii="Times New Roman" w:hAnsi="Times New Roman" w:cs="Times New Roman"/>
        </w:rPr>
        <w:t>“</w:t>
      </w:r>
      <w:r w:rsidRPr="00AC5AD0">
        <w:rPr>
          <w:rFonts w:ascii="Times New Roman" w:hAnsi="Times New Roman" w:cs="Times New Roman"/>
          <w:b/>
          <w:bCs/>
        </w:rPr>
        <w:t>Capitolul 2</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p>
    <w:p w14:paraId="317F7D17" w14:textId="77777777" w:rsidR="007A128B" w:rsidRPr="00AC5AD0" w:rsidRDefault="007A128B" w:rsidP="00502A35">
      <w:pPr>
        <w:spacing w:after="0"/>
        <w:jc w:val="center"/>
        <w:rPr>
          <w:rFonts w:ascii="Times New Roman" w:hAnsi="Times New Roman" w:cs="Times New Roman"/>
          <w:b/>
          <w:bCs/>
        </w:rPr>
      </w:pPr>
      <w:r w:rsidRPr="00AC5AD0">
        <w:rPr>
          <w:rFonts w:ascii="Times New Roman" w:hAnsi="Times New Roman" w:cs="Times New Roman"/>
          <w:b/>
          <w:bCs/>
        </w:rPr>
        <w:t xml:space="preserve">REGIMUL INSTITUȚIILOR DE CREDIT </w:t>
      </w:r>
      <w:bookmarkStart w:id="6" w:name="_Hlk215479922"/>
      <w:r w:rsidRPr="00AC5AD0">
        <w:rPr>
          <w:rFonts w:ascii="Times New Roman" w:hAnsi="Times New Roman" w:cs="Times New Roman"/>
          <w:b/>
          <w:bCs/>
        </w:rPr>
        <w:t>ŞI AL INSTITUŢIILOR</w:t>
      </w:r>
    </w:p>
    <w:p w14:paraId="02EEB905" w14:textId="77777777" w:rsidR="007A128B" w:rsidRPr="00AC5AD0" w:rsidRDefault="007A128B" w:rsidP="00502A35">
      <w:pPr>
        <w:spacing w:after="0"/>
        <w:jc w:val="center"/>
        <w:rPr>
          <w:rFonts w:ascii="Times New Roman" w:hAnsi="Times New Roman" w:cs="Times New Roman"/>
          <w:b/>
          <w:bCs/>
        </w:rPr>
      </w:pPr>
      <w:r w:rsidRPr="00AC5AD0">
        <w:rPr>
          <w:rFonts w:ascii="Times New Roman" w:hAnsi="Times New Roman" w:cs="Times New Roman"/>
          <w:b/>
          <w:bCs/>
        </w:rPr>
        <w:t xml:space="preserve">FINANCIARE DIN ALTE STATE MEMBRE </w:t>
      </w:r>
      <w:r w:rsidRPr="00AC5AD0">
        <w:rPr>
          <w:rFonts w:ascii="Times New Roman" w:hAnsi="Times New Roman" w:cs="Times New Roman"/>
          <w:b/>
          <w:bCs/>
        </w:rPr>
        <w:cr/>
      </w:r>
    </w:p>
    <w:p w14:paraId="1B3CAA3E" w14:textId="77777777" w:rsidR="007A128B" w:rsidRPr="00AC5AD0" w:rsidRDefault="007A128B" w:rsidP="002923D8">
      <w:pPr>
        <w:spacing w:after="0"/>
        <w:ind w:firstLine="708"/>
        <w:jc w:val="both"/>
        <w:rPr>
          <w:rFonts w:ascii="Times New Roman" w:hAnsi="Times New Roman" w:cs="Times New Roman"/>
          <w:b/>
          <w:bCs/>
        </w:rPr>
      </w:pPr>
      <w:bookmarkStart w:id="7" w:name="_Hlk215480218"/>
      <w:bookmarkStart w:id="8" w:name="_Hlk211958044"/>
      <w:bookmarkEnd w:id="6"/>
      <w:r w:rsidRPr="00AC5AD0">
        <w:rPr>
          <w:rFonts w:ascii="Times New Roman" w:hAnsi="Times New Roman" w:cs="Times New Roman"/>
          <w:b/>
        </w:rPr>
        <w:t>Articolul 23</w:t>
      </w:r>
      <w:r w:rsidRPr="00AC5AD0">
        <w:rPr>
          <w:rFonts w:ascii="Times New Roman" w:hAnsi="Times New Roman" w:cs="Times New Roman"/>
          <w:b/>
          <w:vertAlign w:val="superscript"/>
        </w:rPr>
        <w:t>2</w:t>
      </w:r>
      <w:r w:rsidRPr="00AC5AD0">
        <w:rPr>
          <w:rFonts w:ascii="Times New Roman" w:hAnsi="Times New Roman" w:cs="Times New Roman"/>
          <w:b/>
        </w:rPr>
        <w:t>.</w:t>
      </w:r>
      <w:r w:rsidRPr="00AC5AD0">
        <w:rPr>
          <w:rFonts w:ascii="Times New Roman" w:hAnsi="Times New Roman" w:cs="Times New Roman"/>
          <w:b/>
          <w:bCs/>
        </w:rPr>
        <w:t xml:space="preserve"> </w:t>
      </w:r>
      <w:r w:rsidRPr="00AC5AD0">
        <w:rPr>
          <w:rFonts w:ascii="Times New Roman" w:hAnsi="Times New Roman" w:cs="Times New Roman"/>
        </w:rPr>
        <w:t>Desfășurarea activității instituțiilor de credit din state membre pe teritoriul Republicii Moldova</w:t>
      </w:r>
      <w:r w:rsidRPr="00AC5AD0">
        <w:rPr>
          <w:rFonts w:ascii="Times New Roman" w:hAnsi="Times New Roman" w:cs="Times New Roman"/>
          <w:b/>
          <w:bCs/>
        </w:rPr>
        <w:t xml:space="preserve"> </w:t>
      </w:r>
    </w:p>
    <w:bookmarkEnd w:id="7"/>
    <w:p w14:paraId="015BD390" w14:textId="4B6AA432"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(1) Instituţiile de credit din alte state membre pot desfăşura activităţile prevăzute la art. 14 alin. (1) pe teritoriul Republicii Moldova prin înfiinţarea de sucursale sau prin furnizarea de servicii în mod direct care nu pot excede obiectul de activitate a instituției de credit autorizate de autoritatea competentă din statul</w:t>
      </w:r>
      <w:r w:rsidR="00D51AD4" w:rsidRPr="00AC5AD0">
        <w:rPr>
          <w:rFonts w:ascii="Times New Roman" w:hAnsi="Times New Roman" w:cs="Times New Roman"/>
        </w:rPr>
        <w:t xml:space="preserve"> membru</w:t>
      </w:r>
      <w:r w:rsidRPr="00AC5AD0">
        <w:rPr>
          <w:rFonts w:ascii="Times New Roman" w:hAnsi="Times New Roman" w:cs="Times New Roman"/>
        </w:rPr>
        <w:t xml:space="preserve"> de origine </w:t>
      </w:r>
      <w:r w:rsidR="00117CE9" w:rsidRPr="00AC5AD0">
        <w:rPr>
          <w:rFonts w:ascii="Times New Roman" w:hAnsi="Times New Roman" w:cs="Times New Roman"/>
        </w:rPr>
        <w:t>ș</w:t>
      </w:r>
      <w:r w:rsidRPr="00AC5AD0">
        <w:rPr>
          <w:rFonts w:ascii="Times New Roman" w:hAnsi="Times New Roman" w:cs="Times New Roman"/>
        </w:rPr>
        <w:t>i se asigură respectarea legislaţiei R</w:t>
      </w:r>
      <w:r w:rsidR="009D595B" w:rsidRPr="00AC5AD0">
        <w:rPr>
          <w:rFonts w:ascii="Times New Roman" w:hAnsi="Times New Roman" w:cs="Times New Roman"/>
        </w:rPr>
        <w:t>epublicii</w:t>
      </w:r>
      <w:r w:rsidRPr="00AC5AD0">
        <w:rPr>
          <w:rFonts w:ascii="Times New Roman" w:hAnsi="Times New Roman" w:cs="Times New Roman"/>
        </w:rPr>
        <w:t xml:space="preserve"> Moldova adoptate în scopul protejării interesului general. </w:t>
      </w:r>
    </w:p>
    <w:p w14:paraId="3ACFE6EC" w14:textId="3633AB68"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(2) Instituțiile de credit din state membre pot înfiinţa o sucursală în Republica Moldova, fără a fi necesară autorizarea din partea Băncii Naționale a Moldovei sau asigurarea unui capital de dotare, pe baza notificării transmise Băncii Naţionale a Moldovei de către autoritatea competentă din statul membru de origine, însoțită de următoarele documente și informații: </w:t>
      </w:r>
    </w:p>
    <w:p w14:paraId="54DABAA2" w14:textId="7777777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a) un program de activitate care să specifice, printre altele, tipurile de activităţi pe care intenționează să le desfășoare și organizarea structurală a sucursalei respective;</w:t>
      </w:r>
    </w:p>
    <w:p w14:paraId="6636C86B" w14:textId="5BF8E17C"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b) adresa la care pot fi solicitate documente în </w:t>
      </w:r>
      <w:r w:rsidR="00D51AD4" w:rsidRPr="00AC5AD0">
        <w:rPr>
          <w:rFonts w:ascii="Times New Roman" w:hAnsi="Times New Roman" w:cs="Times New Roman"/>
        </w:rPr>
        <w:t>R</w:t>
      </w:r>
      <w:r w:rsidR="004852D0" w:rsidRPr="00AC5AD0">
        <w:rPr>
          <w:rFonts w:ascii="Times New Roman" w:hAnsi="Times New Roman" w:cs="Times New Roman"/>
        </w:rPr>
        <w:t>epublica</w:t>
      </w:r>
      <w:r w:rsidR="00D51AD4" w:rsidRPr="00AC5AD0">
        <w:rPr>
          <w:rFonts w:ascii="Times New Roman" w:hAnsi="Times New Roman" w:cs="Times New Roman"/>
        </w:rPr>
        <w:t xml:space="preserve"> Moldova</w:t>
      </w:r>
      <w:r w:rsidRPr="00AC5AD0">
        <w:rPr>
          <w:rFonts w:ascii="Times New Roman" w:hAnsi="Times New Roman" w:cs="Times New Roman"/>
        </w:rPr>
        <w:t>;</w:t>
      </w:r>
    </w:p>
    <w:p w14:paraId="5EB39C77" w14:textId="70A6E4F3" w:rsidR="007A128B" w:rsidRPr="00AC5AD0" w:rsidRDefault="007A128B" w:rsidP="002923D8">
      <w:pPr>
        <w:spacing w:after="0"/>
        <w:ind w:firstLine="708"/>
        <w:jc w:val="both"/>
        <w:rPr>
          <w:rFonts w:ascii="Times New Roman" w:hAnsi="Times New Roman" w:cs="Times New Roman"/>
          <w:i/>
        </w:rPr>
      </w:pPr>
      <w:r w:rsidRPr="00AC5AD0">
        <w:rPr>
          <w:rFonts w:ascii="Times New Roman" w:hAnsi="Times New Roman" w:cs="Times New Roman"/>
        </w:rPr>
        <w:t>c) numele persoanelor responsabile cu conducerea activității sucursalei;</w:t>
      </w:r>
    </w:p>
    <w:p w14:paraId="2B867B24" w14:textId="216E13F9" w:rsidR="007A128B" w:rsidRPr="00AC5AD0" w:rsidRDefault="007A128B" w:rsidP="002923D8">
      <w:pPr>
        <w:spacing w:after="0"/>
        <w:ind w:firstLine="708"/>
        <w:jc w:val="both"/>
        <w:rPr>
          <w:rFonts w:ascii="Times New Roman" w:hAnsi="Times New Roman" w:cs="Times New Roman"/>
          <w:i/>
        </w:rPr>
      </w:pPr>
      <w:r w:rsidRPr="00AC5AD0">
        <w:rPr>
          <w:rFonts w:ascii="Times New Roman" w:hAnsi="Times New Roman" w:cs="Times New Roman"/>
        </w:rPr>
        <w:t xml:space="preserve">d) nivelul şi structura fondurilor proprii, precum şi suma cerinţelor de fonduri proprii ale instituţiei de credit, confirmat de autoritatea competentă din statul </w:t>
      </w:r>
      <w:r w:rsidR="00D51AD4" w:rsidRPr="00AC5AD0">
        <w:rPr>
          <w:rFonts w:ascii="Times New Roman" w:hAnsi="Times New Roman" w:cs="Times New Roman"/>
        </w:rPr>
        <w:t xml:space="preserve">membru </w:t>
      </w:r>
      <w:r w:rsidRPr="00AC5AD0">
        <w:rPr>
          <w:rFonts w:ascii="Times New Roman" w:hAnsi="Times New Roman" w:cs="Times New Roman"/>
        </w:rPr>
        <w:t xml:space="preserve">de origine; </w:t>
      </w:r>
    </w:p>
    <w:p w14:paraId="612EDBDC" w14:textId="523601A9"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(3) Prin excepţie de la alineatul (2), </w:t>
      </w:r>
      <w:r w:rsidR="005852B2" w:rsidRPr="00AC5AD0">
        <w:rPr>
          <w:rFonts w:ascii="Times New Roman" w:hAnsi="Times New Roman" w:cs="Times New Roman"/>
        </w:rPr>
        <w:t>în cazul înființării unei sucursale sau furnizării în mod direct a serviciilor pe teritoriul Republicii Moldova de către o instituție financiară dintr-un alt stat membru, în condițiile art. 23</w:t>
      </w:r>
      <w:r w:rsidR="005852B2" w:rsidRPr="00AC5AD0">
        <w:rPr>
          <w:rFonts w:ascii="Times New Roman" w:hAnsi="Times New Roman" w:cs="Times New Roman"/>
          <w:vertAlign w:val="superscript"/>
        </w:rPr>
        <w:t>5</w:t>
      </w:r>
      <w:r w:rsidR="005852B2" w:rsidRPr="00AC5AD0">
        <w:rPr>
          <w:rFonts w:ascii="Times New Roman" w:hAnsi="Times New Roman" w:cs="Times New Roman"/>
        </w:rPr>
        <w:t>,</w:t>
      </w:r>
      <w:r w:rsidRPr="00AC5AD0">
        <w:rPr>
          <w:rFonts w:ascii="Times New Roman" w:hAnsi="Times New Roman" w:cs="Times New Roman"/>
        </w:rPr>
        <w:t>notificarea cuprinde informaţii privind nivelul şi structura fondurilor proprii ale instituţiei financiare-filială a uneia sau</w:t>
      </w:r>
      <w:r w:rsidR="009D595B" w:rsidRPr="00AC5AD0">
        <w:rPr>
          <w:rFonts w:ascii="Times New Roman" w:hAnsi="Times New Roman" w:cs="Times New Roman"/>
        </w:rPr>
        <w:t xml:space="preserve"> a</w:t>
      </w:r>
      <w:r w:rsidRPr="00AC5AD0">
        <w:rPr>
          <w:rFonts w:ascii="Times New Roman" w:hAnsi="Times New Roman" w:cs="Times New Roman"/>
        </w:rPr>
        <w:t xml:space="preserve"> mai multor instituţii de credit şi valoarea totală a expunerilor la risc ale instituţiei de credit întreprindere-mamă, calculată potrivit actelor normative ale Băncii Naționale a Moldovei.</w:t>
      </w:r>
      <w:r w:rsidRPr="00AC5AD0">
        <w:rPr>
          <w:rFonts w:ascii="Times New Roman" w:hAnsi="Times New Roman" w:cs="Times New Roman"/>
          <w:b/>
          <w:bCs/>
        </w:rPr>
        <w:t xml:space="preserve"> </w:t>
      </w:r>
    </w:p>
    <w:p w14:paraId="5DB56135" w14:textId="38D647C5"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(4) Înainte de începerea activităţii sucursalei unei instituții de credit dintr-un stat membru, în termen de </w:t>
      </w:r>
      <w:r w:rsidR="009D595B" w:rsidRPr="00AC5AD0">
        <w:rPr>
          <w:rFonts w:ascii="Times New Roman" w:hAnsi="Times New Roman" w:cs="Times New Roman"/>
        </w:rPr>
        <w:t>două</w:t>
      </w:r>
      <w:r w:rsidRPr="00AC5AD0">
        <w:rPr>
          <w:rFonts w:ascii="Times New Roman" w:hAnsi="Times New Roman" w:cs="Times New Roman"/>
        </w:rPr>
        <w:t xml:space="preserve"> luni de la primirea notificării, precum și a documentelor și informațiilor prevăzute la alin. (2), Banca Naţională a Moldovei </w:t>
      </w:r>
      <w:r w:rsidR="00044C7A" w:rsidRPr="00AC5AD0">
        <w:rPr>
          <w:rFonts w:ascii="Times New Roman" w:hAnsi="Times New Roman" w:cs="Times New Roman"/>
        </w:rPr>
        <w:t>întreprinde măsurile necesare</w:t>
      </w:r>
      <w:r w:rsidR="003572CB" w:rsidRPr="00AC5AD0">
        <w:rPr>
          <w:rFonts w:ascii="Times New Roman" w:hAnsi="Times New Roman" w:cs="Times New Roman"/>
        </w:rPr>
        <w:t>,</w:t>
      </w:r>
      <w:r w:rsidR="00044C7A" w:rsidRPr="00AC5AD0">
        <w:rPr>
          <w:rFonts w:ascii="Times New Roman" w:hAnsi="Times New Roman" w:cs="Times New Roman"/>
        </w:rPr>
        <w:t xml:space="preserve"> </w:t>
      </w:r>
      <w:r w:rsidRPr="00AC5AD0">
        <w:rPr>
          <w:rFonts w:ascii="Times New Roman" w:hAnsi="Times New Roman" w:cs="Times New Roman"/>
        </w:rPr>
        <w:t>în conformitate cu prezentul capitol</w:t>
      </w:r>
      <w:r w:rsidR="003572CB" w:rsidRPr="00AC5AD0">
        <w:rPr>
          <w:rFonts w:ascii="Times New Roman" w:hAnsi="Times New Roman" w:cs="Times New Roman"/>
        </w:rPr>
        <w:t>,</w:t>
      </w:r>
      <w:r w:rsidR="00044C7A" w:rsidRPr="00AC5AD0">
        <w:rPr>
          <w:rFonts w:ascii="Times New Roman" w:hAnsi="Times New Roman" w:cs="Times New Roman"/>
        </w:rPr>
        <w:t xml:space="preserve"> pentru realizarea supravegherii instituției de credit în cauză de către autoritatea competentă din statul membru de origine</w:t>
      </w:r>
      <w:r w:rsidRPr="00AC5AD0">
        <w:rPr>
          <w:rFonts w:ascii="Times New Roman" w:hAnsi="Times New Roman" w:cs="Times New Roman"/>
        </w:rPr>
        <w:t xml:space="preserve"> și comunică instituţiei de credit respective, dacă este cazul, lista actelor normative din Republica Moldova, adoptate în scopul protejării interesului general, care reglementează condiţii specifice în care anumite activităţi pot fi desfăşurate. </w:t>
      </w:r>
    </w:p>
    <w:p w14:paraId="125F29BD" w14:textId="22292A9C"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(5) Sucursala poate să înceapă să-și desfășoare activitatea de la data primirii comunicării cu privire la lista actelor normative prevăzute la alin. (4) sau, în lipsa unei comunicări, de la data expirării termenului de </w:t>
      </w:r>
      <w:r w:rsidR="009D595B" w:rsidRPr="00AC5AD0">
        <w:rPr>
          <w:rFonts w:ascii="Times New Roman" w:hAnsi="Times New Roman" w:cs="Times New Roman"/>
        </w:rPr>
        <w:t>două</w:t>
      </w:r>
      <w:r w:rsidRPr="00AC5AD0">
        <w:rPr>
          <w:rFonts w:ascii="Times New Roman" w:hAnsi="Times New Roman" w:cs="Times New Roman"/>
        </w:rPr>
        <w:t xml:space="preserve"> luni prevăzut la alin. (4).  </w:t>
      </w:r>
    </w:p>
    <w:p w14:paraId="67D0F852" w14:textId="17AE2F79"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(6)</w:t>
      </w:r>
      <w:r w:rsidRPr="00AC5AD0">
        <w:rPr>
          <w:rFonts w:ascii="Times New Roman" w:hAnsi="Times New Roman" w:cs="Times New Roman"/>
          <w:b/>
          <w:bCs/>
        </w:rPr>
        <w:t xml:space="preserve"> </w:t>
      </w:r>
      <w:r w:rsidRPr="00AC5AD0">
        <w:rPr>
          <w:rFonts w:ascii="Times New Roman" w:hAnsi="Times New Roman" w:cs="Times New Roman"/>
        </w:rPr>
        <w:t>Toate sucursalele înfiinţate pe teritoriul Republicii Moldova de către o instituţie de credit cu sediul într-un stat membru sunt considerate o singură sucursală.</w:t>
      </w:r>
      <w:r w:rsidRPr="00AC5AD0">
        <w:rPr>
          <w:rFonts w:ascii="Times New Roman" w:hAnsi="Times New Roman" w:cs="Times New Roman"/>
          <w:b/>
        </w:rPr>
        <w:t xml:space="preserve"> </w:t>
      </w:r>
    </w:p>
    <w:p w14:paraId="56D358A0" w14:textId="75250975"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(7) Orice intenţie de modificare a informaţiilor prevăzute la alin. (2) lit. b)</w:t>
      </w:r>
      <w:r w:rsidR="00117CE9" w:rsidRPr="00AC5AD0">
        <w:rPr>
          <w:rFonts w:ascii="Times New Roman" w:hAnsi="Times New Roman" w:cs="Times New Roman"/>
        </w:rPr>
        <w:t xml:space="preserve"> și </w:t>
      </w:r>
      <w:r w:rsidRPr="00AC5AD0">
        <w:rPr>
          <w:rFonts w:ascii="Times New Roman" w:hAnsi="Times New Roman" w:cs="Times New Roman"/>
        </w:rPr>
        <w:t xml:space="preserve">c), se notifică în scris Băncii Naţionale a Moldovei de către instituţia de credit în cauză, cu cel puţin o lună înainte de data la care modificarea urmează să fie efectuată, termen în care Banca Națională a Moldovei trebuie să comunice instituţiei de credit, dacă este necesar, noile condiţii în care activitatea urmează să fie desfăşurată pe teritoriul Republicii Moldova. </w:t>
      </w:r>
    </w:p>
    <w:p w14:paraId="04FBCF1D" w14:textId="0B8542B8"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(8) Banca Națională a Moldovei</w:t>
      </w:r>
      <w:r w:rsidR="00E0684E" w:rsidRPr="00AC5AD0">
        <w:rPr>
          <w:rFonts w:ascii="Times New Roman" w:hAnsi="Times New Roman" w:cs="Times New Roman"/>
        </w:rPr>
        <w:t>,</w:t>
      </w:r>
      <w:r w:rsidRPr="00AC5AD0">
        <w:rPr>
          <w:rFonts w:ascii="Times New Roman" w:hAnsi="Times New Roman" w:cs="Times New Roman"/>
        </w:rPr>
        <w:t xml:space="preserve"> </w:t>
      </w:r>
      <w:r w:rsidR="00E0684E" w:rsidRPr="00AC5AD0">
        <w:rPr>
          <w:rFonts w:ascii="Times New Roman" w:hAnsi="Times New Roman" w:cs="Times New Roman"/>
        </w:rPr>
        <w:t xml:space="preserve">în calitate de autoritate competentă din statul </w:t>
      </w:r>
      <w:r w:rsidR="007979B7" w:rsidRPr="00AC5AD0">
        <w:rPr>
          <w:rFonts w:ascii="Times New Roman" w:hAnsi="Times New Roman" w:cs="Times New Roman"/>
        </w:rPr>
        <w:t xml:space="preserve">membru </w:t>
      </w:r>
      <w:r w:rsidR="00E0684E" w:rsidRPr="00AC5AD0">
        <w:rPr>
          <w:rFonts w:ascii="Times New Roman" w:hAnsi="Times New Roman" w:cs="Times New Roman"/>
        </w:rPr>
        <w:t xml:space="preserve">gazdă, colaborează cu autoritatea competentă din statul membru de origine, </w:t>
      </w:r>
      <w:r w:rsidRPr="00AC5AD0">
        <w:rPr>
          <w:rFonts w:ascii="Times New Roman" w:hAnsi="Times New Roman" w:cs="Times New Roman"/>
        </w:rPr>
        <w:t>pentru a împiedica instituţia de credit din alt stat membru care își desfășoară activitatea pe teritoriul Republicii Moldova prin intermediul unei sucursale sau prin prestarea de servicii în mod direct să iniţieze noi tranzacţii pe teritoriul Republicii Moldova și pentru a proteja interesele deponenţilor, în cazul în care este informată despre retragerea autorizației instituției de credit respective.</w:t>
      </w:r>
    </w:p>
    <w:p w14:paraId="4B454EF8" w14:textId="7D1A42CB"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(9) Dispoziţiile prezentei legi nu împiedică instituţiile de credit din alte state membre, care își desfășoară activitatea pe teritoriul Republicii Moldova prin intermediul unei sucursale sau prestează servicii în mod direct, să-şi facă publicitate pe teritoriul Republicii Moldova prin </w:t>
      </w:r>
      <w:r w:rsidRPr="00AC5AD0">
        <w:rPr>
          <w:rFonts w:ascii="Times New Roman" w:hAnsi="Times New Roman" w:cs="Times New Roman"/>
        </w:rPr>
        <w:lastRenderedPageBreak/>
        <w:t xml:space="preserve">intermediul oricăror mijloace de comunicare disponibile, în condiţiile respectării prevederilor actelor normative privind forma şi conţinutul publicităţii. </w:t>
      </w:r>
    </w:p>
    <w:p w14:paraId="3CF36C37" w14:textId="7777777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(10) Furnizarea de servicii în mod direct de către o instituţie de credit autorizată şi supravegheată într-un alt stat membru poate fi realizată pe baza notificării transmise Băncii Naţionale a Moldovei de către autoritatea competentă din statul membru de origine, cuprinzând activităţile pe care instituţia de credit intenţionează să le desfăşoare în Republica Moldova. </w:t>
      </w:r>
    </w:p>
    <w:p w14:paraId="618B57F0" w14:textId="7777777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(11) Instituţia de credit dintr-un alt stat membru poate utiliza pe teritoriul Republicii Moldova denumirea pe care o utilizează şi în statul membru de origine. Dacă utilizarea denumirii respective prezintă pericolul unor confuzii, Banca Națională a Moldovei poate solicita instituției de credit respective o clarificare. </w:t>
      </w:r>
    </w:p>
    <w:p w14:paraId="39B989D9" w14:textId="04FA9829" w:rsidR="007A128B" w:rsidRPr="00AC5AD0" w:rsidRDefault="007A128B" w:rsidP="002923D8">
      <w:pPr>
        <w:spacing w:after="0"/>
        <w:ind w:firstLine="708"/>
        <w:jc w:val="both"/>
        <w:rPr>
          <w:rFonts w:ascii="Times New Roman" w:hAnsi="Times New Roman" w:cs="Times New Roman"/>
          <w:i/>
        </w:rPr>
      </w:pPr>
      <w:r w:rsidRPr="00AC5AD0">
        <w:rPr>
          <w:rFonts w:ascii="Times New Roman" w:hAnsi="Times New Roman" w:cs="Times New Roman"/>
        </w:rPr>
        <w:t>(12) Înfiinţarea și supravegherea sucursalelor instituțiilor de credit din alte state membre se face în conformitate cu prezentul capitol și art. 38, 39 și. 99 alin. (1), (1</w:t>
      </w:r>
      <w:r w:rsidRPr="00AC5AD0">
        <w:rPr>
          <w:rFonts w:ascii="Times New Roman" w:hAnsi="Times New Roman" w:cs="Times New Roman"/>
          <w:vertAlign w:val="superscript"/>
        </w:rPr>
        <w:t>1</w:t>
      </w:r>
      <w:r w:rsidRPr="00AC5AD0">
        <w:rPr>
          <w:rFonts w:ascii="Times New Roman" w:hAnsi="Times New Roman" w:cs="Times New Roman"/>
        </w:rPr>
        <w:t>) și (1</w:t>
      </w:r>
      <w:r w:rsidRPr="00AC5AD0">
        <w:rPr>
          <w:rFonts w:ascii="Times New Roman" w:hAnsi="Times New Roman" w:cs="Times New Roman"/>
          <w:vertAlign w:val="superscript"/>
        </w:rPr>
        <w:t>3</w:t>
      </w:r>
      <w:r w:rsidRPr="00AC5AD0">
        <w:rPr>
          <w:rFonts w:ascii="Times New Roman" w:hAnsi="Times New Roman" w:cs="Times New Roman"/>
        </w:rPr>
        <w:t xml:space="preserve">). </w:t>
      </w:r>
    </w:p>
    <w:p w14:paraId="1DEA26BF" w14:textId="77777777" w:rsidR="007A128B" w:rsidRPr="00AC5AD0" w:rsidRDefault="007A128B" w:rsidP="00502A35">
      <w:pPr>
        <w:spacing w:after="0"/>
        <w:jc w:val="center"/>
        <w:rPr>
          <w:rFonts w:ascii="Times New Roman" w:hAnsi="Times New Roman" w:cs="Times New Roman"/>
          <w:b/>
          <w:bCs/>
        </w:rPr>
      </w:pPr>
    </w:p>
    <w:p w14:paraId="3ADD29DB" w14:textId="77777777" w:rsidR="007A128B" w:rsidRPr="00AC5AD0" w:rsidRDefault="007A128B" w:rsidP="002923D8">
      <w:pPr>
        <w:spacing w:after="0"/>
        <w:ind w:firstLine="708"/>
        <w:jc w:val="both"/>
        <w:rPr>
          <w:rFonts w:ascii="Times New Roman" w:hAnsi="Times New Roman" w:cs="Times New Roman"/>
          <w:b/>
          <w:bCs/>
        </w:rPr>
      </w:pPr>
      <w:bookmarkStart w:id="9" w:name="_Hlk215480271"/>
      <w:r w:rsidRPr="00AC5AD0">
        <w:rPr>
          <w:rFonts w:ascii="Times New Roman" w:hAnsi="Times New Roman" w:cs="Times New Roman"/>
          <w:b/>
        </w:rPr>
        <w:t>Articolul 23</w:t>
      </w:r>
      <w:r w:rsidRPr="00AC5AD0">
        <w:rPr>
          <w:rFonts w:ascii="Times New Roman" w:hAnsi="Times New Roman" w:cs="Times New Roman"/>
          <w:b/>
          <w:vertAlign w:val="superscript"/>
        </w:rPr>
        <w:t>3</w:t>
      </w:r>
      <w:r w:rsidRPr="00AC5AD0">
        <w:rPr>
          <w:rFonts w:ascii="Times New Roman" w:hAnsi="Times New Roman" w:cs="Times New Roman"/>
          <w:b/>
        </w:rPr>
        <w:t>.</w:t>
      </w:r>
      <w:r w:rsidRPr="00AC5AD0">
        <w:rPr>
          <w:rFonts w:ascii="Times New Roman" w:hAnsi="Times New Roman" w:cs="Times New Roman"/>
          <w:b/>
          <w:bCs/>
        </w:rPr>
        <w:t xml:space="preserve"> </w:t>
      </w:r>
      <w:r w:rsidRPr="00AC5AD0">
        <w:rPr>
          <w:rFonts w:ascii="Times New Roman" w:hAnsi="Times New Roman" w:cs="Times New Roman"/>
        </w:rPr>
        <w:t>Cerințe de raportare pentru instituțiile de credit din statele membre care își desfășoară activitatea pe teritoriul Republicii Moldova</w:t>
      </w:r>
      <w:r w:rsidRPr="00AC5AD0">
        <w:rPr>
          <w:rFonts w:ascii="Times New Roman" w:hAnsi="Times New Roman" w:cs="Times New Roman"/>
          <w:b/>
          <w:bCs/>
        </w:rPr>
        <w:t xml:space="preserve"> </w:t>
      </w:r>
    </w:p>
    <w:bookmarkEnd w:id="9"/>
    <w:p w14:paraId="519B8070" w14:textId="7EC881D3"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(1) Instituțiile de credit din statele membre care au înființat o sucursală pe teritoriul Republicii Moldova transmit periodic rapoarte Băncii Naționale a Moldovei în scop statistic sau informativ ori în scopuri de </w:t>
      </w:r>
      <w:r w:rsidR="00CB379F" w:rsidRPr="00AC5AD0">
        <w:rPr>
          <w:rFonts w:ascii="Times New Roman" w:hAnsi="Times New Roman" w:cs="Times New Roman"/>
        </w:rPr>
        <w:t xml:space="preserve">întreprindere a măsurilor necesare pentru realizarea supravegherii de </w:t>
      </w:r>
      <w:r w:rsidR="000A2F56" w:rsidRPr="00AC5AD0">
        <w:rPr>
          <w:rFonts w:ascii="Times New Roman" w:hAnsi="Times New Roman" w:cs="Times New Roman"/>
        </w:rPr>
        <w:t>c</w:t>
      </w:r>
      <w:r w:rsidR="00CB379F" w:rsidRPr="00AC5AD0">
        <w:rPr>
          <w:rFonts w:ascii="Times New Roman" w:hAnsi="Times New Roman" w:cs="Times New Roman"/>
        </w:rPr>
        <w:t xml:space="preserve">ătre autoritatea competentă din statul </w:t>
      </w:r>
      <w:r w:rsidR="000E6949" w:rsidRPr="00AC5AD0">
        <w:rPr>
          <w:rFonts w:ascii="Times New Roman" w:hAnsi="Times New Roman" w:cs="Times New Roman"/>
        </w:rPr>
        <w:t xml:space="preserve">membru </w:t>
      </w:r>
      <w:r w:rsidR="00CB379F" w:rsidRPr="00AC5AD0">
        <w:rPr>
          <w:rFonts w:ascii="Times New Roman" w:hAnsi="Times New Roman" w:cs="Times New Roman"/>
        </w:rPr>
        <w:t>de origine</w:t>
      </w:r>
      <w:r w:rsidRPr="00AC5AD0">
        <w:rPr>
          <w:rFonts w:ascii="Times New Roman" w:hAnsi="Times New Roman" w:cs="Times New Roman"/>
        </w:rPr>
        <w:t xml:space="preserve">, date şi informaţii privind activităţile desfăşurate în Republica Moldova, potrivit actelor normative emise în aplicarea prezentei legi. </w:t>
      </w:r>
    </w:p>
    <w:p w14:paraId="559B2646" w14:textId="1ABD4B2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(2) Datele şi informaţiile recepționate de Banca Națională a Moldovei în temeiul prezentului articol sunt supuse unor cerințe de păstrare a secretului profesional cel puţin echivalente celor prevăzute la art.126</w:t>
      </w:r>
      <w:r w:rsidR="002E6B5D" w:rsidRPr="00AC5AD0">
        <w:rPr>
          <w:rFonts w:ascii="Times New Roman" w:hAnsi="Times New Roman" w:cs="Times New Roman"/>
        </w:rPr>
        <w:t>.</w:t>
      </w:r>
      <w:r w:rsidRPr="00AC5AD0">
        <w:rPr>
          <w:rFonts w:ascii="Times New Roman" w:hAnsi="Times New Roman" w:cs="Times New Roman"/>
        </w:rPr>
        <w:t xml:space="preserve"> </w:t>
      </w:r>
    </w:p>
    <w:p w14:paraId="3C182040" w14:textId="4E6964A7" w:rsidR="007A128B" w:rsidRPr="00AC5AD0" w:rsidRDefault="007A128B" w:rsidP="00502A35">
      <w:pPr>
        <w:spacing w:after="0"/>
        <w:jc w:val="both"/>
        <w:rPr>
          <w:rFonts w:ascii="Times New Roman" w:hAnsi="Times New Roman" w:cs="Times New Roman"/>
        </w:rPr>
      </w:pPr>
      <w:r w:rsidRPr="00AC5AD0">
        <w:rPr>
          <w:rFonts w:ascii="Times New Roman" w:hAnsi="Times New Roman" w:cs="Times New Roman"/>
        </w:rPr>
        <w:t>(3) Banca Naţională a Moldovei poate solicita instituţiilor de credit prevăzute la alin. (1) informaţii şi date pentru a evalua dacă sucursala din Republica Moldova este semnificativă, potrivit art. 108</w:t>
      </w:r>
      <w:r w:rsidRPr="00AC5AD0">
        <w:rPr>
          <w:rFonts w:ascii="Times New Roman" w:hAnsi="Times New Roman" w:cs="Times New Roman"/>
          <w:vertAlign w:val="superscript"/>
        </w:rPr>
        <w:t>1</w:t>
      </w:r>
      <w:r w:rsidRPr="00AC5AD0">
        <w:rPr>
          <w:rFonts w:ascii="Times New Roman" w:hAnsi="Times New Roman" w:cs="Times New Roman"/>
        </w:rPr>
        <w:t xml:space="preserve">. </w:t>
      </w:r>
    </w:p>
    <w:p w14:paraId="049A0268" w14:textId="77777777" w:rsidR="007A128B" w:rsidRPr="00AC5AD0" w:rsidRDefault="007A128B" w:rsidP="00502A35">
      <w:pPr>
        <w:spacing w:after="0"/>
        <w:jc w:val="both"/>
        <w:rPr>
          <w:rFonts w:ascii="Times New Roman" w:hAnsi="Times New Roman" w:cs="Times New Roman"/>
        </w:rPr>
      </w:pPr>
    </w:p>
    <w:p w14:paraId="235B0A61" w14:textId="77777777"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b/>
        </w:rPr>
        <w:t>Articolul 23</w:t>
      </w:r>
      <w:r w:rsidRPr="00AC5AD0">
        <w:rPr>
          <w:rFonts w:ascii="Times New Roman" w:hAnsi="Times New Roman" w:cs="Times New Roman"/>
          <w:b/>
          <w:vertAlign w:val="superscript"/>
        </w:rPr>
        <w:t>4</w:t>
      </w:r>
      <w:r w:rsidRPr="00AC5AD0">
        <w:rPr>
          <w:rFonts w:ascii="Times New Roman" w:hAnsi="Times New Roman" w:cs="Times New Roman"/>
          <w:b/>
        </w:rPr>
        <w:t>.</w:t>
      </w:r>
      <w:r w:rsidRPr="00AC5AD0">
        <w:rPr>
          <w:rFonts w:ascii="Times New Roman" w:hAnsi="Times New Roman" w:cs="Times New Roman"/>
          <w:b/>
          <w:bCs/>
        </w:rPr>
        <w:t xml:space="preserve"> </w:t>
      </w:r>
      <w:r w:rsidRPr="00AC5AD0">
        <w:rPr>
          <w:rFonts w:ascii="Times New Roman" w:hAnsi="Times New Roman" w:cs="Times New Roman"/>
        </w:rPr>
        <w:t>Măsurile luate de Banca Națională a Moldovei cu privire la activitatea instituțiilor de credit din statele membre care își desfășoară activitatea pe teritoriul Republicii Moldova</w:t>
      </w:r>
      <w:r w:rsidRPr="00AC5AD0">
        <w:rPr>
          <w:rFonts w:ascii="Times New Roman" w:hAnsi="Times New Roman" w:cs="Times New Roman"/>
          <w:b/>
          <w:bCs/>
        </w:rPr>
        <w:t xml:space="preserve"> </w:t>
      </w:r>
    </w:p>
    <w:p w14:paraId="76A9E05C" w14:textId="1F3C766C"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(1) Banca Națională a Moldovei</w:t>
      </w:r>
      <w:r w:rsidR="008F1CCD" w:rsidRPr="00AC5AD0">
        <w:rPr>
          <w:rFonts w:ascii="Times New Roman" w:hAnsi="Times New Roman" w:cs="Times New Roman"/>
        </w:rPr>
        <w:t xml:space="preserve">, în calitate de autoritate competentă din statul </w:t>
      </w:r>
      <w:r w:rsidR="007979B7" w:rsidRPr="00AC5AD0">
        <w:rPr>
          <w:rFonts w:ascii="Times New Roman" w:hAnsi="Times New Roman" w:cs="Times New Roman"/>
        </w:rPr>
        <w:t xml:space="preserve">membru </w:t>
      </w:r>
      <w:r w:rsidR="008F1CCD" w:rsidRPr="00AC5AD0">
        <w:rPr>
          <w:rFonts w:ascii="Times New Roman" w:hAnsi="Times New Roman" w:cs="Times New Roman"/>
        </w:rPr>
        <w:t>gazdă,</w:t>
      </w:r>
      <w:r w:rsidRPr="00AC5AD0">
        <w:rPr>
          <w:rFonts w:ascii="Times New Roman" w:hAnsi="Times New Roman" w:cs="Times New Roman"/>
        </w:rPr>
        <w:t xml:space="preserve"> informează autoritatea competentă din statul membru în care este înființată sau își are sediul central instituția de credit dintr-un stat membru care își desfășoară activitatea prin intermediul unei sucursale sau prestează în mod direct servicii pe teritoriul Republicii Moldova despre necesitatea luării măsurilor necesare pentru a se asigura că instituţia de credit </w:t>
      </w:r>
      <w:r w:rsidR="003572CB" w:rsidRPr="00AC5AD0">
        <w:rPr>
          <w:rFonts w:ascii="Times New Roman" w:hAnsi="Times New Roman" w:cs="Times New Roman"/>
        </w:rPr>
        <w:t>respectivă</w:t>
      </w:r>
      <w:r w:rsidRPr="00AC5AD0">
        <w:rPr>
          <w:rFonts w:ascii="Times New Roman" w:hAnsi="Times New Roman" w:cs="Times New Roman"/>
        </w:rPr>
        <w:t xml:space="preserve"> remediază situaţia de nerespectare sau ia măsurile necesare pentru a evita riscul de nerespectare, în cazul în care constată, pe baza informațiilor recepționate în temeiul art. 107, că respectiva instituție de credit se regăsește în una dintre următoarele situații:</w:t>
      </w:r>
    </w:p>
    <w:p w14:paraId="6E11214E" w14:textId="7777777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a) instituția de credit nu respectă prevederile din prezenta lege și actele normative emise în aplicarea acesteia;</w:t>
      </w:r>
    </w:p>
    <w:p w14:paraId="22379F27" w14:textId="42395D3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b) există un risc semnificativ ca instituția de credit să nu respecte prevederile prezentei legi și ale actelor normative emise în aplicarea acesteia.</w:t>
      </w:r>
    </w:p>
    <w:p w14:paraId="4AE171B6" w14:textId="4DD60EDF"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(2) Banca Națională a Moldovei poate să sesizeze Autoritatea Bancară Europeană pentru a solicita asistență, în cazul în care consideră că autoritatea competentă din statul</w:t>
      </w:r>
      <w:r w:rsidR="000E6949" w:rsidRPr="00AC5AD0">
        <w:rPr>
          <w:rFonts w:ascii="Times New Roman" w:hAnsi="Times New Roman" w:cs="Times New Roman"/>
        </w:rPr>
        <w:t xml:space="preserve"> membru</w:t>
      </w:r>
      <w:r w:rsidRPr="00AC5AD0">
        <w:rPr>
          <w:rFonts w:ascii="Times New Roman" w:hAnsi="Times New Roman" w:cs="Times New Roman"/>
        </w:rPr>
        <w:t xml:space="preserve"> de origine </w:t>
      </w:r>
      <w:r w:rsidRPr="00AC5AD0">
        <w:rPr>
          <w:rFonts w:ascii="Times New Roman" w:hAnsi="Times New Roman" w:cs="Times New Roman"/>
        </w:rPr>
        <w:lastRenderedPageBreak/>
        <w:t xml:space="preserve">a instituției de credit care își desfășoară activitatea pe teritoriul Republicii Moldova nu și-a îndeplinit obligațiile de luare măsurilor menționate la alin. (1). </w:t>
      </w:r>
    </w:p>
    <w:p w14:paraId="45D42517" w14:textId="59AE134E"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(3) În situații de urgență, până la aplicarea măsurilor prevăzute de alin. (1) de către autoritatea competentă din statul de </w:t>
      </w:r>
      <w:r w:rsidR="00087991" w:rsidRPr="00AC5AD0">
        <w:rPr>
          <w:rFonts w:ascii="Times New Roman" w:hAnsi="Times New Roman" w:cs="Times New Roman"/>
        </w:rPr>
        <w:t xml:space="preserve">membru </w:t>
      </w:r>
      <w:r w:rsidRPr="00AC5AD0">
        <w:rPr>
          <w:rFonts w:ascii="Times New Roman" w:hAnsi="Times New Roman" w:cs="Times New Roman"/>
        </w:rPr>
        <w:t>origine a instituției de credit care își desfășoară activitatea pe teritoriul Republicii Moldova sau până la aplicarea măsurilor de reorganizare în conformitate cu actele normative care transpun prevederile Directivei 2001/24/CE</w:t>
      </w:r>
      <w:r w:rsidR="009B3C15" w:rsidRPr="00AC5AD0">
        <w:rPr>
          <w:rFonts w:ascii="Times New Roman" w:hAnsi="Times New Roman" w:cs="Times New Roman"/>
        </w:rPr>
        <w:t xml:space="preserve"> a Parlamentului European și a Consiliului din 4 aprilie 2001</w:t>
      </w:r>
      <w:r w:rsidRPr="00AC5AD0">
        <w:rPr>
          <w:rFonts w:ascii="Times New Roman" w:hAnsi="Times New Roman" w:cs="Times New Roman"/>
        </w:rPr>
        <w:t xml:space="preserve"> privind reorganizarea și lichidarea instituțiilor de credit</w:t>
      </w:r>
      <w:r w:rsidR="00AE7FB7" w:rsidRPr="00AC5AD0">
        <w:rPr>
          <w:rFonts w:ascii="Times New Roman" w:hAnsi="Times New Roman" w:cs="Times New Roman"/>
        </w:rPr>
        <w:t xml:space="preserve"> (în continuare Directiva 2001/24/CE)</w:t>
      </w:r>
      <w:r w:rsidRPr="00AC5AD0">
        <w:rPr>
          <w:rFonts w:ascii="Times New Roman" w:hAnsi="Times New Roman" w:cs="Times New Roman"/>
        </w:rPr>
        <w:t>, Banca Națională a Moldovei poate să ia măsuri preventive necesare proporționale cu scopul de a asigura o protecţie împotriva instabilităţii financiare care ar ameninţa grav interesele colective ale deponenţilor, investitorilor și clienţilor instituțiilor de credit.</w:t>
      </w:r>
    </w:p>
    <w:p w14:paraId="769FB241" w14:textId="0DDD96A1"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(4) Odată cu aplicarea măsurii de reorganizare de către autoritățile din statul </w:t>
      </w:r>
      <w:r w:rsidR="00087991" w:rsidRPr="00AC5AD0">
        <w:rPr>
          <w:rFonts w:ascii="Times New Roman" w:hAnsi="Times New Roman" w:cs="Times New Roman"/>
        </w:rPr>
        <w:t xml:space="preserve">membru </w:t>
      </w:r>
      <w:r w:rsidRPr="00AC5AD0">
        <w:rPr>
          <w:rFonts w:ascii="Times New Roman" w:hAnsi="Times New Roman" w:cs="Times New Roman"/>
        </w:rPr>
        <w:t>de origine în conformitate cu actele normative care transpun prevederile Directivei 2001/24/CE, orice măsură preventivă luată de Banca Națională a Moldovei își încetează de drept efectul.</w:t>
      </w:r>
      <w:r w:rsidRPr="00AC5AD0">
        <w:rPr>
          <w:rFonts w:ascii="Times New Roman" w:hAnsi="Times New Roman" w:cs="Times New Roman"/>
          <w:b/>
          <w:bCs/>
        </w:rPr>
        <w:t xml:space="preserve"> </w:t>
      </w:r>
    </w:p>
    <w:p w14:paraId="67864BB7" w14:textId="1C6A3863"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(5) Banca Națională a Moldovei dispune încetarea măsurilor prevăzute </w:t>
      </w:r>
      <w:r w:rsidR="00E70CE5" w:rsidRPr="00AC5AD0">
        <w:rPr>
          <w:rFonts w:ascii="Times New Roman" w:hAnsi="Times New Roman" w:cs="Times New Roman"/>
        </w:rPr>
        <w:t xml:space="preserve">la </w:t>
      </w:r>
      <w:r w:rsidRPr="00AC5AD0">
        <w:rPr>
          <w:rFonts w:ascii="Times New Roman" w:hAnsi="Times New Roman" w:cs="Times New Roman"/>
        </w:rPr>
        <w:t xml:space="preserve">alin. (3) în cazul în care se constată că măsurile respective au devenit caduce, cu excepția măsurilor care au încetat de drept conform alin. (4). </w:t>
      </w:r>
    </w:p>
    <w:p w14:paraId="26139F19" w14:textId="4CAFFC15"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(6) Măsurile preventive prevăzute la alin. (3) pot include suspendarea plăţilor către creditori și nu trebuie să aibă ca rezultat favorizarea creditorilor instituţiei de credit persoană juridică din Republica Moldova faţă de creditorii din alte state membre. </w:t>
      </w:r>
    </w:p>
    <w:p w14:paraId="59CB3FF9" w14:textId="1B66F359"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(7) Banca Națională a Moldovei informează, în cel mai scurt timp posibil, Comisia Europeană, Autoritatea Bancară Europeană și autoritățile competente din statul </w:t>
      </w:r>
      <w:r w:rsidR="00F6478D" w:rsidRPr="00AC5AD0">
        <w:rPr>
          <w:rFonts w:ascii="Times New Roman" w:hAnsi="Times New Roman" w:cs="Times New Roman"/>
        </w:rPr>
        <w:t>m</w:t>
      </w:r>
      <w:r w:rsidR="00087991" w:rsidRPr="00AC5AD0">
        <w:rPr>
          <w:rFonts w:ascii="Times New Roman" w:hAnsi="Times New Roman" w:cs="Times New Roman"/>
        </w:rPr>
        <w:t>embru</w:t>
      </w:r>
      <w:r w:rsidR="00E70CE5" w:rsidRPr="00AC5AD0">
        <w:rPr>
          <w:rFonts w:ascii="Times New Roman" w:hAnsi="Times New Roman" w:cs="Times New Roman"/>
        </w:rPr>
        <w:t xml:space="preserve"> de</w:t>
      </w:r>
      <w:r w:rsidR="00087991" w:rsidRPr="00AC5AD0">
        <w:rPr>
          <w:rFonts w:ascii="Times New Roman" w:hAnsi="Times New Roman" w:cs="Times New Roman"/>
        </w:rPr>
        <w:t xml:space="preserve"> </w:t>
      </w:r>
      <w:r w:rsidRPr="00AC5AD0">
        <w:rPr>
          <w:rFonts w:ascii="Times New Roman" w:hAnsi="Times New Roman" w:cs="Times New Roman"/>
        </w:rPr>
        <w:t xml:space="preserve">origine și ale altor state membre implicate despre măsurile luate potrivit </w:t>
      </w:r>
      <w:r w:rsidR="00E70CE5" w:rsidRPr="00AC5AD0">
        <w:rPr>
          <w:rFonts w:ascii="Times New Roman" w:hAnsi="Times New Roman" w:cs="Times New Roman"/>
        </w:rPr>
        <w:t xml:space="preserve">alin. </w:t>
      </w:r>
      <w:r w:rsidRPr="00AC5AD0">
        <w:rPr>
          <w:rFonts w:ascii="Times New Roman" w:hAnsi="Times New Roman" w:cs="Times New Roman"/>
        </w:rPr>
        <w:t xml:space="preserve">(3). </w:t>
      </w:r>
    </w:p>
    <w:p w14:paraId="65620EA5" w14:textId="57927094"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(8) Aplicarea prevederilor </w:t>
      </w:r>
      <w:r w:rsidR="00E70CE5" w:rsidRPr="00AC5AD0">
        <w:rPr>
          <w:rFonts w:ascii="Times New Roman" w:hAnsi="Times New Roman" w:cs="Times New Roman"/>
        </w:rPr>
        <w:t xml:space="preserve">art. </w:t>
      </w:r>
      <w:r w:rsidRPr="00AC5AD0">
        <w:rPr>
          <w:rFonts w:ascii="Times New Roman" w:hAnsi="Times New Roman" w:cs="Times New Roman"/>
        </w:rPr>
        <w:t>23</w:t>
      </w:r>
      <w:r w:rsidRPr="00AC5AD0">
        <w:rPr>
          <w:rFonts w:ascii="Times New Roman" w:hAnsi="Times New Roman" w:cs="Times New Roman"/>
          <w:vertAlign w:val="superscript"/>
        </w:rPr>
        <w:t>3</w:t>
      </w:r>
      <w:r w:rsidRPr="00AC5AD0">
        <w:rPr>
          <w:rFonts w:ascii="Times New Roman" w:hAnsi="Times New Roman" w:cs="Times New Roman"/>
        </w:rPr>
        <w:t xml:space="preserve"> și a prezentului articol nu aduce atingere aplicării măsurile adecvate în scopul prevenirii sau sancţionării încălcărilor comise pe teritoriul Republicii Moldova a altor prevederi ale prezentei legi sau pentru motive de interes general, inclusiv măsuri prin care instituţiile de credit care au comis nereguli sunt împiedicate să efectueze noi tranzacţii pe teritoriul Republicii Moldova.</w:t>
      </w:r>
      <w:r w:rsidRPr="00AC5AD0">
        <w:rPr>
          <w:rFonts w:ascii="Times New Roman" w:hAnsi="Times New Roman" w:cs="Times New Roman"/>
          <w:b/>
          <w:bCs/>
        </w:rPr>
        <w:t xml:space="preserve"> </w:t>
      </w:r>
    </w:p>
    <w:p w14:paraId="2CBF1652" w14:textId="77777777" w:rsidR="002923D8" w:rsidRPr="00AC5AD0" w:rsidRDefault="002923D8" w:rsidP="002923D8">
      <w:pPr>
        <w:spacing w:after="0"/>
        <w:jc w:val="both"/>
        <w:rPr>
          <w:rFonts w:ascii="Times New Roman" w:hAnsi="Times New Roman" w:cs="Times New Roman"/>
        </w:rPr>
      </w:pPr>
      <w:bookmarkStart w:id="10" w:name="_Hlk215480348"/>
      <w:bookmarkEnd w:id="8"/>
    </w:p>
    <w:p w14:paraId="7DD8ABF3" w14:textId="4FC0A677" w:rsidR="007A128B" w:rsidRPr="00AC5AD0" w:rsidRDefault="007A128B" w:rsidP="002923D8">
      <w:pPr>
        <w:spacing w:after="0"/>
        <w:ind w:firstLine="709"/>
        <w:jc w:val="both"/>
        <w:rPr>
          <w:rFonts w:ascii="Times New Roman" w:hAnsi="Times New Roman" w:cs="Times New Roman"/>
          <w:b/>
          <w:bCs/>
        </w:rPr>
      </w:pPr>
      <w:r w:rsidRPr="00AC5AD0">
        <w:rPr>
          <w:rFonts w:ascii="Times New Roman" w:hAnsi="Times New Roman" w:cs="Times New Roman"/>
          <w:b/>
        </w:rPr>
        <w:t>Articolul 23</w:t>
      </w:r>
      <w:r w:rsidRPr="00AC5AD0">
        <w:rPr>
          <w:rFonts w:ascii="Times New Roman" w:hAnsi="Times New Roman" w:cs="Times New Roman"/>
          <w:b/>
          <w:vertAlign w:val="superscript"/>
        </w:rPr>
        <w:t>5</w:t>
      </w:r>
      <w:r w:rsidRPr="00AC5AD0">
        <w:rPr>
          <w:rFonts w:ascii="Times New Roman" w:hAnsi="Times New Roman" w:cs="Times New Roman"/>
          <w:b/>
        </w:rPr>
        <w:t>.</w:t>
      </w:r>
      <w:r w:rsidRPr="00AC5AD0">
        <w:rPr>
          <w:rFonts w:ascii="Times New Roman" w:hAnsi="Times New Roman" w:cs="Times New Roman"/>
          <w:b/>
          <w:bCs/>
        </w:rPr>
        <w:t xml:space="preserve"> </w:t>
      </w:r>
      <w:r w:rsidRPr="00AC5AD0">
        <w:rPr>
          <w:rFonts w:ascii="Times New Roman" w:hAnsi="Times New Roman" w:cs="Times New Roman"/>
        </w:rPr>
        <w:t>Desfășurarea activității instituțiilor financiare din state membre pe teritoriul Republicii Moldova</w:t>
      </w:r>
      <w:r w:rsidRPr="00AC5AD0">
        <w:rPr>
          <w:rFonts w:ascii="Times New Roman" w:hAnsi="Times New Roman" w:cs="Times New Roman"/>
          <w:b/>
          <w:bCs/>
        </w:rPr>
        <w:t xml:space="preserve"> </w:t>
      </w:r>
      <w:bookmarkEnd w:id="10"/>
    </w:p>
    <w:p w14:paraId="1BED2889" w14:textId="77777777" w:rsidR="006919C5"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(1) Instituţiile financiare cu sediul într-un alt stat membru pot desfăşura activităţile prevăzute la art. 14 alin. (1) lit. b)-o) pe teritoriul Republicii Moldova prin înfiinţarea de sucursale sau prin furnizarea de servicii în mod direct, dacă aceste instituții financiare sunt filiale ale uneia sau mai multor instituţii de credit, dacă activităţile respective sunt prevăzute în statutele lor şi dacă sunt îndeplinite în mod cumulativ următoarele condiţii:</w:t>
      </w:r>
    </w:p>
    <w:p w14:paraId="7C498B93" w14:textId="1CF6F456"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a) întreprinderea sau întreprinderile-mamă sunt instituţii de credit autorizate în statele membre în temeiul legii care reglementează și activitatea instituţiei financiare; </w:t>
      </w:r>
    </w:p>
    <w:p w14:paraId="2C7C81D0" w14:textId="7777777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b) activităţile respective se desfășoară efectiv pe teritoriul aceluiași stat membru; </w:t>
      </w:r>
    </w:p>
    <w:p w14:paraId="3F8CC255" w14:textId="593837E2"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c) întreprinderea sau întreprinderile-mamă deţin cel puţin 90% din drepturile de vot aferente acţiunilor deţinute în capitalul social al instituţiei financiare; </w:t>
      </w:r>
    </w:p>
    <w:p w14:paraId="16081272" w14:textId="77777777"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 xml:space="preserve">d) întreprinderea sau întreprinderile-mamă îndeplinesc cerinţele autorităţilor competente cu privire la administrarea prudentă a instituţiei financiare și trebuie să declare, cu acordul acestei autorități, că garantează în solidar angajamentele asumate de instituţia financiară; </w:t>
      </w:r>
    </w:p>
    <w:p w14:paraId="4EB8518A" w14:textId="089E7D44" w:rsidR="007A128B" w:rsidRPr="00AC5AD0" w:rsidRDefault="007A128B" w:rsidP="002923D8">
      <w:pPr>
        <w:spacing w:after="0"/>
        <w:ind w:firstLine="708"/>
        <w:jc w:val="both"/>
        <w:rPr>
          <w:rFonts w:ascii="Times New Roman" w:hAnsi="Times New Roman" w:cs="Times New Roman"/>
          <w:b/>
          <w:bCs/>
        </w:rPr>
      </w:pPr>
      <w:r w:rsidRPr="00AC5AD0">
        <w:rPr>
          <w:rFonts w:ascii="Times New Roman" w:hAnsi="Times New Roman" w:cs="Times New Roman"/>
        </w:rPr>
        <w:lastRenderedPageBreak/>
        <w:t xml:space="preserve">e) instituţia financiară este inclusă efectiv, în special în ceea ce privește activităţile pe care urmează să le desfășoare în Republica Moldova, în supravegherea pe bază consolidată a întreprinderii-mamă sau, după caz, a fiecărei întreprinderi-mamă, potrivit prezentei legi și actelor normative ale Băncii Naționale a Moldovei, în special pentru calculul cerinţelor de fonduri proprii prevăzute de actele normative ale Băncii Naționale a Moldovei, pentru controlul expunerilor mari prevăzute în actele normative ale Băncii Naționale a Moldovei și în scopul limitării deținerilor calificate din afara sectorului financiar, potrivit prezentei legi și actelor normative emise în aplicarea acesteia. </w:t>
      </w:r>
    </w:p>
    <w:p w14:paraId="101D08D5" w14:textId="38042A60"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(2) Prevederile art. 23</w:t>
      </w:r>
      <w:r w:rsidRPr="00AC5AD0">
        <w:rPr>
          <w:rFonts w:ascii="Times New Roman" w:hAnsi="Times New Roman" w:cs="Times New Roman"/>
          <w:vertAlign w:val="superscript"/>
        </w:rPr>
        <w:t>2</w:t>
      </w:r>
      <w:r w:rsidRPr="00AC5AD0">
        <w:rPr>
          <w:rFonts w:ascii="Times New Roman" w:hAnsi="Times New Roman" w:cs="Times New Roman"/>
        </w:rPr>
        <w:t xml:space="preserve"> se aplică în mod corespunzător și în cazul înființării unei sucursale sau furnizării în mod direct a serviciilor pe teritoriul Republicii Moldova de către o instituție financiară dintr-un alt stat membru. Notificarea transmisă Băncii Naționale a Moldovei include în acest caz și certificarea îndeplinirii condițiilor prevăzute la alin. (1).</w:t>
      </w:r>
      <w:r w:rsidRPr="00AC5AD0">
        <w:rPr>
          <w:rFonts w:ascii="Times New Roman" w:hAnsi="Times New Roman" w:cs="Times New Roman"/>
          <w:b/>
          <w:bCs/>
        </w:rPr>
        <w:t xml:space="preserve"> </w:t>
      </w:r>
    </w:p>
    <w:p w14:paraId="44E883DC" w14:textId="2D902F99" w:rsidR="007A128B" w:rsidRPr="00AC5AD0" w:rsidRDefault="007A128B" w:rsidP="002923D8">
      <w:pPr>
        <w:spacing w:after="0"/>
        <w:ind w:firstLine="708"/>
        <w:jc w:val="both"/>
        <w:rPr>
          <w:rFonts w:ascii="Times New Roman" w:hAnsi="Times New Roman" w:cs="Times New Roman"/>
        </w:rPr>
      </w:pPr>
      <w:r w:rsidRPr="00AC5AD0">
        <w:rPr>
          <w:rFonts w:ascii="Times New Roman" w:hAnsi="Times New Roman" w:cs="Times New Roman"/>
        </w:rPr>
        <w:t>(3) În cazul în care Banca Naţională a Moldovei este informată de către autoritatea competentă din statul membru de origine cu privire la faptul că o instituţie financiară nu mai îndeplineşte oricare dintre condiţiile prevăzute la alin. (1), activităţile desfăşurate în Republica Moldova de respectiva instituţie financiară nu mai beneficiază de regimul prevăzut în prezentul articol, iar instituția financiară trebuie să respecte cerințele aplicabile activității desfășurate prevăzute de actele normative relevante</w:t>
      </w:r>
      <w:r w:rsidR="00912431" w:rsidRPr="00AC5AD0">
        <w:rPr>
          <w:rFonts w:ascii="Times New Roman" w:hAnsi="Times New Roman" w:cs="Times New Roman"/>
        </w:rPr>
        <w:t xml:space="preserve"> din legislația națională a Republicii Moldova</w:t>
      </w:r>
      <w:r w:rsidRPr="00AC5AD0">
        <w:rPr>
          <w:rFonts w:ascii="Times New Roman" w:hAnsi="Times New Roman" w:cs="Times New Roman"/>
        </w:rPr>
        <w:t xml:space="preserve">. </w:t>
      </w:r>
    </w:p>
    <w:p w14:paraId="0359899F" w14:textId="7B800896" w:rsidR="007A128B" w:rsidRPr="00AC5AD0" w:rsidRDefault="002923D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7A128B" w:rsidRPr="00AC5AD0">
        <w:rPr>
          <w:rFonts w:ascii="Times New Roman" w:hAnsi="Times New Roman" w:cs="Times New Roman"/>
        </w:rPr>
        <w:t>(4) Prevederile prezentului articol se aplică în mod corespunzător şi filialelor dintr-un stat membru ale instituţiilor financiare prevăzute la alin. (1).”</w:t>
      </w:r>
      <w:r w:rsidR="0028778A" w:rsidRPr="00AC5AD0">
        <w:rPr>
          <w:rFonts w:ascii="Times New Roman" w:hAnsi="Times New Roman" w:cs="Times New Roman"/>
        </w:rPr>
        <w:t>.</w:t>
      </w:r>
    </w:p>
    <w:p w14:paraId="0E17449F" w14:textId="77777777" w:rsidR="0028778A" w:rsidRPr="00AC5AD0" w:rsidRDefault="0028778A" w:rsidP="00502A35">
      <w:pPr>
        <w:pStyle w:val="a7"/>
        <w:tabs>
          <w:tab w:val="left" w:pos="426"/>
        </w:tabs>
        <w:spacing w:after="0"/>
        <w:ind w:left="0"/>
        <w:jc w:val="both"/>
        <w:rPr>
          <w:rFonts w:ascii="Times New Roman" w:hAnsi="Times New Roman" w:cs="Times New Roman"/>
        </w:rPr>
      </w:pPr>
    </w:p>
    <w:p w14:paraId="0E90E492" w14:textId="1AB43E5E" w:rsidR="0008294F" w:rsidRPr="00AC5AD0" w:rsidRDefault="00A909EE" w:rsidP="002923D8">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titlul II </w:t>
      </w:r>
      <w:r w:rsidR="00DE1F6D" w:rsidRPr="00AC5AD0">
        <w:rPr>
          <w:rFonts w:ascii="Times New Roman" w:hAnsi="Times New Roman" w:cs="Times New Roman"/>
        </w:rPr>
        <w:t>c</w:t>
      </w:r>
      <w:r w:rsidR="00B1789C" w:rsidRPr="00AC5AD0">
        <w:rPr>
          <w:rFonts w:ascii="Times New Roman" w:hAnsi="Times New Roman" w:cs="Times New Roman"/>
        </w:rPr>
        <w:t>apitolul 3</w:t>
      </w:r>
      <w:r w:rsidR="0008294F" w:rsidRPr="00AC5AD0">
        <w:rPr>
          <w:rFonts w:ascii="Times New Roman" w:hAnsi="Times New Roman" w:cs="Times New Roman"/>
        </w:rPr>
        <w:t xml:space="preserve"> va avea următorul cuprins:</w:t>
      </w:r>
    </w:p>
    <w:p w14:paraId="78176647" w14:textId="490842BC" w:rsidR="0008294F" w:rsidRPr="00AC5AD0" w:rsidRDefault="00DE1F6D" w:rsidP="00502A35">
      <w:pPr>
        <w:pStyle w:val="a7"/>
        <w:tabs>
          <w:tab w:val="left" w:pos="426"/>
        </w:tabs>
        <w:spacing w:after="0"/>
        <w:ind w:left="0"/>
        <w:jc w:val="center"/>
        <w:rPr>
          <w:rFonts w:ascii="Times New Roman" w:hAnsi="Times New Roman" w:cs="Times New Roman"/>
          <w:b/>
        </w:rPr>
      </w:pPr>
      <w:r w:rsidRPr="00AC5AD0">
        <w:rPr>
          <w:rFonts w:ascii="Times New Roman" w:hAnsi="Times New Roman" w:cs="Times New Roman"/>
        </w:rPr>
        <w:t xml:space="preserve"> </w:t>
      </w:r>
      <w:r w:rsidR="0008294F" w:rsidRPr="00AC5AD0">
        <w:rPr>
          <w:rFonts w:ascii="Times New Roman" w:hAnsi="Times New Roman" w:cs="Times New Roman"/>
          <w:b/>
        </w:rPr>
        <w:t>Capitolul 3</w:t>
      </w:r>
    </w:p>
    <w:p w14:paraId="7986E3F1" w14:textId="1FCA395A" w:rsidR="007A128B" w:rsidRPr="00AC5AD0" w:rsidRDefault="00B1789C" w:rsidP="00502A35">
      <w:pPr>
        <w:pStyle w:val="a7"/>
        <w:tabs>
          <w:tab w:val="left" w:pos="426"/>
        </w:tabs>
        <w:spacing w:after="0"/>
        <w:ind w:left="0"/>
        <w:jc w:val="center"/>
        <w:rPr>
          <w:rFonts w:ascii="Times New Roman" w:hAnsi="Times New Roman" w:cs="Times New Roman"/>
        </w:rPr>
      </w:pPr>
      <w:r w:rsidRPr="00AC5AD0">
        <w:rPr>
          <w:rFonts w:ascii="Times New Roman" w:hAnsi="Times New Roman" w:cs="Times New Roman"/>
          <w:b/>
        </w:rPr>
        <w:t>REGIMUL</w:t>
      </w:r>
      <w:r w:rsidRPr="00AC5AD0">
        <w:rPr>
          <w:rFonts w:ascii="Times New Roman" w:hAnsi="Times New Roman" w:cs="Times New Roman"/>
          <w:b/>
          <w:bCs/>
        </w:rPr>
        <w:t xml:space="preserve"> SUCURSALELOR  DIN STATE TERȚE ȘI RELAȚIILE CU STATE TERȚE</w:t>
      </w:r>
    </w:p>
    <w:p w14:paraId="2C2438B0" w14:textId="77777777" w:rsidR="0008294F" w:rsidRPr="00AC5AD0" w:rsidRDefault="0008294F" w:rsidP="00502A35">
      <w:pPr>
        <w:spacing w:after="0"/>
        <w:jc w:val="center"/>
        <w:rPr>
          <w:rFonts w:ascii="Times New Roman" w:hAnsi="Times New Roman" w:cs="Times New Roman"/>
          <w:b/>
          <w:bCs/>
        </w:rPr>
      </w:pPr>
      <w:r w:rsidRPr="00AC5AD0">
        <w:rPr>
          <w:rFonts w:ascii="Times New Roman" w:hAnsi="Times New Roman" w:cs="Times New Roman"/>
          <w:b/>
          <w:bCs/>
        </w:rPr>
        <w:t xml:space="preserve">Secţiunea 1. Cerințe de autorizare pentru sucursalele din state terțe </w:t>
      </w:r>
    </w:p>
    <w:p w14:paraId="049F954D" w14:textId="77777777" w:rsidR="0008294F" w:rsidRPr="00AC5AD0" w:rsidRDefault="0008294F" w:rsidP="00502A35">
      <w:pPr>
        <w:spacing w:after="0"/>
        <w:jc w:val="center"/>
        <w:rPr>
          <w:rFonts w:ascii="Times New Roman" w:hAnsi="Times New Roman" w:cs="Times New Roman"/>
          <w:b/>
          <w:bCs/>
        </w:rPr>
      </w:pPr>
    </w:p>
    <w:p w14:paraId="792F6AE2" w14:textId="7F3413C4" w:rsidR="0008294F" w:rsidRPr="00AC5AD0" w:rsidRDefault="0008294F" w:rsidP="002923D8">
      <w:pPr>
        <w:spacing w:after="0"/>
        <w:ind w:firstLine="708"/>
        <w:jc w:val="both"/>
        <w:rPr>
          <w:rFonts w:ascii="Times New Roman" w:hAnsi="Times New Roman" w:cs="Times New Roman"/>
          <w:b/>
          <w:bCs/>
        </w:rPr>
      </w:pPr>
      <w:r w:rsidRPr="00AC5AD0">
        <w:rPr>
          <w:rFonts w:ascii="Times New Roman" w:hAnsi="Times New Roman" w:cs="Times New Roman"/>
          <w:b/>
        </w:rPr>
        <w:t>Articolul 24.</w:t>
      </w:r>
      <w:bookmarkStart w:id="11" w:name="_Hlk215487720"/>
      <w:r w:rsidRPr="00AC5AD0">
        <w:rPr>
          <w:rFonts w:ascii="Times New Roman" w:hAnsi="Times New Roman" w:cs="Times New Roman"/>
        </w:rPr>
        <w:t xml:space="preserve"> </w:t>
      </w:r>
      <w:bookmarkEnd w:id="11"/>
      <w:r w:rsidRPr="00AC5AD0">
        <w:rPr>
          <w:rFonts w:ascii="Times New Roman" w:hAnsi="Times New Roman" w:cs="Times New Roman"/>
        </w:rPr>
        <w:t>Condiții de desfășurare a activității sucursalelor dintr-un stat terț</w:t>
      </w:r>
    </w:p>
    <w:p w14:paraId="2B245DFC" w14:textId="1AE734E5"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 xml:space="preserve">(1) </w:t>
      </w:r>
      <w:r w:rsidR="008970EF" w:rsidRPr="00AC5AD0">
        <w:rPr>
          <w:rFonts w:ascii="Times New Roman" w:hAnsi="Times New Roman" w:cs="Times New Roman"/>
        </w:rPr>
        <w:t>Î</w:t>
      </w:r>
      <w:r w:rsidRPr="00AC5AD0">
        <w:rPr>
          <w:rFonts w:ascii="Times New Roman" w:hAnsi="Times New Roman" w:cs="Times New Roman"/>
        </w:rPr>
        <w:t xml:space="preserve">ntreprinderile </w:t>
      </w:r>
      <w:r w:rsidR="009A4442" w:rsidRPr="00AC5AD0">
        <w:rPr>
          <w:rFonts w:ascii="Times New Roman" w:hAnsi="Times New Roman" w:cs="Times New Roman"/>
        </w:rPr>
        <w:t xml:space="preserve">înființate </w:t>
      </w:r>
      <w:r w:rsidRPr="00AC5AD0">
        <w:rPr>
          <w:rFonts w:ascii="Times New Roman" w:hAnsi="Times New Roman" w:cs="Times New Roman"/>
        </w:rPr>
        <w:t>într-un stat terț, astfel cum sunt menționate la alin. (8)</w:t>
      </w:r>
      <w:r w:rsidR="002715B3" w:rsidRPr="00AC5AD0">
        <w:rPr>
          <w:rFonts w:ascii="Times New Roman" w:hAnsi="Times New Roman" w:cs="Times New Roman"/>
        </w:rPr>
        <w:t xml:space="preserve"> și </w:t>
      </w:r>
      <w:r w:rsidR="00D4603F" w:rsidRPr="00AC5AD0">
        <w:rPr>
          <w:rFonts w:ascii="Times New Roman" w:hAnsi="Times New Roman" w:cs="Times New Roman"/>
        </w:rPr>
        <w:t>(9)</w:t>
      </w:r>
      <w:r w:rsidR="00E00ADB" w:rsidRPr="00AC5AD0">
        <w:rPr>
          <w:rFonts w:ascii="Times New Roman" w:hAnsi="Times New Roman" w:cs="Times New Roman"/>
        </w:rPr>
        <w:t>,</w:t>
      </w:r>
      <w:r w:rsidRPr="00AC5AD0">
        <w:rPr>
          <w:rFonts w:ascii="Times New Roman" w:hAnsi="Times New Roman" w:cs="Times New Roman"/>
        </w:rPr>
        <w:t xml:space="preserve"> </w:t>
      </w:r>
      <w:r w:rsidR="008970EF" w:rsidRPr="00AC5AD0">
        <w:rPr>
          <w:rFonts w:ascii="Times New Roman" w:hAnsi="Times New Roman" w:cs="Times New Roman"/>
        </w:rPr>
        <w:t xml:space="preserve">pot desfășura sau continua activitățile prevăzute la art. 27 alin. (1) pe teritoriul Republicii Moldova numai prin intermediul unei sucursale autorizate de Banca Națională a Moldovei </w:t>
      </w:r>
      <w:r w:rsidRPr="00AC5AD0">
        <w:rPr>
          <w:rFonts w:ascii="Times New Roman" w:hAnsi="Times New Roman" w:cs="Times New Roman"/>
        </w:rPr>
        <w:t xml:space="preserve">conform prezentului capitol. </w:t>
      </w:r>
    </w:p>
    <w:p w14:paraId="2D364605" w14:textId="14FAC00F"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(2) Alin</w:t>
      </w:r>
      <w:r w:rsidR="002923D8" w:rsidRPr="00AC5AD0">
        <w:rPr>
          <w:rFonts w:ascii="Times New Roman" w:hAnsi="Times New Roman" w:cs="Times New Roman"/>
        </w:rPr>
        <w:t xml:space="preserve">. </w:t>
      </w:r>
      <w:r w:rsidRPr="00AC5AD0">
        <w:rPr>
          <w:rFonts w:ascii="Times New Roman" w:hAnsi="Times New Roman" w:cs="Times New Roman"/>
        </w:rPr>
        <w:t xml:space="preserve">(1) nu se aplică în cazul în care întreprinderea </w:t>
      </w:r>
      <w:r w:rsidR="009A4442" w:rsidRPr="00AC5AD0">
        <w:rPr>
          <w:rFonts w:ascii="Times New Roman" w:hAnsi="Times New Roman" w:cs="Times New Roman"/>
        </w:rPr>
        <w:t xml:space="preserve">înființată </w:t>
      </w:r>
      <w:r w:rsidRPr="00AC5AD0">
        <w:rPr>
          <w:rFonts w:ascii="Times New Roman" w:hAnsi="Times New Roman" w:cs="Times New Roman"/>
        </w:rPr>
        <w:t xml:space="preserve">într-un stat terț furnizează un serviciu sau o activitate unui client sau unei contrapărți </w:t>
      </w:r>
      <w:r w:rsidR="009A4442" w:rsidRPr="00AC5AD0">
        <w:rPr>
          <w:rFonts w:ascii="Times New Roman" w:hAnsi="Times New Roman" w:cs="Times New Roman"/>
        </w:rPr>
        <w:t xml:space="preserve">înființate </w:t>
      </w:r>
      <w:r w:rsidRPr="00AC5AD0">
        <w:rPr>
          <w:rFonts w:ascii="Times New Roman" w:hAnsi="Times New Roman" w:cs="Times New Roman"/>
        </w:rPr>
        <w:t xml:space="preserve">sau situate în </w:t>
      </w:r>
      <w:r w:rsidR="009A4442" w:rsidRPr="00AC5AD0">
        <w:rPr>
          <w:rFonts w:ascii="Times New Roman" w:hAnsi="Times New Roman" w:cs="Times New Roman"/>
        </w:rPr>
        <w:t xml:space="preserve">Republica Moldova </w:t>
      </w:r>
      <w:r w:rsidRPr="00AC5AD0">
        <w:rPr>
          <w:rFonts w:ascii="Times New Roman" w:hAnsi="Times New Roman" w:cs="Times New Roman"/>
        </w:rPr>
        <w:t xml:space="preserve">care este: </w:t>
      </w:r>
    </w:p>
    <w:p w14:paraId="1628ED82" w14:textId="5F344A8D"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 xml:space="preserve">a) un client de retail, o contraparte eligibilă sau un client </w:t>
      </w:r>
      <w:r w:rsidR="004F02B8" w:rsidRPr="00AC5AD0">
        <w:rPr>
          <w:rFonts w:ascii="Times New Roman" w:hAnsi="Times New Roman" w:cs="Times New Roman"/>
        </w:rPr>
        <w:t xml:space="preserve">profesionist </w:t>
      </w:r>
      <w:r w:rsidRPr="00AC5AD0">
        <w:rPr>
          <w:rFonts w:ascii="Times New Roman" w:hAnsi="Times New Roman" w:cs="Times New Roman"/>
        </w:rPr>
        <w:t xml:space="preserve">în sensul </w:t>
      </w:r>
      <w:r w:rsidR="004F02B8" w:rsidRPr="00AC5AD0">
        <w:rPr>
          <w:rFonts w:ascii="Times New Roman" w:hAnsi="Times New Roman" w:cs="Times New Roman"/>
        </w:rPr>
        <w:t>Legii</w:t>
      </w:r>
      <w:r w:rsidRPr="00AC5AD0">
        <w:rPr>
          <w:rFonts w:ascii="Times New Roman" w:hAnsi="Times New Roman" w:cs="Times New Roman"/>
        </w:rPr>
        <w:t xml:space="preserve"> </w:t>
      </w:r>
      <w:r w:rsidR="00CC28C0" w:rsidRPr="00AC5AD0">
        <w:rPr>
          <w:rFonts w:ascii="Times New Roman" w:hAnsi="Times New Roman" w:cs="Times New Roman"/>
        </w:rPr>
        <w:t>nr. 181/2026</w:t>
      </w:r>
      <w:r w:rsidR="00554F2F" w:rsidRPr="00AC5AD0">
        <w:rPr>
          <w:rFonts w:ascii="Times New Roman" w:hAnsi="Times New Roman" w:cs="Times New Roman"/>
        </w:rPr>
        <w:t xml:space="preserve">înființat </w:t>
      </w:r>
      <w:r w:rsidRPr="00AC5AD0">
        <w:rPr>
          <w:rFonts w:ascii="Times New Roman" w:hAnsi="Times New Roman" w:cs="Times New Roman"/>
        </w:rPr>
        <w:t xml:space="preserve">sau situat în </w:t>
      </w:r>
      <w:r w:rsidR="009A4442" w:rsidRPr="00AC5AD0">
        <w:rPr>
          <w:rFonts w:ascii="Times New Roman" w:hAnsi="Times New Roman" w:cs="Times New Roman"/>
        </w:rPr>
        <w:t>Republica Moldova</w:t>
      </w:r>
      <w:r w:rsidRPr="00AC5AD0">
        <w:rPr>
          <w:rFonts w:ascii="Times New Roman" w:hAnsi="Times New Roman" w:cs="Times New Roman"/>
        </w:rPr>
        <w:t xml:space="preserve">, dacă clientul respectiv sau contrapartea respectivă se adresează, din proprie inițiativă, unei întreprinderi </w:t>
      </w:r>
      <w:r w:rsidR="009A4442" w:rsidRPr="00AC5AD0">
        <w:rPr>
          <w:rFonts w:ascii="Times New Roman" w:hAnsi="Times New Roman" w:cs="Times New Roman"/>
        </w:rPr>
        <w:t xml:space="preserve">înființate </w:t>
      </w:r>
      <w:r w:rsidRPr="00AC5AD0">
        <w:rPr>
          <w:rFonts w:ascii="Times New Roman" w:hAnsi="Times New Roman" w:cs="Times New Roman"/>
        </w:rPr>
        <w:t>într-un stat terț solicitându-i furnizarea oricărui serviciu sau a oricărei activități menționate la art.</w:t>
      </w:r>
      <w:r w:rsidRPr="00AC5AD0">
        <w:rPr>
          <w:rFonts w:ascii="Times New Roman" w:hAnsi="Times New Roman" w:cs="Times New Roman"/>
          <w:b/>
          <w:bCs/>
        </w:rPr>
        <w:t xml:space="preserve"> </w:t>
      </w:r>
      <w:r w:rsidR="00806A87" w:rsidRPr="00AC5AD0">
        <w:rPr>
          <w:rFonts w:ascii="Times New Roman" w:hAnsi="Times New Roman" w:cs="Times New Roman"/>
        </w:rPr>
        <w:t>27 alin. (1)</w:t>
      </w:r>
      <w:r w:rsidRPr="00AC5AD0">
        <w:rPr>
          <w:rFonts w:ascii="Times New Roman" w:hAnsi="Times New Roman" w:cs="Times New Roman"/>
        </w:rPr>
        <w:t xml:space="preserve">; </w:t>
      </w:r>
    </w:p>
    <w:p w14:paraId="3B2C56D7" w14:textId="77777777"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 xml:space="preserve">b) o instituție de credit; </w:t>
      </w:r>
    </w:p>
    <w:p w14:paraId="2F0C3BF1" w14:textId="741CEF7E"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 xml:space="preserve">c) o întreprindere din același grup din care face parte și întreprinderea </w:t>
      </w:r>
      <w:r w:rsidR="009A4442" w:rsidRPr="00AC5AD0">
        <w:rPr>
          <w:rFonts w:ascii="Times New Roman" w:hAnsi="Times New Roman" w:cs="Times New Roman"/>
        </w:rPr>
        <w:t xml:space="preserve">înființată </w:t>
      </w:r>
      <w:r w:rsidRPr="00AC5AD0">
        <w:rPr>
          <w:rFonts w:ascii="Times New Roman" w:hAnsi="Times New Roman" w:cs="Times New Roman"/>
        </w:rPr>
        <w:t>într-un stat terț.</w:t>
      </w:r>
      <w:r w:rsidRPr="00AC5AD0">
        <w:rPr>
          <w:rFonts w:ascii="Times New Roman" w:hAnsi="Times New Roman" w:cs="Times New Roman"/>
          <w:b/>
          <w:bCs/>
        </w:rPr>
        <w:t xml:space="preserve"> </w:t>
      </w:r>
    </w:p>
    <w:p w14:paraId="03644B1F" w14:textId="7E3210E0"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(3) Fără a aduce atingere lit</w:t>
      </w:r>
      <w:r w:rsidR="002923D8" w:rsidRPr="00AC5AD0">
        <w:rPr>
          <w:rFonts w:ascii="Times New Roman" w:hAnsi="Times New Roman" w:cs="Times New Roman"/>
        </w:rPr>
        <w:t xml:space="preserve">. </w:t>
      </w:r>
      <w:r w:rsidRPr="00AC5AD0">
        <w:rPr>
          <w:rFonts w:ascii="Times New Roman" w:hAnsi="Times New Roman" w:cs="Times New Roman"/>
        </w:rPr>
        <w:t xml:space="preserve">c) de la alin. (2), cazul în care o întreprindere dintr-un stat terț contactează un client sau o contraparte ori un potențial client sau o potențială contraparte, astfel cum se menționează la alin. (2) lit. a), prin intermediul unei entități care acționează în nume propriu </w:t>
      </w:r>
      <w:r w:rsidRPr="00AC5AD0">
        <w:rPr>
          <w:rFonts w:ascii="Times New Roman" w:hAnsi="Times New Roman" w:cs="Times New Roman"/>
        </w:rPr>
        <w:lastRenderedPageBreak/>
        <w:t>sau care are legături strânse cu respectiva întreprindere dintr-un stat terț ori prin intermediul oricărei alte persoane care acționează în numele întreprinderii, nu se consideră a fi un serviciu furnizat la inițiativa exclusivă a clientului sau a contrapărții ori a potențialului client sau a potențialei contrapărți.</w:t>
      </w:r>
    </w:p>
    <w:p w14:paraId="39A28B13" w14:textId="46F71ECB" w:rsidR="0008294F" w:rsidRPr="00AC5AD0" w:rsidRDefault="0008294F"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(4) Instituțiile de credit și sucursalele </w:t>
      </w:r>
      <w:r w:rsidR="00A61033" w:rsidRPr="00AC5AD0">
        <w:rPr>
          <w:rFonts w:ascii="Times New Roman" w:hAnsi="Times New Roman" w:cs="Times New Roman"/>
        </w:rPr>
        <w:t xml:space="preserve">deschise </w:t>
      </w:r>
      <w:r w:rsidRPr="00AC5AD0">
        <w:rPr>
          <w:rFonts w:ascii="Times New Roman" w:hAnsi="Times New Roman" w:cs="Times New Roman"/>
        </w:rPr>
        <w:t xml:space="preserve">pe teritoriul Republicii Moldova trebuie să furnizeze Băncii Naționale a Moldovei informațiile necesare pentru a monitoriza serviciile furnizate la inițiativa exclusivă a clientului sau a contrapărții </w:t>
      </w:r>
      <w:r w:rsidR="00A61033" w:rsidRPr="00AC5AD0">
        <w:rPr>
          <w:rFonts w:ascii="Times New Roman" w:hAnsi="Times New Roman" w:cs="Times New Roman"/>
        </w:rPr>
        <w:t xml:space="preserve">înființate </w:t>
      </w:r>
      <w:r w:rsidRPr="00AC5AD0">
        <w:rPr>
          <w:rFonts w:ascii="Times New Roman" w:hAnsi="Times New Roman" w:cs="Times New Roman"/>
        </w:rPr>
        <w:t xml:space="preserve">sau situate pe teritoriul Republicii Moldova, în cazul în care astfel de servicii sunt furnizate de întreprinderi </w:t>
      </w:r>
      <w:r w:rsidR="00A61033" w:rsidRPr="00AC5AD0">
        <w:rPr>
          <w:rFonts w:ascii="Times New Roman" w:hAnsi="Times New Roman" w:cs="Times New Roman"/>
        </w:rPr>
        <w:t xml:space="preserve">înființate </w:t>
      </w:r>
      <w:r w:rsidRPr="00AC5AD0">
        <w:rPr>
          <w:rFonts w:ascii="Times New Roman" w:hAnsi="Times New Roman" w:cs="Times New Roman"/>
        </w:rPr>
        <w:t>în state terțe care fac parte din același grup.</w:t>
      </w:r>
      <w:r w:rsidRPr="00AC5AD0">
        <w:rPr>
          <w:rFonts w:ascii="Times New Roman" w:hAnsi="Times New Roman" w:cs="Times New Roman"/>
          <w:b/>
          <w:bCs/>
        </w:rPr>
        <w:t xml:space="preserve"> </w:t>
      </w:r>
    </w:p>
    <w:p w14:paraId="2BBE3531" w14:textId="11652D89" w:rsidR="0008294F" w:rsidRPr="00AC5AD0" w:rsidRDefault="0008294F" w:rsidP="002923D8">
      <w:pPr>
        <w:spacing w:after="0"/>
        <w:ind w:firstLine="708"/>
        <w:jc w:val="both"/>
        <w:rPr>
          <w:rFonts w:ascii="Times New Roman" w:hAnsi="Times New Roman" w:cs="Times New Roman"/>
        </w:rPr>
      </w:pPr>
      <w:r w:rsidRPr="00AC5AD0">
        <w:rPr>
          <w:rFonts w:ascii="Times New Roman" w:hAnsi="Times New Roman" w:cs="Times New Roman"/>
        </w:rPr>
        <w:t xml:space="preserve">(5) Întreprinderea dintr-un stat terț nu are dreptul să comercializeze alte categorii de produse, activități sau servicii decât cele solicitate de client sau de contraparte, astfel cum se menționează la alin. (2), altfel decât prin intermediul unei sucursale dintr-un stat terț </w:t>
      </w:r>
      <w:r w:rsidR="00A61033" w:rsidRPr="00AC5AD0">
        <w:rPr>
          <w:rFonts w:ascii="Times New Roman" w:hAnsi="Times New Roman" w:cs="Times New Roman"/>
        </w:rPr>
        <w:t xml:space="preserve">deschise </w:t>
      </w:r>
      <w:r w:rsidRPr="00AC5AD0">
        <w:rPr>
          <w:rFonts w:ascii="Times New Roman" w:hAnsi="Times New Roman" w:cs="Times New Roman"/>
        </w:rPr>
        <w:t xml:space="preserve">pe teritoriul Republicii Moldova. </w:t>
      </w:r>
    </w:p>
    <w:p w14:paraId="3B0B51BF" w14:textId="7190A7CD" w:rsidR="0008294F" w:rsidRPr="00AC5AD0" w:rsidRDefault="0008294F" w:rsidP="002923D8">
      <w:pPr>
        <w:spacing w:after="0"/>
        <w:ind w:firstLine="708"/>
        <w:jc w:val="both"/>
        <w:rPr>
          <w:rFonts w:ascii="Times New Roman" w:hAnsi="Times New Roman" w:cs="Times New Roman"/>
          <w:b/>
          <w:bCs/>
        </w:rPr>
      </w:pPr>
      <w:r w:rsidRPr="00AC5AD0">
        <w:rPr>
          <w:rFonts w:ascii="Times New Roman" w:hAnsi="Times New Roman" w:cs="Times New Roman"/>
        </w:rPr>
        <w:t>(6) Alin</w:t>
      </w:r>
      <w:r w:rsidR="002923D8" w:rsidRPr="00AC5AD0">
        <w:rPr>
          <w:rFonts w:ascii="Times New Roman" w:hAnsi="Times New Roman" w:cs="Times New Roman"/>
        </w:rPr>
        <w:t>.</w:t>
      </w:r>
      <w:r w:rsidRPr="00AC5AD0">
        <w:rPr>
          <w:rFonts w:ascii="Times New Roman" w:hAnsi="Times New Roman" w:cs="Times New Roman"/>
        </w:rPr>
        <w:t xml:space="preserve"> (5) nu se aplică în cazul în care întreprinderea dintr-un stat terț prestează servicii, activități sau comercializează produs</w:t>
      </w:r>
      <w:r w:rsidR="00667A64" w:rsidRPr="00AC5AD0">
        <w:rPr>
          <w:rFonts w:ascii="Times New Roman" w:hAnsi="Times New Roman" w:cs="Times New Roman"/>
        </w:rPr>
        <w:t>e</w:t>
      </w:r>
      <w:r w:rsidRPr="00AC5AD0">
        <w:rPr>
          <w:rFonts w:ascii="Times New Roman" w:hAnsi="Times New Roman" w:cs="Times New Roman"/>
        </w:rPr>
        <w:t xml:space="preserve"> necesar</w:t>
      </w:r>
      <w:r w:rsidR="00667A64" w:rsidRPr="00AC5AD0">
        <w:rPr>
          <w:rFonts w:ascii="Times New Roman" w:hAnsi="Times New Roman" w:cs="Times New Roman"/>
        </w:rPr>
        <w:t>e</w:t>
      </w:r>
      <w:r w:rsidRPr="00AC5AD0">
        <w:rPr>
          <w:rFonts w:ascii="Times New Roman" w:hAnsi="Times New Roman" w:cs="Times New Roman"/>
        </w:rPr>
        <w:t xml:space="preserve"> pentru furnizarea serviciilor, a produselor sau a activităților solicitate inițial de client sau de contraparte sau strâns legate de acestea, inclusiv în cazul în care astfel de servicii, activități sau produse strâns legate sunt furnizate ulterior celor solicitate inițial. </w:t>
      </w:r>
    </w:p>
    <w:p w14:paraId="3C4BE806" w14:textId="42A4AC55" w:rsidR="0008294F" w:rsidRPr="00AC5AD0" w:rsidRDefault="0008294F" w:rsidP="002923D8">
      <w:pPr>
        <w:spacing w:after="0"/>
        <w:ind w:firstLine="708"/>
        <w:jc w:val="both"/>
        <w:rPr>
          <w:rFonts w:ascii="Times New Roman" w:hAnsi="Times New Roman" w:cs="Times New Roman"/>
          <w:b/>
          <w:bCs/>
        </w:rPr>
      </w:pPr>
      <w:r w:rsidRPr="00AC5AD0">
        <w:rPr>
          <w:rFonts w:ascii="Times New Roman" w:hAnsi="Times New Roman" w:cs="Times New Roman"/>
        </w:rPr>
        <w:t xml:space="preserve">(7) Prevederile alin. (1) nu se aplică în cazul serviciilor sau al activităților prevăzute de art. </w:t>
      </w:r>
      <w:r w:rsidR="004F02B8" w:rsidRPr="00AC5AD0">
        <w:rPr>
          <w:rFonts w:ascii="Times New Roman" w:hAnsi="Times New Roman" w:cs="Times New Roman"/>
        </w:rPr>
        <w:t>9</w:t>
      </w:r>
      <w:r w:rsidRPr="00AC5AD0">
        <w:rPr>
          <w:rFonts w:ascii="Times New Roman" w:hAnsi="Times New Roman" w:cs="Times New Roman"/>
        </w:rPr>
        <w:t xml:space="preserve"> din Legea </w:t>
      </w:r>
      <w:r w:rsidR="00C20A20" w:rsidRPr="00AC5AD0">
        <w:rPr>
          <w:rFonts w:ascii="Times New Roman" w:hAnsi="Times New Roman" w:cs="Times New Roman"/>
        </w:rPr>
        <w:t xml:space="preserve">nr. 181/2026 </w:t>
      </w:r>
      <w:r w:rsidRPr="00AC5AD0">
        <w:rPr>
          <w:rFonts w:ascii="Times New Roman" w:hAnsi="Times New Roman" w:cs="Times New Roman"/>
        </w:rPr>
        <w:t>și nici serviciilor auxiliare, cum ar fi atragerea de depozite conexe sau acordarea de credite ori împrumuturi al căror scop este de a furniza servicii în temeiul legii respective.</w:t>
      </w:r>
      <w:r w:rsidRPr="00AC5AD0">
        <w:rPr>
          <w:rFonts w:ascii="Times New Roman" w:hAnsi="Times New Roman" w:cs="Times New Roman"/>
          <w:b/>
          <w:bCs/>
        </w:rPr>
        <w:t xml:space="preserve"> </w:t>
      </w:r>
    </w:p>
    <w:p w14:paraId="47110DA3" w14:textId="78A19743" w:rsidR="0008294F" w:rsidRPr="00AC5AD0" w:rsidRDefault="0008294F" w:rsidP="0036285E">
      <w:pPr>
        <w:spacing w:after="0"/>
        <w:ind w:firstLine="708"/>
        <w:jc w:val="both"/>
        <w:rPr>
          <w:rFonts w:ascii="Times New Roman" w:hAnsi="Times New Roman" w:cs="Times New Roman"/>
        </w:rPr>
      </w:pPr>
      <w:r w:rsidRPr="00AC5AD0">
        <w:rPr>
          <w:rFonts w:ascii="Times New Roman" w:hAnsi="Times New Roman" w:cs="Times New Roman"/>
        </w:rPr>
        <w:t xml:space="preserve">(8) În sensul </w:t>
      </w:r>
      <w:r w:rsidR="0036285E" w:rsidRPr="00AC5AD0">
        <w:rPr>
          <w:rFonts w:ascii="Times New Roman" w:hAnsi="Times New Roman" w:cs="Times New Roman"/>
        </w:rPr>
        <w:t>prezentei legi</w:t>
      </w:r>
      <w:r w:rsidRPr="00AC5AD0">
        <w:rPr>
          <w:rFonts w:ascii="Times New Roman" w:hAnsi="Times New Roman" w:cs="Times New Roman"/>
        </w:rPr>
        <w:t xml:space="preserve">, sucursala dintr-un stat terț reprezintă sucursala </w:t>
      </w:r>
      <w:r w:rsidR="00A61033" w:rsidRPr="00AC5AD0">
        <w:rPr>
          <w:rFonts w:ascii="Times New Roman" w:hAnsi="Times New Roman" w:cs="Times New Roman"/>
        </w:rPr>
        <w:t xml:space="preserve">deschisă </w:t>
      </w:r>
      <w:r w:rsidRPr="00AC5AD0">
        <w:rPr>
          <w:rFonts w:ascii="Times New Roman" w:hAnsi="Times New Roman" w:cs="Times New Roman"/>
        </w:rPr>
        <w:t>în Republica Moldova de către:</w:t>
      </w:r>
    </w:p>
    <w:p w14:paraId="74450FC9" w14:textId="6B8982B4" w:rsidR="0008294F" w:rsidRPr="00AC5AD0" w:rsidRDefault="0008294F" w:rsidP="00B945C4">
      <w:pPr>
        <w:spacing w:after="0"/>
        <w:ind w:firstLine="708"/>
        <w:jc w:val="both"/>
        <w:rPr>
          <w:rFonts w:ascii="Times New Roman" w:hAnsi="Times New Roman" w:cs="Times New Roman"/>
        </w:rPr>
      </w:pPr>
      <w:r w:rsidRPr="00AC5AD0">
        <w:rPr>
          <w:rFonts w:ascii="Times New Roman" w:hAnsi="Times New Roman" w:cs="Times New Roman"/>
        </w:rPr>
        <w:t xml:space="preserve">a) o întreprindere care își are sediul central într-un stat terț, în scopul desfășurării oricăreia dintre activitățile menționate la </w:t>
      </w:r>
      <w:r w:rsidR="00802655" w:rsidRPr="00AC5AD0">
        <w:rPr>
          <w:rFonts w:ascii="Times New Roman" w:hAnsi="Times New Roman" w:cs="Times New Roman"/>
        </w:rPr>
        <w:t xml:space="preserve">art. 27 </w:t>
      </w:r>
      <w:r w:rsidRPr="00AC5AD0">
        <w:rPr>
          <w:rFonts w:ascii="Times New Roman" w:hAnsi="Times New Roman" w:cs="Times New Roman"/>
        </w:rPr>
        <w:t>alin. (1)</w:t>
      </w:r>
      <w:r w:rsidR="002E6B5D" w:rsidRPr="00AC5AD0">
        <w:rPr>
          <w:rFonts w:ascii="Times New Roman" w:hAnsi="Times New Roman" w:cs="Times New Roman"/>
        </w:rPr>
        <w:t>;</w:t>
      </w:r>
      <w:r w:rsidRPr="00AC5AD0">
        <w:rPr>
          <w:rFonts w:ascii="Times New Roman" w:hAnsi="Times New Roman" w:cs="Times New Roman"/>
        </w:rPr>
        <w:t xml:space="preserve"> sau </w:t>
      </w:r>
    </w:p>
    <w:p w14:paraId="60256933" w14:textId="06B38126" w:rsidR="002B4F53" w:rsidRPr="00AC5AD0" w:rsidRDefault="0008294F" w:rsidP="00B945C4">
      <w:pPr>
        <w:spacing w:after="0"/>
        <w:ind w:firstLine="708"/>
        <w:jc w:val="both"/>
        <w:rPr>
          <w:rFonts w:ascii="Times New Roman" w:hAnsi="Times New Roman" w:cs="Times New Roman"/>
        </w:rPr>
      </w:pPr>
      <w:r w:rsidRPr="00AC5AD0">
        <w:rPr>
          <w:rFonts w:ascii="Times New Roman" w:hAnsi="Times New Roman" w:cs="Times New Roman"/>
        </w:rPr>
        <w:t>b) o instituție de credit care își are sediul central într-un stat terț</w:t>
      </w:r>
      <w:r w:rsidR="002B4F53" w:rsidRPr="00AC5AD0">
        <w:rPr>
          <w:rFonts w:ascii="Times New Roman" w:hAnsi="Times New Roman" w:cs="Times New Roman"/>
        </w:rPr>
        <w:t>.</w:t>
      </w:r>
      <w:r w:rsidRPr="00AC5AD0">
        <w:rPr>
          <w:rFonts w:ascii="Times New Roman" w:hAnsi="Times New Roman" w:cs="Times New Roman"/>
        </w:rPr>
        <w:t xml:space="preserve"> </w:t>
      </w:r>
    </w:p>
    <w:p w14:paraId="5740CAE7" w14:textId="55A21371" w:rsidR="0008294F" w:rsidRPr="00AC5AD0" w:rsidRDefault="002B4F53" w:rsidP="002B4F53">
      <w:pPr>
        <w:spacing w:after="0"/>
        <w:ind w:firstLine="708"/>
        <w:jc w:val="both"/>
        <w:rPr>
          <w:rFonts w:ascii="Times New Roman" w:hAnsi="Times New Roman" w:cs="Times New Roman"/>
        </w:rPr>
      </w:pPr>
      <w:r w:rsidRPr="00AC5AD0">
        <w:rPr>
          <w:rFonts w:ascii="Times New Roman" w:hAnsi="Times New Roman" w:cs="Times New Roman"/>
        </w:rPr>
        <w:t xml:space="preserve">(9) În sensul prezentului capitol, </w:t>
      </w:r>
      <w:r w:rsidR="0008294F" w:rsidRPr="00AC5AD0">
        <w:rPr>
          <w:rFonts w:ascii="Times New Roman" w:hAnsi="Times New Roman" w:cs="Times New Roman"/>
        </w:rPr>
        <w:t>întreprinderea principală reprezintă întreprindere</w:t>
      </w:r>
      <w:r w:rsidRPr="00AC5AD0">
        <w:rPr>
          <w:rFonts w:ascii="Times New Roman" w:hAnsi="Times New Roman" w:cs="Times New Roman"/>
        </w:rPr>
        <w:t>a</w:t>
      </w:r>
      <w:r w:rsidR="0008294F" w:rsidRPr="00AC5AD0">
        <w:rPr>
          <w:rFonts w:ascii="Times New Roman" w:hAnsi="Times New Roman" w:cs="Times New Roman"/>
        </w:rPr>
        <w:t xml:space="preserve"> care își are sediul central într-un stat terț și care a înființat o sucursală pe teritoriul Republicii Moldova, precum și întreprinderile-mamă intermediare sau de cel mai înalt rang ale întreprinderii respective, după caz.</w:t>
      </w:r>
      <w:r w:rsidR="0008294F" w:rsidRPr="00AC5AD0">
        <w:rPr>
          <w:rFonts w:ascii="Times New Roman" w:hAnsi="Times New Roman" w:cs="Times New Roman"/>
          <w:b/>
          <w:bCs/>
        </w:rPr>
        <w:t xml:space="preserve"> </w:t>
      </w:r>
    </w:p>
    <w:p w14:paraId="6BB4F674" w14:textId="77777777" w:rsidR="0008294F" w:rsidRPr="00AC5AD0" w:rsidRDefault="0008294F" w:rsidP="00502A35">
      <w:pPr>
        <w:spacing w:after="0"/>
        <w:jc w:val="both"/>
        <w:rPr>
          <w:rFonts w:ascii="Times New Roman" w:hAnsi="Times New Roman" w:cs="Times New Roman"/>
          <w:b/>
          <w:bCs/>
        </w:rPr>
      </w:pPr>
    </w:p>
    <w:p w14:paraId="185FA79F"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b/>
          <w:bCs/>
        </w:rPr>
        <w:t xml:space="preserve">Articolul 25. </w:t>
      </w:r>
      <w:r w:rsidRPr="00AC5AD0">
        <w:rPr>
          <w:rFonts w:ascii="Times New Roman" w:hAnsi="Times New Roman" w:cs="Times New Roman"/>
        </w:rPr>
        <w:t>Condiții minime de autorizare a sucursalelor din state terțe</w:t>
      </w:r>
    </w:p>
    <w:p w14:paraId="28AE2C65" w14:textId="6C03A8F5" w:rsidR="0008294F" w:rsidRPr="00AC5AD0" w:rsidRDefault="0008294F" w:rsidP="008C682D">
      <w:pPr>
        <w:spacing w:after="0"/>
        <w:ind w:firstLine="708"/>
        <w:jc w:val="both"/>
        <w:rPr>
          <w:rFonts w:ascii="Times New Roman" w:hAnsi="Times New Roman" w:cs="Times New Roman"/>
          <w:i/>
        </w:rPr>
      </w:pPr>
      <w:r w:rsidRPr="00AC5AD0">
        <w:rPr>
          <w:rFonts w:ascii="Times New Roman" w:hAnsi="Times New Roman" w:cs="Times New Roman"/>
        </w:rPr>
        <w:t>(1) Întreprinderile din state terțe care înființează o sucursală pe teritoriul Republicii Moldova,  înainte de începerea propriu-zisă sau continuarea activităților menționate la art. 27 alin. (1), trebuie să obțină autorizarea prealabilă a Băncii Naționale a Moldovei în conformitate cu prezentul capitol și a actele normative emise în aplicarea prezentei legi.</w:t>
      </w:r>
      <w:r w:rsidRPr="00AC5AD0">
        <w:rPr>
          <w:rFonts w:ascii="Times New Roman" w:hAnsi="Times New Roman" w:cs="Times New Roman"/>
          <w:b/>
          <w:bCs/>
        </w:rPr>
        <w:t xml:space="preserve"> </w:t>
      </w:r>
    </w:p>
    <w:p w14:paraId="3CE9E9EC"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(2) Pentru eliberarea autorizării sucursalelor din state terțe se depune la Banca Naţională a Moldovei, în modul stabilit de prezenta lege și actele normative emise în aplicarea acesteia, o cerere scrisă, la care se anexează următoarele documente și informații:</w:t>
      </w:r>
    </w:p>
    <w:p w14:paraId="74BFC44B"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a) un program de activitate care să descrie activitățile care urmează să fie desfășurate dintre cele prevăzute la art. 27 alin. (1);</w:t>
      </w:r>
    </w:p>
    <w:p w14:paraId="7BDA6EF9"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b) structura organizatorică și gestionarea riscurilor aferente sucursalei în Republica Moldova, în conformitate cu art. 94</w:t>
      </w:r>
      <w:r w:rsidRPr="00AC5AD0">
        <w:rPr>
          <w:rFonts w:ascii="Times New Roman" w:hAnsi="Times New Roman" w:cs="Times New Roman"/>
          <w:vertAlign w:val="superscript"/>
        </w:rPr>
        <w:t>3</w:t>
      </w:r>
      <w:r w:rsidRPr="00AC5AD0">
        <w:rPr>
          <w:rFonts w:ascii="Times New Roman" w:hAnsi="Times New Roman" w:cs="Times New Roman"/>
        </w:rPr>
        <w:t>;</w:t>
      </w:r>
    </w:p>
    <w:p w14:paraId="05E03EDF" w14:textId="56EF6D7A"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lastRenderedPageBreak/>
        <w:t>c) orice alte informaţii şi documente prevăzute în actele normative ale Băncii Naţionale a Moldovei</w:t>
      </w:r>
      <w:r w:rsidR="005A207E" w:rsidRPr="00AC5AD0">
        <w:rPr>
          <w:rFonts w:ascii="Times New Roman" w:hAnsi="Times New Roman" w:cs="Times New Roman"/>
        </w:rPr>
        <w:t xml:space="preserve"> emise în aplicarea prezentei legi</w:t>
      </w:r>
      <w:r w:rsidRPr="00AC5AD0">
        <w:rPr>
          <w:rFonts w:ascii="Times New Roman" w:hAnsi="Times New Roman" w:cs="Times New Roman"/>
        </w:rPr>
        <w:t>.</w:t>
      </w:r>
      <w:r w:rsidRPr="00AC5AD0">
        <w:rPr>
          <w:rFonts w:ascii="Times New Roman" w:hAnsi="Times New Roman" w:cs="Times New Roman"/>
          <w:i/>
          <w:iCs/>
        </w:rPr>
        <w:t xml:space="preserve"> </w:t>
      </w:r>
    </w:p>
    <w:p w14:paraId="06D8A098"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(3) Banca Națională a Moldovei eliberează autorizația prevăzută la alin. (1) sucursalei dintr-un stat terț numai în cazul în care, sunt îndeplinite, cel puțin, următoarele condiții: </w:t>
      </w:r>
    </w:p>
    <w:p w14:paraId="3F95A7CF" w14:textId="7CC2DB3E" w:rsidR="0008294F" w:rsidRPr="00AC5AD0" w:rsidRDefault="0008294F" w:rsidP="00A13DF5">
      <w:pPr>
        <w:spacing w:after="0"/>
        <w:ind w:firstLine="708"/>
        <w:jc w:val="both"/>
        <w:rPr>
          <w:rFonts w:ascii="Times New Roman" w:hAnsi="Times New Roman" w:cs="Times New Roman"/>
        </w:rPr>
      </w:pPr>
      <w:r w:rsidRPr="00AC5AD0">
        <w:rPr>
          <w:rFonts w:ascii="Times New Roman" w:hAnsi="Times New Roman" w:cs="Times New Roman"/>
        </w:rPr>
        <w:t>a) sucursala dintr-un stat terț îndeplinește cerințele minime de reglementare prevăzute în Capitolul 6</w:t>
      </w:r>
      <w:r w:rsidRPr="00AC5AD0">
        <w:rPr>
          <w:rFonts w:ascii="Times New Roman" w:hAnsi="Times New Roman" w:cs="Times New Roman"/>
          <w:vertAlign w:val="superscript"/>
        </w:rPr>
        <w:t>1</w:t>
      </w:r>
      <w:r w:rsidR="00A01CA9" w:rsidRPr="00AC5AD0">
        <w:rPr>
          <w:rFonts w:ascii="Times New Roman" w:hAnsi="Times New Roman" w:cs="Times New Roman"/>
        </w:rPr>
        <w:t xml:space="preserve"> al Titlului III</w:t>
      </w:r>
      <w:r w:rsidRPr="00AC5AD0">
        <w:rPr>
          <w:rFonts w:ascii="Times New Roman" w:hAnsi="Times New Roman" w:cs="Times New Roman"/>
        </w:rPr>
        <w:t xml:space="preserve">; </w:t>
      </w:r>
    </w:p>
    <w:p w14:paraId="6B5379B4"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b) activitățile pentru care întreprinderea principală solicită autorizarea intră în sfera autorizației pe care o deține respectiva întreprindere principală în statul terț în care este stabilit și sunt supuse supravegherii în statul terț respectiv; </w:t>
      </w:r>
    </w:p>
    <w:p w14:paraId="7C70CF7F" w14:textId="472F7A66"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c) autoritatea de supraveghere a întreprinderii principale din statul terț a fost notificată cu privire la cererea de înființare a unei sucursale pe teritoriul Republicii Moldova, inclusiv a recepționat respectiva cerere însoțită de documentele prevăzute la alin. (</w:t>
      </w:r>
      <w:r w:rsidR="008D2EB4" w:rsidRPr="00AC5AD0">
        <w:rPr>
          <w:rFonts w:ascii="Times New Roman" w:hAnsi="Times New Roman" w:cs="Times New Roman"/>
        </w:rPr>
        <w:t>2</w:t>
      </w:r>
      <w:r w:rsidRPr="00AC5AD0">
        <w:rPr>
          <w:rFonts w:ascii="Times New Roman" w:hAnsi="Times New Roman" w:cs="Times New Roman"/>
        </w:rPr>
        <w:t xml:space="preserve">); </w:t>
      </w:r>
    </w:p>
    <w:p w14:paraId="0ED52490" w14:textId="33CC3783"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d) autorizația prevede că sucursala dintr-un stat terț poate desfășura activitățile autorizate numai în statul membru în care este stabilită și interzice în mod expres sucursalei din statul terț să ofere sau să desfășoare activitățile respective în alte state membre, la nivel transfrontalier, cu excepția operațiunilor de finanțare din interiorul grupului încheiate cu alte sucursale ale aceleiași întreprinderi principale dintr-o stat terț și a operațiunilor efectuate pe bază de solicitare inversă a serviciilor în </w:t>
      </w:r>
      <w:r w:rsidR="00A13DF5" w:rsidRPr="00AC5AD0">
        <w:rPr>
          <w:rFonts w:ascii="Times New Roman" w:hAnsi="Times New Roman" w:cs="Times New Roman"/>
        </w:rPr>
        <w:t xml:space="preserve">condițiile </w:t>
      </w:r>
      <w:r w:rsidRPr="00AC5AD0">
        <w:rPr>
          <w:rFonts w:ascii="Times New Roman" w:hAnsi="Times New Roman" w:cs="Times New Roman"/>
        </w:rPr>
        <w:t xml:space="preserve">art. 24; </w:t>
      </w:r>
    </w:p>
    <w:p w14:paraId="21E871AB"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e) în scopul exercitării funcțiilor sale de supraveghere, Banca Națională a Moldovei are posibilitatea să aibă acces la toate informațiile necesare privind întreprinderea principală de la autoritățile de supraveghere ale întreprinderii principale respective și să își coordoneze în mod eficace activitățile de supraveghere cu cele ale autorităților de supraveghere din statul terț, în special în perioade de criză sau de dificultăți financiare care afectează întreprinderea principală, grupul acesteia sau sistemul financiar al statului terț; </w:t>
      </w:r>
    </w:p>
    <w:p w14:paraId="6D5D804A" w14:textId="647F3058"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f) nu există motive rezonabile pentru a suspecta că sucursala dintr-un stat terț ar fi utilizată pentru a săvârși sau a facilita săvârșirea de fapte de spălare de bani sau de finanțare a terorismului.</w:t>
      </w:r>
      <w:r w:rsidRPr="00AC5AD0">
        <w:rPr>
          <w:rFonts w:ascii="Times New Roman" w:hAnsi="Times New Roman" w:cs="Times New Roman"/>
          <w:b/>
          <w:bCs/>
        </w:rPr>
        <w:t xml:space="preserve"> </w:t>
      </w:r>
    </w:p>
    <w:p w14:paraId="370F888D" w14:textId="3D94B45F"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 xml:space="preserve">(4) Banca Națională a Moldovei consultă </w:t>
      </w:r>
      <w:r w:rsidR="00E86A29" w:rsidRPr="00AC5AD0">
        <w:rPr>
          <w:rFonts w:ascii="Times New Roman" w:hAnsi="Times New Roman" w:cs="Times New Roman"/>
        </w:rPr>
        <w:t xml:space="preserve">organul </w:t>
      </w:r>
      <w:r w:rsidRPr="00AC5AD0">
        <w:rPr>
          <w:rFonts w:ascii="Times New Roman" w:hAnsi="Times New Roman" w:cs="Times New Roman"/>
        </w:rPr>
        <w:t xml:space="preserve">cu </w:t>
      </w:r>
      <w:r w:rsidR="00E86A29" w:rsidRPr="00AC5AD0">
        <w:rPr>
          <w:rFonts w:ascii="Times New Roman" w:hAnsi="Times New Roman" w:cs="Times New Roman"/>
        </w:rPr>
        <w:t xml:space="preserve">funcții de </w:t>
      </w:r>
      <w:r w:rsidRPr="00AC5AD0">
        <w:rPr>
          <w:rFonts w:ascii="Times New Roman" w:hAnsi="Times New Roman" w:cs="Times New Roman"/>
        </w:rPr>
        <w:t>supraveghere</w:t>
      </w:r>
      <w:r w:rsidR="00E86A29" w:rsidRPr="00AC5AD0">
        <w:rPr>
          <w:rFonts w:ascii="Times New Roman" w:hAnsi="Times New Roman" w:cs="Times New Roman"/>
        </w:rPr>
        <w:t xml:space="preserve"> în domeniul</w:t>
      </w:r>
      <w:r w:rsidRPr="00AC5AD0">
        <w:rPr>
          <w:rFonts w:ascii="Times New Roman" w:hAnsi="Times New Roman" w:cs="Times New Roman"/>
        </w:rPr>
        <w:t xml:space="preserve"> combaterii spălării banilor sau a combaterii finanțării terorismului, pentru a evalua dacă este îndeplinită condiția prevăzută la alin</w:t>
      </w:r>
      <w:r w:rsidR="00DE1F6D" w:rsidRPr="00AC5AD0">
        <w:rPr>
          <w:rFonts w:ascii="Times New Roman" w:hAnsi="Times New Roman" w:cs="Times New Roman"/>
        </w:rPr>
        <w:t>.</w:t>
      </w:r>
      <w:r w:rsidRPr="00AC5AD0">
        <w:rPr>
          <w:rFonts w:ascii="Times New Roman" w:hAnsi="Times New Roman" w:cs="Times New Roman"/>
        </w:rPr>
        <w:t xml:space="preserve"> (3) lit. f) și a obține confirmarea scrisă a îndeplinirii condiției înainte de a acorda autorizarea sucursalei dintr-un stat terț.</w:t>
      </w:r>
    </w:p>
    <w:p w14:paraId="69F651D3" w14:textId="11422C92"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(5) Banca Națională a Moldovei depune eforturi pentru a încheia acorduri cu autoritățile competente din statul terț relevant înainte ca o sucursală dintr-un stat terț să își înceapă activitatea pe teritoriul Republicii Moldova, bazate pe modelele de acorduri administrative elaborate de Autoritatea Bancară Europeană, în cazul în care sucursalele din state terțe fac obiectul unor cerințe naționale mai puțin stricte. Banca Națională a Moldovei transmite fără întârziere Autorității Bancare Europene informații cu privire la orice acorduri încheiate cu autoritățile competente din statele terțe.</w:t>
      </w:r>
      <w:r w:rsidRPr="00AC5AD0">
        <w:rPr>
          <w:rFonts w:ascii="Times New Roman" w:hAnsi="Times New Roman" w:cs="Times New Roman"/>
          <w:b/>
          <w:bCs/>
        </w:rPr>
        <w:t xml:space="preserve"> </w:t>
      </w:r>
    </w:p>
    <w:p w14:paraId="29AE0C3B" w14:textId="77777777" w:rsidR="0008294F" w:rsidRPr="00AC5AD0" w:rsidRDefault="0008294F" w:rsidP="00502A35">
      <w:pPr>
        <w:spacing w:after="0"/>
        <w:jc w:val="both"/>
        <w:rPr>
          <w:rFonts w:ascii="Times New Roman" w:hAnsi="Times New Roman" w:cs="Times New Roman"/>
          <w:b/>
          <w:bCs/>
        </w:rPr>
      </w:pPr>
    </w:p>
    <w:p w14:paraId="15180196"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b/>
          <w:bCs/>
        </w:rPr>
        <w:t xml:space="preserve">Articolul 26. </w:t>
      </w:r>
      <w:r w:rsidRPr="00AC5AD0">
        <w:rPr>
          <w:rFonts w:ascii="Times New Roman" w:hAnsi="Times New Roman" w:cs="Times New Roman"/>
        </w:rPr>
        <w:t>Clasificarea sucursalelor din state terțe</w:t>
      </w:r>
    </w:p>
    <w:p w14:paraId="55019C47"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(1) Sucursalele din state terțe se împart în următoarele clase:</w:t>
      </w:r>
    </w:p>
    <w:p w14:paraId="39D51FE4"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a) clasa 1 și </w:t>
      </w:r>
    </w:p>
    <w:p w14:paraId="40354E56"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b) clasa 2.</w:t>
      </w:r>
    </w:p>
    <w:p w14:paraId="580B1148"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(2) Sunt considerate ca fiind sucursale din state terțe de clasa 1, sucursalele din state terțe care îndeplinesc oricare dintre următoarele condiții:</w:t>
      </w:r>
    </w:p>
    <w:p w14:paraId="3BA2E168" w14:textId="66DACBE0"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lastRenderedPageBreak/>
        <w:t>a) valoarea totală a activelor contabilizate sau inițiate în Republica Moldova de sucursala dintr-un stat terț este cel puțin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5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astfel cum a fost raportată pentru perioada de raportare anuală imediat precedentă în conformitate cu art. 94</w:t>
      </w:r>
      <w:r w:rsidRPr="00AC5AD0">
        <w:rPr>
          <w:rFonts w:ascii="Times New Roman" w:hAnsi="Times New Roman" w:cs="Times New Roman"/>
          <w:vertAlign w:val="superscript"/>
        </w:rPr>
        <w:t>5</w:t>
      </w:r>
      <w:r w:rsidRPr="00AC5AD0">
        <w:rPr>
          <w:rFonts w:ascii="Times New Roman" w:hAnsi="Times New Roman" w:cs="Times New Roman"/>
        </w:rPr>
        <w:t>;</w:t>
      </w:r>
    </w:p>
    <w:p w14:paraId="72AE1BFC" w14:textId="20A40D50"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b) activitățile autorizate ale sucursalei dintr-un stat terț includ atragerea de depozite sau de alte fonduri rambursabile de la clienții de retail, cu condiția ca cuantumul acestor depozite și al altor fonduri rambursabile să fie cel puțin egal cu 5% din totalul pasivelor sucursalei din stat terț sau ca cuantumul acestor depozite și al altor fonduri rambursabile să depășească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50 de milioane</w:t>
      </w:r>
      <w:r w:rsidR="0017786D" w:rsidRPr="00AC5AD0">
        <w:rPr>
          <w:rFonts w:ascii="Times New Roman" w:hAnsi="Times New Roman" w:cs="Times New Roman"/>
        </w:rPr>
        <w:t xml:space="preserve"> euro;</w:t>
      </w:r>
      <w:r w:rsidRPr="00AC5AD0">
        <w:rPr>
          <w:rFonts w:ascii="Times New Roman" w:hAnsi="Times New Roman" w:cs="Times New Roman"/>
        </w:rPr>
        <w:t xml:space="preserve"> </w:t>
      </w:r>
    </w:p>
    <w:p w14:paraId="1C747E25" w14:textId="4B9A2987"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c) sucursala dintr-un stat terț nu este o sucursală calificată dintr-un stat terț în sensul art. 28 alin. (1).</w:t>
      </w:r>
    </w:p>
    <w:p w14:paraId="3C1824FD" w14:textId="447831A3"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(2) Sunt considerate ca fiind din clasa 2, sucursalele din state terțe care nu îndeplinesc niciuna dintre condițiile prevăzute la alin. (1).</w:t>
      </w:r>
      <w:r w:rsidRPr="00AC5AD0">
        <w:rPr>
          <w:rFonts w:ascii="Times New Roman" w:hAnsi="Times New Roman" w:cs="Times New Roman"/>
          <w:b/>
          <w:bCs/>
        </w:rPr>
        <w:t xml:space="preserve"> </w:t>
      </w:r>
    </w:p>
    <w:p w14:paraId="054FC5B2"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(3) Banca Națională a Moldovei actualizează clasificarea sucursalelor din state terțe după cum urmează:</w:t>
      </w:r>
    </w:p>
    <w:p w14:paraId="605FF196"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a) în cazul în care o sucursală dintr-un stat terț din clasa 1 nu mai îndeplinește condițiile prevăzute la alin. (1), sucursala respectivă este considerată imediat ca fiind în clasa 2; </w:t>
      </w:r>
    </w:p>
    <w:p w14:paraId="5BC402F9" w14:textId="03777C2A"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 xml:space="preserve">b) în cazul în care o sucursală dintr-un stat terț din clasa 2 începe să îndeplinească una dintre condițiile prevăzute la alin. (1), sucursala respectivă este considerată ca aparținând clasei 1 numai după o perioadă de </w:t>
      </w:r>
      <w:r w:rsidR="00DE1F6D" w:rsidRPr="00AC5AD0">
        <w:rPr>
          <w:rFonts w:ascii="Times New Roman" w:hAnsi="Times New Roman" w:cs="Times New Roman"/>
        </w:rPr>
        <w:t xml:space="preserve">patru </w:t>
      </w:r>
      <w:r w:rsidRPr="00AC5AD0">
        <w:rPr>
          <w:rFonts w:ascii="Times New Roman" w:hAnsi="Times New Roman" w:cs="Times New Roman"/>
        </w:rPr>
        <w:t>luni de la data la care a început să îndeplinească condițiile respective.</w:t>
      </w:r>
    </w:p>
    <w:p w14:paraId="09B2F17D" w14:textId="77777777" w:rsidR="0008294F" w:rsidRPr="00AC5AD0" w:rsidRDefault="0008294F" w:rsidP="00502A35">
      <w:pPr>
        <w:spacing w:after="0"/>
        <w:jc w:val="both"/>
        <w:rPr>
          <w:rFonts w:ascii="Times New Roman" w:hAnsi="Times New Roman" w:cs="Times New Roman"/>
          <w:b/>
        </w:rPr>
      </w:pPr>
    </w:p>
    <w:p w14:paraId="30E6F285"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b/>
        </w:rPr>
        <w:t>Articolul 27.</w:t>
      </w:r>
      <w:r w:rsidRPr="00AC5AD0">
        <w:rPr>
          <w:rFonts w:ascii="Times New Roman" w:hAnsi="Times New Roman" w:cs="Times New Roman"/>
          <w:b/>
          <w:bCs/>
        </w:rPr>
        <w:t xml:space="preserve"> </w:t>
      </w:r>
      <w:r w:rsidRPr="00AC5AD0">
        <w:rPr>
          <w:rFonts w:ascii="Times New Roman" w:hAnsi="Times New Roman" w:cs="Times New Roman"/>
        </w:rPr>
        <w:t xml:space="preserve">Cerințe de desfășurare a activităților sucursalelor din state terțe </w:t>
      </w:r>
    </w:p>
    <w:p w14:paraId="26F2B54E"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(1) Sucursalele dintr-un stat terț pot desfășura pe teritoriul Republicii Moldova următoarele activități:</w:t>
      </w:r>
    </w:p>
    <w:p w14:paraId="482234C5" w14:textId="7F578C01"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a) oricare dintre activitățile prevăzute la art. 14 alin. (1) lit. b) și f) desfășurate de o întreprindere stabilită într-un stat terț care s-ar califica drept instituție de credit sau care ar îndeplini criteriile prevăzute la art. 3 </w:t>
      </w:r>
      <w:r w:rsidR="00533A0B" w:rsidRPr="00AC5AD0">
        <w:rPr>
          <w:rFonts w:ascii="Times New Roman" w:hAnsi="Times New Roman" w:cs="Times New Roman"/>
        </w:rPr>
        <w:t xml:space="preserve">noțiunea </w:t>
      </w:r>
      <w:r w:rsidR="00DE1F6D" w:rsidRPr="00AC5AD0">
        <w:rPr>
          <w:rFonts w:ascii="Times New Roman" w:hAnsi="Times New Roman" w:cs="Times New Roman"/>
        </w:rPr>
        <w:t>„</w:t>
      </w:r>
      <w:r w:rsidR="00533A0B" w:rsidRPr="00AC5AD0">
        <w:rPr>
          <w:rFonts w:ascii="Times New Roman" w:hAnsi="Times New Roman" w:cs="Times New Roman"/>
          <w:i/>
          <w:iCs/>
        </w:rPr>
        <w:t>instituție de credit</w:t>
      </w:r>
      <w:r w:rsidR="00533A0B" w:rsidRPr="00AC5AD0">
        <w:rPr>
          <w:rFonts w:ascii="Times New Roman" w:hAnsi="Times New Roman" w:cs="Times New Roman"/>
        </w:rPr>
        <w:t xml:space="preserve">” </w:t>
      </w:r>
      <w:r w:rsidRPr="00AC5AD0">
        <w:rPr>
          <w:rFonts w:ascii="Times New Roman" w:hAnsi="Times New Roman" w:cs="Times New Roman"/>
        </w:rPr>
        <w:t xml:space="preserve">lit. b), dacă ar fi stabilită în </w:t>
      </w:r>
      <w:r w:rsidRPr="00AC5AD0" w:rsidDel="008C4869">
        <w:rPr>
          <w:rFonts w:ascii="Times New Roman" w:hAnsi="Times New Roman" w:cs="Times New Roman"/>
        </w:rPr>
        <w:t>Uniunea Europeană</w:t>
      </w:r>
      <w:r w:rsidRPr="00AC5AD0">
        <w:rPr>
          <w:rFonts w:ascii="Times New Roman" w:hAnsi="Times New Roman" w:cs="Times New Roman"/>
        </w:rPr>
        <w:t>;</w:t>
      </w:r>
    </w:p>
    <w:p w14:paraId="634F55B0" w14:textId="31DEDC5E"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b) activitatea prevăzută la art. 14 alin. (1) lit. a) desfășurată de o întreprindere stabilită într-un stat terț.</w:t>
      </w:r>
      <w:r w:rsidRPr="00AC5AD0">
        <w:rPr>
          <w:rFonts w:ascii="Times New Roman" w:hAnsi="Times New Roman" w:cs="Times New Roman"/>
          <w:b/>
          <w:bCs/>
        </w:rPr>
        <w:t xml:space="preserve"> </w:t>
      </w:r>
    </w:p>
    <w:p w14:paraId="75971EE5" w14:textId="509F8868"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(2) Activităţile desfăşurate de către sucursala dintr-un stat terț</w:t>
      </w:r>
      <w:r w:rsidR="001D1DA2" w:rsidRPr="00AC5AD0">
        <w:rPr>
          <w:rFonts w:ascii="Times New Roman" w:hAnsi="Times New Roman" w:cs="Times New Roman"/>
        </w:rPr>
        <w:t xml:space="preserve"> pe teritoriul R</w:t>
      </w:r>
      <w:r w:rsidR="004852D0" w:rsidRPr="00AC5AD0">
        <w:rPr>
          <w:rFonts w:ascii="Times New Roman" w:hAnsi="Times New Roman" w:cs="Times New Roman"/>
        </w:rPr>
        <w:t>epublicii</w:t>
      </w:r>
      <w:r w:rsidR="001D1DA2" w:rsidRPr="00AC5AD0">
        <w:rPr>
          <w:rFonts w:ascii="Times New Roman" w:hAnsi="Times New Roman" w:cs="Times New Roman"/>
        </w:rPr>
        <w:t xml:space="preserve"> Moldova</w:t>
      </w:r>
      <w:r w:rsidRPr="00AC5AD0">
        <w:rPr>
          <w:rFonts w:ascii="Times New Roman" w:hAnsi="Times New Roman" w:cs="Times New Roman"/>
        </w:rPr>
        <w:t xml:space="preserve"> trebuie să fie prevăzute în autorizația acordată de Banca Naţională a Moldovei şi nu pot exced</w:t>
      </w:r>
      <w:r w:rsidR="00C46B3A" w:rsidRPr="00AC5AD0">
        <w:rPr>
          <w:rFonts w:ascii="Times New Roman" w:hAnsi="Times New Roman" w:cs="Times New Roman"/>
        </w:rPr>
        <w:t>a</w:t>
      </w:r>
      <w:r w:rsidRPr="00AC5AD0">
        <w:rPr>
          <w:rFonts w:ascii="Times New Roman" w:hAnsi="Times New Roman" w:cs="Times New Roman"/>
        </w:rPr>
        <w:t xml:space="preserve"> obiectul de activitate a instituției de credit autorizate de autoritatea competentă din statul de </w:t>
      </w:r>
      <w:r w:rsidR="00087991" w:rsidRPr="00AC5AD0">
        <w:rPr>
          <w:rFonts w:ascii="Times New Roman" w:hAnsi="Times New Roman" w:cs="Times New Roman"/>
        </w:rPr>
        <w:t xml:space="preserve">membru </w:t>
      </w:r>
      <w:r w:rsidRPr="00AC5AD0">
        <w:rPr>
          <w:rFonts w:ascii="Times New Roman" w:hAnsi="Times New Roman" w:cs="Times New Roman"/>
        </w:rPr>
        <w:t xml:space="preserve">origine. </w:t>
      </w:r>
    </w:p>
    <w:p w14:paraId="41892EDA" w14:textId="733BB65B" w:rsidR="0008294F" w:rsidRPr="00AC5AD0" w:rsidRDefault="0008294F" w:rsidP="008C682D">
      <w:pPr>
        <w:spacing w:after="0"/>
        <w:ind w:firstLine="708"/>
        <w:jc w:val="both"/>
        <w:rPr>
          <w:rFonts w:ascii="Times New Roman" w:hAnsi="Times New Roman" w:cs="Times New Roman"/>
          <w:i/>
        </w:rPr>
      </w:pPr>
      <w:r w:rsidRPr="00AC5AD0">
        <w:rPr>
          <w:rFonts w:ascii="Times New Roman" w:hAnsi="Times New Roman" w:cs="Times New Roman"/>
        </w:rPr>
        <w:t xml:space="preserve">(3) În cazul în care o întreprindere stabilită într-un stat terț desfășoară activități și prestează servicii prevăzute </w:t>
      </w:r>
      <w:r w:rsidR="00064F20" w:rsidRPr="00AC5AD0">
        <w:rPr>
          <w:rFonts w:ascii="Times New Roman" w:hAnsi="Times New Roman" w:cs="Times New Roman"/>
        </w:rPr>
        <w:t>la</w:t>
      </w:r>
      <w:r w:rsidRPr="00AC5AD0">
        <w:rPr>
          <w:rFonts w:ascii="Times New Roman" w:hAnsi="Times New Roman" w:cs="Times New Roman"/>
        </w:rPr>
        <w:t xml:space="preserve"> art. </w:t>
      </w:r>
      <w:r w:rsidR="004F02B8" w:rsidRPr="00AC5AD0">
        <w:rPr>
          <w:rFonts w:ascii="Times New Roman" w:hAnsi="Times New Roman" w:cs="Times New Roman"/>
        </w:rPr>
        <w:t>9</w:t>
      </w:r>
      <w:r w:rsidRPr="00AC5AD0">
        <w:rPr>
          <w:rFonts w:ascii="Times New Roman" w:hAnsi="Times New Roman" w:cs="Times New Roman"/>
        </w:rPr>
        <w:t xml:space="preserve"> din Legea </w:t>
      </w:r>
      <w:r w:rsidR="00C20A20" w:rsidRPr="00AC5AD0">
        <w:rPr>
          <w:rFonts w:ascii="Times New Roman" w:hAnsi="Times New Roman" w:cs="Times New Roman"/>
        </w:rPr>
        <w:t xml:space="preserve">nr. 181/2026 </w:t>
      </w:r>
      <w:r w:rsidRPr="00AC5AD0">
        <w:rPr>
          <w:rFonts w:ascii="Times New Roman" w:hAnsi="Times New Roman" w:cs="Times New Roman"/>
        </w:rPr>
        <w:t xml:space="preserve">și servicii auxiliare, cum ar fi atragerea de depozite conexe sau acordarea de credite ori împrumuturi al căror scop este de a furniza servicii în temeiul legii respective, întreprinderea respectivă </w:t>
      </w:r>
      <w:r w:rsidR="00B71DCE" w:rsidRPr="00AC5AD0">
        <w:rPr>
          <w:rFonts w:ascii="Times New Roman" w:hAnsi="Times New Roman" w:cs="Times New Roman"/>
        </w:rPr>
        <w:t xml:space="preserve">nu </w:t>
      </w:r>
      <w:r w:rsidRPr="00AC5AD0">
        <w:rPr>
          <w:rFonts w:ascii="Times New Roman" w:hAnsi="Times New Roman" w:cs="Times New Roman"/>
        </w:rPr>
        <w:t xml:space="preserve">face obiectul alin. (1). </w:t>
      </w:r>
    </w:p>
    <w:p w14:paraId="46D73E2E" w14:textId="38758512" w:rsidR="0008294F" w:rsidRPr="00AC5AD0" w:rsidRDefault="0008294F" w:rsidP="008C682D">
      <w:pPr>
        <w:spacing w:after="0"/>
        <w:ind w:firstLine="708"/>
        <w:jc w:val="both"/>
        <w:rPr>
          <w:rFonts w:ascii="Times New Roman" w:hAnsi="Times New Roman" w:cs="Times New Roman"/>
          <w:i/>
        </w:rPr>
      </w:pPr>
      <w:r w:rsidRPr="00AC5AD0">
        <w:rPr>
          <w:rFonts w:ascii="Times New Roman" w:hAnsi="Times New Roman" w:cs="Times New Roman"/>
        </w:rPr>
        <w:t>(4) Regimul aplicat sucursalelor din state terțe, atunci când sucursalele respective își încep sau își continuă activitatea pe teritoriul Republicii Moldova nu instituie un tratament mai favorabil dec</w:t>
      </w:r>
      <w:r w:rsidR="00064F20" w:rsidRPr="00AC5AD0">
        <w:rPr>
          <w:rFonts w:ascii="Times New Roman" w:hAnsi="Times New Roman" w:cs="Times New Roman"/>
        </w:rPr>
        <w:t>â</w:t>
      </w:r>
      <w:r w:rsidRPr="00AC5AD0">
        <w:rPr>
          <w:rFonts w:ascii="Times New Roman" w:hAnsi="Times New Roman" w:cs="Times New Roman"/>
        </w:rPr>
        <w:t>t cel prevăzut pentru sucursalele instituțiilor care își au sediul central într-un alt stat membru</w:t>
      </w:r>
      <w:r w:rsidRPr="00AC5AD0">
        <w:rPr>
          <w:rFonts w:ascii="Times New Roman" w:hAnsi="Times New Roman" w:cs="Times New Roman"/>
          <w:i/>
          <w:iCs/>
        </w:rPr>
        <w:t xml:space="preserve">. </w:t>
      </w:r>
    </w:p>
    <w:p w14:paraId="4A795482" w14:textId="54CFB80B"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lastRenderedPageBreak/>
        <w:t>(5) Sucursalele din state terțe nu sunt persoane juridice şi înregistrarea acestora se efectuează conform procedurii stabilite la art.12 din Legea nr.220/2007 privind înregistrarea de stat a persoanelor juridice şi a întreprinzătorilor individuali.</w:t>
      </w:r>
    </w:p>
    <w:p w14:paraId="2BABEB5A" w14:textId="52C9E0ED"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(6) Prevederile art. 35 se aplică în mod corespunzător modificărilor în situaţia sucursalelor din state terțe.</w:t>
      </w:r>
    </w:p>
    <w:p w14:paraId="7D70934A" w14:textId="0906EE8B"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(7) Sucursala dintr-un stat terț participă la formarea mijloacelor Fondului de garantare a depozitelor în sistemul bancar conform Legii nr. 160/2023 privind garantarea depozitelor în </w:t>
      </w:r>
      <w:r w:rsidR="008B6D3F" w:rsidRPr="00AC5AD0">
        <w:rPr>
          <w:rFonts w:ascii="Times New Roman" w:hAnsi="Times New Roman" w:cs="Times New Roman"/>
        </w:rPr>
        <w:t>bănci</w:t>
      </w:r>
      <w:r w:rsidRPr="00AC5AD0">
        <w:rPr>
          <w:rFonts w:ascii="Times New Roman" w:hAnsi="Times New Roman" w:cs="Times New Roman"/>
        </w:rPr>
        <w:t>.</w:t>
      </w:r>
    </w:p>
    <w:p w14:paraId="62CF758B" w14:textId="69FA04CA"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(8) Sucursala dintr-un stat terț trebuie să aibă un regulament în care se specifică, cel puţin, denumirea, adresa, cuantumul capitalului de dotare, funcţiile conducătorilor, obiectul activităţii, care poate fi modificat doar cu aprobarea Băncii Naţionale a Moldovei prezentată în scris. Termenul de finalizare a procedurii de soluţionare a cererii privind aprobarea modificării regulamentului este de 20 de zile lucrătoare, calculat de la data depunerii cererii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10 zile lucrătoare, cu notificarea instituției de credit. </w:t>
      </w:r>
    </w:p>
    <w:p w14:paraId="4BDD327B" w14:textId="77777777" w:rsidR="0008294F" w:rsidRPr="00AC5AD0" w:rsidRDefault="0008294F" w:rsidP="00502A35">
      <w:pPr>
        <w:spacing w:after="0"/>
        <w:jc w:val="both"/>
        <w:rPr>
          <w:rFonts w:ascii="Times New Roman" w:hAnsi="Times New Roman" w:cs="Times New Roman"/>
        </w:rPr>
      </w:pPr>
    </w:p>
    <w:p w14:paraId="7FE6827B"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b/>
          <w:bCs/>
        </w:rPr>
        <w:t xml:space="preserve">Articolul 28. </w:t>
      </w:r>
      <w:r w:rsidRPr="00AC5AD0">
        <w:rPr>
          <w:rFonts w:ascii="Times New Roman" w:hAnsi="Times New Roman" w:cs="Times New Roman"/>
        </w:rPr>
        <w:t>Condiții pentru sucursalele calificate din state terțe</w:t>
      </w:r>
    </w:p>
    <w:p w14:paraId="492894CE"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(1) În sensul prezentului capitol, este considerată sucursală calificată dintr-un stat terț dacă sunt îndeplinite următoarele condiții în legătură cu o sucursală dintr-un stat terț: </w:t>
      </w:r>
    </w:p>
    <w:p w14:paraId="34E180DF" w14:textId="62D53BEA"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a) întreprinderea principală este </w:t>
      </w:r>
      <w:r w:rsidR="00554F2F" w:rsidRPr="00AC5AD0">
        <w:rPr>
          <w:rFonts w:ascii="Times New Roman" w:hAnsi="Times New Roman" w:cs="Times New Roman"/>
        </w:rPr>
        <w:t xml:space="preserve">înființată </w:t>
      </w:r>
      <w:r w:rsidRPr="00AC5AD0">
        <w:rPr>
          <w:rFonts w:ascii="Times New Roman" w:hAnsi="Times New Roman" w:cs="Times New Roman"/>
        </w:rPr>
        <w:t xml:space="preserve">într-un stat care aplică standarde prudențiale și un regim de supraveghere în conformitate cu </w:t>
      </w:r>
      <w:r w:rsidR="00064F20" w:rsidRPr="00AC5AD0">
        <w:rPr>
          <w:rFonts w:ascii="Times New Roman" w:hAnsi="Times New Roman" w:cs="Times New Roman"/>
        </w:rPr>
        <w:t>reglementările bancare ale</w:t>
      </w:r>
      <w:r w:rsidRPr="00AC5AD0">
        <w:rPr>
          <w:rFonts w:ascii="Times New Roman" w:hAnsi="Times New Roman" w:cs="Times New Roman"/>
        </w:rPr>
        <w:t xml:space="preserve"> statului terț care sunt cel puțin echivalente cu </w:t>
      </w:r>
      <w:r w:rsidR="00064F20" w:rsidRPr="00AC5AD0">
        <w:rPr>
          <w:rFonts w:ascii="Times New Roman" w:hAnsi="Times New Roman" w:cs="Times New Roman"/>
        </w:rPr>
        <w:t xml:space="preserve">reglementările aplicate </w:t>
      </w:r>
      <w:r w:rsidRPr="00AC5AD0">
        <w:rPr>
          <w:rFonts w:ascii="Times New Roman" w:hAnsi="Times New Roman" w:cs="Times New Roman"/>
        </w:rPr>
        <w:t xml:space="preserve">în </w:t>
      </w:r>
      <w:r w:rsidRPr="00AC5AD0" w:rsidDel="008C4869">
        <w:rPr>
          <w:rFonts w:ascii="Times New Roman" w:hAnsi="Times New Roman" w:cs="Times New Roman"/>
        </w:rPr>
        <w:t>Uniunea Europeană</w:t>
      </w:r>
      <w:r w:rsidRPr="00AC5AD0">
        <w:rPr>
          <w:rFonts w:ascii="Times New Roman" w:hAnsi="Times New Roman" w:cs="Times New Roman"/>
        </w:rPr>
        <w:t xml:space="preserve">; </w:t>
      </w:r>
    </w:p>
    <w:p w14:paraId="4A19C347"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b) autoritățile responsabile cu supravegherea întreprinderii principale fac obiectul unor cerințe de confidențialitate care sunt cel puțin echivalente cu cele prevăzute la art. 126;</w:t>
      </w:r>
    </w:p>
    <w:p w14:paraId="59655395" w14:textId="24E6B903"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 xml:space="preserve">c) întreprinderea principală este </w:t>
      </w:r>
      <w:r w:rsidR="009B388B" w:rsidRPr="00AC5AD0">
        <w:rPr>
          <w:rFonts w:ascii="Times New Roman" w:hAnsi="Times New Roman" w:cs="Times New Roman"/>
        </w:rPr>
        <w:t xml:space="preserve">înființată </w:t>
      </w:r>
      <w:r w:rsidRPr="00AC5AD0">
        <w:rPr>
          <w:rFonts w:ascii="Times New Roman" w:hAnsi="Times New Roman" w:cs="Times New Roman"/>
        </w:rPr>
        <w:t xml:space="preserve">într-un stat care nu este considerat stat terț cu grad înalt de risc care are deficiențe strategice în regimul său privind combaterea spălării banilor și a finanțării terorismului, în conformitate cu </w:t>
      </w:r>
      <w:r w:rsidR="00BD1E4C" w:rsidRPr="00AC5AD0">
        <w:rPr>
          <w:rFonts w:ascii="Times New Roman" w:hAnsi="Times New Roman" w:cs="Times New Roman"/>
        </w:rPr>
        <w:t xml:space="preserve">legislația </w:t>
      </w:r>
      <w:r w:rsidR="009B388B" w:rsidRPr="00AC5AD0">
        <w:rPr>
          <w:rFonts w:ascii="Times New Roman" w:hAnsi="Times New Roman" w:cs="Times New Roman"/>
        </w:rPr>
        <w:t>în domeniul prevenirii și combaterii spălării banilor și finanțării terorismului</w:t>
      </w:r>
      <w:r w:rsidRPr="00AC5AD0">
        <w:rPr>
          <w:rFonts w:ascii="Times New Roman" w:hAnsi="Times New Roman" w:cs="Times New Roman"/>
        </w:rPr>
        <w:t xml:space="preserve">. </w:t>
      </w:r>
    </w:p>
    <w:p w14:paraId="1F445E56" w14:textId="0E6C6A00" w:rsidR="0008294F" w:rsidRPr="00AC5AD0" w:rsidRDefault="0008294F" w:rsidP="008C682D">
      <w:pPr>
        <w:spacing w:after="0"/>
        <w:ind w:firstLine="708"/>
        <w:jc w:val="both"/>
        <w:rPr>
          <w:rFonts w:ascii="Times New Roman" w:hAnsi="Times New Roman" w:cs="Times New Roman"/>
          <w:i/>
        </w:rPr>
      </w:pPr>
      <w:r w:rsidRPr="00AC5AD0">
        <w:rPr>
          <w:rFonts w:ascii="Times New Roman" w:hAnsi="Times New Roman" w:cs="Times New Roman"/>
        </w:rPr>
        <w:t xml:space="preserve">(2) Banca Națională a Moldovei evaluează condițiile prevăzute la alin. (1) și la art. 26 pentru a clasifica sucursala dintr-un stat terț în clasa 1 sau în clasa 2 la recepționarea unei cereri de autorizare în conformitate cu art. 25. În cazul în care statul terț relevant nu este înscris în registrul public  al statelor terțe și al autorităților competente a statelor terțe care îndeplinesc condițiile prevăzute la alin. (1), ținut de Autoritatea Bancară Europeană, Banca Națională a Moldovei solicită Comisiei Europene să evalueze cadrul de reglementare bancară și cerințele de confidențialitate ale statului terț, sub rezerva îndeplinirii condiției menționate la alin. (1) lit. c). </w:t>
      </w:r>
    </w:p>
    <w:p w14:paraId="1CE3CF9A" w14:textId="42B851A0" w:rsidR="0008294F" w:rsidRPr="00AC5AD0" w:rsidRDefault="0008294F" w:rsidP="008C682D">
      <w:pPr>
        <w:spacing w:after="0"/>
        <w:ind w:firstLine="708"/>
        <w:jc w:val="both"/>
        <w:rPr>
          <w:rFonts w:ascii="Times New Roman" w:hAnsi="Times New Roman" w:cs="Times New Roman"/>
          <w:i/>
        </w:rPr>
      </w:pPr>
      <w:r w:rsidRPr="00AC5AD0">
        <w:rPr>
          <w:rFonts w:ascii="Times New Roman" w:hAnsi="Times New Roman" w:cs="Times New Roman"/>
        </w:rPr>
        <w:t>(3) Banca Națională a Moldovei clasifică sucursala dintr-un stat terț în clasa 1 în așteptarea adoptării de către Comisia Europeană a unei decizii prin care se stabilește îndeplinirea condițiilor de la alin. (1) în ceea ce privește cadrul de reglementare bancară a unui stat terț.</w:t>
      </w:r>
      <w:r w:rsidRPr="00AC5AD0">
        <w:rPr>
          <w:rFonts w:ascii="Times New Roman" w:hAnsi="Times New Roman" w:cs="Times New Roman"/>
          <w:b/>
          <w:bCs/>
        </w:rPr>
        <w:t xml:space="preserve"> </w:t>
      </w:r>
    </w:p>
    <w:p w14:paraId="6AA00FEC" w14:textId="77777777" w:rsidR="0008294F" w:rsidRPr="00AC5AD0" w:rsidRDefault="0008294F" w:rsidP="00502A35">
      <w:pPr>
        <w:spacing w:after="0"/>
        <w:jc w:val="both"/>
        <w:rPr>
          <w:rFonts w:ascii="Times New Roman" w:hAnsi="Times New Roman" w:cs="Times New Roman"/>
          <w:b/>
        </w:rPr>
      </w:pPr>
    </w:p>
    <w:p w14:paraId="198FCDCB"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b/>
        </w:rPr>
        <w:t>Articolul 29</w:t>
      </w:r>
      <w:r w:rsidRPr="00AC5AD0">
        <w:rPr>
          <w:rFonts w:ascii="Times New Roman" w:hAnsi="Times New Roman" w:cs="Times New Roman"/>
          <w:b/>
          <w:bCs/>
        </w:rPr>
        <w:t>.</w:t>
      </w:r>
      <w:r w:rsidRPr="00AC5AD0">
        <w:rPr>
          <w:rFonts w:ascii="Times New Roman" w:hAnsi="Times New Roman" w:cs="Times New Roman"/>
        </w:rPr>
        <w:t xml:space="preserve"> </w:t>
      </w:r>
      <w:bookmarkStart w:id="12" w:name="_Hlk215487911"/>
      <w:r w:rsidRPr="00AC5AD0">
        <w:rPr>
          <w:rFonts w:ascii="Times New Roman" w:hAnsi="Times New Roman" w:cs="Times New Roman"/>
        </w:rPr>
        <w:t>Refuzul acordării autorizației sucursalei sau retragerea autorizației sucursalei</w:t>
      </w:r>
      <w:bookmarkEnd w:id="12"/>
      <w:r w:rsidRPr="00AC5AD0">
        <w:rPr>
          <w:rFonts w:ascii="Times New Roman" w:hAnsi="Times New Roman" w:cs="Times New Roman"/>
        </w:rPr>
        <w:t xml:space="preserve"> dintr-un stat terț</w:t>
      </w:r>
    </w:p>
    <w:p w14:paraId="3CD69E4B" w14:textId="0EF47B73"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(1) Banca Naţională a Moldovei poate retrage autorizația acordată unei sucursale dintr-un stat  terț în </w:t>
      </w:r>
      <w:r w:rsidR="00C47D17" w:rsidRPr="00AC5AD0">
        <w:rPr>
          <w:rFonts w:ascii="Times New Roman" w:hAnsi="Times New Roman" w:cs="Times New Roman"/>
        </w:rPr>
        <w:t>una dintre următoarele situații</w:t>
      </w:r>
      <w:r w:rsidRPr="00AC5AD0">
        <w:rPr>
          <w:rFonts w:ascii="Times New Roman" w:hAnsi="Times New Roman" w:cs="Times New Roman"/>
        </w:rPr>
        <w:t>:</w:t>
      </w:r>
    </w:p>
    <w:p w14:paraId="108369E8"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lastRenderedPageBreak/>
        <w:t>a) sucursala dintr-un stat terț nu utilizează autorizația în termen de 12 luni de la data eliberării, renunță în mod expres la aceasta sau nu a mai avut activitate timp de mai mult de șase luni;</w:t>
      </w:r>
    </w:p>
    <w:p w14:paraId="1C82A7C6"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b) sucursala dintr-un stat terț a obținut autorizația pe baza unor informații false sau prin orice alt mijloc ilegal; </w:t>
      </w:r>
    </w:p>
    <w:p w14:paraId="5B6B1D23" w14:textId="581DA618"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c) sucursala dintr-un stat terț nu mai îndeplinește una sau mai multe dintre condițiile sau cerințele suplimentare </w:t>
      </w:r>
      <w:r w:rsidR="00E92239" w:rsidRPr="00AC5AD0">
        <w:rPr>
          <w:rFonts w:ascii="Times New Roman" w:hAnsi="Times New Roman" w:cs="Times New Roman"/>
        </w:rPr>
        <w:t xml:space="preserve">stabilite de Banca Națională a Moldovei </w:t>
      </w:r>
      <w:r w:rsidRPr="00AC5AD0">
        <w:rPr>
          <w:rFonts w:ascii="Times New Roman" w:hAnsi="Times New Roman" w:cs="Times New Roman"/>
        </w:rPr>
        <w:t xml:space="preserve">care au stat la baza acordării autorizației; </w:t>
      </w:r>
    </w:p>
    <w:p w14:paraId="3749A91F"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d) sucursala dintr-un stat terț nu mai prezintă garanții că își va putea onora obligațiile față de creditori și, în special, nu mai garantează securitatea activelor încredințate ei de către deponenții săi; </w:t>
      </w:r>
    </w:p>
    <w:p w14:paraId="1FE9E933"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e) sucursala dintr-un stat terț se încadrează în alte situații în care legislația prevede retragerea autorizației; </w:t>
      </w:r>
    </w:p>
    <w:p w14:paraId="6BA40252"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f) sucursala dintr-un stat terț comite una dintre faptele sancţionabile prevăzute la art.140; </w:t>
      </w:r>
    </w:p>
    <w:p w14:paraId="0DF9F7DB" w14:textId="677D2105"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g) există motive rezonabile de a suspecta că se săvârșește sau s-a săvârșit o faptă sau o tentativă de spălare de bani ori de finanțare a terorismului în sensul Legii nr. 308/2017 cu privire la prevenirea şi combaterea spălării banilor şi finanţării terorismului</w:t>
      </w:r>
      <w:r w:rsidR="00BD7A25" w:rsidRPr="00AC5AD0">
        <w:rPr>
          <w:rFonts w:ascii="Times New Roman" w:hAnsi="Times New Roman" w:cs="Times New Roman"/>
        </w:rPr>
        <w:t xml:space="preserve"> (în continuare – Legea nr. 308/2017)</w:t>
      </w:r>
      <w:r w:rsidRPr="00AC5AD0">
        <w:rPr>
          <w:rFonts w:ascii="Times New Roman" w:hAnsi="Times New Roman" w:cs="Times New Roman"/>
        </w:rPr>
        <w:t xml:space="preserve"> în legătură cu </w:t>
      </w:r>
      <w:r w:rsidR="003A1CFD" w:rsidRPr="00AC5AD0">
        <w:rPr>
          <w:rFonts w:ascii="Times New Roman" w:hAnsi="Times New Roman" w:cs="Times New Roman"/>
        </w:rPr>
        <w:t xml:space="preserve">sucursala </w:t>
      </w:r>
      <w:r w:rsidRPr="00AC5AD0">
        <w:rPr>
          <w:rFonts w:ascii="Times New Roman" w:hAnsi="Times New Roman" w:cs="Times New Roman"/>
        </w:rPr>
        <w:t>dintr-un stat terț, cu întreprinderea sa principală sau cu grupul din care face parte aceasta sau că există un risc crescut de săvârșire a faptei sau a tentativei de spălare a banilor ori de finanțare a terorismului în legătură cu sucursala dintr-un stat terț, cu întreprinderea sa principală sau cu grupul din care face parte aceasta.</w:t>
      </w:r>
      <w:r w:rsidRPr="00AC5AD0">
        <w:rPr>
          <w:rFonts w:ascii="Times New Roman" w:hAnsi="Times New Roman" w:cs="Times New Roman"/>
          <w:b/>
          <w:bCs/>
        </w:rPr>
        <w:t xml:space="preserve"> </w:t>
      </w:r>
    </w:p>
    <w:p w14:paraId="3454AB50" w14:textId="0A36E569" w:rsidR="009833E3" w:rsidRPr="00AC5AD0" w:rsidRDefault="0008294F" w:rsidP="009833E3">
      <w:pPr>
        <w:spacing w:after="0"/>
        <w:ind w:firstLine="708"/>
        <w:jc w:val="both"/>
        <w:rPr>
          <w:rFonts w:ascii="Times New Roman" w:hAnsi="Times New Roman" w:cs="Times New Roman"/>
        </w:rPr>
      </w:pPr>
      <w:r w:rsidRPr="00AC5AD0">
        <w:rPr>
          <w:rFonts w:ascii="Times New Roman" w:hAnsi="Times New Roman" w:cs="Times New Roman"/>
        </w:rPr>
        <w:t xml:space="preserve">(2) </w:t>
      </w:r>
      <w:r w:rsidR="009833E3" w:rsidRPr="00AC5AD0">
        <w:rPr>
          <w:rFonts w:ascii="Times New Roman" w:hAnsi="Times New Roman" w:cs="Times New Roman"/>
        </w:rPr>
        <w:t>La evaluarea îndeplinirii condiției prevăzute la alin. (1) lit. g), Banca Națională a Moldovei consultă Serviciul Prevenirea şi Combaterea Spălării Banilor.</w:t>
      </w:r>
      <w:r w:rsidR="009833E3" w:rsidRPr="00AC5AD0">
        <w:rPr>
          <w:rFonts w:ascii="Times New Roman" w:hAnsi="Times New Roman" w:cs="Times New Roman"/>
          <w:b/>
          <w:bCs/>
        </w:rPr>
        <w:t xml:space="preserve"> </w:t>
      </w:r>
    </w:p>
    <w:p w14:paraId="49A64DF9" w14:textId="79ED3091" w:rsidR="0008294F" w:rsidRPr="00AC5AD0" w:rsidRDefault="009833E3" w:rsidP="008C682D">
      <w:pPr>
        <w:spacing w:after="0"/>
        <w:ind w:firstLine="708"/>
        <w:jc w:val="both"/>
        <w:rPr>
          <w:rFonts w:ascii="Times New Roman" w:hAnsi="Times New Roman" w:cs="Times New Roman"/>
        </w:rPr>
      </w:pPr>
      <w:r w:rsidRPr="00AC5AD0">
        <w:rPr>
          <w:rFonts w:ascii="Times New Roman" w:hAnsi="Times New Roman" w:cs="Times New Roman"/>
        </w:rPr>
        <w:t xml:space="preserve">(3) </w:t>
      </w:r>
      <w:r w:rsidR="0008294F" w:rsidRPr="00AC5AD0">
        <w:rPr>
          <w:rFonts w:ascii="Times New Roman" w:hAnsi="Times New Roman" w:cs="Times New Roman"/>
        </w:rPr>
        <w:t xml:space="preserve">Banca Națională a Moldovei refuză eliberarea autorizației sau retrage autorizația unei sucursale dintr-un stat terț în următoarele cazuri: </w:t>
      </w:r>
    </w:p>
    <w:p w14:paraId="0C0A12E4"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a) sucursala dintr-un stat terț nu îndeplinește cerințele de autorizare prevăzute la art. 25 sau cerințele de înființare prevăzute de legislație; </w:t>
      </w:r>
    </w:p>
    <w:p w14:paraId="7983689A"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b) întreprinderea principală sau grupul din care face parte aceasta nu îndeplinește cerințele prudențiale prevăzute de prezenta lege și actele normative emise în aplicarea acesteia sau există motive întemeiate pentru a suspecta că nu îndeplinește sau că nu se va conforma cerințelor respective  în următoarele 12 luni. </w:t>
      </w:r>
    </w:p>
    <w:p w14:paraId="4150C97E" w14:textId="6D3FB972" w:rsidR="0008294F" w:rsidRPr="00AC5AD0" w:rsidRDefault="0008294F" w:rsidP="008C682D">
      <w:pPr>
        <w:spacing w:after="0"/>
        <w:ind w:firstLine="708"/>
        <w:jc w:val="both"/>
        <w:rPr>
          <w:rFonts w:ascii="Times New Roman" w:hAnsi="Times New Roman" w:cs="Times New Roman"/>
          <w:b/>
          <w:bCs/>
        </w:rPr>
      </w:pPr>
      <w:r w:rsidRPr="00AC5AD0">
        <w:rPr>
          <w:rFonts w:ascii="Times New Roman" w:hAnsi="Times New Roman" w:cs="Times New Roman"/>
        </w:rPr>
        <w:t>În cazul apariției circumstanțelor menționate la lit. b) sucursala dintr-un stat terț notifică fără întârziere autoritatea sa competentă despre acest fapt.</w:t>
      </w:r>
      <w:r w:rsidRPr="00AC5AD0">
        <w:rPr>
          <w:rFonts w:ascii="Times New Roman" w:hAnsi="Times New Roman" w:cs="Times New Roman"/>
          <w:b/>
          <w:bCs/>
        </w:rPr>
        <w:t xml:space="preserve"> </w:t>
      </w:r>
    </w:p>
    <w:p w14:paraId="1F690263" w14:textId="5A587486" w:rsidR="00FD08CF" w:rsidRPr="00AC5AD0" w:rsidRDefault="00FD08CF" w:rsidP="009833E3">
      <w:pPr>
        <w:spacing w:after="0"/>
        <w:ind w:firstLine="708"/>
        <w:jc w:val="both"/>
        <w:rPr>
          <w:rFonts w:ascii="Times New Roman" w:hAnsi="Times New Roman" w:cs="Times New Roman"/>
          <w:b/>
          <w:bCs/>
        </w:rPr>
      </w:pPr>
    </w:p>
    <w:p w14:paraId="0CBC35AE" w14:textId="574F7C86" w:rsidR="0008294F" w:rsidRPr="00AC5AD0" w:rsidRDefault="0008294F" w:rsidP="009833E3">
      <w:pPr>
        <w:spacing w:after="0"/>
        <w:ind w:firstLine="708"/>
        <w:jc w:val="both"/>
        <w:rPr>
          <w:rFonts w:ascii="Times New Roman" w:hAnsi="Times New Roman" w:cs="Times New Roman"/>
        </w:rPr>
      </w:pPr>
      <w:r w:rsidRPr="00AC5AD0">
        <w:rPr>
          <w:rFonts w:ascii="Times New Roman" w:hAnsi="Times New Roman" w:cs="Times New Roman"/>
        </w:rPr>
        <w:t xml:space="preserve">(4) Banca Națională a Moldovei stabilește în actele sale normative procedurile pentru refuzul sau retragerea autorizației unei sucursale dintr-un stat terț. </w:t>
      </w:r>
    </w:p>
    <w:p w14:paraId="2B6409A3" w14:textId="77777777" w:rsidR="0008294F" w:rsidRPr="00AC5AD0" w:rsidRDefault="0008294F" w:rsidP="00502A35">
      <w:pPr>
        <w:spacing w:after="0"/>
        <w:jc w:val="both"/>
        <w:rPr>
          <w:rFonts w:ascii="Times New Roman" w:hAnsi="Times New Roman" w:cs="Times New Roman"/>
          <w:b/>
        </w:rPr>
      </w:pPr>
    </w:p>
    <w:p w14:paraId="37D2793F"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b/>
        </w:rPr>
        <w:t>Articolul 30.</w:t>
      </w:r>
      <w:r w:rsidRPr="00AC5AD0">
        <w:rPr>
          <w:rFonts w:ascii="Times New Roman" w:hAnsi="Times New Roman" w:cs="Times New Roman"/>
        </w:rPr>
        <w:t xml:space="preserve"> Publicarea informaţiei de către sucursalele din state terțe</w:t>
      </w:r>
    </w:p>
    <w:p w14:paraId="20824739" w14:textId="433FD7B8"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(1) Sucursalele din state terțe trebuie să publice în limba română următoarele documente ale </w:t>
      </w:r>
      <w:r w:rsidR="003E783B" w:rsidRPr="00AC5AD0">
        <w:rPr>
          <w:rFonts w:ascii="Times New Roman" w:hAnsi="Times New Roman" w:cs="Times New Roman"/>
        </w:rPr>
        <w:t>întreprinderii principale</w:t>
      </w:r>
      <w:r w:rsidRPr="00AC5AD0">
        <w:rPr>
          <w:rFonts w:ascii="Times New Roman" w:hAnsi="Times New Roman" w:cs="Times New Roman"/>
        </w:rPr>
        <w:t xml:space="preserve">: situaţiile financiare anuale, situaţiile financiare anuale consolidate, raportul întocmit de organele de conducere şi, după caz, raportul consolidat, întocmit de organele de conducere, raportul de audit al situaţiilor financiare anuale şi al situaţiilor financiare anuale consolidate, întocmite şi auditate conform legislaţiei din statul de origine al </w:t>
      </w:r>
      <w:r w:rsidR="003E783B" w:rsidRPr="00AC5AD0">
        <w:rPr>
          <w:rFonts w:ascii="Times New Roman" w:hAnsi="Times New Roman" w:cs="Times New Roman"/>
        </w:rPr>
        <w:t>întreprinderii principale</w:t>
      </w:r>
      <w:r w:rsidRPr="00AC5AD0">
        <w:rPr>
          <w:rFonts w:ascii="Times New Roman" w:hAnsi="Times New Roman" w:cs="Times New Roman"/>
        </w:rPr>
        <w:t>.</w:t>
      </w:r>
    </w:p>
    <w:p w14:paraId="40F3074F" w14:textId="77777777"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lastRenderedPageBreak/>
        <w:t>(2) Sucursalele din state terțe trebuie să publice situaţiile financiare anuale referitoare la propria activitate în conformitate cu actele normative emise în aplicarea prezentei legi.</w:t>
      </w:r>
    </w:p>
    <w:p w14:paraId="466C44FB" w14:textId="7176179D" w:rsidR="0008294F" w:rsidRPr="00AC5AD0" w:rsidRDefault="0008294F" w:rsidP="008C682D">
      <w:pPr>
        <w:spacing w:after="0"/>
        <w:ind w:firstLine="708"/>
        <w:jc w:val="both"/>
        <w:rPr>
          <w:rFonts w:ascii="Times New Roman" w:hAnsi="Times New Roman" w:cs="Times New Roman"/>
        </w:rPr>
      </w:pPr>
      <w:r w:rsidRPr="00AC5AD0">
        <w:rPr>
          <w:rFonts w:ascii="Times New Roman" w:hAnsi="Times New Roman" w:cs="Times New Roman"/>
        </w:rPr>
        <w:t xml:space="preserve">(3) Dispoziţiile art. 91–94 referitoare la cerinţele de publicare pentru instituții de credit se aplică în mod corespunzător sucursalelor din state terțe. </w:t>
      </w:r>
    </w:p>
    <w:p w14:paraId="429F1E82" w14:textId="77777777" w:rsidR="0008294F" w:rsidRPr="00AC5AD0" w:rsidRDefault="0008294F" w:rsidP="00502A35">
      <w:pPr>
        <w:spacing w:after="0"/>
        <w:rPr>
          <w:rFonts w:ascii="Times New Roman" w:hAnsi="Times New Roman" w:cs="Times New Roman"/>
          <w:b/>
          <w:bCs/>
        </w:rPr>
      </w:pPr>
    </w:p>
    <w:p w14:paraId="6D624C72" w14:textId="6C4BC7E7" w:rsidR="0008294F" w:rsidRPr="00AC5AD0" w:rsidRDefault="0008294F" w:rsidP="00D94849">
      <w:pPr>
        <w:spacing w:after="0"/>
        <w:ind w:firstLine="708"/>
        <w:jc w:val="center"/>
        <w:rPr>
          <w:rFonts w:ascii="Times New Roman" w:hAnsi="Times New Roman" w:cs="Times New Roman"/>
          <w:b/>
          <w:bCs/>
        </w:rPr>
      </w:pPr>
      <w:r w:rsidRPr="00AC5AD0">
        <w:rPr>
          <w:rFonts w:ascii="Times New Roman" w:hAnsi="Times New Roman" w:cs="Times New Roman"/>
          <w:b/>
          <w:bCs/>
        </w:rPr>
        <w:t>Secţiunea 2. Cerințe privind sucursalele din state terțe care au o importanță sistemică</w:t>
      </w:r>
      <w:r w:rsidR="000A49CA" w:rsidRPr="00AC5AD0">
        <w:rPr>
          <w:rFonts w:ascii="Times New Roman" w:hAnsi="Times New Roman" w:cs="Times New Roman"/>
          <w:b/>
          <w:bCs/>
        </w:rPr>
        <w:t xml:space="preserve"> </w:t>
      </w:r>
    </w:p>
    <w:p w14:paraId="6F1BAED7" w14:textId="77777777" w:rsidR="0008294F" w:rsidRPr="00AC5AD0" w:rsidRDefault="0008294F" w:rsidP="00502A35">
      <w:pPr>
        <w:spacing w:after="0"/>
        <w:jc w:val="center"/>
        <w:rPr>
          <w:rFonts w:ascii="Times New Roman" w:hAnsi="Times New Roman" w:cs="Times New Roman"/>
          <w:b/>
          <w:bCs/>
        </w:rPr>
      </w:pPr>
    </w:p>
    <w:p w14:paraId="140F7102" w14:textId="7563F926"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b/>
          <w:bCs/>
        </w:rPr>
        <w:t xml:space="preserve">Articolul 31. </w:t>
      </w:r>
      <w:r w:rsidR="008B2EBF" w:rsidRPr="00AC5AD0">
        <w:rPr>
          <w:rFonts w:ascii="Times New Roman" w:hAnsi="Times New Roman" w:cs="Times New Roman"/>
        </w:rPr>
        <w:t>Cerinț</w:t>
      </w:r>
      <w:r w:rsidR="006C5B15" w:rsidRPr="00AC5AD0">
        <w:rPr>
          <w:rFonts w:ascii="Times New Roman" w:hAnsi="Times New Roman" w:cs="Times New Roman"/>
        </w:rPr>
        <w:t>a</w:t>
      </w:r>
      <w:r w:rsidR="008B2EBF" w:rsidRPr="00AC5AD0">
        <w:rPr>
          <w:rFonts w:ascii="Times New Roman" w:hAnsi="Times New Roman" w:cs="Times New Roman"/>
        </w:rPr>
        <w:t xml:space="preserve"> </w:t>
      </w:r>
      <w:r w:rsidRPr="00AC5AD0">
        <w:rPr>
          <w:rFonts w:ascii="Times New Roman" w:hAnsi="Times New Roman" w:cs="Times New Roman"/>
        </w:rPr>
        <w:t xml:space="preserve">de autorizare </w:t>
      </w:r>
      <w:r w:rsidR="008B2EBF" w:rsidRPr="00AC5AD0">
        <w:rPr>
          <w:rFonts w:ascii="Times New Roman" w:hAnsi="Times New Roman" w:cs="Times New Roman"/>
        </w:rPr>
        <w:t>privind</w:t>
      </w:r>
      <w:r w:rsidRPr="00AC5AD0">
        <w:rPr>
          <w:rFonts w:ascii="Times New Roman" w:hAnsi="Times New Roman" w:cs="Times New Roman"/>
        </w:rPr>
        <w:t xml:space="preserve"> sucursale</w:t>
      </w:r>
      <w:r w:rsidR="008B2EBF" w:rsidRPr="00AC5AD0">
        <w:rPr>
          <w:rFonts w:ascii="Times New Roman" w:hAnsi="Times New Roman" w:cs="Times New Roman"/>
        </w:rPr>
        <w:t>le</w:t>
      </w:r>
      <w:r w:rsidRPr="00AC5AD0">
        <w:rPr>
          <w:rFonts w:ascii="Times New Roman" w:hAnsi="Times New Roman" w:cs="Times New Roman"/>
        </w:rPr>
        <w:t xml:space="preserve"> din state terțe care au o importanță sistemică</w:t>
      </w:r>
    </w:p>
    <w:p w14:paraId="2F6F19CB" w14:textId="175A2F6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(1) </w:t>
      </w:r>
      <w:r w:rsidR="008B2EBF" w:rsidRPr="00AC5AD0">
        <w:rPr>
          <w:rFonts w:ascii="Times New Roman" w:hAnsi="Times New Roman" w:cs="Times New Roman"/>
        </w:rPr>
        <w:t xml:space="preserve">Banca Națională a Moldovei </w:t>
      </w:r>
      <w:r w:rsidR="006C5B15" w:rsidRPr="00AC5AD0">
        <w:rPr>
          <w:rFonts w:ascii="Times New Roman" w:hAnsi="Times New Roman" w:cs="Times New Roman"/>
        </w:rPr>
        <w:t xml:space="preserve">poate </w:t>
      </w:r>
      <w:r w:rsidR="00EB48D2" w:rsidRPr="00AC5AD0">
        <w:rPr>
          <w:rFonts w:ascii="Times New Roman" w:hAnsi="Times New Roman" w:cs="Times New Roman"/>
        </w:rPr>
        <w:t xml:space="preserve">impune </w:t>
      </w:r>
      <w:r w:rsidR="006C5B15" w:rsidRPr="00AC5AD0">
        <w:rPr>
          <w:rFonts w:ascii="Times New Roman" w:hAnsi="Times New Roman" w:cs="Times New Roman"/>
        </w:rPr>
        <w:t xml:space="preserve">unei sucursale </w:t>
      </w:r>
      <w:r w:rsidR="008B2EBF" w:rsidRPr="00AC5AD0">
        <w:rPr>
          <w:rFonts w:ascii="Times New Roman" w:hAnsi="Times New Roman" w:cs="Times New Roman"/>
        </w:rPr>
        <w:t xml:space="preserve">dintr-un stat terț </w:t>
      </w:r>
      <w:r w:rsidR="006C5B15" w:rsidRPr="00AC5AD0">
        <w:rPr>
          <w:rFonts w:ascii="Times New Roman" w:hAnsi="Times New Roman" w:cs="Times New Roman"/>
        </w:rPr>
        <w:t xml:space="preserve">să </w:t>
      </w:r>
      <w:r w:rsidR="00EB48D2" w:rsidRPr="00AC5AD0">
        <w:rPr>
          <w:rFonts w:ascii="Times New Roman" w:hAnsi="Times New Roman" w:cs="Times New Roman"/>
        </w:rPr>
        <w:t xml:space="preserve">solicite  </w:t>
      </w:r>
      <w:r w:rsidRPr="00AC5AD0">
        <w:rPr>
          <w:rFonts w:ascii="Times New Roman" w:hAnsi="Times New Roman" w:cs="Times New Roman"/>
        </w:rPr>
        <w:t xml:space="preserve">eliberarea autorizației </w:t>
      </w:r>
      <w:r w:rsidR="008B2EBF" w:rsidRPr="00AC5AD0">
        <w:rPr>
          <w:rFonts w:ascii="Times New Roman" w:hAnsi="Times New Roman" w:cs="Times New Roman"/>
        </w:rPr>
        <w:t>ca instituție de credit</w:t>
      </w:r>
      <w:r w:rsidR="006C5B15" w:rsidRPr="00AC5AD0">
        <w:rPr>
          <w:rFonts w:ascii="Times New Roman" w:hAnsi="Times New Roman" w:cs="Times New Roman"/>
        </w:rPr>
        <w:t>,</w:t>
      </w:r>
      <w:r w:rsidR="008B2EBF" w:rsidRPr="00AC5AD0">
        <w:rPr>
          <w:rFonts w:ascii="Times New Roman" w:hAnsi="Times New Roman" w:cs="Times New Roman"/>
        </w:rPr>
        <w:t xml:space="preserve"> </w:t>
      </w:r>
      <w:r w:rsidRPr="00AC5AD0">
        <w:rPr>
          <w:rFonts w:ascii="Times New Roman" w:hAnsi="Times New Roman" w:cs="Times New Roman"/>
        </w:rPr>
        <w:t xml:space="preserve">în condițiile prevăzute la </w:t>
      </w:r>
      <w:r w:rsidR="00A909EE" w:rsidRPr="00AC5AD0">
        <w:rPr>
          <w:rFonts w:ascii="Times New Roman" w:hAnsi="Times New Roman" w:cs="Times New Roman"/>
        </w:rPr>
        <w:t>c</w:t>
      </w:r>
      <w:r w:rsidRPr="00AC5AD0">
        <w:rPr>
          <w:rFonts w:ascii="Times New Roman" w:hAnsi="Times New Roman" w:cs="Times New Roman"/>
        </w:rPr>
        <w:t xml:space="preserve">apitolul 2 cel puțin în următoarele cazuri: </w:t>
      </w:r>
    </w:p>
    <w:p w14:paraId="543D3FD6"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a) sucursala dintr-un stat terț a desfășurat în trecut sau desfășoară în prezent activități dintre cele menționate la art. 27 alin. (1), fără a aduce atingere derogărilor menționate la art. 25 alin. (3) lit. d), cu clienți sau contrapărți din alte state membre; </w:t>
      </w:r>
    </w:p>
    <w:p w14:paraId="4CC6CC55" w14:textId="670A182C"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b) sucursala dintr-un stat terț îndeplinește criteriile de importanță sistemică prevăzute de actele normative ale Băncii Naționale a Moldovei</w:t>
      </w:r>
      <w:r w:rsidR="00285498" w:rsidRPr="00AC5AD0">
        <w:rPr>
          <w:rFonts w:ascii="Times New Roman" w:hAnsi="Times New Roman" w:cs="Times New Roman"/>
        </w:rPr>
        <w:t xml:space="preserve"> emise în aplicarea prezentei legi</w:t>
      </w:r>
      <w:r w:rsidRPr="00AC5AD0">
        <w:rPr>
          <w:rFonts w:ascii="Times New Roman" w:hAnsi="Times New Roman" w:cs="Times New Roman"/>
        </w:rPr>
        <w:t xml:space="preserve"> sau este evaluată ca având importanță sistemică în conformitate cu articolul 31</w:t>
      </w:r>
      <w:r w:rsidRPr="00AC5AD0">
        <w:rPr>
          <w:rFonts w:ascii="Times New Roman" w:hAnsi="Times New Roman" w:cs="Times New Roman"/>
          <w:vertAlign w:val="superscript"/>
        </w:rPr>
        <w:t>1</w:t>
      </w:r>
      <w:r w:rsidRPr="00AC5AD0">
        <w:rPr>
          <w:rFonts w:ascii="Times New Roman" w:hAnsi="Times New Roman" w:cs="Times New Roman"/>
        </w:rPr>
        <w:t xml:space="preserve"> și prezintă riscuri semnificative pentru stabilitatea financiară în </w:t>
      </w:r>
      <w:r w:rsidRPr="00AC5AD0" w:rsidDel="008C4869">
        <w:rPr>
          <w:rFonts w:ascii="Times New Roman" w:hAnsi="Times New Roman" w:cs="Times New Roman"/>
        </w:rPr>
        <w:t>Uniunea Europeană</w:t>
      </w:r>
      <w:r w:rsidRPr="00AC5AD0">
        <w:rPr>
          <w:rFonts w:ascii="Times New Roman" w:hAnsi="Times New Roman" w:cs="Times New Roman"/>
        </w:rPr>
        <w:t xml:space="preserve"> sau în Republica Moldova; sau </w:t>
      </w:r>
    </w:p>
    <w:p w14:paraId="0199BFAF" w14:textId="1DB8DB12"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 xml:space="preserve">c) valoarea agregată a activelor tuturor sucursalelor din state terțe stabilite în </w:t>
      </w:r>
      <w:r w:rsidRPr="00AC5AD0" w:rsidDel="008C4869">
        <w:rPr>
          <w:rFonts w:ascii="Times New Roman" w:hAnsi="Times New Roman" w:cs="Times New Roman"/>
        </w:rPr>
        <w:t>Uniunea Europeană</w:t>
      </w:r>
      <w:r w:rsidRPr="00AC5AD0">
        <w:rPr>
          <w:rFonts w:ascii="Times New Roman" w:hAnsi="Times New Roman" w:cs="Times New Roman"/>
        </w:rPr>
        <w:t xml:space="preserve"> care aparțin aceluiași grup dintr-un stat terț este cel puțin egal cu echivalentul </w:t>
      </w:r>
      <w:r w:rsidR="00C07680" w:rsidRPr="00AC5AD0">
        <w:rPr>
          <w:rFonts w:ascii="Times New Roman" w:hAnsi="Times New Roman" w:cs="Times New Roman"/>
        </w:rPr>
        <w:t xml:space="preserve">în lei moldovenești </w:t>
      </w:r>
      <w:r w:rsidRPr="00AC5AD0">
        <w:rPr>
          <w:rFonts w:ascii="Times New Roman" w:hAnsi="Times New Roman" w:cs="Times New Roman"/>
        </w:rPr>
        <w:t>a 40 de miliarde</w:t>
      </w:r>
      <w:r w:rsidR="00800F8F" w:rsidRPr="00AC5AD0">
        <w:rPr>
          <w:rFonts w:ascii="Times New Roman" w:hAnsi="Times New Roman" w:cs="Times New Roman"/>
        </w:rPr>
        <w:t xml:space="preserve"> euro </w:t>
      </w:r>
      <w:r w:rsidRPr="00AC5AD0">
        <w:rPr>
          <w:rFonts w:ascii="Times New Roman" w:hAnsi="Times New Roman" w:cs="Times New Roman"/>
        </w:rPr>
        <w:t xml:space="preserve">sau valoarea activelor sucursalei dintr-un stat terț deținute în evidențele sale contabile în statul membru în care este stabilită este cel puțin egală cu echivalentul </w:t>
      </w:r>
      <w:r w:rsidR="00CC2293" w:rsidRPr="00AC5AD0">
        <w:rPr>
          <w:rFonts w:ascii="Times New Roman" w:hAnsi="Times New Roman" w:cs="Times New Roman"/>
        </w:rPr>
        <w:t xml:space="preserve">în lei moldovenești </w:t>
      </w:r>
      <w:r w:rsidRPr="00AC5AD0">
        <w:rPr>
          <w:rFonts w:ascii="Times New Roman" w:hAnsi="Times New Roman" w:cs="Times New Roman"/>
        </w:rPr>
        <w:t>a 10 miliarde</w:t>
      </w:r>
      <w:r w:rsidR="0017786D" w:rsidRPr="00AC5AD0">
        <w:rPr>
          <w:rFonts w:ascii="Times New Roman" w:hAnsi="Times New Roman" w:cs="Times New Roman"/>
        </w:rPr>
        <w:t xml:space="preserve"> euro.</w:t>
      </w:r>
      <w:r w:rsidRPr="00AC5AD0">
        <w:rPr>
          <w:rFonts w:ascii="Times New Roman" w:hAnsi="Times New Roman" w:cs="Times New Roman"/>
          <w:b/>
          <w:bCs/>
        </w:rPr>
        <w:t xml:space="preserve"> </w:t>
      </w:r>
    </w:p>
    <w:p w14:paraId="025B5825" w14:textId="61E6BE93"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(2) Alin. (1) se aplică doar ulterior  luării măsurilor prevăzute de art. 31</w:t>
      </w:r>
      <w:r w:rsidRPr="00AC5AD0">
        <w:rPr>
          <w:rFonts w:ascii="Times New Roman" w:hAnsi="Times New Roman" w:cs="Times New Roman"/>
          <w:vertAlign w:val="superscript"/>
        </w:rPr>
        <w:t>1</w:t>
      </w:r>
      <w:r w:rsidRPr="00AC5AD0">
        <w:rPr>
          <w:rFonts w:ascii="Times New Roman" w:hAnsi="Times New Roman" w:cs="Times New Roman"/>
        </w:rPr>
        <w:t xml:space="preserve"> sau art. 108</w:t>
      </w:r>
      <w:r w:rsidRPr="00AC5AD0">
        <w:rPr>
          <w:rFonts w:ascii="Times New Roman" w:hAnsi="Times New Roman" w:cs="Times New Roman"/>
          <w:vertAlign w:val="superscript"/>
        </w:rPr>
        <w:t>4</w:t>
      </w:r>
      <w:r w:rsidRPr="00AC5AD0">
        <w:rPr>
          <w:rFonts w:ascii="Times New Roman" w:hAnsi="Times New Roman" w:cs="Times New Roman"/>
        </w:rPr>
        <w:t>, după caz, ori în situațiile în care Banca Națională a Moldovei poate justifica, din alte motive decât cele enumerate la alin. (1), că măsurile respective ar fi insuficiente pentru a răspunde preocupărilor semnificative în materie de supraveghere.</w:t>
      </w:r>
      <w:r w:rsidRPr="00AC5AD0">
        <w:rPr>
          <w:rFonts w:ascii="Times New Roman" w:hAnsi="Times New Roman" w:cs="Times New Roman"/>
          <w:b/>
          <w:bCs/>
        </w:rPr>
        <w:t xml:space="preserve">  </w:t>
      </w:r>
    </w:p>
    <w:p w14:paraId="0551466F" w14:textId="71903E99"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 xml:space="preserve">(3) Înainte de </w:t>
      </w:r>
      <w:r w:rsidR="00EB48D2" w:rsidRPr="00AC5AD0">
        <w:rPr>
          <w:rFonts w:ascii="Times New Roman" w:hAnsi="Times New Roman" w:cs="Times New Roman"/>
        </w:rPr>
        <w:t xml:space="preserve"> exercitarea competenței prevăzute la </w:t>
      </w:r>
      <w:r w:rsidR="00D70D72" w:rsidRPr="00AC5AD0">
        <w:rPr>
          <w:rFonts w:ascii="Times New Roman" w:hAnsi="Times New Roman" w:cs="Times New Roman"/>
        </w:rPr>
        <w:t>alin. (1)</w:t>
      </w:r>
      <w:r w:rsidRPr="00AC5AD0">
        <w:rPr>
          <w:rFonts w:ascii="Times New Roman" w:hAnsi="Times New Roman" w:cs="Times New Roman"/>
        </w:rPr>
        <w:t>, Banca Națională a Moldovei consultă ABE și autoritățile competente din statele membre în care grupul relevant dintr-un stat terț și-a înființat alte sucursale din state terțe sau instituții de credit-filiale.</w:t>
      </w:r>
      <w:r w:rsidRPr="00AC5AD0">
        <w:rPr>
          <w:rFonts w:ascii="Times New Roman" w:hAnsi="Times New Roman" w:cs="Times New Roman"/>
          <w:b/>
          <w:bCs/>
        </w:rPr>
        <w:t xml:space="preserve"> </w:t>
      </w:r>
    </w:p>
    <w:p w14:paraId="1A07B7C6" w14:textId="77777777" w:rsidR="0008294F" w:rsidRPr="00AC5AD0" w:rsidRDefault="0008294F" w:rsidP="00502A35">
      <w:pPr>
        <w:spacing w:after="0"/>
        <w:jc w:val="both"/>
        <w:rPr>
          <w:rFonts w:ascii="Times New Roman" w:hAnsi="Times New Roman" w:cs="Times New Roman"/>
        </w:rPr>
      </w:pPr>
    </w:p>
    <w:p w14:paraId="3521EEE9"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b/>
          <w:bCs/>
        </w:rPr>
        <w:t>Articolul 31</w:t>
      </w:r>
      <w:r w:rsidRPr="00AC5AD0">
        <w:rPr>
          <w:rFonts w:ascii="Times New Roman" w:hAnsi="Times New Roman" w:cs="Times New Roman"/>
          <w:b/>
          <w:bCs/>
          <w:vertAlign w:val="superscript"/>
        </w:rPr>
        <w:t>1</w:t>
      </w:r>
      <w:r w:rsidRPr="00AC5AD0">
        <w:rPr>
          <w:rFonts w:ascii="Times New Roman" w:hAnsi="Times New Roman" w:cs="Times New Roman"/>
          <w:b/>
          <w:bCs/>
        </w:rPr>
        <w:t>.</w:t>
      </w:r>
      <w:r w:rsidRPr="00AC5AD0">
        <w:rPr>
          <w:rFonts w:ascii="Times New Roman" w:hAnsi="Times New Roman" w:cs="Times New Roman"/>
        </w:rPr>
        <w:t xml:space="preserve"> Cerințele privind sucursalele din state terțe care au o importanță sistemică și evaluarea importanței sistemice </w:t>
      </w:r>
    </w:p>
    <w:p w14:paraId="71D7220E" w14:textId="376F6C21"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 xml:space="preserve">(1) Sucursala dint-un stat terț care aparține unui grup dintr-un stat terț în cadrul căruia toate sucursalele din state terțe stabilite în </w:t>
      </w:r>
      <w:r w:rsidRPr="00AC5AD0" w:rsidDel="008C4869">
        <w:rPr>
          <w:rFonts w:ascii="Times New Roman" w:hAnsi="Times New Roman" w:cs="Times New Roman"/>
        </w:rPr>
        <w:t>Uniunea Europeană</w:t>
      </w:r>
      <w:r w:rsidRPr="00AC5AD0">
        <w:rPr>
          <w:rFonts w:ascii="Times New Roman" w:hAnsi="Times New Roman" w:cs="Times New Roman"/>
        </w:rPr>
        <w:t xml:space="preserve"> au o valoare agregată a activelor în Uniune cel puțin egală cu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40 de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calculată conform alin. (2) trebuie să fie evaluată de Banca Națională a Moldovei din perspectiva importanței sistemice și a potențialelor riscuri semnificative asupra stabilității financiare a </w:t>
      </w:r>
      <w:r w:rsidRPr="00AC5AD0" w:rsidDel="001B35D2">
        <w:rPr>
          <w:rFonts w:ascii="Times New Roman" w:hAnsi="Times New Roman" w:cs="Times New Roman"/>
        </w:rPr>
        <w:t xml:space="preserve">Uniunii Europene </w:t>
      </w:r>
      <w:r w:rsidRPr="00AC5AD0">
        <w:rPr>
          <w:rFonts w:ascii="Times New Roman" w:hAnsi="Times New Roman" w:cs="Times New Roman"/>
        </w:rPr>
        <w:t>sau a Republicii Moldova.</w:t>
      </w:r>
      <w:r w:rsidRPr="00AC5AD0">
        <w:rPr>
          <w:rFonts w:ascii="Times New Roman" w:hAnsi="Times New Roman" w:cs="Times New Roman"/>
          <w:i/>
          <w:iCs/>
        </w:rPr>
        <w:t xml:space="preserve"> </w:t>
      </w:r>
      <w:r w:rsidRPr="00AC5AD0">
        <w:rPr>
          <w:rFonts w:ascii="Times New Roman" w:hAnsi="Times New Roman" w:cs="Times New Roman"/>
          <w:b/>
          <w:bCs/>
        </w:rPr>
        <w:t xml:space="preserve"> </w:t>
      </w:r>
    </w:p>
    <w:p w14:paraId="654262E1"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(2) Valoarea agregată a activelor menționată la alin. (1) se calculează după cum urmează:</w:t>
      </w:r>
    </w:p>
    <w:p w14:paraId="3ED82BE1"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a) fie în medie pentru cele trei perioade anuale de raportare imediat precedente, fie </w:t>
      </w:r>
    </w:p>
    <w:p w14:paraId="06181DED"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b) în valoare absolută, pentru cel puțin trei perioade anuale de raportare în cursul celor cinci perioade anuale de raportare imediat precedente. </w:t>
      </w:r>
    </w:p>
    <w:p w14:paraId="6640AFA3" w14:textId="026EB532"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Pragul activelor menționat la alin. (1) nu include activele deținute de sucursalele dintr-un stat terț în legătură cu operațiunile de piață ale băncii centrale derulate împreună cu băncile centrale din cadrul SEBC.</w:t>
      </w:r>
    </w:p>
    <w:p w14:paraId="5A9EF64D" w14:textId="5C1C5930"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(3) La realizarea evaluării prevăzute </w:t>
      </w:r>
      <w:r w:rsidR="003A1CFD" w:rsidRPr="00AC5AD0">
        <w:rPr>
          <w:rFonts w:ascii="Times New Roman" w:hAnsi="Times New Roman" w:cs="Times New Roman"/>
        </w:rPr>
        <w:t xml:space="preserve">la </w:t>
      </w:r>
      <w:r w:rsidRPr="00AC5AD0">
        <w:rPr>
          <w:rFonts w:ascii="Times New Roman" w:hAnsi="Times New Roman" w:cs="Times New Roman"/>
        </w:rPr>
        <w:t>alin. (1), Banca Națională a Moldovei ia în considerare, în special, criteriile de importanță sistemică prevăzute de actele normative ale Băncii Naționale a Moldovei și următoarele criterii:</w:t>
      </w:r>
    </w:p>
    <w:p w14:paraId="1F5BCC01"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a) dimensiunea sucursalei dintr-un stat terț; </w:t>
      </w:r>
    </w:p>
    <w:p w14:paraId="1FAE08A6"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b) complexitatea structurii, a organizării și a modelului de afaceri al sucursalei dintr-un stat terț; </w:t>
      </w:r>
    </w:p>
    <w:p w14:paraId="728E8A50" w14:textId="32FD7BEF"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c) gradul de interconectare al sucursalei dintr-un stat terț cu sistemul financiar al </w:t>
      </w:r>
      <w:r w:rsidRPr="00AC5AD0" w:rsidDel="001B35D2">
        <w:rPr>
          <w:rFonts w:ascii="Times New Roman" w:hAnsi="Times New Roman" w:cs="Times New Roman"/>
        </w:rPr>
        <w:t>Uniunii Europene</w:t>
      </w:r>
      <w:r w:rsidRPr="00AC5AD0">
        <w:rPr>
          <w:rFonts w:ascii="Times New Roman" w:hAnsi="Times New Roman" w:cs="Times New Roman"/>
        </w:rPr>
        <w:t xml:space="preserve"> și al Republicii Moldova; </w:t>
      </w:r>
    </w:p>
    <w:p w14:paraId="615D203D"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d) posibilitatea de substituire a activităților, serviciilor sau operațiunilor desfășurate sau infrastructura financiară furnizată de sucursala dintr-un stat terț;</w:t>
      </w:r>
    </w:p>
    <w:p w14:paraId="4CAAA3B1" w14:textId="0D7F16A9"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e) cota de piață a sucursalei dintr-un stat terț în </w:t>
      </w:r>
      <w:r w:rsidRPr="00AC5AD0" w:rsidDel="008C4869">
        <w:rPr>
          <w:rFonts w:ascii="Times New Roman" w:hAnsi="Times New Roman" w:cs="Times New Roman"/>
        </w:rPr>
        <w:t>Uniunea Europeană</w:t>
      </w:r>
      <w:r w:rsidRPr="00AC5AD0">
        <w:rPr>
          <w:rFonts w:ascii="Times New Roman" w:hAnsi="Times New Roman" w:cs="Times New Roman"/>
        </w:rPr>
        <w:t xml:space="preserve"> și în Republica Moldova în ceea ce privește activele bancare totale și în legătură cu activitățile și serviciile pe care le furnizează și cu operațiunile pe care le desfășoară; </w:t>
      </w:r>
    </w:p>
    <w:p w14:paraId="4956ADD8" w14:textId="4756838A"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f) impactul probabil pe care l-ar avea suspendarea sau închiderea operațiunilor ori a activităților sucursalei dintr-un stat terț asupra lichidității sistemului financiar al Republicii Moldova sau asupra sistemelor de plată, de compensare și de decontare din </w:t>
      </w:r>
      <w:r w:rsidRPr="00AC5AD0" w:rsidDel="008C4869">
        <w:rPr>
          <w:rFonts w:ascii="Times New Roman" w:hAnsi="Times New Roman" w:cs="Times New Roman"/>
        </w:rPr>
        <w:t>Uniunea Europeană</w:t>
      </w:r>
      <w:r w:rsidRPr="00AC5AD0">
        <w:rPr>
          <w:rFonts w:ascii="Times New Roman" w:hAnsi="Times New Roman" w:cs="Times New Roman"/>
        </w:rPr>
        <w:t xml:space="preserve"> și din Republica Moldova; </w:t>
      </w:r>
    </w:p>
    <w:p w14:paraId="1D580A91" w14:textId="5F5A3B78"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g) rolul și importanța sucursalei dintr-un stat terț pentru activitățile, serviciile și operațiunile grupului dintr-un stat terț în </w:t>
      </w:r>
      <w:r w:rsidRPr="00AC5AD0" w:rsidDel="008C4869">
        <w:rPr>
          <w:rFonts w:ascii="Times New Roman" w:hAnsi="Times New Roman" w:cs="Times New Roman"/>
        </w:rPr>
        <w:t>Uniunea Europeană</w:t>
      </w:r>
      <w:r w:rsidRPr="00AC5AD0">
        <w:rPr>
          <w:rFonts w:ascii="Times New Roman" w:hAnsi="Times New Roman" w:cs="Times New Roman"/>
        </w:rPr>
        <w:t xml:space="preserve"> și în Republica Moldova; </w:t>
      </w:r>
    </w:p>
    <w:p w14:paraId="559A2102"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h) rolul și importanța sucursalei dintr-un stat terț în contextul rezoluției sau al lichidării; </w:t>
      </w:r>
    </w:p>
    <w:p w14:paraId="14F13CBF" w14:textId="65D2C20C"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 xml:space="preserve">i) volumul activităților grupului dintr-un stat terț desfășurate prin intermediul sucursalelor din state terțe, raportat la activitățile respectivului grup desfășurate prin intermediul instituțiilor de credit -filială autorizate în </w:t>
      </w:r>
      <w:r w:rsidRPr="00AC5AD0" w:rsidDel="008C4869">
        <w:rPr>
          <w:rFonts w:ascii="Times New Roman" w:hAnsi="Times New Roman" w:cs="Times New Roman"/>
        </w:rPr>
        <w:t>Uniunea Europeană</w:t>
      </w:r>
      <w:r w:rsidRPr="00AC5AD0">
        <w:rPr>
          <w:rFonts w:ascii="Times New Roman" w:hAnsi="Times New Roman" w:cs="Times New Roman"/>
        </w:rPr>
        <w:t xml:space="preserve"> și în statele membre în care sunt stabilite sucursalele dintr-un stat terț.</w:t>
      </w:r>
      <w:r w:rsidRPr="00AC5AD0">
        <w:rPr>
          <w:rFonts w:ascii="Times New Roman" w:hAnsi="Times New Roman" w:cs="Times New Roman"/>
          <w:b/>
          <w:bCs/>
        </w:rPr>
        <w:t xml:space="preserve"> </w:t>
      </w:r>
    </w:p>
    <w:p w14:paraId="05B417E6" w14:textId="1EC3BA00"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(4) Ca parte a evaluării prevăzute la alin. (1), Banca Națională a Moldovei consultă Autoritatea Bancară Europeană și autoritățile competente din statele membre în care grupul relevant dintr-un stat terț a înființat alte sucursale din state terțe sau instituții de credit-filiale pentru a evalua riscurile la adresa stabilității financiare pe care le prezintă sucursalele relevante dintr-un stat terț pentru Republica Moldova.</w:t>
      </w:r>
      <w:r w:rsidRPr="00AC5AD0">
        <w:rPr>
          <w:rFonts w:ascii="Times New Roman" w:hAnsi="Times New Roman" w:cs="Times New Roman"/>
          <w:b/>
          <w:bCs/>
        </w:rPr>
        <w:t xml:space="preserve"> </w:t>
      </w:r>
    </w:p>
    <w:p w14:paraId="690581FB" w14:textId="62376004"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(5) Banca Națională a Moldovei transmite Autorității Bancare Europene și autorităților competente din statele membre în care grupul relevant dintr-un stat terț a înființat alte sucursale din state terțe sau instituții de credit-filiale evaluarea sa motivată cu privire la importanța sistemică a sucursalei dintr-un stat terț stabilită pe teritoriul Republicii Moldova pentru </w:t>
      </w:r>
      <w:r w:rsidRPr="00AC5AD0" w:rsidDel="008C4869">
        <w:rPr>
          <w:rFonts w:ascii="Times New Roman" w:hAnsi="Times New Roman" w:cs="Times New Roman"/>
        </w:rPr>
        <w:t>Uniunea Europeană</w:t>
      </w:r>
      <w:r w:rsidRPr="00AC5AD0">
        <w:rPr>
          <w:rFonts w:ascii="Times New Roman" w:hAnsi="Times New Roman" w:cs="Times New Roman"/>
        </w:rPr>
        <w:t xml:space="preserve"> sau pentru Republica Moldova.</w:t>
      </w:r>
      <w:r w:rsidRPr="00AC5AD0">
        <w:rPr>
          <w:rFonts w:ascii="Times New Roman" w:hAnsi="Times New Roman" w:cs="Times New Roman"/>
          <w:b/>
          <w:bCs/>
        </w:rPr>
        <w:t xml:space="preserve"> </w:t>
      </w:r>
    </w:p>
    <w:p w14:paraId="13587991" w14:textId="0ABA3F54" w:rsidR="0008294F" w:rsidRPr="00AC5AD0" w:rsidRDefault="0008294F" w:rsidP="00D94849">
      <w:pPr>
        <w:spacing w:after="0"/>
        <w:ind w:firstLine="708"/>
        <w:jc w:val="both"/>
        <w:rPr>
          <w:rFonts w:ascii="Times New Roman" w:hAnsi="Times New Roman" w:cs="Times New Roman"/>
          <w:b/>
          <w:bCs/>
        </w:rPr>
      </w:pPr>
      <w:r w:rsidRPr="00AC5AD0">
        <w:rPr>
          <w:rFonts w:ascii="Times New Roman" w:hAnsi="Times New Roman" w:cs="Times New Roman"/>
        </w:rPr>
        <w:t xml:space="preserve">(6) Banca Națională a Moldovei depune, cu asistență din partea Autorității Bancare Europene, toate eforturile necesare pentru a ajunge la un consens cu privire la evaluare și, după caz, cu privire la cerințele specifice prevăzute la alin. (7) în termen de cel mult </w:t>
      </w:r>
      <w:r w:rsidR="003A1CFD" w:rsidRPr="00AC5AD0">
        <w:rPr>
          <w:rFonts w:ascii="Times New Roman" w:hAnsi="Times New Roman" w:cs="Times New Roman"/>
        </w:rPr>
        <w:t xml:space="preserve">trei </w:t>
      </w:r>
      <w:r w:rsidRPr="00AC5AD0">
        <w:rPr>
          <w:rFonts w:ascii="Times New Roman" w:hAnsi="Times New Roman" w:cs="Times New Roman"/>
        </w:rPr>
        <w:t xml:space="preserve">luni de la data la care autoritatea competentă sau, după caz, autoritatea desemnată a formulat obiecții. După expirarea acestei perioade, Banca Națională a Moldovei, în calitate de autoritate competentă </w:t>
      </w:r>
      <w:r w:rsidRPr="00AC5AD0">
        <w:rPr>
          <w:rFonts w:ascii="Times New Roman" w:hAnsi="Times New Roman" w:cs="Times New Roman"/>
        </w:rPr>
        <w:lastRenderedPageBreak/>
        <w:t>responsabilă cu supravegherea sucursalei dintr-un stat terț în curs de evaluare decide cu privire la evaluarea importanței sistemice a sucursalei dintr-un stat terț și cu privire la cerințele specifice prevăzute alin. (7).</w:t>
      </w:r>
      <w:r w:rsidRPr="00AC5AD0">
        <w:rPr>
          <w:rFonts w:ascii="Times New Roman" w:hAnsi="Times New Roman" w:cs="Times New Roman"/>
          <w:b/>
          <w:bCs/>
        </w:rPr>
        <w:t xml:space="preserve"> </w:t>
      </w:r>
    </w:p>
    <w:p w14:paraId="443C5B0F" w14:textId="77777777"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(7) Banca Națională a Moldovei poate supune sucursala dintr-un stat terț unor cerințe specifice, în cazul în care este necesară abordarea riscurilor identificate, după cum urmează:</w:t>
      </w:r>
    </w:p>
    <w:p w14:paraId="5A7E2ECE" w14:textId="24D4BEF0"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a) impunerea obligației ca sucursala relevantă dintr-un stat terț să își restructureze activele sau activitățile, astfel încât aceasta să înceteze să se califice ca având importanță sistemică în conformitate cu alin. (1) sau să înceteze să mai prezinte un risc nejustificat pentru stabilitatea financiară a </w:t>
      </w:r>
      <w:r w:rsidRPr="00AC5AD0" w:rsidDel="001B35D2">
        <w:rPr>
          <w:rFonts w:ascii="Times New Roman" w:hAnsi="Times New Roman" w:cs="Times New Roman"/>
        </w:rPr>
        <w:t>Uniunii Europene</w:t>
      </w:r>
      <w:r w:rsidRPr="00AC5AD0">
        <w:rPr>
          <w:rFonts w:ascii="Times New Roman" w:hAnsi="Times New Roman" w:cs="Times New Roman"/>
        </w:rPr>
        <w:t xml:space="preserve"> sau a Republicii Moldova; sau </w:t>
      </w:r>
    </w:p>
    <w:p w14:paraId="35D6854E" w14:textId="7B0154A5" w:rsidR="0008294F" w:rsidRPr="00AC5AD0" w:rsidRDefault="0008294F" w:rsidP="00D94849">
      <w:pPr>
        <w:spacing w:after="0"/>
        <w:ind w:firstLine="708"/>
        <w:jc w:val="both"/>
        <w:rPr>
          <w:rFonts w:ascii="Times New Roman" w:hAnsi="Times New Roman" w:cs="Times New Roman"/>
        </w:rPr>
      </w:pPr>
      <w:r w:rsidRPr="00AC5AD0">
        <w:rPr>
          <w:rFonts w:ascii="Times New Roman" w:hAnsi="Times New Roman" w:cs="Times New Roman"/>
        </w:rPr>
        <w:t xml:space="preserve">b) impunerea de cerințe prudențiale suplimentare pentru sucursala relevantă dintr-un stat terț. </w:t>
      </w:r>
    </w:p>
    <w:p w14:paraId="3153982E" w14:textId="3EDEBC35" w:rsidR="0008294F" w:rsidRPr="00AC5AD0" w:rsidRDefault="00D9484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8294F" w:rsidRPr="00AC5AD0">
        <w:rPr>
          <w:rFonts w:ascii="Times New Roman" w:hAnsi="Times New Roman" w:cs="Times New Roman"/>
        </w:rPr>
        <w:t xml:space="preserve">(8) În cazul în care Banca Națională a Moldovei consideră că o sucursală dintr-un stat terț are o importanță sistemică, dar decide să nu </w:t>
      </w:r>
      <w:r w:rsidR="004665D3" w:rsidRPr="00AC5AD0">
        <w:rPr>
          <w:rFonts w:ascii="Times New Roman" w:hAnsi="Times New Roman" w:cs="Times New Roman"/>
        </w:rPr>
        <w:t xml:space="preserve">o supună cerințelor prevăzute </w:t>
      </w:r>
      <w:r w:rsidR="0008294F" w:rsidRPr="00AC5AD0">
        <w:rPr>
          <w:rFonts w:ascii="Times New Roman" w:hAnsi="Times New Roman" w:cs="Times New Roman"/>
        </w:rPr>
        <w:t>la alin. (7) lit. a) sau art. 31, aceasta transmite o notificare motivată Autorității Bancare Europene și autorităților competente din statele membre în care grupul relevant dintr-un stat terț a înființat alte sucursale din state terțe sau instituții de credit-filiale cu privire la motivele pentru care a decis să nu își exercite competențele respective.</w:t>
      </w:r>
      <w:r w:rsidR="002E6B5D" w:rsidRPr="00AC5AD0">
        <w:rPr>
          <w:rFonts w:ascii="Times New Roman" w:hAnsi="Times New Roman" w:cs="Times New Roman"/>
        </w:rPr>
        <w:t>”;</w:t>
      </w:r>
    </w:p>
    <w:p w14:paraId="4D1B7BA2" w14:textId="77777777" w:rsidR="0008294F" w:rsidRPr="00AC5AD0" w:rsidRDefault="0008294F" w:rsidP="00502A35">
      <w:pPr>
        <w:pStyle w:val="a7"/>
        <w:tabs>
          <w:tab w:val="left" w:pos="426"/>
        </w:tabs>
        <w:spacing w:after="0"/>
        <w:ind w:left="0"/>
        <w:jc w:val="both"/>
        <w:rPr>
          <w:rFonts w:ascii="Times New Roman" w:hAnsi="Times New Roman" w:cs="Times New Roman"/>
        </w:rPr>
      </w:pPr>
    </w:p>
    <w:p w14:paraId="13DEF5D8" w14:textId="3EA4BA94" w:rsidR="00AC6627" w:rsidRPr="00AC5AD0" w:rsidRDefault="00AC6627" w:rsidP="00D94849">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w:t>
      </w:r>
      <w:r w:rsidR="00A22036" w:rsidRPr="00AC5AD0">
        <w:rPr>
          <w:rFonts w:ascii="Times New Roman" w:hAnsi="Times New Roman" w:cs="Times New Roman"/>
        </w:rPr>
        <w:t xml:space="preserve">rticolul 32, </w:t>
      </w:r>
    </w:p>
    <w:p w14:paraId="1782A01C" w14:textId="1AA4376D" w:rsidR="00F76F38" w:rsidRPr="00AC5AD0" w:rsidRDefault="00F76F3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în denumire</w:t>
      </w:r>
      <w:r w:rsidR="006C2FEE" w:rsidRPr="00AC5AD0">
        <w:rPr>
          <w:rFonts w:ascii="Times New Roman" w:hAnsi="Times New Roman" w:cs="Times New Roman"/>
        </w:rPr>
        <w:t xml:space="preserve"> și în alineatul (1)</w:t>
      </w:r>
      <w:r w:rsidRPr="00AC5AD0">
        <w:rPr>
          <w:rFonts w:ascii="Times New Roman" w:hAnsi="Times New Roman" w:cs="Times New Roman"/>
        </w:rPr>
        <w:t xml:space="preserve">, </w:t>
      </w:r>
      <w:r w:rsidR="002715B3" w:rsidRPr="00AC5AD0">
        <w:rPr>
          <w:rFonts w:ascii="Times New Roman" w:hAnsi="Times New Roman" w:cs="Times New Roman"/>
        </w:rPr>
        <w:t>cuvintele</w:t>
      </w:r>
      <w:r w:rsidRPr="00AC5AD0">
        <w:rPr>
          <w:rFonts w:ascii="Times New Roman" w:hAnsi="Times New Roman" w:cs="Times New Roman"/>
        </w:rPr>
        <w:t xml:space="preserve"> „și reprezentanțe” se exclude;</w:t>
      </w:r>
    </w:p>
    <w:p w14:paraId="289E9258" w14:textId="4772BB27" w:rsidR="00B1789C" w:rsidRPr="00AC5AD0" w:rsidRDefault="00AC6627"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alineatul</w:t>
      </w:r>
      <w:r w:rsidR="00A22036" w:rsidRPr="00AC5AD0">
        <w:rPr>
          <w:rFonts w:ascii="Times New Roman" w:hAnsi="Times New Roman" w:cs="Times New Roman"/>
        </w:rPr>
        <w:t xml:space="preserve"> (2) ultima propoziție se exclude</w:t>
      </w:r>
      <w:r w:rsidRPr="00AC5AD0">
        <w:rPr>
          <w:rFonts w:ascii="Times New Roman" w:hAnsi="Times New Roman" w:cs="Times New Roman"/>
        </w:rPr>
        <w:t>;</w:t>
      </w:r>
    </w:p>
    <w:p w14:paraId="04DC6941" w14:textId="28EF12EA" w:rsidR="00AC6627" w:rsidRPr="00AC5AD0" w:rsidRDefault="00AC6627"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Pr="00AC5AD0">
        <w:rPr>
          <w:rFonts w:ascii="Times New Roman" w:hAnsi="Times New Roman" w:cs="Times New Roman"/>
        </w:rPr>
        <w:t xml:space="preserve">(3), </w:t>
      </w:r>
      <w:r w:rsidR="002715B3" w:rsidRPr="00AC5AD0">
        <w:rPr>
          <w:rFonts w:ascii="Times New Roman" w:hAnsi="Times New Roman" w:cs="Times New Roman"/>
        </w:rPr>
        <w:t xml:space="preserve">textul </w:t>
      </w:r>
      <w:r w:rsidR="003A1CFD" w:rsidRPr="00AC5AD0">
        <w:rPr>
          <w:rFonts w:ascii="Times New Roman" w:hAnsi="Times New Roman" w:cs="Times New Roman"/>
        </w:rPr>
        <w:t xml:space="preserve">„ </w:t>
      </w:r>
      <w:r w:rsidRPr="00AC5AD0">
        <w:rPr>
          <w:rFonts w:ascii="Times New Roman" w:hAnsi="Times New Roman" w:cs="Times New Roman"/>
        </w:rPr>
        <w:t>, reprezentanței”</w:t>
      </w:r>
      <w:r w:rsidR="00F76F38" w:rsidRPr="00AC5AD0">
        <w:rPr>
          <w:rFonts w:ascii="Times New Roman" w:hAnsi="Times New Roman" w:cs="Times New Roman"/>
        </w:rPr>
        <w:t>, precum și textul „respectiv, reprezentanţa”</w:t>
      </w:r>
      <w:r w:rsidRPr="00AC5AD0">
        <w:rPr>
          <w:rFonts w:ascii="Times New Roman" w:hAnsi="Times New Roman" w:cs="Times New Roman"/>
        </w:rPr>
        <w:t xml:space="preserve"> se exclude;  </w:t>
      </w:r>
    </w:p>
    <w:p w14:paraId="3941EED0" w14:textId="76B55BF8" w:rsidR="00AC6627" w:rsidRPr="00AC5AD0" w:rsidRDefault="00AC6627"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Pr="00AC5AD0">
        <w:rPr>
          <w:rFonts w:ascii="Times New Roman" w:hAnsi="Times New Roman" w:cs="Times New Roman"/>
        </w:rPr>
        <w:t xml:space="preserve">(4), </w:t>
      </w:r>
      <w:r w:rsidR="002715B3" w:rsidRPr="00AC5AD0">
        <w:rPr>
          <w:rFonts w:ascii="Times New Roman" w:hAnsi="Times New Roman" w:cs="Times New Roman"/>
        </w:rPr>
        <w:t xml:space="preserve">textul </w:t>
      </w:r>
      <w:r w:rsidR="003A1CFD" w:rsidRPr="00AC5AD0">
        <w:rPr>
          <w:rFonts w:ascii="Times New Roman" w:hAnsi="Times New Roman" w:cs="Times New Roman"/>
        </w:rPr>
        <w:t xml:space="preserve">„ </w:t>
      </w:r>
      <w:r w:rsidRPr="00AC5AD0">
        <w:rPr>
          <w:rFonts w:ascii="Times New Roman" w:hAnsi="Times New Roman" w:cs="Times New Roman"/>
        </w:rPr>
        <w:t xml:space="preserve">, reprezentanței” și </w:t>
      </w:r>
      <w:r w:rsidR="003A1CFD" w:rsidRPr="00AC5AD0">
        <w:rPr>
          <w:rFonts w:ascii="Times New Roman" w:hAnsi="Times New Roman" w:cs="Times New Roman"/>
        </w:rPr>
        <w:t>„</w:t>
      </w:r>
      <w:r w:rsidRPr="00AC5AD0">
        <w:rPr>
          <w:rFonts w:ascii="Times New Roman" w:hAnsi="Times New Roman" w:cs="Times New Roman"/>
        </w:rPr>
        <w:t xml:space="preserve">sau reprezentanței” se exclud; </w:t>
      </w:r>
    </w:p>
    <w:p w14:paraId="674E95AF" w14:textId="09DB0250" w:rsidR="00A22036" w:rsidRPr="00AC5AD0" w:rsidRDefault="008D2EB4"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la alineatul </w:t>
      </w:r>
      <w:r w:rsidR="00AC6627" w:rsidRPr="00AC5AD0">
        <w:rPr>
          <w:rFonts w:ascii="Times New Roman" w:hAnsi="Times New Roman" w:cs="Times New Roman"/>
        </w:rPr>
        <w:t xml:space="preserve">(8), textul </w:t>
      </w:r>
      <w:r w:rsidR="003A1CFD" w:rsidRPr="00AC5AD0">
        <w:rPr>
          <w:rFonts w:ascii="Times New Roman" w:hAnsi="Times New Roman" w:cs="Times New Roman"/>
        </w:rPr>
        <w:t>„</w:t>
      </w:r>
      <w:r w:rsidR="00AC6627" w:rsidRPr="00AC5AD0">
        <w:rPr>
          <w:rFonts w:ascii="Times New Roman" w:hAnsi="Times New Roman" w:cs="Times New Roman"/>
        </w:rPr>
        <w:t xml:space="preserve"> a reprezentanței, despre” se exclude.</w:t>
      </w:r>
    </w:p>
    <w:p w14:paraId="67C97E54" w14:textId="77777777" w:rsidR="00AC6627" w:rsidRPr="00AC5AD0" w:rsidRDefault="00AC6627" w:rsidP="00502A35">
      <w:pPr>
        <w:pStyle w:val="a7"/>
        <w:tabs>
          <w:tab w:val="left" w:pos="426"/>
        </w:tabs>
        <w:spacing w:after="0"/>
        <w:ind w:left="0"/>
        <w:jc w:val="both"/>
        <w:rPr>
          <w:rFonts w:ascii="Times New Roman" w:hAnsi="Times New Roman" w:cs="Times New Roman"/>
        </w:rPr>
      </w:pPr>
    </w:p>
    <w:p w14:paraId="42786255" w14:textId="289BCB57" w:rsidR="00AC6627" w:rsidRPr="00AC5AD0" w:rsidRDefault="00AC6627" w:rsidP="00D94849">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Se completează cu </w:t>
      </w:r>
      <w:r w:rsidRPr="00AC5AD0">
        <w:rPr>
          <w:rFonts w:ascii="Times New Roman" w:hAnsi="Times New Roman" w:cs="Times New Roman"/>
          <w:b/>
          <w:bCs/>
        </w:rPr>
        <w:t>articolul 32</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r w:rsidRPr="00AC5AD0">
        <w:rPr>
          <w:rFonts w:ascii="Times New Roman" w:hAnsi="Times New Roman" w:cs="Times New Roman"/>
        </w:rPr>
        <w:t xml:space="preserve">și </w:t>
      </w:r>
      <w:bookmarkStart w:id="13" w:name="_Hlk215557715"/>
      <w:r w:rsidRPr="00AC5AD0">
        <w:rPr>
          <w:rFonts w:ascii="Times New Roman" w:hAnsi="Times New Roman" w:cs="Times New Roman"/>
          <w:b/>
          <w:bCs/>
        </w:rPr>
        <w:t>articolul 32</w:t>
      </w:r>
      <w:r w:rsidRPr="00AC5AD0">
        <w:rPr>
          <w:rFonts w:ascii="Times New Roman" w:hAnsi="Times New Roman" w:cs="Times New Roman"/>
          <w:b/>
          <w:bCs/>
          <w:vertAlign w:val="superscript"/>
        </w:rPr>
        <w:t>2</w:t>
      </w:r>
      <w:r w:rsidRPr="00AC5AD0">
        <w:rPr>
          <w:rFonts w:ascii="Times New Roman" w:hAnsi="Times New Roman" w:cs="Times New Roman"/>
        </w:rPr>
        <w:t xml:space="preserve"> cu următorul cuprins:</w:t>
      </w:r>
    </w:p>
    <w:p w14:paraId="52E9BA6D" w14:textId="760C5E10" w:rsidR="00AC6627" w:rsidRPr="00AC5AD0" w:rsidRDefault="00AC6627" w:rsidP="00D94849">
      <w:pPr>
        <w:spacing w:after="0"/>
        <w:ind w:firstLine="708"/>
        <w:jc w:val="both"/>
        <w:rPr>
          <w:rFonts w:ascii="Times New Roman" w:hAnsi="Times New Roman" w:cs="Times New Roman"/>
          <w:b/>
          <w:bCs/>
        </w:rPr>
      </w:pPr>
      <w:r w:rsidRPr="00AC5AD0">
        <w:rPr>
          <w:rFonts w:ascii="Times New Roman" w:hAnsi="Times New Roman" w:cs="Times New Roman"/>
        </w:rPr>
        <w:t>“</w:t>
      </w:r>
      <w:r w:rsidRPr="00AC5AD0">
        <w:rPr>
          <w:rFonts w:ascii="Times New Roman" w:hAnsi="Times New Roman" w:cs="Times New Roman"/>
          <w:b/>
          <w:bCs/>
        </w:rPr>
        <w:t>Articolul 32</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r w:rsidRPr="00AC5AD0">
        <w:rPr>
          <w:rFonts w:ascii="Times New Roman" w:hAnsi="Times New Roman" w:cs="Times New Roman"/>
        </w:rPr>
        <w:t>Deschiderea de sucursale și prestarea de servicii în mod direct pe teritoriul altor state membre</w:t>
      </w:r>
    </w:p>
    <w:bookmarkEnd w:id="13"/>
    <w:p w14:paraId="6BA1CBC6" w14:textId="31F4618C"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 xml:space="preserve">(1) Instituţiile de credit persoane juridice din Republica Moldova pot desfășura activităţile prevăzute la art. 14 alin. (1) în alte state membre, prin </w:t>
      </w:r>
      <w:r w:rsidR="00ED2334" w:rsidRPr="00AC5AD0">
        <w:rPr>
          <w:rFonts w:ascii="Times New Roman" w:hAnsi="Times New Roman" w:cs="Times New Roman"/>
        </w:rPr>
        <w:t xml:space="preserve">deschiderea </w:t>
      </w:r>
      <w:r w:rsidRPr="00AC5AD0">
        <w:rPr>
          <w:rFonts w:ascii="Times New Roman" w:hAnsi="Times New Roman" w:cs="Times New Roman"/>
        </w:rPr>
        <w:t xml:space="preserve">sucursalelor sau prin prestarea de servicii în mod direct, fără a fi necesară autorizarea lor de către autoritatea competentă din statul membru gazdă, dacă activităţile respective se regăsesc în autorizația acordată de Banca Naţională a Moldovei. </w:t>
      </w:r>
    </w:p>
    <w:p w14:paraId="39136583" w14:textId="1DD974FB"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(2) Instituţia de credit persoană juridică din Republica Moldova care intenționează să deschidă o sucursală pe teritoriul unui stat membru trebuie să transmită Băncii Naţionale a Moldovei o notificare, însoțită de următoarele documente și informații, astfel cum sunt prevăzute în actele normative ale Băncii Naționale a Moldovei</w:t>
      </w:r>
      <w:r w:rsidR="00285498" w:rsidRPr="00AC5AD0">
        <w:rPr>
          <w:rFonts w:ascii="Times New Roman" w:hAnsi="Times New Roman" w:cs="Times New Roman"/>
        </w:rPr>
        <w:t xml:space="preserve"> emise în aplicarea prezentei legi</w:t>
      </w:r>
      <w:r w:rsidRPr="00AC5AD0">
        <w:rPr>
          <w:rFonts w:ascii="Times New Roman" w:hAnsi="Times New Roman" w:cs="Times New Roman"/>
        </w:rPr>
        <w:t>:</w:t>
      </w:r>
    </w:p>
    <w:p w14:paraId="382A32B9" w14:textId="1DD8E69F"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 xml:space="preserve">a) statul membru gazdă pe teritoriul căruia urmează să fie </w:t>
      </w:r>
      <w:r w:rsidR="00ED2334" w:rsidRPr="00AC5AD0">
        <w:rPr>
          <w:rFonts w:ascii="Times New Roman" w:hAnsi="Times New Roman" w:cs="Times New Roman"/>
        </w:rPr>
        <w:t xml:space="preserve">deschisă </w:t>
      </w:r>
      <w:r w:rsidRPr="00AC5AD0">
        <w:rPr>
          <w:rFonts w:ascii="Times New Roman" w:hAnsi="Times New Roman" w:cs="Times New Roman"/>
        </w:rPr>
        <w:t>sucursala;</w:t>
      </w:r>
    </w:p>
    <w:p w14:paraId="45E8BEC5" w14:textId="77777777"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b) un program de activitate care să specifice, printre altele, tipurile de activităţi pe care intenționează să le desfășoare și organizarea structurală a sucursalei respective;</w:t>
      </w:r>
    </w:p>
    <w:p w14:paraId="0CEB640F" w14:textId="77777777"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c) adresa la care pot fi solicitate documente în statul membru;</w:t>
      </w:r>
    </w:p>
    <w:p w14:paraId="3D6A5AC8" w14:textId="77777777"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d) numele persoanelor responsabile cu conducerea activității sucursalei şi informaţii privind reputaţia şi experienţa profesională a acestor persoane;</w:t>
      </w:r>
    </w:p>
    <w:p w14:paraId="34298180" w14:textId="2783C091"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lastRenderedPageBreak/>
        <w:t>e) alte documente și informații prevăzute de actele normative ale Băncii Naționale a Moldovei.</w:t>
      </w:r>
    </w:p>
    <w:p w14:paraId="3759D2FC" w14:textId="43972285"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 xml:space="preserve">(3) Instituția de credit persoană juridică din Republica Moldova </w:t>
      </w:r>
      <w:r w:rsidR="007B59BE" w:rsidRPr="00AC5AD0">
        <w:rPr>
          <w:rFonts w:ascii="Times New Roman" w:hAnsi="Times New Roman" w:cs="Times New Roman"/>
        </w:rPr>
        <w:t xml:space="preserve">care intenționează să presteze servicii în mod direct într-un stat membru trebuie să transmită Băncii Naţionale a Moldovei o notificare în legătură cu activitățile menționate la art. 14 alin. (1) pe care dorește să le desfășoare. Banca Națională a Moldovei, </w:t>
      </w:r>
      <w:r w:rsidRPr="00AC5AD0">
        <w:rPr>
          <w:rFonts w:ascii="Times New Roman" w:hAnsi="Times New Roman" w:cs="Times New Roman"/>
        </w:rPr>
        <w:t>în termen de o lună de la data recepționării</w:t>
      </w:r>
      <w:r w:rsidR="007140D1" w:rsidRPr="00AC5AD0">
        <w:rPr>
          <w:rFonts w:ascii="Times New Roman" w:hAnsi="Times New Roman" w:cs="Times New Roman"/>
        </w:rPr>
        <w:t>,</w:t>
      </w:r>
      <w:r w:rsidRPr="00AC5AD0">
        <w:rPr>
          <w:rFonts w:ascii="Times New Roman" w:hAnsi="Times New Roman" w:cs="Times New Roman"/>
        </w:rPr>
        <w:t xml:space="preserve"> transmite notificarea</w:t>
      </w:r>
      <w:r w:rsidR="007140D1" w:rsidRPr="00AC5AD0">
        <w:rPr>
          <w:rFonts w:ascii="Times New Roman" w:hAnsi="Times New Roman" w:cs="Times New Roman"/>
        </w:rPr>
        <w:t xml:space="preserve"> respectivă</w:t>
      </w:r>
      <w:r w:rsidRPr="00AC5AD0">
        <w:rPr>
          <w:rFonts w:ascii="Times New Roman" w:hAnsi="Times New Roman" w:cs="Times New Roman"/>
        </w:rPr>
        <w:t xml:space="preserve"> autorității competente din statul membru gazdă.</w:t>
      </w:r>
    </w:p>
    <w:p w14:paraId="0BFFCBF7" w14:textId="26962571"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 xml:space="preserve">(4) În cazul în care Banca Națională a Moldovei constată că nu există motive să pună la îndoială caracterul adecvat al structurii administrative sau situaţia financiară a instituției de credit persoană juridică din Republica Moldova care intenționează să deschidă o sucursală într-un stat membru, având în vedere activităţile pe care intenționează să le desfășoare prin intermediul sucursalei, în termen de </w:t>
      </w:r>
      <w:r w:rsidR="003A1CFD" w:rsidRPr="00AC5AD0">
        <w:rPr>
          <w:rFonts w:ascii="Times New Roman" w:hAnsi="Times New Roman" w:cs="Times New Roman"/>
        </w:rPr>
        <w:t>trei</w:t>
      </w:r>
      <w:r w:rsidRPr="00AC5AD0">
        <w:rPr>
          <w:rFonts w:ascii="Times New Roman" w:hAnsi="Times New Roman" w:cs="Times New Roman"/>
        </w:rPr>
        <w:t xml:space="preserve"> luni de la data recepționării informațiilor prevăzute la </w:t>
      </w:r>
      <w:r w:rsidR="002715B3" w:rsidRPr="00AC5AD0">
        <w:rPr>
          <w:rFonts w:ascii="Times New Roman" w:hAnsi="Times New Roman" w:cs="Times New Roman"/>
        </w:rPr>
        <w:t xml:space="preserve">alin. </w:t>
      </w:r>
      <w:r w:rsidRPr="00AC5AD0">
        <w:rPr>
          <w:rFonts w:ascii="Times New Roman" w:hAnsi="Times New Roman" w:cs="Times New Roman"/>
        </w:rPr>
        <w:t>(2), transmite aceste informații, precum și informații privind nivelul, structura fondurilor proprii și cuantumul cerințelor de fonduri proprii calculate conform actelor normative emise în aplicarea prezentei legi, autorității competente din statul membru gazdă și informează instituția de credit despre acest fapt.</w:t>
      </w:r>
      <w:r w:rsidRPr="00AC5AD0">
        <w:rPr>
          <w:rFonts w:ascii="Times New Roman" w:hAnsi="Times New Roman" w:cs="Times New Roman"/>
          <w:i/>
          <w:iCs/>
        </w:rPr>
        <w:t xml:space="preserve">  </w:t>
      </w:r>
    </w:p>
    <w:p w14:paraId="6F4081F8" w14:textId="1EEAC843" w:rsidR="00AC6627" w:rsidRPr="00AC5AD0" w:rsidRDefault="00AC6627" w:rsidP="00D94849">
      <w:pPr>
        <w:spacing w:after="0"/>
        <w:ind w:firstLine="708"/>
        <w:jc w:val="both"/>
        <w:rPr>
          <w:rFonts w:ascii="Times New Roman" w:hAnsi="Times New Roman" w:cs="Times New Roman"/>
          <w:b/>
          <w:bCs/>
        </w:rPr>
      </w:pPr>
      <w:r w:rsidRPr="00AC5AD0">
        <w:rPr>
          <w:rFonts w:ascii="Times New Roman" w:hAnsi="Times New Roman" w:cs="Times New Roman"/>
        </w:rPr>
        <w:t>(</w:t>
      </w:r>
      <w:r w:rsidRPr="00AC5AD0" w:rsidDel="00B25F86">
        <w:rPr>
          <w:rFonts w:ascii="Times New Roman" w:hAnsi="Times New Roman" w:cs="Times New Roman"/>
        </w:rPr>
        <w:t>5</w:t>
      </w:r>
      <w:r w:rsidRPr="00AC5AD0">
        <w:rPr>
          <w:rFonts w:ascii="Times New Roman" w:hAnsi="Times New Roman" w:cs="Times New Roman"/>
        </w:rPr>
        <w:t>)</w:t>
      </w:r>
      <w:r w:rsidRPr="00AC5AD0">
        <w:rPr>
          <w:rFonts w:ascii="Times New Roman" w:hAnsi="Times New Roman" w:cs="Times New Roman"/>
          <w:b/>
          <w:bCs/>
        </w:rPr>
        <w:t xml:space="preserve"> </w:t>
      </w:r>
      <w:r w:rsidRPr="00AC5AD0">
        <w:rPr>
          <w:rFonts w:ascii="Times New Roman" w:hAnsi="Times New Roman" w:cs="Times New Roman"/>
        </w:rPr>
        <w:t>În cazul în care Banca Națională a Moldovei constată că existe motive de îndoială astfel cum sunt prevăzute la alin. (4), aceasta</w:t>
      </w:r>
      <w:bookmarkStart w:id="14" w:name="_Hlk214902680"/>
      <w:r w:rsidRPr="00AC5AD0">
        <w:rPr>
          <w:rFonts w:ascii="Times New Roman" w:hAnsi="Times New Roman" w:cs="Times New Roman"/>
        </w:rPr>
        <w:t xml:space="preserve"> </w:t>
      </w:r>
      <w:bookmarkEnd w:id="14"/>
      <w:r w:rsidRPr="00AC5AD0">
        <w:rPr>
          <w:rFonts w:ascii="Times New Roman" w:hAnsi="Times New Roman" w:cs="Times New Roman"/>
        </w:rPr>
        <w:t xml:space="preserve">nu transmite informațiile autorității competente din statul membru gazdă conform </w:t>
      </w:r>
      <w:r w:rsidR="002715B3" w:rsidRPr="00AC5AD0">
        <w:rPr>
          <w:rFonts w:ascii="Times New Roman" w:hAnsi="Times New Roman" w:cs="Times New Roman"/>
        </w:rPr>
        <w:t xml:space="preserve">alin. </w:t>
      </w:r>
      <w:r w:rsidRPr="00AC5AD0">
        <w:rPr>
          <w:rFonts w:ascii="Times New Roman" w:hAnsi="Times New Roman" w:cs="Times New Roman"/>
        </w:rPr>
        <w:t xml:space="preserve">(4) și informează despre acest lucru instituția de credit în termen de </w:t>
      </w:r>
      <w:r w:rsidR="003A1CFD" w:rsidRPr="00AC5AD0">
        <w:rPr>
          <w:rFonts w:ascii="Times New Roman" w:hAnsi="Times New Roman" w:cs="Times New Roman"/>
        </w:rPr>
        <w:t>trei</w:t>
      </w:r>
      <w:r w:rsidRPr="00AC5AD0">
        <w:rPr>
          <w:rFonts w:ascii="Times New Roman" w:hAnsi="Times New Roman" w:cs="Times New Roman"/>
        </w:rPr>
        <w:t xml:space="preserve"> luni de la data recepționării informațiilor prevăzute la </w:t>
      </w:r>
      <w:r w:rsidR="002715B3" w:rsidRPr="00AC5AD0">
        <w:rPr>
          <w:rFonts w:ascii="Times New Roman" w:hAnsi="Times New Roman" w:cs="Times New Roman"/>
        </w:rPr>
        <w:t xml:space="preserve">alin. </w:t>
      </w:r>
      <w:r w:rsidRPr="00AC5AD0">
        <w:rPr>
          <w:rFonts w:ascii="Times New Roman" w:hAnsi="Times New Roman" w:cs="Times New Roman"/>
        </w:rPr>
        <w:t xml:space="preserve">(2), indicând motivele sale. </w:t>
      </w:r>
    </w:p>
    <w:p w14:paraId="18C6ECA0" w14:textId="7F2787F6"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w:t>
      </w:r>
      <w:r w:rsidRPr="00AC5AD0" w:rsidDel="00B25F86">
        <w:rPr>
          <w:rFonts w:ascii="Times New Roman" w:hAnsi="Times New Roman" w:cs="Times New Roman"/>
        </w:rPr>
        <w:t>6</w:t>
      </w:r>
      <w:r w:rsidRPr="00AC5AD0">
        <w:rPr>
          <w:rFonts w:ascii="Times New Roman" w:hAnsi="Times New Roman" w:cs="Times New Roman"/>
        </w:rPr>
        <w:t xml:space="preserve">) Sucursala poate să înceapă activitatea de la data la care instituţiei de credit, persoană juridică din Republica Moldova, i se comunică de către autoritatea competentă din statul membru gazdă, dacă este cazul, condiţiile în care, în scopul protejării interesului general, activităţile pot fi desfăşurate în statul membru gazdă sau, în lipsa unei asemenea comunicări, la expirarea unui termen de </w:t>
      </w:r>
      <w:r w:rsidR="003A1CFD" w:rsidRPr="00AC5AD0">
        <w:rPr>
          <w:rFonts w:ascii="Times New Roman" w:hAnsi="Times New Roman" w:cs="Times New Roman"/>
        </w:rPr>
        <w:t>două</w:t>
      </w:r>
      <w:r w:rsidRPr="00AC5AD0">
        <w:rPr>
          <w:rFonts w:ascii="Times New Roman" w:hAnsi="Times New Roman" w:cs="Times New Roman"/>
        </w:rPr>
        <w:t xml:space="preserve"> luni de la primirea de către autoritatea competentă respectivă a informaţiilor comunicate de Banca Naţională a Moldovei.  </w:t>
      </w:r>
    </w:p>
    <w:p w14:paraId="22706E66" w14:textId="3E93E93F"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w:t>
      </w:r>
      <w:r w:rsidRPr="00AC5AD0" w:rsidDel="00B25F86">
        <w:rPr>
          <w:rFonts w:ascii="Times New Roman" w:hAnsi="Times New Roman" w:cs="Times New Roman"/>
        </w:rPr>
        <w:t>7</w:t>
      </w:r>
      <w:r w:rsidRPr="00AC5AD0">
        <w:rPr>
          <w:rFonts w:ascii="Times New Roman" w:hAnsi="Times New Roman" w:cs="Times New Roman"/>
        </w:rPr>
        <w:t>) Orice intenţie de modificare a informaţiilor prevăzute la alin. (2) lit. b)-d)</w:t>
      </w:r>
      <w:r w:rsidR="00490641" w:rsidRPr="00AC5AD0">
        <w:rPr>
          <w:rFonts w:ascii="Times New Roman" w:hAnsi="Times New Roman" w:cs="Times New Roman"/>
        </w:rPr>
        <w:t xml:space="preserve"> care are loc ulterior transmiterii notificării conform alin. (2) sau (3)</w:t>
      </w:r>
      <w:r w:rsidRPr="00AC5AD0">
        <w:rPr>
          <w:rFonts w:ascii="Times New Roman" w:hAnsi="Times New Roman" w:cs="Times New Roman"/>
        </w:rPr>
        <w:t xml:space="preserve">, se notifică în scris Băncii Naţionale a Moldovei </w:t>
      </w:r>
      <w:r w:rsidR="00AE1B27" w:rsidRPr="00AC5AD0">
        <w:rPr>
          <w:rFonts w:ascii="Times New Roman" w:hAnsi="Times New Roman" w:cs="Times New Roman"/>
        </w:rPr>
        <w:t xml:space="preserve">și autorității competente din statul membru gazdă </w:t>
      </w:r>
      <w:r w:rsidRPr="00AC5AD0">
        <w:rPr>
          <w:rFonts w:ascii="Times New Roman" w:hAnsi="Times New Roman" w:cs="Times New Roman"/>
        </w:rPr>
        <w:t>de către instituţia de credit în cauză, cu cel puţin o lună înainte de data la care modificarea urmează să fie efectuată. În cazul în care Banca Națională a Moldovei nu are obiecții cu privire continuarea activității sucursalei</w:t>
      </w:r>
      <w:r w:rsidR="00E92ED8" w:rsidRPr="00AC5AD0">
        <w:rPr>
          <w:rFonts w:ascii="Times New Roman" w:hAnsi="Times New Roman" w:cs="Times New Roman"/>
        </w:rPr>
        <w:t>,</w:t>
      </w:r>
      <w:r w:rsidRPr="00AC5AD0">
        <w:rPr>
          <w:rFonts w:ascii="Times New Roman" w:hAnsi="Times New Roman" w:cs="Times New Roman"/>
        </w:rPr>
        <w:t xml:space="preserve"> urmare modificărilor informațiilor conform prezentului alineat, aceasta comunică instituţiei de credit decizia sa</w:t>
      </w:r>
      <w:r w:rsidR="00490641" w:rsidRPr="00AC5AD0">
        <w:rPr>
          <w:rFonts w:ascii="Times New Roman" w:hAnsi="Times New Roman" w:cs="Times New Roman"/>
        </w:rPr>
        <w:t xml:space="preserve"> privind existența sau inexistența motivelor potrivit alin. (4), respectiv alin. (5)</w:t>
      </w:r>
      <w:r w:rsidR="00161EF8" w:rsidRPr="00AC5AD0">
        <w:rPr>
          <w:rFonts w:ascii="Times New Roman" w:hAnsi="Times New Roman" w:cs="Times New Roman"/>
        </w:rPr>
        <w:t>,</w:t>
      </w:r>
      <w:r w:rsidR="009910C7" w:rsidRPr="00AC5AD0">
        <w:rPr>
          <w:rFonts w:ascii="Times New Roman" w:hAnsi="Times New Roman" w:cs="Times New Roman"/>
        </w:rPr>
        <w:t xml:space="preserve"> </w:t>
      </w:r>
      <w:r w:rsidR="00161EF8" w:rsidRPr="00AC5AD0">
        <w:rPr>
          <w:rFonts w:ascii="Times New Roman" w:hAnsi="Times New Roman" w:cs="Times New Roman"/>
        </w:rPr>
        <w:t xml:space="preserve">nu mai târziu de </w:t>
      </w:r>
      <w:r w:rsidR="009910C7" w:rsidRPr="00AC5AD0">
        <w:rPr>
          <w:rFonts w:ascii="Times New Roman" w:hAnsi="Times New Roman" w:cs="Times New Roman"/>
        </w:rPr>
        <w:t>2 zile lucrătoare</w:t>
      </w:r>
      <w:r w:rsidR="00E446A7" w:rsidRPr="00AC5AD0">
        <w:rPr>
          <w:rFonts w:ascii="Times New Roman" w:hAnsi="Times New Roman" w:cs="Times New Roman"/>
        </w:rPr>
        <w:t xml:space="preserve"> de la data emiterii deciziei</w:t>
      </w:r>
      <w:r w:rsidRPr="00AC5AD0">
        <w:rPr>
          <w:rFonts w:ascii="Times New Roman" w:hAnsi="Times New Roman" w:cs="Times New Roman"/>
        </w:rPr>
        <w:t xml:space="preserve">. </w:t>
      </w:r>
    </w:p>
    <w:p w14:paraId="4E480257" w14:textId="7E701340"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w:t>
      </w:r>
      <w:r w:rsidRPr="00AC5AD0" w:rsidDel="00B25F86">
        <w:rPr>
          <w:rFonts w:ascii="Times New Roman" w:hAnsi="Times New Roman" w:cs="Times New Roman"/>
        </w:rPr>
        <w:t>8</w:t>
      </w:r>
      <w:r w:rsidRPr="00AC5AD0">
        <w:rPr>
          <w:rFonts w:ascii="Times New Roman" w:hAnsi="Times New Roman" w:cs="Times New Roman"/>
        </w:rPr>
        <w:t xml:space="preserve">) Banca Națională a Moldovei informează, în cel mai scurt timp posibil, </w:t>
      </w:r>
      <w:r w:rsidR="00C72570" w:rsidRPr="00AC5AD0">
        <w:rPr>
          <w:rFonts w:ascii="Times New Roman" w:hAnsi="Times New Roman" w:cs="Times New Roman"/>
        </w:rPr>
        <w:t>dar nu mai târziu de 2 zile lucrătoare</w:t>
      </w:r>
      <w:r w:rsidR="00E446A7" w:rsidRPr="00AC5AD0">
        <w:rPr>
          <w:rFonts w:ascii="Times New Roman" w:hAnsi="Times New Roman" w:cs="Times New Roman"/>
        </w:rPr>
        <w:t xml:space="preserve"> de la data retragerii autorizației</w:t>
      </w:r>
      <w:r w:rsidR="00C72570" w:rsidRPr="00AC5AD0">
        <w:rPr>
          <w:rFonts w:ascii="Times New Roman" w:hAnsi="Times New Roman" w:cs="Times New Roman"/>
        </w:rPr>
        <w:t xml:space="preserve">, </w:t>
      </w:r>
      <w:r w:rsidRPr="00AC5AD0">
        <w:rPr>
          <w:rFonts w:ascii="Times New Roman" w:hAnsi="Times New Roman" w:cs="Times New Roman"/>
        </w:rPr>
        <w:t>autoritățile competente din statul</w:t>
      </w:r>
      <w:r w:rsidR="007979B7" w:rsidRPr="00AC5AD0">
        <w:rPr>
          <w:rFonts w:ascii="Times New Roman" w:hAnsi="Times New Roman" w:cs="Times New Roman"/>
        </w:rPr>
        <w:t xml:space="preserve"> membru</w:t>
      </w:r>
      <w:r w:rsidRPr="00AC5AD0">
        <w:rPr>
          <w:rFonts w:ascii="Times New Roman" w:hAnsi="Times New Roman" w:cs="Times New Roman"/>
        </w:rPr>
        <w:t xml:space="preserve"> gazdă pe teritoriul căreia instituția de credit, persoană juridică din Republica Moldova, își desfășoară activitatea prin intermediul unei sucursale sau prin prestarea de servicii în mod direct despre retragerea autorizației instituției de credit respective.</w:t>
      </w:r>
    </w:p>
    <w:p w14:paraId="3B8EA1CA" w14:textId="30118822" w:rsidR="00AC6627" w:rsidRPr="00AC5AD0" w:rsidRDefault="00AC6627" w:rsidP="00D94849">
      <w:pPr>
        <w:spacing w:after="0"/>
        <w:ind w:firstLine="708"/>
        <w:jc w:val="both"/>
        <w:rPr>
          <w:rFonts w:ascii="Times New Roman" w:hAnsi="Times New Roman" w:cs="Times New Roman"/>
          <w:b/>
          <w:bCs/>
        </w:rPr>
      </w:pPr>
      <w:r w:rsidRPr="00AC5AD0">
        <w:rPr>
          <w:rFonts w:ascii="Times New Roman" w:hAnsi="Times New Roman" w:cs="Times New Roman"/>
        </w:rPr>
        <w:t>(</w:t>
      </w:r>
      <w:r w:rsidRPr="00AC5AD0" w:rsidDel="00B25F86">
        <w:rPr>
          <w:rFonts w:ascii="Times New Roman" w:hAnsi="Times New Roman" w:cs="Times New Roman"/>
        </w:rPr>
        <w:t>9</w:t>
      </w:r>
      <w:r w:rsidRPr="00AC5AD0">
        <w:rPr>
          <w:rFonts w:ascii="Times New Roman" w:hAnsi="Times New Roman" w:cs="Times New Roman"/>
        </w:rPr>
        <w:t xml:space="preserve">) Banca Națională a Moldovei informează Comisia Europeană și Autoritatea Bancară Europeană cu privire la numărul și tipul cazurilor în care aceasta s-a opus </w:t>
      </w:r>
      <w:r w:rsidR="00F76F38" w:rsidRPr="00AC5AD0">
        <w:rPr>
          <w:rFonts w:ascii="Times New Roman" w:hAnsi="Times New Roman" w:cs="Times New Roman"/>
        </w:rPr>
        <w:t xml:space="preserve">deschiderii </w:t>
      </w:r>
      <w:r w:rsidRPr="00AC5AD0">
        <w:rPr>
          <w:rFonts w:ascii="Times New Roman" w:hAnsi="Times New Roman" w:cs="Times New Roman"/>
        </w:rPr>
        <w:t>de către o instituţie de credit, persoană juridică din Republica Moldova, a unei sucursale într-un alt stat membru sau continuării desfăşurării activităţii unei astfel de sucursale.</w:t>
      </w:r>
    </w:p>
    <w:p w14:paraId="69E1A895" w14:textId="77777777" w:rsidR="00AC6627" w:rsidRPr="00AC5AD0" w:rsidRDefault="00AC6627" w:rsidP="00502A35">
      <w:pPr>
        <w:spacing w:after="0"/>
        <w:jc w:val="both"/>
        <w:rPr>
          <w:rFonts w:ascii="Times New Roman" w:hAnsi="Times New Roman" w:cs="Times New Roman"/>
        </w:rPr>
      </w:pPr>
    </w:p>
    <w:p w14:paraId="110D530B" w14:textId="77777777" w:rsidR="00AC6627" w:rsidRPr="00AC5AD0" w:rsidRDefault="00AC6627" w:rsidP="00D94849">
      <w:pPr>
        <w:spacing w:after="0"/>
        <w:ind w:firstLine="708"/>
        <w:jc w:val="both"/>
        <w:rPr>
          <w:rFonts w:ascii="Times New Roman" w:hAnsi="Times New Roman" w:cs="Times New Roman"/>
          <w:b/>
          <w:bCs/>
        </w:rPr>
      </w:pPr>
      <w:bookmarkStart w:id="15" w:name="_Hlk215557759"/>
      <w:r w:rsidRPr="00AC5AD0">
        <w:rPr>
          <w:rFonts w:ascii="Times New Roman" w:hAnsi="Times New Roman" w:cs="Times New Roman"/>
          <w:b/>
          <w:bCs/>
        </w:rPr>
        <w:lastRenderedPageBreak/>
        <w:t>Articolul 32</w:t>
      </w:r>
      <w:r w:rsidRPr="00AC5AD0">
        <w:rPr>
          <w:rFonts w:ascii="Times New Roman" w:hAnsi="Times New Roman" w:cs="Times New Roman"/>
          <w:b/>
          <w:bCs/>
          <w:vertAlign w:val="superscript"/>
        </w:rPr>
        <w:t>2</w:t>
      </w:r>
      <w:r w:rsidRPr="00AC5AD0">
        <w:rPr>
          <w:rFonts w:ascii="Times New Roman" w:hAnsi="Times New Roman" w:cs="Times New Roman"/>
          <w:b/>
          <w:bCs/>
        </w:rPr>
        <w:t xml:space="preserve">. </w:t>
      </w:r>
      <w:r w:rsidRPr="00AC5AD0">
        <w:rPr>
          <w:rFonts w:ascii="Times New Roman" w:hAnsi="Times New Roman" w:cs="Times New Roman"/>
        </w:rPr>
        <w:t>Măsurile luate de Banca Națională a Moldovei cu privire la activitatea instituțiilor de credit persoane juridice din Republica Moldova care își desfășoară activitatea pe teritoriul unor state membre</w:t>
      </w:r>
    </w:p>
    <w:bookmarkEnd w:id="15"/>
    <w:p w14:paraId="47378A96" w14:textId="2BA0595E" w:rsidR="00AC6627" w:rsidRPr="00AC5AD0" w:rsidRDefault="00AC6627" w:rsidP="00D94849">
      <w:pPr>
        <w:spacing w:after="0"/>
        <w:ind w:firstLine="708"/>
        <w:jc w:val="both"/>
        <w:rPr>
          <w:rFonts w:ascii="Times New Roman" w:hAnsi="Times New Roman" w:cs="Times New Roman"/>
        </w:rPr>
      </w:pPr>
      <w:r w:rsidRPr="00AC5AD0">
        <w:rPr>
          <w:rFonts w:ascii="Times New Roman" w:hAnsi="Times New Roman" w:cs="Times New Roman"/>
        </w:rPr>
        <w:t xml:space="preserve">(1) Dacă Banca Naţională a Moldovei este informată de către autoritatea competentă din statul membru gazdă că o instituţie de credit, persoană juridică din Republica Moldova, care are o sucursală sau care prestează în mod direct servicii pe teritoriul statului membru respectiv, nu respectă sau există un risc semnificativ să nu respecte, în ceea ce priveşte activităţile desfăşurate pe teritoriul statului membru gazdă, prevederile legale adoptate în acel stat membru pentru transpunerea Directivei 2013/36/UE sau </w:t>
      </w:r>
      <w:r w:rsidR="003A1CFD" w:rsidRPr="00AC5AD0">
        <w:rPr>
          <w:rFonts w:ascii="Times New Roman" w:hAnsi="Times New Roman" w:cs="Times New Roman"/>
        </w:rPr>
        <w:t xml:space="preserve">aplicarea </w:t>
      </w:r>
      <w:r w:rsidRPr="00AC5AD0">
        <w:rPr>
          <w:rFonts w:ascii="Times New Roman" w:hAnsi="Times New Roman" w:cs="Times New Roman"/>
        </w:rPr>
        <w:t xml:space="preserve">Regulamentului (UE) nr. 575/2013, aceasta dispune, de îndată, toate măsurile pentru a se asigura că instituţia de credit respectivă remediază situaţia sau acţionează în vederea prevenirii riscului de neconformare și informează autoritatea competentă din statul </w:t>
      </w:r>
      <w:r w:rsidR="007979B7" w:rsidRPr="00AC5AD0">
        <w:rPr>
          <w:rFonts w:ascii="Times New Roman" w:hAnsi="Times New Roman" w:cs="Times New Roman"/>
        </w:rPr>
        <w:t xml:space="preserve">membru </w:t>
      </w:r>
      <w:r w:rsidRPr="00AC5AD0">
        <w:rPr>
          <w:rFonts w:ascii="Times New Roman" w:hAnsi="Times New Roman" w:cs="Times New Roman"/>
        </w:rPr>
        <w:t>gazdă despre măsurile luate.</w:t>
      </w:r>
    </w:p>
    <w:p w14:paraId="38CC822C" w14:textId="019AD18C" w:rsidR="00AC6627" w:rsidRPr="00AC5AD0" w:rsidRDefault="00AC6627" w:rsidP="00D94849">
      <w:pPr>
        <w:spacing w:after="0"/>
        <w:ind w:firstLine="708"/>
        <w:jc w:val="both"/>
        <w:rPr>
          <w:rFonts w:ascii="Times New Roman" w:hAnsi="Times New Roman" w:cs="Times New Roman"/>
          <w:b/>
          <w:bCs/>
        </w:rPr>
      </w:pPr>
      <w:r w:rsidRPr="00AC5AD0">
        <w:rPr>
          <w:rFonts w:ascii="Times New Roman" w:hAnsi="Times New Roman" w:cs="Times New Roman"/>
        </w:rPr>
        <w:t xml:space="preserve">(2) Măsurile luate de Banca Națională a Moldovei în temeiul alineatului (1) care implică sancțiuni sau restricții în exercitarea libertății de a presta servicii sau a libertății de stabilire se comunică instituției de credit vizate cu indicarea motivelor care au stat la baza acestora. </w:t>
      </w:r>
    </w:p>
    <w:p w14:paraId="63DFC8FE" w14:textId="7DCADBD7" w:rsidR="00A22036" w:rsidRPr="00AC5AD0" w:rsidRDefault="00D9484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C6627" w:rsidRPr="00AC5AD0">
        <w:rPr>
          <w:rFonts w:ascii="Times New Roman" w:hAnsi="Times New Roman" w:cs="Times New Roman"/>
        </w:rPr>
        <w:t>(3) Banca Națională a Moldovei poate să sesizeze Autoritatea Bancară Europeană pentru a solicita asistență, în vederea ajungerii la un acord cu autoritatea competentă din statul membru gazdă pe teritoriul căruia instituția de credit, persoană juridică din Republica Moldova, are o sucursală sau în care prestează în mod direct servicii, în cazul în care are obiecții cu privire la măsurile luate de autoritățile competente din statul respectiv de natura celor prevăzute la art.</w:t>
      </w:r>
      <w:r w:rsidR="00AC6627" w:rsidRPr="00AC5AD0">
        <w:rPr>
          <w:rFonts w:ascii="Times New Roman" w:hAnsi="Times New Roman" w:cs="Times New Roman"/>
          <w:vertAlign w:val="superscript"/>
        </w:rPr>
        <w:t xml:space="preserve"> </w:t>
      </w:r>
      <w:r w:rsidR="00AC6627" w:rsidRPr="00AC5AD0">
        <w:rPr>
          <w:rFonts w:ascii="Times New Roman" w:hAnsi="Times New Roman" w:cs="Times New Roman"/>
        </w:rPr>
        <w:t>23</w:t>
      </w:r>
      <w:r w:rsidR="00AC6627" w:rsidRPr="00AC5AD0">
        <w:rPr>
          <w:rFonts w:ascii="Times New Roman" w:hAnsi="Times New Roman" w:cs="Times New Roman"/>
          <w:vertAlign w:val="superscript"/>
        </w:rPr>
        <w:t>4</w:t>
      </w:r>
      <w:r w:rsidR="00AC6627" w:rsidRPr="00AC5AD0">
        <w:rPr>
          <w:rFonts w:ascii="Times New Roman" w:hAnsi="Times New Roman" w:cs="Times New Roman"/>
        </w:rPr>
        <w:t xml:space="preserve"> alin. (3).</w:t>
      </w:r>
      <w:r w:rsidR="00493C48" w:rsidRPr="00AC5AD0">
        <w:rPr>
          <w:rFonts w:ascii="Times New Roman" w:hAnsi="Times New Roman" w:cs="Times New Roman"/>
        </w:rPr>
        <w:t>”.</w:t>
      </w:r>
    </w:p>
    <w:p w14:paraId="625DB3CD" w14:textId="77777777" w:rsidR="00AC6627" w:rsidRPr="00AC5AD0" w:rsidRDefault="00AC6627" w:rsidP="00502A35">
      <w:pPr>
        <w:pStyle w:val="a7"/>
        <w:tabs>
          <w:tab w:val="left" w:pos="426"/>
        </w:tabs>
        <w:spacing w:after="0"/>
        <w:ind w:left="0"/>
        <w:jc w:val="both"/>
        <w:rPr>
          <w:rFonts w:ascii="Times New Roman" w:hAnsi="Times New Roman" w:cs="Times New Roman"/>
        </w:rPr>
      </w:pPr>
    </w:p>
    <w:p w14:paraId="70C1A34B" w14:textId="211EF0F9" w:rsidR="00B54F97" w:rsidRPr="00AC5AD0" w:rsidRDefault="00B54F97" w:rsidP="00D94849">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33</w:t>
      </w:r>
      <w:r w:rsidR="008D2EB4" w:rsidRPr="00AC5AD0">
        <w:rPr>
          <w:rFonts w:ascii="Times New Roman" w:hAnsi="Times New Roman" w:cs="Times New Roman"/>
        </w:rPr>
        <w:t>:</w:t>
      </w:r>
    </w:p>
    <w:p w14:paraId="34D4822D" w14:textId="74E0D453" w:rsidR="000337A7" w:rsidRPr="00AC5AD0" w:rsidRDefault="005E604C" w:rsidP="000337A7">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0337A7" w:rsidRPr="00AC5AD0">
        <w:rPr>
          <w:rFonts w:ascii="Times New Roman" w:hAnsi="Times New Roman" w:cs="Times New Roman"/>
        </w:rPr>
        <w:t>în denumire și tot textul articolului,</w:t>
      </w:r>
      <w:r w:rsidR="00B54F97" w:rsidRPr="00AC5AD0">
        <w:rPr>
          <w:rFonts w:ascii="Times New Roman" w:hAnsi="Times New Roman" w:cs="Times New Roman"/>
        </w:rPr>
        <w:t xml:space="preserve"> cuvintele </w:t>
      </w:r>
      <w:r w:rsidR="00AA4642" w:rsidRPr="00AC5AD0">
        <w:rPr>
          <w:rFonts w:ascii="Times New Roman" w:hAnsi="Times New Roman" w:cs="Times New Roman"/>
        </w:rPr>
        <w:t>„</w:t>
      </w:r>
      <w:r w:rsidR="00B54F97" w:rsidRPr="00AC5AD0">
        <w:rPr>
          <w:rFonts w:ascii="Times New Roman" w:hAnsi="Times New Roman" w:cs="Times New Roman"/>
        </w:rPr>
        <w:t>alt stat”</w:t>
      </w:r>
      <w:r w:rsidR="0059747A" w:rsidRPr="00AC5AD0">
        <w:rPr>
          <w:rFonts w:ascii="Times New Roman" w:hAnsi="Times New Roman" w:cs="Times New Roman"/>
        </w:rPr>
        <w:t xml:space="preserve"> la orice formă gramaticală</w:t>
      </w:r>
      <w:r w:rsidR="00B54F97" w:rsidRPr="00AC5AD0">
        <w:rPr>
          <w:rFonts w:ascii="Times New Roman" w:hAnsi="Times New Roman" w:cs="Times New Roman"/>
        </w:rPr>
        <w:t xml:space="preserve"> se substituie cu cuvintele </w:t>
      </w:r>
      <w:r w:rsidR="00AA4642" w:rsidRPr="00AC5AD0">
        <w:rPr>
          <w:rFonts w:ascii="Times New Roman" w:hAnsi="Times New Roman" w:cs="Times New Roman"/>
        </w:rPr>
        <w:t>„</w:t>
      </w:r>
      <w:r w:rsidR="00B54F97" w:rsidRPr="00AC5AD0">
        <w:rPr>
          <w:rFonts w:ascii="Times New Roman" w:hAnsi="Times New Roman" w:cs="Times New Roman"/>
        </w:rPr>
        <w:t>stat terț”</w:t>
      </w:r>
      <w:r w:rsidR="0059747A" w:rsidRPr="00AC5AD0">
        <w:rPr>
          <w:rFonts w:ascii="Times New Roman" w:hAnsi="Times New Roman" w:cs="Times New Roman"/>
        </w:rPr>
        <w:t xml:space="preserve"> la forma gramaticală corespunzătoare</w:t>
      </w:r>
      <w:r w:rsidR="000337A7" w:rsidRPr="00AC5AD0">
        <w:rPr>
          <w:rFonts w:ascii="Times New Roman" w:hAnsi="Times New Roman" w:cs="Times New Roman"/>
        </w:rPr>
        <w:t xml:space="preserve"> iar cuvintele „statul gazdă” se substituie cu cuvintele „statul terț”;</w:t>
      </w:r>
    </w:p>
    <w:p w14:paraId="3AE9F9C3" w14:textId="5B3BD314" w:rsidR="000337A7" w:rsidRPr="00AC5AD0" w:rsidRDefault="000337A7" w:rsidP="000337A7">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8D2EB4" w:rsidRPr="00AC5AD0">
        <w:rPr>
          <w:rFonts w:ascii="Times New Roman" w:hAnsi="Times New Roman" w:cs="Times New Roman"/>
        </w:rPr>
        <w:t>la alin</w:t>
      </w:r>
      <w:r w:rsidRPr="00AC5AD0">
        <w:rPr>
          <w:rFonts w:ascii="Times New Roman" w:hAnsi="Times New Roman" w:cs="Times New Roman"/>
        </w:rPr>
        <w:t xml:space="preserve">eatul </w:t>
      </w:r>
      <w:r w:rsidR="008D2EB4" w:rsidRPr="00AC5AD0">
        <w:rPr>
          <w:rFonts w:ascii="Times New Roman" w:hAnsi="Times New Roman" w:cs="Times New Roman"/>
        </w:rPr>
        <w:t>(5), cuvintele „altui stat” se substituie cu cuvintele „unui stat terț”</w:t>
      </w:r>
      <w:r w:rsidRPr="00AC5AD0">
        <w:rPr>
          <w:rFonts w:ascii="Times New Roman" w:hAnsi="Times New Roman" w:cs="Times New Roman"/>
        </w:rPr>
        <w:t>;</w:t>
      </w:r>
      <w:r w:rsidRPr="00AC5AD0">
        <w:rPr>
          <w:rFonts w:ascii="Times New Roman" w:hAnsi="Times New Roman" w:cs="Times New Roman"/>
        </w:rPr>
        <w:tab/>
      </w:r>
    </w:p>
    <w:p w14:paraId="29EEA836" w14:textId="40BC8071" w:rsidR="008D2EB4" w:rsidRPr="00AC5AD0" w:rsidRDefault="000337A7" w:rsidP="000337A7">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8D2EB4" w:rsidRPr="00AC5AD0">
        <w:rPr>
          <w:rFonts w:ascii="Times New Roman" w:hAnsi="Times New Roman" w:cs="Times New Roman"/>
        </w:rPr>
        <w:t>alin</w:t>
      </w:r>
      <w:r w:rsidRPr="00AC5AD0">
        <w:rPr>
          <w:rFonts w:ascii="Times New Roman" w:hAnsi="Times New Roman" w:cs="Times New Roman"/>
        </w:rPr>
        <w:t xml:space="preserve">eatul </w:t>
      </w:r>
      <w:r w:rsidR="008D2EB4" w:rsidRPr="00AC5AD0">
        <w:rPr>
          <w:rFonts w:ascii="Times New Roman" w:hAnsi="Times New Roman" w:cs="Times New Roman"/>
        </w:rPr>
        <w:t xml:space="preserve">(6), după cuvintele „acelui stat” se </w:t>
      </w:r>
      <w:r w:rsidRPr="00AC5AD0">
        <w:rPr>
          <w:rFonts w:ascii="Times New Roman" w:hAnsi="Times New Roman" w:cs="Times New Roman"/>
        </w:rPr>
        <w:t xml:space="preserve">completează cu </w:t>
      </w:r>
      <w:r w:rsidR="008D2EB4" w:rsidRPr="00AC5AD0">
        <w:rPr>
          <w:rFonts w:ascii="Times New Roman" w:hAnsi="Times New Roman" w:cs="Times New Roman"/>
        </w:rPr>
        <w:t>cuvântul „terț”.</w:t>
      </w:r>
    </w:p>
    <w:p w14:paraId="3358AE77" w14:textId="77777777" w:rsidR="00B54F97" w:rsidRPr="00AC5AD0" w:rsidRDefault="00B54F97" w:rsidP="00502A35">
      <w:pPr>
        <w:pStyle w:val="a7"/>
        <w:tabs>
          <w:tab w:val="left" w:pos="426"/>
        </w:tabs>
        <w:spacing w:after="0"/>
        <w:ind w:left="0"/>
        <w:jc w:val="both"/>
        <w:rPr>
          <w:rFonts w:ascii="Times New Roman" w:hAnsi="Times New Roman" w:cs="Times New Roman"/>
        </w:rPr>
      </w:pPr>
    </w:p>
    <w:p w14:paraId="15EBBCC2" w14:textId="61226E20" w:rsidR="00B54F97" w:rsidRPr="00AC5AD0" w:rsidRDefault="00622D81" w:rsidP="005E604C">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Articolul 34 </w:t>
      </w:r>
      <w:r w:rsidR="00843E84" w:rsidRPr="00AC5AD0">
        <w:rPr>
          <w:rFonts w:ascii="Times New Roman" w:hAnsi="Times New Roman" w:cs="Times New Roman"/>
        </w:rPr>
        <w:t>va</w:t>
      </w:r>
      <w:r w:rsidRPr="00AC5AD0">
        <w:rPr>
          <w:rFonts w:ascii="Times New Roman" w:hAnsi="Times New Roman" w:cs="Times New Roman"/>
        </w:rPr>
        <w:t xml:space="preserve"> avea următorul cuprins:</w:t>
      </w:r>
    </w:p>
    <w:p w14:paraId="2F69FD58"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b/>
          <w:bCs/>
        </w:rPr>
        <w:t>Articolul 34.</w:t>
      </w:r>
      <w:r w:rsidRPr="00AC5AD0">
        <w:rPr>
          <w:rFonts w:ascii="Times New Roman" w:hAnsi="Times New Roman" w:cs="Times New Roman"/>
        </w:rPr>
        <w:t xml:space="preserve"> Fuziunea sau dezmembrarea</w:t>
      </w:r>
    </w:p>
    <w:p w14:paraId="1AC11C22" w14:textId="00E7AAFA" w:rsidR="00C42504"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 Fuziunea sau dezmembrarea instituțiilor de credit, precum și societățile financiare holding și societățile financiare holding mixte care fac 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2715B3" w:rsidRPr="00AC5AD0">
        <w:rPr>
          <w:rFonts w:ascii="Times New Roman" w:hAnsi="Times New Roman" w:cs="Times New Roman"/>
        </w:rPr>
        <w:t xml:space="preserve"> și </w:t>
      </w:r>
      <w:r w:rsidRPr="00AC5AD0">
        <w:rPr>
          <w:rFonts w:ascii="Times New Roman" w:hAnsi="Times New Roman" w:cs="Times New Roman"/>
        </w:rPr>
        <w:t>(2) se efectuează potrivit dispoziţiilor legale în domeniu şi cu respectarea prezentei legi și actelor normative ale Băncii Naţionale a Moldovei.</w:t>
      </w:r>
    </w:p>
    <w:p w14:paraId="0BA79B84"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(2) În sensul prezentului articol, fuziunea reprezintă oricare dintre următoarele operațiuni:</w:t>
      </w:r>
    </w:p>
    <w:p w14:paraId="3805CEED" w14:textId="026D6994"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a) una sau </w:t>
      </w:r>
      <w:r w:rsidR="002458AA" w:rsidRPr="00AC5AD0">
        <w:rPr>
          <w:rFonts w:ascii="Times New Roman" w:hAnsi="Times New Roman" w:cs="Times New Roman"/>
        </w:rPr>
        <w:t xml:space="preserve">mai </w:t>
      </w:r>
      <w:r w:rsidRPr="00AC5AD0">
        <w:rPr>
          <w:rFonts w:ascii="Times New Roman" w:hAnsi="Times New Roman" w:cs="Times New Roman"/>
        </w:rPr>
        <w:t>multe societăți comerciale își transferă, ca urmare a dizolvării fără a intra în lichidare, toate activele și pasivele sau părți ale acestora unei alte societăți comerciale existente (societatea comercială absorbantă) în schimbul emiterii către propriii asociați a unor titluri de valoare sau acțiuni reprezentând capitalul societății comerciale absorbante în cauză și, după caz, în schimbul unei plăți în numerar care nu depășește 10% din valoarea nominală, sau, în absența unei valori nominale, din valoarea contabilă nominală a titlurilor de valoare sau acțiunilor respective;</w:t>
      </w:r>
    </w:p>
    <w:p w14:paraId="51E027DF"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b) una sau mai multe societăți comerciale își transferă, ca urmare a dizolvării fără a intra în lichidare, toate activele și pasivele sau părți ale acestora unei alte societăți comerciale existente (societatea comercială absorbantă), fără emiterea de noi titluri de valoare sau acțiuni de către societatea comercială absorbantă, cu condiția ca o persoană să dețină direct sau indirect totalitatea titlurilor de valoare sau a acțiunilor societăților comerciale care fuzionează sau cu condiția ca asociații societăților comerciale care fuzionează să dețină în aceeași proporție titluri de valoare și acțiuni în toate societățile comerciale care fuzionează; </w:t>
      </w:r>
    </w:p>
    <w:p w14:paraId="1F6684AF" w14:textId="3A7805DE"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c) două sau multe societăți comerciale își transferă, ca urmare a dizolvării fără a intra în lichidare, toate activele și pasivele sau părți ale acestora unei societăți comerciale pe care o constituie (societate comercială nouă), în schimbul emiterii către propriii asociați a unor titluri de valoare sau acțiuni reprezentând capitalul noii societăți comerciale respective și, după caz, în schimbul unei plăți în numerar care nu depășește 10% din valoarea nominală sau, în absența unei valori nominale, din valoarea contabilă nominală a titlurilor de valoare sau acțiunilor respective; </w:t>
      </w:r>
    </w:p>
    <w:p w14:paraId="3AFCEBEA" w14:textId="57482F7B" w:rsidR="00622D81" w:rsidRPr="00AC5AD0" w:rsidRDefault="00622D81" w:rsidP="00502A35">
      <w:pPr>
        <w:spacing w:after="0"/>
        <w:jc w:val="both"/>
        <w:rPr>
          <w:rFonts w:ascii="Times New Roman" w:hAnsi="Times New Roman" w:cs="Times New Roman"/>
        </w:rPr>
      </w:pPr>
      <w:r w:rsidRPr="00AC5AD0">
        <w:rPr>
          <w:rFonts w:ascii="Times New Roman" w:hAnsi="Times New Roman" w:cs="Times New Roman"/>
        </w:rPr>
        <w:t>d) o societate comercială își transferă, ca urmare a dizolvării fără intrare în lichidare, toate activele și pasivele sau părți ale acestora către societatea comercială care deține toate titlurile de valoare sau acțiunile reprezentând capitalul său.</w:t>
      </w:r>
      <w:r w:rsidRPr="00AC5AD0">
        <w:rPr>
          <w:rFonts w:ascii="Times New Roman" w:hAnsi="Times New Roman" w:cs="Times New Roman"/>
          <w:b/>
          <w:bCs/>
        </w:rPr>
        <w:t xml:space="preserve"> </w:t>
      </w:r>
    </w:p>
    <w:p w14:paraId="13F34EA5"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(3) În sensul prezentului articol, dezmembrarea reprezintă oricare dintre următoarele operațiuni:</w:t>
      </w:r>
    </w:p>
    <w:p w14:paraId="781CD339" w14:textId="2985EAD9"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a) o operațiune prin care, după dizolvarea fără a intra în lichidare, o societate comercială își transferă toate activele și pasivele mai multor societăți comerciale, în schimbul alocării, către acționarii societății comerciale care face obiectul divizării, de titluri de valoare sau acțiuni la societățile comerciale care primesc contribuții ca urmare a divizării și, după caz, în schimbul unei plăți în numerar care nu depășește 10% din valoarea nominală, </w:t>
      </w:r>
      <w:r w:rsidR="009A0480" w:rsidRPr="00AC5AD0">
        <w:rPr>
          <w:rFonts w:ascii="Times New Roman" w:hAnsi="Times New Roman" w:cs="Times New Roman"/>
        </w:rPr>
        <w:t>dacă legea nu</w:t>
      </w:r>
      <w:r w:rsidRPr="00AC5AD0">
        <w:rPr>
          <w:rFonts w:ascii="Times New Roman" w:hAnsi="Times New Roman" w:cs="Times New Roman"/>
        </w:rPr>
        <w:t xml:space="preserve"> prevede altfel, sau, în absența unei valori nominale, din valoarea contabilă nominală a titlurilor de valoare sau acțiunilor respective;</w:t>
      </w:r>
    </w:p>
    <w:p w14:paraId="04E03642" w14:textId="118F3F1B"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b) o operațiune prin care, după dizolvarea fără a intra în lichidare, o societate comercială își transferă toate activele și pasivele mai multor societăți comerciale nou-create, în schimbul alocării, către acționarii societății comerciale care face obiectul divizării, de titluri de valoare sau acțiuni la societățile comerciale beneficiare și, după caz, în schimbul unei plăți în numerar care nu depășește 10% din valoarea nominală  sau, în absența unei valori nominale, din valoarea contabilă nominală a titlurilor de valoare sau acțiunilor respective; </w:t>
      </w:r>
    </w:p>
    <w:p w14:paraId="288E41E4"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c) o operațiune care constă într-o combinație de operațiuni descrise la lit. a) și b); </w:t>
      </w:r>
    </w:p>
    <w:p w14:paraId="74829F57" w14:textId="3F74B218"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d) o operațiune prin care o societate comercială care face obiectul divizării își transferă o parte din active și pasive uneia sau mai multor societăți comerciale beneficiare în schimbul emiterii, către asociații societății comerciale care face obiectul divizării, de titluri de valoare sau acțiuni la societățile comerciale beneficiare, la societatea comercială care face obiectul divizării ori atât la societățile comerciale beneficiare, cât și la societatea comercială care face obiectul divizării și, după caz, în schimbul unei plăți în numerar care nu depășește 10% din valoarea nominală  sau, în absența unei valori nominale, din valoarea contabilă nominală a titlurilor de valoare sau acțiunilor respective; </w:t>
      </w:r>
    </w:p>
    <w:p w14:paraId="5227D2CD" w14:textId="07526B09"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 xml:space="preserve">e) o operațiune prin care o societate comercială care face obiectul divizării își transferă o parte din active și pasive uneia sau mai multor societăți comerciale beneficiare în schimbul emiterii, către societatea comercială care face obiectul divizării, de titluri de valoare sau acțiuni la societățile comerciale beneficiare. </w:t>
      </w:r>
    </w:p>
    <w:p w14:paraId="08BE2587" w14:textId="2DF2225D"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lastRenderedPageBreak/>
        <w:t>(4) Instituțiile de credit, precum și societățile financiare holding și societățile financiare holding mixte care fac 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2715B3" w:rsidRPr="00AC5AD0">
        <w:rPr>
          <w:rFonts w:ascii="Times New Roman" w:hAnsi="Times New Roman" w:cs="Times New Roman"/>
        </w:rPr>
        <w:t xml:space="preserve"> și </w:t>
      </w:r>
      <w:r w:rsidRPr="00AC5AD0">
        <w:rPr>
          <w:rFonts w:ascii="Times New Roman" w:hAnsi="Times New Roman" w:cs="Times New Roman"/>
        </w:rPr>
        <w:t xml:space="preserve">(2) (în sensul prezentului capitol, denumite în continuare </w:t>
      </w:r>
      <w:r w:rsidR="00AA4642" w:rsidRPr="00AC5AD0">
        <w:rPr>
          <w:rFonts w:ascii="Times New Roman" w:hAnsi="Times New Roman" w:cs="Times New Roman"/>
        </w:rPr>
        <w:t>„</w:t>
      </w:r>
      <w:r w:rsidRPr="00AC5AD0">
        <w:rPr>
          <w:rFonts w:ascii="Times New Roman" w:hAnsi="Times New Roman" w:cs="Times New Roman"/>
        </w:rPr>
        <w:t xml:space="preserve">părțile interesate financiare”) care efectuează o fuziune sau o dezmembrare (în sensul prezentului </w:t>
      </w:r>
      <w:r w:rsidR="00E70B69" w:rsidRPr="00AC5AD0">
        <w:rPr>
          <w:rFonts w:ascii="Times New Roman" w:hAnsi="Times New Roman" w:cs="Times New Roman"/>
        </w:rPr>
        <w:t>articol</w:t>
      </w:r>
      <w:r w:rsidRPr="00AC5AD0">
        <w:rPr>
          <w:rFonts w:ascii="Times New Roman" w:hAnsi="Times New Roman" w:cs="Times New Roman"/>
        </w:rPr>
        <w:t>,  denumite în continuare „operațiunea propusă”) trebuie să transmită Băncii Naționale a Moldovei o notificare, după adoptarea proiectului operațiunii propuse și înainte de finalizarea operațiunii propuse, însoțită de documentele și informațiile prevăzute de actele normative ale Băncii Naționale a Moldovei, în cazul în care aceasta este autoritatea competentă responsabilă cu supravegherea entităților rezultate din operațiunea propusă, cu indicarea informațiilor relevante, astfel cum sunt prevăzute în alin. (2</w:t>
      </w:r>
      <w:r w:rsidR="009F691F" w:rsidRPr="00AC5AD0">
        <w:rPr>
          <w:rFonts w:ascii="Times New Roman" w:hAnsi="Times New Roman" w:cs="Times New Roman"/>
        </w:rPr>
        <w:t>3</w:t>
      </w:r>
      <w:r w:rsidRPr="00AC5AD0">
        <w:rPr>
          <w:rFonts w:ascii="Times New Roman" w:hAnsi="Times New Roman" w:cs="Times New Roman"/>
        </w:rPr>
        <w:t>).</w:t>
      </w:r>
      <w:r w:rsidRPr="00AC5AD0">
        <w:rPr>
          <w:rFonts w:ascii="Times New Roman" w:hAnsi="Times New Roman" w:cs="Times New Roman"/>
          <w:b/>
          <w:bCs/>
        </w:rPr>
        <w:t xml:space="preserve"> </w:t>
      </w:r>
    </w:p>
    <w:p w14:paraId="01B26DC2" w14:textId="3D1D0D72"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(5) În sensul alin. (4), în cazul în care operațiunea propusă constă într-o dezmembrare, Banca Națională a Moldovei în calitate de autoritate competentă responsabilă cu supravegherea entității care efectuează operațiunea propusă este notificată și realizează evaluarea prevăzută la alin. (1</w:t>
      </w:r>
      <w:r w:rsidR="009F691F" w:rsidRPr="00AC5AD0">
        <w:rPr>
          <w:rFonts w:ascii="Times New Roman" w:hAnsi="Times New Roman" w:cs="Times New Roman"/>
        </w:rPr>
        <w:t>5</w:t>
      </w:r>
      <w:r w:rsidRPr="00AC5AD0">
        <w:rPr>
          <w:rFonts w:ascii="Times New Roman" w:hAnsi="Times New Roman" w:cs="Times New Roman"/>
        </w:rPr>
        <w:t xml:space="preserve">). </w:t>
      </w:r>
    </w:p>
    <w:p w14:paraId="35296A6B" w14:textId="1E99A914"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(6) Prin derogare de la alin. (4), în cazul în care operațiunea propusă este o fuziune în care sunt implicate numai părți interesate financiare din cadrul aceluiași grup, inclusiv un grup de instituții de credit care sunt afiliate în mod permanent unui organism central și care sunt supravegheate ca grup, Banca Națională a Moldovei nu este obligată să efectueze evaluarea prevăzută la alin. (1</w:t>
      </w:r>
      <w:r w:rsidR="009F691F" w:rsidRPr="00AC5AD0">
        <w:rPr>
          <w:rFonts w:ascii="Times New Roman" w:hAnsi="Times New Roman" w:cs="Times New Roman"/>
        </w:rPr>
        <w:t>5</w:t>
      </w:r>
      <w:r w:rsidRPr="00AC5AD0">
        <w:rPr>
          <w:rFonts w:ascii="Times New Roman" w:hAnsi="Times New Roman" w:cs="Times New Roman"/>
        </w:rPr>
        <w:t>).</w:t>
      </w:r>
      <w:r w:rsidRPr="00AC5AD0">
        <w:rPr>
          <w:rFonts w:ascii="Times New Roman" w:hAnsi="Times New Roman" w:cs="Times New Roman"/>
          <w:b/>
          <w:bCs/>
        </w:rPr>
        <w:t xml:space="preserve"> </w:t>
      </w:r>
    </w:p>
    <w:p w14:paraId="10E45488" w14:textId="583731B5"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(7) Evaluarea prevăzută la alin. (1</w:t>
      </w:r>
      <w:r w:rsidR="009F691F" w:rsidRPr="00AC5AD0">
        <w:rPr>
          <w:rFonts w:ascii="Times New Roman" w:hAnsi="Times New Roman" w:cs="Times New Roman"/>
        </w:rPr>
        <w:t>5</w:t>
      </w:r>
      <w:r w:rsidRPr="00AC5AD0">
        <w:rPr>
          <w:rFonts w:ascii="Times New Roman" w:hAnsi="Times New Roman" w:cs="Times New Roman"/>
        </w:rPr>
        <w:t>) nu se efectuează în cazul în care operațiunea propusă necesită o autorizație în conformitate cu art. 16 sau o aprobare în conformitate cu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2715B3" w:rsidRPr="00AC5AD0">
        <w:rPr>
          <w:rFonts w:ascii="Times New Roman" w:hAnsi="Times New Roman" w:cs="Times New Roman"/>
        </w:rPr>
        <w:t xml:space="preserve"> și </w:t>
      </w:r>
      <w:r w:rsidRPr="00AC5AD0">
        <w:rPr>
          <w:rFonts w:ascii="Times New Roman" w:hAnsi="Times New Roman" w:cs="Times New Roman"/>
        </w:rPr>
        <w:t>(2).</w:t>
      </w:r>
      <w:r w:rsidRPr="00AC5AD0">
        <w:rPr>
          <w:rFonts w:ascii="Times New Roman" w:hAnsi="Times New Roman" w:cs="Times New Roman"/>
          <w:b/>
          <w:bCs/>
        </w:rPr>
        <w:t xml:space="preserve"> </w:t>
      </w:r>
    </w:p>
    <w:p w14:paraId="228B9EBB" w14:textId="587ABF19"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(8) Banca Națională a Moldovei confirmă în scris primirea notificării menționate la alin. (</w:t>
      </w:r>
      <w:r w:rsidR="00212E1B" w:rsidRPr="00AC5AD0">
        <w:rPr>
          <w:rFonts w:ascii="Times New Roman" w:hAnsi="Times New Roman" w:cs="Times New Roman"/>
        </w:rPr>
        <w:t>4</w:t>
      </w:r>
      <w:r w:rsidRPr="00AC5AD0">
        <w:rPr>
          <w:rFonts w:ascii="Times New Roman" w:hAnsi="Times New Roman" w:cs="Times New Roman"/>
        </w:rPr>
        <w:t>) sau a informațiilor suplimentare prezentate în conformitate cu alin. (1</w:t>
      </w:r>
      <w:r w:rsidR="009F691F" w:rsidRPr="00AC5AD0">
        <w:rPr>
          <w:rFonts w:ascii="Times New Roman" w:hAnsi="Times New Roman" w:cs="Times New Roman"/>
        </w:rPr>
        <w:t>1</w:t>
      </w:r>
      <w:r w:rsidRPr="00AC5AD0">
        <w:rPr>
          <w:rFonts w:ascii="Times New Roman" w:hAnsi="Times New Roman" w:cs="Times New Roman"/>
        </w:rPr>
        <w:t>), cu promptitudine și, în orice caz, în termen de 10 zile lucrătoare de la primirea notificării sau a informațiilor suplimentare</w:t>
      </w:r>
      <w:r w:rsidR="00A2533F" w:rsidRPr="00AC5AD0">
        <w:rPr>
          <w:rFonts w:ascii="Times New Roman" w:hAnsi="Times New Roman" w:cs="Times New Roman"/>
        </w:rPr>
        <w:t xml:space="preserve"> şi comunică data la care expiră termenul de evaluare</w:t>
      </w:r>
      <w:r w:rsidRPr="00AC5AD0">
        <w:rPr>
          <w:rFonts w:ascii="Times New Roman" w:hAnsi="Times New Roman" w:cs="Times New Roman"/>
        </w:rPr>
        <w:t>.</w:t>
      </w:r>
      <w:r w:rsidRPr="00AC5AD0">
        <w:rPr>
          <w:rFonts w:ascii="Times New Roman" w:hAnsi="Times New Roman" w:cs="Times New Roman"/>
          <w:b/>
          <w:bCs/>
        </w:rPr>
        <w:t xml:space="preserve"> </w:t>
      </w:r>
    </w:p>
    <w:p w14:paraId="61551DAF" w14:textId="1FB8EEB1" w:rsidR="00622D81" w:rsidRPr="00AC5AD0" w:rsidRDefault="00B9698D" w:rsidP="005E604C">
      <w:pPr>
        <w:spacing w:after="0"/>
        <w:ind w:firstLine="708"/>
        <w:jc w:val="both"/>
        <w:rPr>
          <w:rFonts w:ascii="Times New Roman" w:hAnsi="Times New Roman" w:cs="Times New Roman"/>
          <w:b/>
          <w:bCs/>
        </w:rPr>
      </w:pPr>
      <w:r w:rsidRPr="00AC5AD0">
        <w:rPr>
          <w:rFonts w:ascii="Times New Roman" w:hAnsi="Times New Roman" w:cs="Times New Roman"/>
        </w:rPr>
        <w:t>(</w:t>
      </w:r>
      <w:r w:rsidR="009F691F" w:rsidRPr="00AC5AD0">
        <w:rPr>
          <w:rFonts w:ascii="Times New Roman" w:hAnsi="Times New Roman" w:cs="Times New Roman"/>
        </w:rPr>
        <w:t>9</w:t>
      </w:r>
      <w:r w:rsidRPr="00AC5AD0">
        <w:rPr>
          <w:rFonts w:ascii="Times New Roman" w:hAnsi="Times New Roman" w:cs="Times New Roman"/>
        </w:rPr>
        <w:t>) Banca Naţională a Moldovei realizează evaluarea prevăzută la alin. (1</w:t>
      </w:r>
      <w:r w:rsidR="009F691F" w:rsidRPr="00AC5AD0">
        <w:rPr>
          <w:rFonts w:ascii="Times New Roman" w:hAnsi="Times New Roman" w:cs="Times New Roman"/>
        </w:rPr>
        <w:t>5</w:t>
      </w:r>
      <w:r w:rsidRPr="00AC5AD0">
        <w:rPr>
          <w:rFonts w:ascii="Times New Roman" w:hAnsi="Times New Roman" w:cs="Times New Roman"/>
        </w:rPr>
        <w:t>) în termen de cel mult 5 luni de la data confirmării scrise a primirii notificării prealabile şi a tuturor documentelor și informațiilor prevăzute de actele normative ale Băncii Naționale a Moldovei conform alin. (4).</w:t>
      </w:r>
      <w:r w:rsidR="00622D81" w:rsidRPr="00AC5AD0">
        <w:rPr>
          <w:rFonts w:ascii="Times New Roman" w:hAnsi="Times New Roman" w:cs="Times New Roman"/>
        </w:rPr>
        <w:t>(</w:t>
      </w:r>
      <w:r w:rsidR="009F691F" w:rsidRPr="00AC5AD0">
        <w:rPr>
          <w:rFonts w:ascii="Times New Roman" w:hAnsi="Times New Roman" w:cs="Times New Roman"/>
        </w:rPr>
        <w:t>10</w:t>
      </w:r>
      <w:r w:rsidR="00622D81" w:rsidRPr="00AC5AD0">
        <w:rPr>
          <w:rFonts w:ascii="Times New Roman" w:hAnsi="Times New Roman" w:cs="Times New Roman"/>
        </w:rPr>
        <w:t xml:space="preserve">) </w:t>
      </w:r>
      <w:r w:rsidR="000137DF" w:rsidRPr="00AC5AD0">
        <w:rPr>
          <w:rFonts w:ascii="Times New Roman" w:hAnsi="Times New Roman" w:cs="Times New Roman"/>
        </w:rPr>
        <w:t>Prin derogare de la alin. (</w:t>
      </w:r>
      <w:r w:rsidR="009F691F" w:rsidRPr="00AC5AD0">
        <w:rPr>
          <w:rFonts w:ascii="Times New Roman" w:hAnsi="Times New Roman" w:cs="Times New Roman"/>
        </w:rPr>
        <w:t>9</w:t>
      </w:r>
      <w:r w:rsidR="000137DF" w:rsidRPr="00AC5AD0">
        <w:rPr>
          <w:rFonts w:ascii="Times New Roman" w:hAnsi="Times New Roman" w:cs="Times New Roman"/>
        </w:rPr>
        <w:t>), î</w:t>
      </w:r>
      <w:r w:rsidR="00622D81" w:rsidRPr="00AC5AD0">
        <w:rPr>
          <w:rFonts w:ascii="Times New Roman" w:hAnsi="Times New Roman" w:cs="Times New Roman"/>
        </w:rPr>
        <w:t>n cazul în care în operațiunea propusă sunt implicate numai părți interesate financiare din cadrul aceluiași grup, Banca Națională a Moldovei realizează evaluarea prevăzută la alin. (1</w:t>
      </w:r>
      <w:r w:rsidR="009F691F" w:rsidRPr="00AC5AD0">
        <w:rPr>
          <w:rFonts w:ascii="Times New Roman" w:hAnsi="Times New Roman" w:cs="Times New Roman"/>
        </w:rPr>
        <w:t>5</w:t>
      </w:r>
      <w:r w:rsidR="00622D81" w:rsidRPr="00AC5AD0">
        <w:rPr>
          <w:rFonts w:ascii="Times New Roman" w:hAnsi="Times New Roman" w:cs="Times New Roman"/>
        </w:rPr>
        <w:t xml:space="preserve">) în termen de 60 de zile lucrătoare de la data confirmării scrise de primire a notificării și de la primirea tuturor documentelor anexate la notificare </w:t>
      </w:r>
      <w:r w:rsidR="00350855" w:rsidRPr="00AC5AD0">
        <w:rPr>
          <w:rFonts w:ascii="Times New Roman" w:hAnsi="Times New Roman" w:cs="Times New Roman"/>
        </w:rPr>
        <w:t xml:space="preserve">astfel cum sunt menționate la </w:t>
      </w:r>
      <w:r w:rsidR="00622D81" w:rsidRPr="00AC5AD0">
        <w:rPr>
          <w:rFonts w:ascii="Times New Roman" w:hAnsi="Times New Roman" w:cs="Times New Roman"/>
        </w:rPr>
        <w:t>alin. (2</w:t>
      </w:r>
      <w:r w:rsidR="009F691F" w:rsidRPr="00AC5AD0">
        <w:rPr>
          <w:rFonts w:ascii="Times New Roman" w:hAnsi="Times New Roman" w:cs="Times New Roman"/>
        </w:rPr>
        <w:t>3</w:t>
      </w:r>
      <w:r w:rsidR="00622D81" w:rsidRPr="00AC5AD0">
        <w:rPr>
          <w:rFonts w:ascii="Times New Roman" w:hAnsi="Times New Roman" w:cs="Times New Roman"/>
        </w:rPr>
        <w:t xml:space="preserve">) (în sensul prezentului articol denumit în continuare </w:t>
      </w:r>
      <w:r w:rsidR="00AA4642" w:rsidRPr="00AC5AD0">
        <w:rPr>
          <w:rFonts w:ascii="Times New Roman" w:hAnsi="Times New Roman" w:cs="Times New Roman"/>
        </w:rPr>
        <w:t>„</w:t>
      </w:r>
      <w:r w:rsidR="00622D81" w:rsidRPr="00AC5AD0">
        <w:rPr>
          <w:rFonts w:ascii="Times New Roman" w:hAnsi="Times New Roman" w:cs="Times New Roman"/>
        </w:rPr>
        <w:t xml:space="preserve">termenul de evaluare”). Banca Națională a Moldovei comunică părților interesate financiare data de expirare a termenului de evaluare în momentul transmiterii confirmării de primire a notificării. </w:t>
      </w:r>
      <w:r w:rsidR="00622D81" w:rsidRPr="00AC5AD0">
        <w:rPr>
          <w:rFonts w:ascii="Times New Roman" w:hAnsi="Times New Roman" w:cs="Times New Roman"/>
          <w:b/>
          <w:bCs/>
        </w:rPr>
        <w:t xml:space="preserve"> </w:t>
      </w:r>
    </w:p>
    <w:p w14:paraId="1960B3CB" w14:textId="501C10AF"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w:t>
      </w:r>
      <w:r w:rsidR="009F691F" w:rsidRPr="00AC5AD0">
        <w:rPr>
          <w:rFonts w:ascii="Times New Roman" w:hAnsi="Times New Roman" w:cs="Times New Roman"/>
        </w:rPr>
        <w:t>1</w:t>
      </w:r>
      <w:r w:rsidRPr="00AC5AD0">
        <w:rPr>
          <w:rFonts w:ascii="Times New Roman" w:hAnsi="Times New Roman" w:cs="Times New Roman"/>
        </w:rPr>
        <w:t>) Banca Națională a Moldovei poate solicita informații suplimentare care sunt necesare pentru finalizarea evaluării prevăzute la alin. (1</w:t>
      </w:r>
      <w:r w:rsidR="009F691F" w:rsidRPr="00AC5AD0">
        <w:rPr>
          <w:rFonts w:ascii="Times New Roman" w:hAnsi="Times New Roman" w:cs="Times New Roman"/>
        </w:rPr>
        <w:t>5</w:t>
      </w:r>
      <w:r w:rsidRPr="00AC5AD0">
        <w:rPr>
          <w:rFonts w:ascii="Times New Roman" w:hAnsi="Times New Roman" w:cs="Times New Roman"/>
        </w:rPr>
        <w:t xml:space="preserve">). O astfel de solicitare se face în scris, precizându-se informațiile suplimentare necesare. În cazul în care în operațiunea propusă sunt implicate numai părți interesate financiare din cadrul aceluiași grup, Banca Națională a Moldovei poate solicita informații suplimentare până cel târziu în a 50-a zi lucrătoare a termenului de evaluare. Termenul de evaluare se suspendă pe perioada cuprinsă între data solicitării de informații suplimentare și data primirii de la părțile interesate financiare a răspunsului la această solicitare, prin care se oferă toate informațiile </w:t>
      </w:r>
      <w:r w:rsidR="0015560F" w:rsidRPr="00AC5AD0">
        <w:rPr>
          <w:rFonts w:ascii="Times New Roman" w:hAnsi="Times New Roman" w:cs="Times New Roman"/>
        </w:rPr>
        <w:t>solicitate</w:t>
      </w:r>
      <w:r w:rsidRPr="00AC5AD0">
        <w:rPr>
          <w:rFonts w:ascii="Times New Roman" w:hAnsi="Times New Roman" w:cs="Times New Roman"/>
        </w:rPr>
        <w:t xml:space="preserve">. Suspendarea respectivă nu poate depăși 20 de zile lucrătoare. </w:t>
      </w:r>
    </w:p>
    <w:p w14:paraId="2DDE37D5" w14:textId="5412DE81"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lastRenderedPageBreak/>
        <w:t>(1</w:t>
      </w:r>
      <w:r w:rsidR="009F691F" w:rsidRPr="00AC5AD0">
        <w:rPr>
          <w:rFonts w:ascii="Times New Roman" w:hAnsi="Times New Roman" w:cs="Times New Roman"/>
        </w:rPr>
        <w:t>2</w:t>
      </w:r>
      <w:r w:rsidRPr="00AC5AD0">
        <w:rPr>
          <w:rFonts w:ascii="Times New Roman" w:hAnsi="Times New Roman" w:cs="Times New Roman"/>
        </w:rPr>
        <w:t>) Banca Națională a Moldovei poate solicita orice alte informații sau documente decât cele sol</w:t>
      </w:r>
      <w:r w:rsidR="00D0426C" w:rsidRPr="00AC5AD0">
        <w:rPr>
          <w:rFonts w:ascii="Times New Roman" w:hAnsi="Times New Roman" w:cs="Times New Roman"/>
        </w:rPr>
        <w:t>i</w:t>
      </w:r>
      <w:r w:rsidRPr="00AC5AD0">
        <w:rPr>
          <w:rFonts w:ascii="Times New Roman" w:hAnsi="Times New Roman" w:cs="Times New Roman"/>
        </w:rPr>
        <w:t>citate în temeiul alin. (1</w:t>
      </w:r>
      <w:r w:rsidR="009F691F" w:rsidRPr="00AC5AD0">
        <w:rPr>
          <w:rFonts w:ascii="Times New Roman" w:hAnsi="Times New Roman" w:cs="Times New Roman"/>
        </w:rPr>
        <w:t>1</w:t>
      </w:r>
      <w:r w:rsidRPr="00AC5AD0">
        <w:rPr>
          <w:rFonts w:ascii="Times New Roman" w:hAnsi="Times New Roman" w:cs="Times New Roman"/>
        </w:rPr>
        <w:t>) în vederea completării sau clarificării informațiilor furnizate. Orice solicitări suplimentare de completare sau de clarificare a informaţiilor primite nu pot conduce la suspendarea termenului de evaluare.</w:t>
      </w:r>
      <w:r w:rsidRPr="00AC5AD0">
        <w:rPr>
          <w:rFonts w:ascii="Times New Roman" w:hAnsi="Times New Roman" w:cs="Times New Roman"/>
          <w:b/>
          <w:bCs/>
        </w:rPr>
        <w:t xml:space="preserve"> </w:t>
      </w:r>
    </w:p>
    <w:p w14:paraId="4110ABFD" w14:textId="5209308A"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w:t>
      </w:r>
      <w:r w:rsidR="009F691F" w:rsidRPr="00AC5AD0">
        <w:rPr>
          <w:rFonts w:ascii="Times New Roman" w:hAnsi="Times New Roman" w:cs="Times New Roman"/>
        </w:rPr>
        <w:t>3</w:t>
      </w:r>
      <w:r w:rsidRPr="00AC5AD0">
        <w:rPr>
          <w:rFonts w:ascii="Times New Roman" w:hAnsi="Times New Roman" w:cs="Times New Roman"/>
        </w:rPr>
        <w:t>) Banca Națională a Moldovei poate prelungi suspendarea menționată la alin. (1</w:t>
      </w:r>
      <w:r w:rsidR="009F691F" w:rsidRPr="00AC5AD0">
        <w:rPr>
          <w:rFonts w:ascii="Times New Roman" w:hAnsi="Times New Roman" w:cs="Times New Roman"/>
        </w:rPr>
        <w:t>1</w:t>
      </w:r>
      <w:r w:rsidRPr="00AC5AD0">
        <w:rPr>
          <w:rFonts w:ascii="Times New Roman" w:hAnsi="Times New Roman" w:cs="Times New Roman"/>
        </w:rPr>
        <w:t xml:space="preserve">) cu cel mult 30 de zile lucrătoare în următoarele situații: </w:t>
      </w:r>
    </w:p>
    <w:p w14:paraId="37A2D8EF"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a) în cazul în care cel puțin una dintre părțile interesate financiare este situată într-un stat terț sau este supusă cadrului de reglementare al unui stat terț; </w:t>
      </w:r>
    </w:p>
    <w:p w14:paraId="7D69225C" w14:textId="33E15E0C"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b) în cazul în care, pentru efectuarea evaluării prevăzute la alin. (1</w:t>
      </w:r>
      <w:r w:rsidR="009F691F" w:rsidRPr="00AC5AD0">
        <w:rPr>
          <w:rFonts w:ascii="Times New Roman" w:hAnsi="Times New Roman" w:cs="Times New Roman"/>
        </w:rPr>
        <w:t>5</w:t>
      </w:r>
      <w:r w:rsidRPr="00AC5AD0">
        <w:rPr>
          <w:rFonts w:ascii="Times New Roman" w:hAnsi="Times New Roman" w:cs="Times New Roman"/>
        </w:rPr>
        <w:t>)</w:t>
      </w:r>
      <w:r w:rsidR="00434EFD" w:rsidRPr="00AC5AD0">
        <w:rPr>
          <w:rFonts w:ascii="Times New Roman" w:hAnsi="Times New Roman" w:cs="Times New Roman"/>
        </w:rPr>
        <w:t>, în calitate de autoritate competentă,</w:t>
      </w:r>
      <w:r w:rsidRPr="00AC5AD0">
        <w:rPr>
          <w:rFonts w:ascii="Times New Roman" w:hAnsi="Times New Roman" w:cs="Times New Roman"/>
        </w:rPr>
        <w:t xml:space="preserve"> este necesar un schimb de informații cu </w:t>
      </w:r>
      <w:r w:rsidR="005C2DDA" w:rsidRPr="00AC5AD0">
        <w:rPr>
          <w:rFonts w:ascii="Times New Roman" w:hAnsi="Times New Roman" w:cs="Times New Roman"/>
        </w:rPr>
        <w:t xml:space="preserve">organele cu funcții de </w:t>
      </w:r>
      <w:r w:rsidRPr="00AC5AD0">
        <w:rPr>
          <w:rFonts w:ascii="Times New Roman" w:hAnsi="Times New Roman" w:cs="Times New Roman"/>
        </w:rPr>
        <w:t>supraveghere</w:t>
      </w:r>
      <w:r w:rsidR="005C2DDA" w:rsidRPr="00AC5AD0">
        <w:rPr>
          <w:rFonts w:ascii="Times New Roman" w:hAnsi="Times New Roman" w:cs="Times New Roman"/>
        </w:rPr>
        <w:t xml:space="preserve"> </w:t>
      </w:r>
      <w:r w:rsidRPr="00AC5AD0">
        <w:rPr>
          <w:rFonts w:ascii="Times New Roman" w:hAnsi="Times New Roman" w:cs="Times New Roman"/>
        </w:rPr>
        <w:t>a părților interesate financiare în conformitate cu Legea nr. 308/2017</w:t>
      </w:r>
      <w:r w:rsidR="00E86A29" w:rsidRPr="00AC5AD0">
        <w:rPr>
          <w:rFonts w:ascii="Times New Roman" w:hAnsi="Times New Roman" w:cs="Times New Roman"/>
        </w:rPr>
        <w:t xml:space="preserve"> sau în conformitate cu dispozițiile legale adoptate de alte state membre pentru transpunerea Directivei (UE) 2015/849</w:t>
      </w:r>
      <w:r w:rsidR="008C0F0E" w:rsidRPr="00AC5AD0">
        <w:rPr>
          <w:rFonts w:ascii="Times New Roman" w:hAnsi="Times New Roman" w:cs="Times New Roman"/>
        </w:rPr>
        <w:t xml:space="preserve">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w:t>
      </w:r>
      <w:r w:rsidR="00072730" w:rsidRPr="00AC5AD0">
        <w:rPr>
          <w:rFonts w:ascii="Times New Roman" w:hAnsi="Times New Roman" w:cs="Times New Roman"/>
        </w:rPr>
        <w:t xml:space="preserve"> (în continuare Directiva 2015/849/UE)</w:t>
      </w:r>
      <w:r w:rsidR="00E86A29" w:rsidRPr="00AC5AD0">
        <w:rPr>
          <w:rFonts w:ascii="Times New Roman" w:hAnsi="Times New Roman" w:cs="Times New Roman"/>
        </w:rPr>
        <w:t xml:space="preserve">, după  caz </w:t>
      </w:r>
      <w:r w:rsidRPr="00AC5AD0">
        <w:rPr>
          <w:rFonts w:ascii="Times New Roman" w:hAnsi="Times New Roman" w:cs="Times New Roman"/>
        </w:rPr>
        <w:t>.</w:t>
      </w:r>
      <w:r w:rsidRPr="00AC5AD0">
        <w:rPr>
          <w:rFonts w:ascii="Times New Roman" w:hAnsi="Times New Roman" w:cs="Times New Roman"/>
          <w:b/>
          <w:bCs/>
        </w:rPr>
        <w:t xml:space="preserve"> </w:t>
      </w:r>
    </w:p>
    <w:p w14:paraId="455825F2" w14:textId="64F8352B"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w:t>
      </w:r>
      <w:r w:rsidR="009F691F" w:rsidRPr="00AC5AD0">
        <w:rPr>
          <w:rFonts w:ascii="Times New Roman" w:hAnsi="Times New Roman" w:cs="Times New Roman"/>
        </w:rPr>
        <w:t>4</w:t>
      </w:r>
      <w:r w:rsidRPr="00AC5AD0">
        <w:rPr>
          <w:rFonts w:ascii="Times New Roman" w:hAnsi="Times New Roman" w:cs="Times New Roman"/>
        </w:rPr>
        <w:t xml:space="preserve">) Fuziunea sau dezmembrarea se înregistrează de către Agenţia Servicii Publice numai după obţinerea de către </w:t>
      </w:r>
      <w:r w:rsidR="00235F25" w:rsidRPr="00AC5AD0">
        <w:rPr>
          <w:rFonts w:ascii="Times New Roman" w:hAnsi="Times New Roman" w:cs="Times New Roman"/>
        </w:rPr>
        <w:t xml:space="preserve">părțile interesate financiare </w:t>
      </w:r>
      <w:r w:rsidRPr="00AC5AD0">
        <w:rPr>
          <w:rFonts w:ascii="Times New Roman" w:hAnsi="Times New Roman" w:cs="Times New Roman"/>
        </w:rPr>
        <w:t>respectiv</w:t>
      </w:r>
      <w:r w:rsidR="00844024" w:rsidRPr="00AC5AD0">
        <w:rPr>
          <w:rFonts w:ascii="Times New Roman" w:hAnsi="Times New Roman" w:cs="Times New Roman"/>
        </w:rPr>
        <w:t>e</w:t>
      </w:r>
      <w:r w:rsidRPr="00AC5AD0">
        <w:rPr>
          <w:rFonts w:ascii="Times New Roman" w:hAnsi="Times New Roman" w:cs="Times New Roman"/>
        </w:rPr>
        <w:t xml:space="preserve"> a  avizului pozitiv din partea Băncii Naţionale a Moldovei potrivit alin. (1</w:t>
      </w:r>
      <w:r w:rsidR="009F691F" w:rsidRPr="00AC5AD0">
        <w:rPr>
          <w:rFonts w:ascii="Times New Roman" w:hAnsi="Times New Roman" w:cs="Times New Roman"/>
        </w:rPr>
        <w:t>7</w:t>
      </w:r>
      <w:r w:rsidRPr="00AC5AD0">
        <w:rPr>
          <w:rFonts w:ascii="Times New Roman" w:hAnsi="Times New Roman" w:cs="Times New Roman"/>
        </w:rPr>
        <w:t>).</w:t>
      </w:r>
    </w:p>
    <w:p w14:paraId="61B49EF0" w14:textId="64B3FD58"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w:t>
      </w:r>
      <w:r w:rsidR="009F691F" w:rsidRPr="00AC5AD0">
        <w:rPr>
          <w:rFonts w:ascii="Times New Roman" w:hAnsi="Times New Roman" w:cs="Times New Roman"/>
        </w:rPr>
        <w:t>5</w:t>
      </w:r>
      <w:r w:rsidRPr="00AC5AD0">
        <w:rPr>
          <w:rFonts w:ascii="Times New Roman" w:hAnsi="Times New Roman" w:cs="Times New Roman"/>
        </w:rPr>
        <w:t>) La evaluarea unei notificări privind operaţiunile propuse,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Banca Națională a Moldovei ia în vedere, fără a fi limitative, următoarele criterii:</w:t>
      </w:r>
    </w:p>
    <w:p w14:paraId="694237D9"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a) reputația părților interesate financiare implicate în operațiunea propusă;;</w:t>
      </w:r>
    </w:p>
    <w:p w14:paraId="2C6577CB"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b) soliditatea financiară a părților interesate financiare implicate în operațiunea propusă, în special în ceea ce privește tipurile de activități desfășurate și preconizate a fi desfășurate pentru entitatea rezultată din operațiunea propusă;</w:t>
      </w:r>
    </w:p>
    <w:p w14:paraId="4BB1792B" w14:textId="680B11E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c) dacă entitatea rezultată din operațiunea propusă va putea respecta și continua să respecte cerințele prudențiale prevăzute de prezenta lege și actele normative emise în aplicarea acesteia și, după caz, </w:t>
      </w:r>
      <w:r w:rsidR="003F0145" w:rsidRPr="00AC5AD0">
        <w:rPr>
          <w:rFonts w:ascii="Times New Roman" w:hAnsi="Times New Roman" w:cs="Times New Roman"/>
        </w:rPr>
        <w:t xml:space="preserve">de </w:t>
      </w:r>
      <w:r w:rsidR="00235F25" w:rsidRPr="00AC5AD0">
        <w:rPr>
          <w:rFonts w:ascii="Times New Roman" w:hAnsi="Times New Roman" w:cs="Times New Roman"/>
        </w:rPr>
        <w:t xml:space="preserve">Legea nr. 250/2017 cu privire la supravegherea suplimentară a băncilor, asigurătorilor/reasigurătorilor şi a societăților de investiții care aparțin unui conglomerat financiar (în continuare – Legea nr. 250/2017) </w:t>
      </w:r>
      <w:r w:rsidR="003F0145" w:rsidRPr="00AC5AD0">
        <w:rPr>
          <w:rFonts w:ascii="Times New Roman" w:hAnsi="Times New Roman" w:cs="Times New Roman"/>
        </w:rPr>
        <w:t>și cele referitoare la activitatea emitenților de monedă electronică conform Legii nr. 114/2012</w:t>
      </w:r>
      <w:r w:rsidRPr="00AC5AD0">
        <w:rPr>
          <w:rFonts w:ascii="Times New Roman" w:hAnsi="Times New Roman" w:cs="Times New Roman"/>
        </w:rPr>
        <w:t>;</w:t>
      </w:r>
    </w:p>
    <w:p w14:paraId="728238F7" w14:textId="08A7509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d) dacă planul de punere în aplicare al operațiunii propuse este realist și solid din punct de vedere prudențial</w:t>
      </w:r>
      <w:r w:rsidR="00B80A33" w:rsidRPr="00AC5AD0">
        <w:rPr>
          <w:rFonts w:ascii="Times New Roman" w:hAnsi="Times New Roman" w:cs="Times New Roman"/>
        </w:rPr>
        <w:t>. Banca Națională a Moldovei monitorizează în mod corespunzător planul de punere în aplicare până la finalizarea operațiunii propuse;</w:t>
      </w:r>
    </w:p>
    <w:p w14:paraId="08D04D7A" w14:textId="1346AD08" w:rsidR="00622D81" w:rsidRPr="00AC5AD0" w:rsidRDefault="00622D81" w:rsidP="005E604C">
      <w:pPr>
        <w:spacing w:after="0"/>
        <w:ind w:firstLine="708"/>
        <w:jc w:val="both"/>
        <w:rPr>
          <w:rFonts w:ascii="Times New Roman" w:hAnsi="Times New Roman" w:cs="Times New Roman"/>
          <w:i/>
        </w:rPr>
      </w:pPr>
      <w:r w:rsidRPr="00AC5AD0">
        <w:rPr>
          <w:rFonts w:ascii="Times New Roman" w:hAnsi="Times New Roman" w:cs="Times New Roman"/>
        </w:rPr>
        <w:t>e) dacă există motive rezonabile de a suspecta că, în legătură cu operațiunea propusă, a fost sau este săvârșită o faptă sau o tentativă de spălare de bani ori de finanțare a unor acte de terorism în sensul Legii nr. 308/2017 sau că operațiunea propusă ar putea face să crească un astfel de risc.</w:t>
      </w:r>
      <w:r w:rsidRPr="00AC5AD0">
        <w:rPr>
          <w:rFonts w:ascii="Times New Roman" w:hAnsi="Times New Roman" w:cs="Times New Roman"/>
          <w:b/>
          <w:bCs/>
        </w:rPr>
        <w:t xml:space="preserve"> </w:t>
      </w:r>
    </w:p>
    <w:p w14:paraId="3A38EA9B" w14:textId="3E17450C"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(1</w:t>
      </w:r>
      <w:r w:rsidR="009F691F" w:rsidRPr="00AC5AD0">
        <w:rPr>
          <w:rFonts w:ascii="Times New Roman" w:hAnsi="Times New Roman" w:cs="Times New Roman"/>
        </w:rPr>
        <w:t>6</w:t>
      </w:r>
      <w:r w:rsidRPr="00AC5AD0">
        <w:rPr>
          <w:rFonts w:ascii="Times New Roman" w:hAnsi="Times New Roman" w:cs="Times New Roman"/>
        </w:rPr>
        <w:t>) În scopul evaluării criteriului prevăzut la alin. (1</w:t>
      </w:r>
      <w:r w:rsidR="009F691F" w:rsidRPr="00AC5AD0">
        <w:rPr>
          <w:rFonts w:ascii="Times New Roman" w:hAnsi="Times New Roman" w:cs="Times New Roman"/>
        </w:rPr>
        <w:t>5</w:t>
      </w:r>
      <w:r w:rsidRPr="00AC5AD0">
        <w:rPr>
          <w:rFonts w:ascii="Times New Roman" w:hAnsi="Times New Roman" w:cs="Times New Roman"/>
        </w:rPr>
        <w:t>) lit. e) Banca Națională a Moldovei</w:t>
      </w:r>
      <w:r w:rsidR="00562CA5" w:rsidRPr="00AC5AD0">
        <w:rPr>
          <w:rFonts w:ascii="Times New Roman" w:hAnsi="Times New Roman" w:cs="Times New Roman"/>
        </w:rPr>
        <w:t>, în calitate de autoritate competentă,</w:t>
      </w:r>
      <w:r w:rsidRPr="00AC5AD0">
        <w:rPr>
          <w:rFonts w:ascii="Times New Roman" w:hAnsi="Times New Roman" w:cs="Times New Roman"/>
        </w:rPr>
        <w:t xml:space="preserve"> consultă, în realizarea verificărilor sale, </w:t>
      </w:r>
      <w:r w:rsidR="005C2DDA" w:rsidRPr="00AC5AD0">
        <w:rPr>
          <w:rFonts w:ascii="Times New Roman" w:hAnsi="Times New Roman" w:cs="Times New Roman"/>
        </w:rPr>
        <w:t xml:space="preserve">organul cu funcții </w:t>
      </w:r>
      <w:r w:rsidR="0075787F" w:rsidRPr="00AC5AD0">
        <w:rPr>
          <w:rFonts w:ascii="Times New Roman" w:hAnsi="Times New Roman" w:cs="Times New Roman"/>
        </w:rPr>
        <w:t xml:space="preserve">de </w:t>
      </w:r>
      <w:r w:rsidRPr="00AC5AD0">
        <w:rPr>
          <w:rFonts w:ascii="Times New Roman" w:hAnsi="Times New Roman" w:cs="Times New Roman"/>
        </w:rPr>
        <w:t>supraveghere</w:t>
      </w:r>
      <w:r w:rsidR="005C2DDA" w:rsidRPr="00AC5AD0">
        <w:rPr>
          <w:rFonts w:ascii="Times New Roman" w:hAnsi="Times New Roman" w:cs="Times New Roman"/>
        </w:rPr>
        <w:t xml:space="preserve"> a</w:t>
      </w:r>
      <w:r w:rsidRPr="00AC5AD0">
        <w:rPr>
          <w:rFonts w:ascii="Times New Roman" w:hAnsi="Times New Roman" w:cs="Times New Roman"/>
        </w:rPr>
        <w:t xml:space="preserve"> părților financiare </w:t>
      </w:r>
      <w:r w:rsidR="0075787F" w:rsidRPr="00AC5AD0">
        <w:rPr>
          <w:rFonts w:ascii="Times New Roman" w:hAnsi="Times New Roman" w:cs="Times New Roman"/>
        </w:rPr>
        <w:t xml:space="preserve">interesate </w:t>
      </w:r>
      <w:r w:rsidRPr="00AC5AD0">
        <w:rPr>
          <w:rFonts w:ascii="Times New Roman" w:hAnsi="Times New Roman" w:cs="Times New Roman"/>
        </w:rPr>
        <w:t>în conformitate cu Legea nr. 308/2017</w:t>
      </w:r>
      <w:r w:rsidR="005E604C" w:rsidRPr="00AC5AD0">
        <w:rPr>
          <w:rFonts w:ascii="Times New Roman" w:hAnsi="Times New Roman" w:cs="Times New Roman"/>
        </w:rPr>
        <w:t xml:space="preserve"> </w:t>
      </w:r>
      <w:r w:rsidR="00562CA5" w:rsidRPr="00AC5AD0">
        <w:rPr>
          <w:rFonts w:ascii="Times New Roman" w:hAnsi="Times New Roman" w:cs="Times New Roman"/>
        </w:rPr>
        <w:t xml:space="preserve">sau în </w:t>
      </w:r>
      <w:r w:rsidR="00562CA5" w:rsidRPr="00AC5AD0">
        <w:rPr>
          <w:rFonts w:ascii="Times New Roman" w:hAnsi="Times New Roman" w:cs="Times New Roman"/>
        </w:rPr>
        <w:lastRenderedPageBreak/>
        <w:t>conformitate cu dispozițiile legale adoptate de alte state membre pentru transpunerea</w:t>
      </w:r>
      <w:r w:rsidR="00072730" w:rsidRPr="00AC5AD0">
        <w:rPr>
          <w:rFonts w:ascii="Times New Roman" w:hAnsi="Times New Roman" w:cs="Times New Roman"/>
        </w:rPr>
        <w:t xml:space="preserve"> Directivei 2015/849/UE</w:t>
      </w:r>
      <w:r w:rsidR="00562CA5" w:rsidRPr="00AC5AD0">
        <w:rPr>
          <w:rFonts w:ascii="Times New Roman" w:hAnsi="Times New Roman" w:cs="Times New Roman"/>
        </w:rPr>
        <w:t>, după  caz</w:t>
      </w:r>
      <w:r w:rsidRPr="00AC5AD0">
        <w:rPr>
          <w:rFonts w:ascii="Times New Roman" w:hAnsi="Times New Roman" w:cs="Times New Roman"/>
        </w:rPr>
        <w:t>.</w:t>
      </w:r>
      <w:r w:rsidRPr="00AC5AD0">
        <w:rPr>
          <w:rFonts w:ascii="Times New Roman" w:hAnsi="Times New Roman" w:cs="Times New Roman"/>
          <w:b/>
          <w:bCs/>
        </w:rPr>
        <w:t xml:space="preserve"> </w:t>
      </w:r>
    </w:p>
    <w:p w14:paraId="348D195F" w14:textId="1DC0B3CB" w:rsidR="00622D81" w:rsidRPr="00AC5AD0" w:rsidRDefault="00622D81" w:rsidP="005E604C">
      <w:pPr>
        <w:spacing w:after="0"/>
        <w:ind w:firstLine="708"/>
        <w:jc w:val="both"/>
        <w:rPr>
          <w:rFonts w:ascii="Times New Roman" w:hAnsi="Times New Roman" w:cs="Times New Roman"/>
          <w:i/>
        </w:rPr>
      </w:pPr>
      <w:r w:rsidRPr="00AC5AD0">
        <w:rPr>
          <w:rFonts w:ascii="Times New Roman" w:hAnsi="Times New Roman" w:cs="Times New Roman"/>
        </w:rPr>
        <w:t>(1</w:t>
      </w:r>
      <w:r w:rsidR="009F691F" w:rsidRPr="00AC5AD0">
        <w:rPr>
          <w:rFonts w:ascii="Times New Roman" w:hAnsi="Times New Roman" w:cs="Times New Roman"/>
        </w:rPr>
        <w:t>7</w:t>
      </w:r>
      <w:r w:rsidRPr="00AC5AD0">
        <w:rPr>
          <w:rFonts w:ascii="Times New Roman" w:hAnsi="Times New Roman" w:cs="Times New Roman"/>
        </w:rPr>
        <w:t>) În termen de două zile lucrătoare de la finalizarea evaluării sale, Banca Națională a Moldovei emite în scris un aviz pozitiv sau negativ motivat și îl transmite părților interesate financiare. În cazul în care în cadrul operațiunii propuse sunt implicate numai părți interesate financiare din cadrul aceluiași grup, iar Banca Națională a Moldovei nu se opune în scris operațiunii propuse în cursul termenului de evaluare</w:t>
      </w:r>
      <w:r w:rsidR="00E70B69" w:rsidRPr="00AC5AD0">
        <w:rPr>
          <w:rFonts w:ascii="Times New Roman" w:hAnsi="Times New Roman" w:cs="Times New Roman"/>
        </w:rPr>
        <w:t xml:space="preserve"> prevăzut la alin. (10)</w:t>
      </w:r>
      <w:r w:rsidRPr="00AC5AD0">
        <w:rPr>
          <w:rFonts w:ascii="Times New Roman" w:hAnsi="Times New Roman" w:cs="Times New Roman"/>
        </w:rPr>
        <w:t xml:space="preserve">, se consideră că avizul este pozitiv. Operațiunea propusă nu se finalizează înainte ca Banca Națională a Moldovei să fi emis un aviz pozitiv. </w:t>
      </w:r>
    </w:p>
    <w:p w14:paraId="24131BEB" w14:textId="057BB34C"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w:t>
      </w:r>
      <w:r w:rsidR="009F691F" w:rsidRPr="00AC5AD0">
        <w:rPr>
          <w:rFonts w:ascii="Times New Roman" w:hAnsi="Times New Roman" w:cs="Times New Roman"/>
        </w:rPr>
        <w:t>8</w:t>
      </w:r>
      <w:r w:rsidRPr="00AC5AD0">
        <w:rPr>
          <w:rFonts w:ascii="Times New Roman" w:hAnsi="Times New Roman" w:cs="Times New Roman"/>
        </w:rPr>
        <w:t>) Banca Națională a Moldovei poate emite un aviz negativ referitor la operațiunea propusă numai în cazul în care nu sunt întrunite criteriile prevăzute la alin. (1</w:t>
      </w:r>
      <w:r w:rsidR="009F691F" w:rsidRPr="00AC5AD0">
        <w:rPr>
          <w:rFonts w:ascii="Times New Roman" w:hAnsi="Times New Roman" w:cs="Times New Roman"/>
        </w:rPr>
        <w:t>5</w:t>
      </w:r>
      <w:r w:rsidRPr="00AC5AD0">
        <w:rPr>
          <w:rFonts w:ascii="Times New Roman" w:hAnsi="Times New Roman" w:cs="Times New Roman"/>
        </w:rPr>
        <w:t>) sau în cazul în care informațiile furnizate de partea interesată financiară sunt incomplete, inclusiv după ce au fost solicitate informații și documente</w:t>
      </w:r>
      <w:r w:rsidR="00FB7CCB" w:rsidRPr="00AC5AD0">
        <w:rPr>
          <w:rFonts w:ascii="Times New Roman" w:hAnsi="Times New Roman" w:cs="Times New Roman"/>
        </w:rPr>
        <w:t>,</w:t>
      </w:r>
      <w:r w:rsidRPr="00AC5AD0">
        <w:rPr>
          <w:rFonts w:ascii="Times New Roman" w:hAnsi="Times New Roman" w:cs="Times New Roman"/>
        </w:rPr>
        <w:t xml:space="preserve"> astfel cum prevede alin. (1</w:t>
      </w:r>
      <w:r w:rsidR="009F691F" w:rsidRPr="00AC5AD0">
        <w:rPr>
          <w:rFonts w:ascii="Times New Roman" w:hAnsi="Times New Roman" w:cs="Times New Roman"/>
        </w:rPr>
        <w:t>1</w:t>
      </w:r>
      <w:r w:rsidRPr="00AC5AD0">
        <w:rPr>
          <w:rFonts w:ascii="Times New Roman" w:hAnsi="Times New Roman" w:cs="Times New Roman"/>
        </w:rPr>
        <w:t>)</w:t>
      </w:r>
      <w:r w:rsidR="002715B3" w:rsidRPr="00AC5AD0">
        <w:rPr>
          <w:rFonts w:ascii="Times New Roman" w:hAnsi="Times New Roman" w:cs="Times New Roman"/>
        </w:rPr>
        <w:t xml:space="preserve"> și </w:t>
      </w:r>
      <w:r w:rsidR="00DA2890" w:rsidRPr="00AC5AD0">
        <w:rPr>
          <w:rFonts w:ascii="Times New Roman" w:hAnsi="Times New Roman" w:cs="Times New Roman"/>
        </w:rPr>
        <w:t>(1</w:t>
      </w:r>
      <w:r w:rsidR="009F691F" w:rsidRPr="00AC5AD0">
        <w:rPr>
          <w:rFonts w:ascii="Times New Roman" w:hAnsi="Times New Roman" w:cs="Times New Roman"/>
        </w:rPr>
        <w:t>2</w:t>
      </w:r>
      <w:r w:rsidR="00DA2890" w:rsidRPr="00AC5AD0">
        <w:rPr>
          <w:rFonts w:ascii="Times New Roman" w:hAnsi="Times New Roman" w:cs="Times New Roman"/>
        </w:rPr>
        <w:t>)</w:t>
      </w:r>
      <w:r w:rsidRPr="00AC5AD0">
        <w:rPr>
          <w:rFonts w:ascii="Times New Roman" w:hAnsi="Times New Roman" w:cs="Times New Roman"/>
        </w:rPr>
        <w:t>.</w:t>
      </w:r>
      <w:r w:rsidRPr="00AC5AD0">
        <w:rPr>
          <w:rFonts w:ascii="Times New Roman" w:hAnsi="Times New Roman" w:cs="Times New Roman"/>
          <w:b/>
          <w:bCs/>
        </w:rPr>
        <w:t xml:space="preserve"> </w:t>
      </w:r>
    </w:p>
    <w:p w14:paraId="0C22C803" w14:textId="777845B3"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(1</w:t>
      </w:r>
      <w:r w:rsidR="009F691F" w:rsidRPr="00AC5AD0">
        <w:rPr>
          <w:rFonts w:ascii="Times New Roman" w:hAnsi="Times New Roman" w:cs="Times New Roman"/>
        </w:rPr>
        <w:t>9</w:t>
      </w:r>
      <w:r w:rsidRPr="00AC5AD0">
        <w:rPr>
          <w:rFonts w:ascii="Times New Roman" w:hAnsi="Times New Roman" w:cs="Times New Roman"/>
        </w:rPr>
        <w:t>) În aplicarea alin. (1</w:t>
      </w:r>
      <w:r w:rsidR="009F691F" w:rsidRPr="00AC5AD0">
        <w:rPr>
          <w:rFonts w:ascii="Times New Roman" w:hAnsi="Times New Roman" w:cs="Times New Roman"/>
        </w:rPr>
        <w:t>5</w:t>
      </w:r>
      <w:r w:rsidRPr="00AC5AD0">
        <w:rPr>
          <w:rFonts w:ascii="Times New Roman" w:hAnsi="Times New Roman" w:cs="Times New Roman"/>
        </w:rPr>
        <w:t xml:space="preserve">) lit. e), în cazul în care a recepționat un aviz negativ din partea </w:t>
      </w:r>
      <w:r w:rsidR="005C2DDA" w:rsidRPr="00AC5AD0">
        <w:rPr>
          <w:rFonts w:ascii="Times New Roman" w:hAnsi="Times New Roman" w:cs="Times New Roman"/>
        </w:rPr>
        <w:t xml:space="preserve">organului </w:t>
      </w:r>
      <w:r w:rsidR="007001A5" w:rsidRPr="00AC5AD0">
        <w:rPr>
          <w:rFonts w:ascii="Times New Roman" w:hAnsi="Times New Roman" w:cs="Times New Roman"/>
        </w:rPr>
        <w:t xml:space="preserve">cu funcții </w:t>
      </w:r>
      <w:r w:rsidR="005C2DDA" w:rsidRPr="00AC5AD0">
        <w:rPr>
          <w:rFonts w:ascii="Times New Roman" w:hAnsi="Times New Roman" w:cs="Times New Roman"/>
        </w:rPr>
        <w:t xml:space="preserve">de </w:t>
      </w:r>
      <w:r w:rsidRPr="00AC5AD0">
        <w:rPr>
          <w:rFonts w:ascii="Times New Roman" w:hAnsi="Times New Roman" w:cs="Times New Roman"/>
        </w:rPr>
        <w:t>supraveghere</w:t>
      </w:r>
      <w:r w:rsidR="007001A5" w:rsidRPr="00AC5AD0">
        <w:rPr>
          <w:rFonts w:ascii="Times New Roman" w:hAnsi="Times New Roman" w:cs="Times New Roman"/>
        </w:rPr>
        <w:t xml:space="preserve"> </w:t>
      </w:r>
      <w:r w:rsidRPr="00AC5AD0">
        <w:rPr>
          <w:rFonts w:ascii="Times New Roman" w:hAnsi="Times New Roman" w:cs="Times New Roman"/>
        </w:rPr>
        <w:t xml:space="preserve">a părților financiare </w:t>
      </w:r>
      <w:r w:rsidR="005C2DDA" w:rsidRPr="00AC5AD0">
        <w:rPr>
          <w:rFonts w:ascii="Times New Roman" w:hAnsi="Times New Roman" w:cs="Times New Roman"/>
        </w:rPr>
        <w:t xml:space="preserve">interesate </w:t>
      </w:r>
      <w:r w:rsidRPr="00AC5AD0">
        <w:rPr>
          <w:rFonts w:ascii="Times New Roman" w:hAnsi="Times New Roman" w:cs="Times New Roman"/>
        </w:rPr>
        <w:t>în conformitate cu Legea nr. 308/2017</w:t>
      </w:r>
      <w:r w:rsidR="00562CA5" w:rsidRPr="00AC5AD0">
        <w:rPr>
          <w:rFonts w:ascii="Times New Roman" w:hAnsi="Times New Roman" w:cs="Times New Roman"/>
        </w:rPr>
        <w:t xml:space="preserve"> sau în conformitate cu dispozițiile legale adoptate de alte state membre pentru transpunerea</w:t>
      </w:r>
      <w:r w:rsidR="00072730" w:rsidRPr="00AC5AD0">
        <w:rPr>
          <w:rFonts w:ascii="Times New Roman" w:hAnsi="Times New Roman" w:cs="Times New Roman"/>
        </w:rPr>
        <w:t xml:space="preserve"> Directivei 2015/849/UE</w:t>
      </w:r>
      <w:r w:rsidR="00562CA5" w:rsidRPr="00AC5AD0">
        <w:rPr>
          <w:rFonts w:ascii="Times New Roman" w:hAnsi="Times New Roman" w:cs="Times New Roman"/>
        </w:rPr>
        <w:t>, după  caz</w:t>
      </w:r>
      <w:r w:rsidRPr="00AC5AD0">
        <w:rPr>
          <w:rFonts w:ascii="Times New Roman" w:hAnsi="Times New Roman" w:cs="Times New Roman"/>
        </w:rPr>
        <w:t>, în termen de 30</w:t>
      </w:r>
      <w:r w:rsidR="009762F8" w:rsidRPr="00AC5AD0">
        <w:rPr>
          <w:rFonts w:ascii="Times New Roman" w:hAnsi="Times New Roman" w:cs="Times New Roman"/>
        </w:rPr>
        <w:t xml:space="preserve"> zile</w:t>
      </w:r>
      <w:r w:rsidRPr="00AC5AD0">
        <w:rPr>
          <w:rFonts w:ascii="Times New Roman" w:hAnsi="Times New Roman" w:cs="Times New Roman"/>
        </w:rPr>
        <w:t xml:space="preserve"> lucrătoare de la cererea inițială, Banca Națională a Moldovei</w:t>
      </w:r>
      <w:r w:rsidR="00562CA5" w:rsidRPr="00AC5AD0">
        <w:rPr>
          <w:rFonts w:ascii="Times New Roman" w:hAnsi="Times New Roman" w:cs="Times New Roman"/>
        </w:rPr>
        <w:t>, în calitate de autoritate competentă,</w:t>
      </w:r>
      <w:r w:rsidRPr="00AC5AD0">
        <w:rPr>
          <w:rFonts w:ascii="Times New Roman" w:hAnsi="Times New Roman" w:cs="Times New Roman"/>
        </w:rPr>
        <w:t xml:space="preserve"> ia în considerare respectivul aviz în mod corespunzător la realizarea evaluării. Acest aviz poate constitui un motiv rezonabil pentru emiterea unui aviz negativ din partea Băncii Naționale a Moldovei cu privire la operațiunea propusă.</w:t>
      </w:r>
      <w:r w:rsidRPr="00AC5AD0">
        <w:rPr>
          <w:rFonts w:ascii="Times New Roman" w:hAnsi="Times New Roman" w:cs="Times New Roman"/>
          <w:b/>
          <w:bCs/>
        </w:rPr>
        <w:t xml:space="preserve"> </w:t>
      </w:r>
    </w:p>
    <w:p w14:paraId="2D5FD310" w14:textId="5C16D94A"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w:t>
      </w:r>
      <w:r w:rsidR="009F691F" w:rsidRPr="00AC5AD0">
        <w:rPr>
          <w:rFonts w:ascii="Times New Roman" w:hAnsi="Times New Roman" w:cs="Times New Roman"/>
        </w:rPr>
        <w:t>20</w:t>
      </w:r>
      <w:r w:rsidRPr="00AC5AD0">
        <w:rPr>
          <w:rFonts w:ascii="Times New Roman" w:hAnsi="Times New Roman" w:cs="Times New Roman"/>
        </w:rPr>
        <w:t>) Banca Naţională a Moldovei nu poate evalua operațiunea propusă din punctul de vedere al necesităţilor economice ale pieţei.</w:t>
      </w:r>
      <w:r w:rsidRPr="00AC5AD0">
        <w:rPr>
          <w:rFonts w:ascii="Times New Roman" w:hAnsi="Times New Roman" w:cs="Times New Roman"/>
          <w:b/>
          <w:bCs/>
        </w:rPr>
        <w:t xml:space="preserve"> </w:t>
      </w:r>
    </w:p>
    <w:p w14:paraId="5030DA96" w14:textId="739AD00F"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(2</w:t>
      </w:r>
      <w:r w:rsidR="009F691F" w:rsidRPr="00AC5AD0">
        <w:rPr>
          <w:rFonts w:ascii="Times New Roman" w:hAnsi="Times New Roman" w:cs="Times New Roman"/>
        </w:rPr>
        <w:t>1</w:t>
      </w:r>
      <w:r w:rsidRPr="00AC5AD0">
        <w:rPr>
          <w:rFonts w:ascii="Times New Roman" w:hAnsi="Times New Roman" w:cs="Times New Roman"/>
        </w:rPr>
        <w:t>) Instituția de credit care se înfiinţează ca rezultat al fuziunii sau al dezmembrării, precum şi instituțiile de credit care continuă să existe în urma unei asemenea operaţiuni trebuie să îndeplinească toate condiţiile prevăzute de prezenta lege şi de actele normative emise în aplicarea acesteia.</w:t>
      </w:r>
    </w:p>
    <w:p w14:paraId="7D3E9B28" w14:textId="152CCA09"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(2</w:t>
      </w:r>
      <w:r w:rsidR="009F691F" w:rsidRPr="00AC5AD0">
        <w:rPr>
          <w:rFonts w:ascii="Times New Roman" w:hAnsi="Times New Roman" w:cs="Times New Roman"/>
        </w:rPr>
        <w:t>2</w:t>
      </w:r>
      <w:r w:rsidRPr="00AC5AD0">
        <w:rPr>
          <w:rFonts w:ascii="Times New Roman" w:hAnsi="Times New Roman" w:cs="Times New Roman"/>
        </w:rPr>
        <w:t>)</w:t>
      </w:r>
      <w:r w:rsidR="0046725C" w:rsidRPr="00AC5AD0">
        <w:rPr>
          <w:rFonts w:ascii="Times New Roman" w:hAnsi="Times New Roman" w:cs="Times New Roman"/>
        </w:rPr>
        <w:t xml:space="preserve"> </w:t>
      </w:r>
      <w:r w:rsidRPr="00AC5AD0">
        <w:rPr>
          <w:rFonts w:ascii="Times New Roman" w:hAnsi="Times New Roman" w:cs="Times New Roman"/>
        </w:rPr>
        <w:t>Instituția de credit care se înfiinţează ca rezultat al fuziunii sau al dezmembrării trebuie să obţină autorizație din partea Băncii Naţionale a Moldovei.</w:t>
      </w:r>
    </w:p>
    <w:p w14:paraId="65D35899" w14:textId="724F7509"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(2</w:t>
      </w:r>
      <w:r w:rsidR="009F691F" w:rsidRPr="00AC5AD0">
        <w:rPr>
          <w:rFonts w:ascii="Times New Roman" w:hAnsi="Times New Roman" w:cs="Times New Roman"/>
        </w:rPr>
        <w:t>3</w:t>
      </w:r>
      <w:r w:rsidRPr="00AC5AD0">
        <w:rPr>
          <w:rFonts w:ascii="Times New Roman" w:hAnsi="Times New Roman" w:cs="Times New Roman"/>
        </w:rPr>
        <w:t>) Informațiile și documentele necesare a fi prezentate Băncii Naționale a Moldovei</w:t>
      </w:r>
      <w:r w:rsidR="00FB7CCB" w:rsidRPr="00AC5AD0">
        <w:rPr>
          <w:rFonts w:ascii="Times New Roman" w:hAnsi="Times New Roman" w:cs="Times New Roman"/>
        </w:rPr>
        <w:t>,</w:t>
      </w:r>
      <w:r w:rsidRPr="00AC5AD0">
        <w:rPr>
          <w:rFonts w:ascii="Times New Roman" w:hAnsi="Times New Roman" w:cs="Times New Roman"/>
        </w:rPr>
        <w:t xml:space="preserve"> potrivit alin. (4)</w:t>
      </w:r>
      <w:r w:rsidR="00FB7CCB" w:rsidRPr="00AC5AD0">
        <w:rPr>
          <w:rFonts w:ascii="Times New Roman" w:hAnsi="Times New Roman" w:cs="Times New Roman"/>
        </w:rPr>
        <w:t>,</w:t>
      </w:r>
      <w:r w:rsidRPr="00AC5AD0">
        <w:rPr>
          <w:rFonts w:ascii="Times New Roman" w:hAnsi="Times New Roman" w:cs="Times New Roman"/>
        </w:rPr>
        <w:t xml:space="preserve"> </w:t>
      </w:r>
      <w:r w:rsidR="00FB7CCB" w:rsidRPr="00AC5AD0">
        <w:rPr>
          <w:rFonts w:ascii="Times New Roman" w:hAnsi="Times New Roman" w:cs="Times New Roman"/>
        </w:rPr>
        <w:t>trebuie să fie</w:t>
      </w:r>
      <w:r w:rsidR="007D50B4" w:rsidRPr="00AC5AD0">
        <w:rPr>
          <w:rFonts w:ascii="Times New Roman" w:hAnsi="Times New Roman" w:cs="Times New Roman"/>
        </w:rPr>
        <w:t xml:space="preserve"> proporționale și adecvate naturii operațiunii propuse și </w:t>
      </w:r>
      <w:r w:rsidR="006512EC" w:rsidRPr="00AC5AD0">
        <w:rPr>
          <w:rFonts w:ascii="Times New Roman" w:hAnsi="Times New Roman" w:cs="Times New Roman"/>
        </w:rPr>
        <w:t xml:space="preserve">să </w:t>
      </w:r>
      <w:r w:rsidR="007D50B4" w:rsidRPr="00AC5AD0">
        <w:rPr>
          <w:rFonts w:ascii="Times New Roman" w:hAnsi="Times New Roman" w:cs="Times New Roman"/>
        </w:rPr>
        <w:t>prezint</w:t>
      </w:r>
      <w:r w:rsidR="006512EC" w:rsidRPr="00AC5AD0">
        <w:rPr>
          <w:rFonts w:ascii="Times New Roman" w:hAnsi="Times New Roman" w:cs="Times New Roman"/>
        </w:rPr>
        <w:t>e</w:t>
      </w:r>
      <w:r w:rsidR="007D50B4" w:rsidRPr="00AC5AD0">
        <w:rPr>
          <w:rFonts w:ascii="Times New Roman" w:hAnsi="Times New Roman" w:cs="Times New Roman"/>
        </w:rPr>
        <w:t xml:space="preserve"> relevanță pentru evaluarea prudențială realizată în temeiul prezentului articol și </w:t>
      </w:r>
      <w:r w:rsidRPr="00AC5AD0">
        <w:rPr>
          <w:rFonts w:ascii="Times New Roman" w:hAnsi="Times New Roman" w:cs="Times New Roman"/>
        </w:rPr>
        <w:t xml:space="preserve">se stabilesc prin actele normative emise în aplicarea prezentei legi. </w:t>
      </w:r>
    </w:p>
    <w:p w14:paraId="77FAC437" w14:textId="459142CE"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(2</w:t>
      </w:r>
      <w:r w:rsidR="009F691F" w:rsidRPr="00AC5AD0">
        <w:rPr>
          <w:rFonts w:ascii="Times New Roman" w:hAnsi="Times New Roman" w:cs="Times New Roman"/>
        </w:rPr>
        <w:t>4</w:t>
      </w:r>
      <w:r w:rsidRPr="00AC5AD0">
        <w:rPr>
          <w:rFonts w:ascii="Times New Roman" w:hAnsi="Times New Roman" w:cs="Times New Roman"/>
        </w:rPr>
        <w:t>) Banca Națională a Moldovei consultă autoritățile care au competența de a supraveghea alte entități în cauză din sectorul financiar</w:t>
      </w:r>
      <w:r w:rsidR="00696BA2" w:rsidRPr="00AC5AD0">
        <w:rPr>
          <w:rFonts w:ascii="Times New Roman" w:hAnsi="Times New Roman" w:cs="Times New Roman"/>
        </w:rPr>
        <w:t>,</w:t>
      </w:r>
      <w:r w:rsidRPr="00AC5AD0">
        <w:rPr>
          <w:rFonts w:ascii="Times New Roman" w:hAnsi="Times New Roman" w:cs="Times New Roman"/>
        </w:rPr>
        <w:t xml:space="preserve"> atunci când efectuează evaluarea prevăzută la alin. (1</w:t>
      </w:r>
      <w:r w:rsidR="009F691F" w:rsidRPr="00AC5AD0">
        <w:rPr>
          <w:rFonts w:ascii="Times New Roman" w:hAnsi="Times New Roman" w:cs="Times New Roman"/>
        </w:rPr>
        <w:t>5</w:t>
      </w:r>
      <w:r w:rsidRPr="00AC5AD0">
        <w:rPr>
          <w:rFonts w:ascii="Times New Roman" w:hAnsi="Times New Roman" w:cs="Times New Roman"/>
        </w:rPr>
        <w:t>)</w:t>
      </w:r>
      <w:r w:rsidR="00696BA2" w:rsidRPr="00AC5AD0">
        <w:rPr>
          <w:rFonts w:ascii="Times New Roman" w:hAnsi="Times New Roman" w:cs="Times New Roman"/>
        </w:rPr>
        <w:t>,</w:t>
      </w:r>
      <w:r w:rsidRPr="00AC5AD0">
        <w:rPr>
          <w:rFonts w:ascii="Times New Roman" w:hAnsi="Times New Roman" w:cs="Times New Roman"/>
        </w:rPr>
        <w:t xml:space="preserve"> în cazul în care, pe lângă părțile interesate financiare, în operațiunea propusă sunt implicate entități care sunt oricare dintre următoarele: </w:t>
      </w:r>
    </w:p>
    <w:p w14:paraId="6A465BA1" w14:textId="70BCAE2D"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a) o instituție de credit, o societate de asigurare, o societate de reasigurare, o </w:t>
      </w:r>
      <w:r w:rsidR="00B7258A" w:rsidRPr="00AC5AD0">
        <w:rPr>
          <w:rFonts w:ascii="Times New Roman" w:hAnsi="Times New Roman" w:cs="Times New Roman"/>
        </w:rPr>
        <w:t>firmă</w:t>
      </w:r>
      <w:r w:rsidR="00B7258A" w:rsidRPr="00AC5AD0" w:rsidDel="00C52214">
        <w:rPr>
          <w:rFonts w:ascii="Times New Roman" w:hAnsi="Times New Roman" w:cs="Times New Roman"/>
        </w:rPr>
        <w:t xml:space="preserve"> </w:t>
      </w:r>
      <w:r w:rsidR="00B7258A" w:rsidRPr="00AC5AD0">
        <w:rPr>
          <w:rFonts w:ascii="Times New Roman" w:hAnsi="Times New Roman" w:cs="Times New Roman"/>
        </w:rPr>
        <w:t xml:space="preserve">de investiții </w:t>
      </w:r>
      <w:r w:rsidRPr="00AC5AD0">
        <w:rPr>
          <w:rFonts w:ascii="Times New Roman" w:hAnsi="Times New Roman" w:cs="Times New Roman"/>
        </w:rPr>
        <w:t xml:space="preserve">sau o societate de administrare a activelor autorizată într-un alt stat membru sau într-un alt sector decât cel în care este efectuată operațiunea propusă; </w:t>
      </w:r>
    </w:p>
    <w:p w14:paraId="6FE296BF" w14:textId="1172F048" w:rsidR="005E604C"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b) o întreprindere-mamă a unei instituții de credit, a unei societăți de asigurare, a unei societăți de reasigurare, a unei </w:t>
      </w:r>
      <w:r w:rsidR="00B7258A" w:rsidRPr="00AC5AD0">
        <w:rPr>
          <w:rFonts w:ascii="Times New Roman" w:hAnsi="Times New Roman" w:cs="Times New Roman"/>
        </w:rPr>
        <w:t>firme</w:t>
      </w:r>
      <w:r w:rsidR="00B7258A" w:rsidRPr="00AC5AD0" w:rsidDel="00C52214">
        <w:rPr>
          <w:rFonts w:ascii="Times New Roman" w:hAnsi="Times New Roman" w:cs="Times New Roman"/>
        </w:rPr>
        <w:t xml:space="preserve"> </w:t>
      </w:r>
      <w:r w:rsidR="00B7258A" w:rsidRPr="00AC5AD0">
        <w:rPr>
          <w:rFonts w:ascii="Times New Roman" w:hAnsi="Times New Roman" w:cs="Times New Roman"/>
        </w:rPr>
        <w:t xml:space="preserve">de investiții </w:t>
      </w:r>
      <w:r w:rsidRPr="00AC5AD0">
        <w:rPr>
          <w:rFonts w:ascii="Times New Roman" w:hAnsi="Times New Roman" w:cs="Times New Roman"/>
        </w:rPr>
        <w:t xml:space="preserve">sau a unei societăți de administrare a activelor autorizată într-un alt stat membru sau într-un alt sector decât cel în care este efectuată operațiunea propusă; </w:t>
      </w:r>
    </w:p>
    <w:p w14:paraId="28360DD3" w14:textId="0178BE6C" w:rsidR="00622D81" w:rsidRPr="00AC5AD0" w:rsidRDefault="00622D81" w:rsidP="00C42504">
      <w:pPr>
        <w:spacing w:after="0"/>
        <w:ind w:firstLine="709"/>
        <w:jc w:val="both"/>
        <w:rPr>
          <w:rFonts w:ascii="Times New Roman" w:hAnsi="Times New Roman" w:cs="Times New Roman"/>
        </w:rPr>
      </w:pPr>
      <w:r w:rsidRPr="00AC5AD0">
        <w:rPr>
          <w:rFonts w:ascii="Times New Roman" w:hAnsi="Times New Roman" w:cs="Times New Roman"/>
        </w:rPr>
        <w:lastRenderedPageBreak/>
        <w:t xml:space="preserve">c) o persoană juridică ce controlează o instituție de credit, o societate de asigurare, o întreprindere societate de reasigurare, o </w:t>
      </w:r>
      <w:r w:rsidR="00B7258A" w:rsidRPr="00AC5AD0">
        <w:rPr>
          <w:rFonts w:ascii="Times New Roman" w:hAnsi="Times New Roman" w:cs="Times New Roman"/>
        </w:rPr>
        <w:t>firmă</w:t>
      </w:r>
      <w:r w:rsidR="00B7258A" w:rsidRPr="00AC5AD0" w:rsidDel="00C52214">
        <w:rPr>
          <w:rFonts w:ascii="Times New Roman" w:hAnsi="Times New Roman" w:cs="Times New Roman"/>
        </w:rPr>
        <w:t xml:space="preserve"> </w:t>
      </w:r>
      <w:r w:rsidR="00B7258A" w:rsidRPr="00AC5AD0">
        <w:rPr>
          <w:rFonts w:ascii="Times New Roman" w:hAnsi="Times New Roman" w:cs="Times New Roman"/>
        </w:rPr>
        <w:t xml:space="preserve">de investiții </w:t>
      </w:r>
      <w:r w:rsidRPr="00AC5AD0">
        <w:rPr>
          <w:rFonts w:ascii="Times New Roman" w:hAnsi="Times New Roman" w:cs="Times New Roman"/>
        </w:rPr>
        <w:t xml:space="preserve">sau o societate de </w:t>
      </w:r>
      <w:r w:rsidR="00B7258A" w:rsidRPr="00AC5AD0">
        <w:rPr>
          <w:rFonts w:ascii="Times New Roman" w:hAnsi="Times New Roman" w:cs="Times New Roman"/>
        </w:rPr>
        <w:t>a</w:t>
      </w:r>
      <w:r w:rsidRPr="00AC5AD0">
        <w:rPr>
          <w:rFonts w:ascii="Times New Roman" w:hAnsi="Times New Roman" w:cs="Times New Roman"/>
        </w:rPr>
        <w:t>dministrare a activelor autorizată într-un alt stat membru sau într-un alt sector decât cel în care este efectuată operațiunea propusă.</w:t>
      </w:r>
      <w:r w:rsidRPr="00AC5AD0">
        <w:rPr>
          <w:rFonts w:ascii="Times New Roman" w:hAnsi="Times New Roman" w:cs="Times New Roman"/>
          <w:b/>
          <w:bCs/>
        </w:rPr>
        <w:t xml:space="preserve"> </w:t>
      </w:r>
    </w:p>
    <w:p w14:paraId="3CBD256E" w14:textId="102DD48F"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(2</w:t>
      </w:r>
      <w:r w:rsidR="009F691F" w:rsidRPr="00AC5AD0">
        <w:rPr>
          <w:rFonts w:ascii="Times New Roman" w:hAnsi="Times New Roman" w:cs="Times New Roman"/>
        </w:rPr>
        <w:t>5</w:t>
      </w:r>
      <w:r w:rsidRPr="00AC5AD0">
        <w:rPr>
          <w:rFonts w:ascii="Times New Roman" w:hAnsi="Times New Roman" w:cs="Times New Roman"/>
        </w:rPr>
        <w:t>) Banca Națională a Moldovei furnizează, fără întârziere, orice informații care sunt esențiale sau relevante pentru evaluare, la cerere sau din proprie inițiativă, altor autorități competente implicate, în aplicarea prezentului articol, urmărind coordonarea evaluărilor și asigurarea coerenței deciziilor lor. În cazul în care, Banca Națională a Moldovei este autoritatea competentă cu evaluarea conform prezentului articol, în avizul său, aceasta indică orice opinii sau rezerve formulate de alte autorități competente implicate.</w:t>
      </w:r>
      <w:r w:rsidRPr="00AC5AD0">
        <w:rPr>
          <w:rFonts w:ascii="Times New Roman" w:hAnsi="Times New Roman" w:cs="Times New Roman"/>
          <w:i/>
          <w:iCs/>
        </w:rPr>
        <w:t xml:space="preserve"> </w:t>
      </w:r>
    </w:p>
    <w:p w14:paraId="3F51B544" w14:textId="5EEDB382"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(2</w:t>
      </w:r>
      <w:r w:rsidR="009F691F" w:rsidRPr="00AC5AD0">
        <w:rPr>
          <w:rFonts w:ascii="Times New Roman" w:hAnsi="Times New Roman" w:cs="Times New Roman"/>
        </w:rPr>
        <w:t>6</w:t>
      </w:r>
      <w:r w:rsidRPr="00AC5AD0">
        <w:rPr>
          <w:rFonts w:ascii="Times New Roman" w:hAnsi="Times New Roman" w:cs="Times New Roman"/>
        </w:rPr>
        <w:t>)</w:t>
      </w:r>
      <w:r w:rsidR="009762F8" w:rsidRPr="00AC5AD0">
        <w:rPr>
          <w:rFonts w:ascii="Times New Roman" w:hAnsi="Times New Roman" w:cs="Times New Roman"/>
        </w:rPr>
        <w:t xml:space="preserve"> </w:t>
      </w:r>
      <w:r w:rsidRPr="00AC5AD0">
        <w:rPr>
          <w:rFonts w:ascii="Times New Roman" w:hAnsi="Times New Roman" w:cs="Times New Roman"/>
        </w:rPr>
        <w:t xml:space="preserve">Banca Națională a Moldovei </w:t>
      </w:r>
      <w:r w:rsidR="00E70B69" w:rsidRPr="00AC5AD0">
        <w:rPr>
          <w:rFonts w:ascii="Times New Roman" w:hAnsi="Times New Roman" w:cs="Times New Roman"/>
        </w:rPr>
        <w:t xml:space="preserve">aplică sancţiunile, penalitățile cu titlu cominatoriu şi măsurile sancţionatorii prevăzute la art.141 </w:t>
      </w:r>
      <w:r w:rsidRPr="00AC5AD0">
        <w:rPr>
          <w:rFonts w:ascii="Times New Roman" w:hAnsi="Times New Roman" w:cs="Times New Roman"/>
        </w:rPr>
        <w:t>față de părțile interesate financiare</w:t>
      </w:r>
      <w:r w:rsidR="00696BA2" w:rsidRPr="00AC5AD0">
        <w:rPr>
          <w:rFonts w:ascii="Times New Roman" w:hAnsi="Times New Roman" w:cs="Times New Roman"/>
        </w:rPr>
        <w:t>,</w:t>
      </w:r>
      <w:r w:rsidRPr="00AC5AD0">
        <w:rPr>
          <w:rFonts w:ascii="Times New Roman" w:hAnsi="Times New Roman" w:cs="Times New Roman"/>
        </w:rPr>
        <w:t xml:space="preserve"> dacă acestea nu notifică în prealabil operațiunea propusă</w:t>
      </w:r>
      <w:r w:rsidR="00696BA2" w:rsidRPr="00AC5AD0">
        <w:rPr>
          <w:rFonts w:ascii="Times New Roman" w:hAnsi="Times New Roman" w:cs="Times New Roman"/>
        </w:rPr>
        <w:t>,</w:t>
      </w:r>
      <w:r w:rsidRPr="00AC5AD0">
        <w:rPr>
          <w:rFonts w:ascii="Times New Roman" w:hAnsi="Times New Roman" w:cs="Times New Roman"/>
        </w:rPr>
        <w:t xml:space="preserve"> în conformitate cu alin. (4) sau au efectuat operațiunea propusă</w:t>
      </w:r>
      <w:r w:rsidR="00696BA2" w:rsidRPr="00AC5AD0">
        <w:rPr>
          <w:rFonts w:ascii="Times New Roman" w:hAnsi="Times New Roman" w:cs="Times New Roman"/>
        </w:rPr>
        <w:t>,</w:t>
      </w:r>
      <w:r w:rsidRPr="00AC5AD0">
        <w:rPr>
          <w:rFonts w:ascii="Times New Roman" w:hAnsi="Times New Roman" w:cs="Times New Roman"/>
        </w:rPr>
        <w:t xml:space="preserve"> astfel cum este prevăzut la alineatul respectiv</w:t>
      </w:r>
      <w:r w:rsidR="00696BA2" w:rsidRPr="00AC5AD0">
        <w:rPr>
          <w:rFonts w:ascii="Times New Roman" w:hAnsi="Times New Roman" w:cs="Times New Roman"/>
        </w:rPr>
        <w:t>,</w:t>
      </w:r>
      <w:r w:rsidRPr="00AC5AD0">
        <w:rPr>
          <w:rFonts w:ascii="Times New Roman" w:hAnsi="Times New Roman" w:cs="Times New Roman"/>
        </w:rPr>
        <w:t xml:space="preserve"> în lipsa unui aviz pozitiv prealabil emis de Banca Națională a Moldovei.</w:t>
      </w:r>
      <w:r w:rsidRPr="00AC5AD0">
        <w:rPr>
          <w:rFonts w:ascii="Times New Roman" w:hAnsi="Times New Roman" w:cs="Times New Roman"/>
          <w:b/>
          <w:bCs/>
        </w:rPr>
        <w:t xml:space="preserve"> </w:t>
      </w:r>
    </w:p>
    <w:p w14:paraId="7465326A" w14:textId="687C3EE3" w:rsidR="00622D81" w:rsidRPr="00AC5AD0" w:rsidRDefault="00622D81" w:rsidP="00502A35">
      <w:pPr>
        <w:spacing w:after="0"/>
        <w:jc w:val="both"/>
        <w:rPr>
          <w:rFonts w:ascii="Times New Roman" w:hAnsi="Times New Roman" w:cs="Times New Roman"/>
          <w:b/>
          <w:bCs/>
        </w:rPr>
      </w:pPr>
    </w:p>
    <w:p w14:paraId="784B74A3" w14:textId="24593B31" w:rsidR="00F73A2F" w:rsidRPr="00AC5AD0" w:rsidRDefault="00F73A2F" w:rsidP="005D5A8B">
      <w:pPr>
        <w:pStyle w:val="a7"/>
        <w:numPr>
          <w:ilvl w:val="0"/>
          <w:numId w:val="10"/>
        </w:numPr>
        <w:spacing w:after="0"/>
        <w:ind w:left="1134"/>
        <w:jc w:val="both"/>
        <w:rPr>
          <w:rFonts w:ascii="Times New Roman" w:hAnsi="Times New Roman" w:cs="Times New Roman"/>
          <w:b/>
          <w:bCs/>
        </w:rPr>
      </w:pPr>
      <w:r w:rsidRPr="00AC5AD0">
        <w:rPr>
          <w:rFonts w:ascii="Times New Roman" w:hAnsi="Times New Roman" w:cs="Times New Roman"/>
        </w:rPr>
        <w:t xml:space="preserve">se completează cu </w:t>
      </w:r>
      <w:r w:rsidR="00E70B69" w:rsidRPr="00AC5AD0">
        <w:rPr>
          <w:rFonts w:ascii="Times New Roman" w:hAnsi="Times New Roman" w:cs="Times New Roman"/>
        </w:rPr>
        <w:t xml:space="preserve">articolul </w:t>
      </w:r>
      <w:r w:rsidRPr="00AC5AD0">
        <w:rPr>
          <w:rFonts w:ascii="Times New Roman" w:hAnsi="Times New Roman" w:cs="Times New Roman"/>
        </w:rPr>
        <w:t>34</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694BF628" w14:textId="634676FF" w:rsidR="00622D81" w:rsidRPr="00AC5AD0" w:rsidRDefault="005D5A8B" w:rsidP="005E604C">
      <w:pPr>
        <w:spacing w:after="0"/>
        <w:ind w:firstLine="708"/>
        <w:jc w:val="both"/>
        <w:rPr>
          <w:rFonts w:ascii="Times New Roman" w:hAnsi="Times New Roman" w:cs="Times New Roman"/>
        </w:rPr>
      </w:pPr>
      <w:bookmarkStart w:id="16" w:name="_Hlk215557854"/>
      <w:r w:rsidRPr="00AC5AD0">
        <w:rPr>
          <w:rFonts w:ascii="Times New Roman" w:hAnsi="Times New Roman" w:cs="Times New Roman"/>
        </w:rPr>
        <w:t>„</w:t>
      </w:r>
      <w:r w:rsidR="00622D81" w:rsidRPr="00AC5AD0">
        <w:rPr>
          <w:rFonts w:ascii="Times New Roman" w:hAnsi="Times New Roman" w:cs="Times New Roman"/>
          <w:b/>
          <w:bCs/>
        </w:rPr>
        <w:t>Articolul 34</w:t>
      </w:r>
      <w:r w:rsidR="00622D81" w:rsidRPr="00AC5AD0">
        <w:rPr>
          <w:rFonts w:ascii="Times New Roman" w:hAnsi="Times New Roman" w:cs="Times New Roman"/>
          <w:b/>
          <w:bCs/>
          <w:vertAlign w:val="superscript"/>
        </w:rPr>
        <w:t>1</w:t>
      </w:r>
      <w:r w:rsidR="00622D81" w:rsidRPr="00AC5AD0">
        <w:rPr>
          <w:rFonts w:ascii="Times New Roman" w:hAnsi="Times New Roman" w:cs="Times New Roman"/>
          <w:b/>
          <w:bCs/>
        </w:rPr>
        <w:t xml:space="preserve">. </w:t>
      </w:r>
      <w:r w:rsidR="00622D81" w:rsidRPr="00AC5AD0">
        <w:rPr>
          <w:rFonts w:ascii="Times New Roman" w:hAnsi="Times New Roman" w:cs="Times New Roman"/>
        </w:rPr>
        <w:t>Notificarea transferurilor semnificative de active și pasive și sancțiuni</w:t>
      </w:r>
    </w:p>
    <w:bookmarkEnd w:id="16"/>
    <w:p w14:paraId="222F3ADE" w14:textId="0345E7F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(1) </w:t>
      </w:r>
      <w:r w:rsidR="00235F25" w:rsidRPr="00AC5AD0">
        <w:rPr>
          <w:rFonts w:ascii="Times New Roman" w:hAnsi="Times New Roman" w:cs="Times New Roman"/>
        </w:rPr>
        <w:t xml:space="preserve">Părțile financiare interesate </w:t>
      </w:r>
      <w:r w:rsidRPr="00AC5AD0">
        <w:rPr>
          <w:rFonts w:ascii="Times New Roman" w:hAnsi="Times New Roman" w:cs="Times New Roman"/>
        </w:rPr>
        <w:t>notifică în scris</w:t>
      </w:r>
      <w:r w:rsidR="00696BA2" w:rsidRPr="00AC5AD0">
        <w:rPr>
          <w:rFonts w:ascii="Times New Roman" w:hAnsi="Times New Roman" w:cs="Times New Roman"/>
        </w:rPr>
        <w:t>,</w:t>
      </w:r>
      <w:r w:rsidRPr="00AC5AD0">
        <w:rPr>
          <w:rFonts w:ascii="Times New Roman" w:hAnsi="Times New Roman" w:cs="Times New Roman"/>
        </w:rPr>
        <w:t xml:space="preserve"> în prealabil</w:t>
      </w:r>
      <w:r w:rsidR="00696BA2" w:rsidRPr="00AC5AD0">
        <w:rPr>
          <w:rFonts w:ascii="Times New Roman" w:hAnsi="Times New Roman" w:cs="Times New Roman"/>
        </w:rPr>
        <w:t>,</w:t>
      </w:r>
      <w:r w:rsidRPr="00AC5AD0">
        <w:rPr>
          <w:rFonts w:ascii="Times New Roman" w:hAnsi="Times New Roman" w:cs="Times New Roman"/>
        </w:rPr>
        <w:t xml:space="preserve"> Banca Națională a Moldovei </w:t>
      </w:r>
      <w:r w:rsidR="00373FFA" w:rsidRPr="00AC5AD0">
        <w:rPr>
          <w:rFonts w:ascii="Times New Roman" w:hAnsi="Times New Roman" w:cs="Times New Roman"/>
        </w:rPr>
        <w:t xml:space="preserve">în conformitate cu actele normative emise în aplicarea prezentei legi </w:t>
      </w:r>
      <w:r w:rsidRPr="00AC5AD0">
        <w:rPr>
          <w:rFonts w:ascii="Times New Roman" w:hAnsi="Times New Roman" w:cs="Times New Roman"/>
        </w:rPr>
        <w:t xml:space="preserve">cu privire la orice transfer semnificativ de active sau pasive pe care îl execută fie printr-o vânzare, fie prin orice alt tip de operațiune (în sensul prezentului </w:t>
      </w:r>
      <w:r w:rsidR="00E70B69" w:rsidRPr="00AC5AD0">
        <w:rPr>
          <w:rFonts w:ascii="Times New Roman" w:hAnsi="Times New Roman" w:cs="Times New Roman"/>
        </w:rPr>
        <w:t>articol</w:t>
      </w:r>
      <w:r w:rsidRPr="00AC5AD0">
        <w:rPr>
          <w:rFonts w:ascii="Times New Roman" w:hAnsi="Times New Roman" w:cs="Times New Roman"/>
        </w:rPr>
        <w:t xml:space="preserve">, în continuare </w:t>
      </w:r>
      <w:r w:rsidR="00AA4642" w:rsidRPr="00AC5AD0">
        <w:rPr>
          <w:rFonts w:ascii="Times New Roman" w:hAnsi="Times New Roman" w:cs="Times New Roman"/>
        </w:rPr>
        <w:t>„</w:t>
      </w:r>
      <w:r w:rsidRPr="00AC5AD0">
        <w:rPr>
          <w:rFonts w:ascii="Times New Roman" w:hAnsi="Times New Roman" w:cs="Times New Roman"/>
        </w:rPr>
        <w:t>operațiunea propusă”). Prevederile art. 34 alin. (1</w:t>
      </w:r>
      <w:r w:rsidR="009F691F" w:rsidRPr="00AC5AD0">
        <w:rPr>
          <w:rFonts w:ascii="Times New Roman" w:hAnsi="Times New Roman" w:cs="Times New Roman"/>
        </w:rPr>
        <w:t>7</w:t>
      </w:r>
      <w:r w:rsidRPr="00AC5AD0">
        <w:rPr>
          <w:rFonts w:ascii="Times New Roman" w:hAnsi="Times New Roman" w:cs="Times New Roman"/>
        </w:rPr>
        <w:t>)-(1</w:t>
      </w:r>
      <w:r w:rsidR="009F691F" w:rsidRPr="00AC5AD0">
        <w:rPr>
          <w:rFonts w:ascii="Times New Roman" w:hAnsi="Times New Roman" w:cs="Times New Roman"/>
        </w:rPr>
        <w:t>9</w:t>
      </w:r>
      <w:r w:rsidRPr="00AC5AD0">
        <w:rPr>
          <w:rFonts w:ascii="Times New Roman" w:hAnsi="Times New Roman" w:cs="Times New Roman"/>
        </w:rPr>
        <w:t>) se aplică în mod corespunzător.</w:t>
      </w:r>
      <w:r w:rsidRPr="00AC5AD0">
        <w:rPr>
          <w:rFonts w:ascii="Times New Roman" w:hAnsi="Times New Roman" w:cs="Times New Roman"/>
          <w:b/>
          <w:bCs/>
        </w:rPr>
        <w:t xml:space="preserve"> </w:t>
      </w:r>
    </w:p>
    <w:p w14:paraId="08F2246D" w14:textId="4BDD478B"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 xml:space="preserve">(2) Prevederile alin. (1) se aplică și entităților din cadrul aceluiași grup implicate în operațiunea propusă. </w:t>
      </w:r>
    </w:p>
    <w:p w14:paraId="4C6C31E7" w14:textId="2BE098D7" w:rsidR="00622D81" w:rsidRPr="00AC5AD0" w:rsidRDefault="00622D81" w:rsidP="005E604C">
      <w:pPr>
        <w:spacing w:after="0"/>
        <w:ind w:firstLine="708"/>
        <w:jc w:val="both"/>
        <w:rPr>
          <w:rFonts w:ascii="Times New Roman" w:hAnsi="Times New Roman" w:cs="Times New Roman"/>
          <w:i/>
        </w:rPr>
      </w:pPr>
      <w:r w:rsidRPr="00AC5AD0">
        <w:rPr>
          <w:rFonts w:ascii="Times New Roman" w:hAnsi="Times New Roman" w:cs="Times New Roman"/>
        </w:rPr>
        <w:t>(3) În sensul alin. (1)</w:t>
      </w:r>
      <w:r w:rsidR="00E70B69" w:rsidRPr="00AC5AD0">
        <w:rPr>
          <w:rFonts w:ascii="Times New Roman" w:hAnsi="Times New Roman" w:cs="Times New Roman"/>
        </w:rPr>
        <w:t xml:space="preserve"> și</w:t>
      </w:r>
      <w:r w:rsidR="008A0FE2" w:rsidRPr="00AC5AD0">
        <w:rPr>
          <w:rFonts w:ascii="Times New Roman" w:hAnsi="Times New Roman" w:cs="Times New Roman"/>
        </w:rPr>
        <w:t xml:space="preserve"> </w:t>
      </w:r>
      <w:r w:rsidRPr="00AC5AD0">
        <w:rPr>
          <w:rFonts w:ascii="Times New Roman" w:hAnsi="Times New Roman" w:cs="Times New Roman"/>
        </w:rPr>
        <w:t xml:space="preserve">(2), fiecare dintre entitățile implicate în aceeași operațiune propusă este supusă individual obligației de notificare prevăzute la alineatele respective. </w:t>
      </w:r>
    </w:p>
    <w:p w14:paraId="6DC34F9E" w14:textId="29B8241F" w:rsidR="00622D81" w:rsidRPr="00AC5AD0" w:rsidRDefault="00622D81" w:rsidP="00235F25">
      <w:pPr>
        <w:spacing w:after="0"/>
        <w:ind w:firstLine="708"/>
        <w:jc w:val="both"/>
        <w:rPr>
          <w:rFonts w:ascii="Times New Roman" w:hAnsi="Times New Roman" w:cs="Times New Roman"/>
          <w:b/>
          <w:bCs/>
        </w:rPr>
      </w:pPr>
      <w:r w:rsidRPr="00AC5AD0">
        <w:rPr>
          <w:rFonts w:ascii="Times New Roman" w:hAnsi="Times New Roman" w:cs="Times New Roman"/>
        </w:rPr>
        <w:t>(4) În sensul alin. (1), se consideră că operațiunea propusă este semnificativă pentru o entitate atunci când este egală cu cel puțin 10% din activele sau datoriile totale ale acesteia, cu excepția situației în care operațiunea propusă se execută între entități din cadrul aceluiași grup, caz în care se consideră că operațiunea propusă este semnificativă pentru o entitate atunci când este egală cu cel puțin 15% din activele sau pasivele totale ale acesteia. În cazul societăților financiare holding mamă și societățile financiare holding mixte mamă menționate la alineatul (1), procentele se aplică pe baza situației lor consolidate.</w:t>
      </w:r>
      <w:r w:rsidRPr="00AC5AD0">
        <w:rPr>
          <w:rFonts w:ascii="Times New Roman" w:hAnsi="Times New Roman" w:cs="Times New Roman"/>
          <w:i/>
          <w:iCs/>
        </w:rPr>
        <w:t xml:space="preserve"> </w:t>
      </w:r>
    </w:p>
    <w:p w14:paraId="78D26565"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(5) La calcularea procentelor menționate la alin. (4) nu se iau în considerare următoarele: </w:t>
      </w:r>
    </w:p>
    <w:p w14:paraId="3A88BD6A"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a) transferurile de active neperformante; </w:t>
      </w:r>
    </w:p>
    <w:p w14:paraId="2AD770BD" w14:textId="0E7A8373"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b) transferurile de active în scopul includerii într-un portofoliu de acoperire, astfel cum este definit în </w:t>
      </w:r>
      <w:r w:rsidR="009762F8" w:rsidRPr="00AC5AD0">
        <w:rPr>
          <w:rFonts w:ascii="Times New Roman" w:hAnsi="Times New Roman" w:cs="Times New Roman"/>
        </w:rPr>
        <w:t xml:space="preserve">legislația </w:t>
      </w:r>
      <w:r w:rsidRPr="00AC5AD0">
        <w:rPr>
          <w:rFonts w:ascii="Times New Roman" w:hAnsi="Times New Roman" w:cs="Times New Roman"/>
        </w:rPr>
        <w:t>privind supravegherea publică a obligațiunilor garantate;</w:t>
      </w:r>
    </w:p>
    <w:p w14:paraId="260CC559" w14:textId="77777777"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t xml:space="preserve">c) transferurile de active care urmează să fie securitizate; </w:t>
      </w:r>
    </w:p>
    <w:p w14:paraId="52FBB422" w14:textId="62544D18" w:rsidR="00622D81" w:rsidRPr="00AC5AD0" w:rsidRDefault="00622D81" w:rsidP="005E604C">
      <w:pPr>
        <w:spacing w:after="0"/>
        <w:ind w:firstLine="708"/>
        <w:jc w:val="both"/>
        <w:rPr>
          <w:rFonts w:ascii="Times New Roman" w:hAnsi="Times New Roman" w:cs="Times New Roman"/>
          <w:i/>
        </w:rPr>
      </w:pPr>
      <w:r w:rsidRPr="00AC5AD0">
        <w:rPr>
          <w:rFonts w:ascii="Times New Roman" w:hAnsi="Times New Roman" w:cs="Times New Roman"/>
        </w:rPr>
        <w:t>d) transferurile de active sau de pasive în contextul utilizării instrumentelor, competențelor și mecanismelor de rezoluție prevăzute de Legea nr. 232/2016.</w:t>
      </w:r>
    </w:p>
    <w:p w14:paraId="1D3A5D29" w14:textId="607E50A4" w:rsidR="00622D81" w:rsidRPr="00AC5AD0" w:rsidRDefault="00622D81" w:rsidP="005E604C">
      <w:pPr>
        <w:spacing w:after="0"/>
        <w:ind w:firstLine="708"/>
        <w:jc w:val="both"/>
        <w:rPr>
          <w:rFonts w:ascii="Times New Roman" w:hAnsi="Times New Roman" w:cs="Times New Roman"/>
          <w:b/>
          <w:bCs/>
        </w:rPr>
      </w:pPr>
      <w:r w:rsidRPr="00AC5AD0">
        <w:rPr>
          <w:rFonts w:ascii="Times New Roman" w:hAnsi="Times New Roman" w:cs="Times New Roman"/>
        </w:rPr>
        <w:t>(6) Banca Națională a Moldovei confirmă în scris primirea notificării prevăzute la alin. (1) cu promptitudine și, în orice caz, în termen de 10 zile lucrătoare de la primirea notificării.</w:t>
      </w:r>
      <w:r w:rsidRPr="00AC5AD0">
        <w:rPr>
          <w:rFonts w:ascii="Times New Roman" w:hAnsi="Times New Roman" w:cs="Times New Roman"/>
          <w:b/>
          <w:bCs/>
        </w:rPr>
        <w:t xml:space="preserve"> </w:t>
      </w:r>
    </w:p>
    <w:p w14:paraId="5B605468" w14:textId="430C8F04" w:rsidR="00622D81" w:rsidRPr="00AC5AD0" w:rsidRDefault="00622D81" w:rsidP="005E604C">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(7) Banca Națională a Moldovei </w:t>
      </w:r>
      <w:r w:rsidR="00E70B69" w:rsidRPr="00AC5AD0">
        <w:rPr>
          <w:rFonts w:ascii="Times New Roman" w:hAnsi="Times New Roman" w:cs="Times New Roman"/>
        </w:rPr>
        <w:t>aplică sancţiunile, penalitățile cu titlu cominatoriu şi măsurile sancţionatorii prevăzute la art.141</w:t>
      </w:r>
      <w:r w:rsidR="00AD3E35" w:rsidRPr="00AC5AD0">
        <w:rPr>
          <w:rFonts w:ascii="Times New Roman" w:hAnsi="Times New Roman" w:cs="Times New Roman"/>
        </w:rPr>
        <w:t xml:space="preserve">în vederea </w:t>
      </w:r>
      <w:r w:rsidRPr="00AC5AD0">
        <w:rPr>
          <w:rFonts w:ascii="Times New Roman" w:hAnsi="Times New Roman" w:cs="Times New Roman"/>
        </w:rPr>
        <w:t>îndeplinir</w:t>
      </w:r>
      <w:r w:rsidR="00AD3E35" w:rsidRPr="00AC5AD0">
        <w:rPr>
          <w:rFonts w:ascii="Times New Roman" w:hAnsi="Times New Roman" w:cs="Times New Roman"/>
        </w:rPr>
        <w:t>ii</w:t>
      </w:r>
      <w:r w:rsidRPr="00AC5AD0">
        <w:rPr>
          <w:rFonts w:ascii="Times New Roman" w:hAnsi="Times New Roman" w:cs="Times New Roman"/>
        </w:rPr>
        <w:t xml:space="preserve"> obligației entităților de a notifica în prealabil operațiunea propusă în conformitate cu alin. (1).”.</w:t>
      </w:r>
    </w:p>
    <w:p w14:paraId="5D8F71B9" w14:textId="77777777" w:rsidR="00622D81" w:rsidRPr="00AC5AD0" w:rsidRDefault="00622D81" w:rsidP="00502A35">
      <w:pPr>
        <w:spacing w:after="0"/>
        <w:jc w:val="both"/>
        <w:rPr>
          <w:rFonts w:ascii="Times New Roman" w:hAnsi="Times New Roman" w:cs="Times New Roman"/>
        </w:rPr>
      </w:pPr>
    </w:p>
    <w:p w14:paraId="70FD9F76" w14:textId="5027CF46" w:rsidR="00DB2CCC" w:rsidRPr="00AC5AD0" w:rsidRDefault="00DB2CCC" w:rsidP="005E604C">
      <w:pPr>
        <w:pStyle w:val="a7"/>
        <w:numPr>
          <w:ilvl w:val="0"/>
          <w:numId w:val="10"/>
        </w:numPr>
        <w:tabs>
          <w:tab w:val="left" w:pos="426"/>
        </w:tabs>
        <w:spacing w:after="0"/>
        <w:ind w:left="709" w:firstLine="0"/>
        <w:jc w:val="both"/>
        <w:rPr>
          <w:rFonts w:ascii="Times New Roman" w:hAnsi="Times New Roman" w:cs="Times New Roman"/>
        </w:rPr>
      </w:pPr>
      <w:r w:rsidRPr="00AC5AD0">
        <w:rPr>
          <w:rFonts w:ascii="Times New Roman" w:hAnsi="Times New Roman" w:cs="Times New Roman"/>
        </w:rPr>
        <w:t>Articolul 36:</w:t>
      </w:r>
    </w:p>
    <w:p w14:paraId="6E21BD6F" w14:textId="47B8ED8A" w:rsidR="00DB2CCC" w:rsidRPr="00AC5AD0" w:rsidRDefault="0078097D" w:rsidP="002C2253">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DB2CCC" w:rsidRPr="00AC5AD0">
        <w:rPr>
          <w:rFonts w:ascii="Times New Roman" w:hAnsi="Times New Roman" w:cs="Times New Roman"/>
        </w:rPr>
        <w:t>la alineatul (2) la litera d),  textul „alin. (2) lit. d),” se exclude</w:t>
      </w:r>
      <w:r w:rsidR="002715B3" w:rsidRPr="00AC5AD0">
        <w:rPr>
          <w:rFonts w:ascii="Times New Roman" w:hAnsi="Times New Roman" w:cs="Times New Roman"/>
        </w:rPr>
        <w:t>,</w:t>
      </w:r>
      <w:r w:rsidR="00DB2CCC" w:rsidRPr="00AC5AD0">
        <w:rPr>
          <w:rFonts w:ascii="Times New Roman" w:hAnsi="Times New Roman" w:cs="Times New Roman"/>
        </w:rPr>
        <w:t xml:space="preserve"> iar la litera i), după textul „art. 72 alin. (6)” se completează cu textul „și alin. (8</w:t>
      </w:r>
      <w:r w:rsidR="00DB2CCC" w:rsidRPr="00AC5AD0">
        <w:rPr>
          <w:rFonts w:ascii="Times New Roman" w:hAnsi="Times New Roman" w:cs="Times New Roman"/>
          <w:vertAlign w:val="superscript"/>
        </w:rPr>
        <w:t>1</w:t>
      </w:r>
      <w:r w:rsidR="00DB2CCC" w:rsidRPr="00AC5AD0">
        <w:rPr>
          <w:rFonts w:ascii="Times New Roman" w:hAnsi="Times New Roman" w:cs="Times New Roman"/>
        </w:rPr>
        <w:t>);</w:t>
      </w:r>
    </w:p>
    <w:p w14:paraId="1D882505" w14:textId="73D26278" w:rsidR="005B09D0" w:rsidRPr="00AC5AD0" w:rsidRDefault="0078097D" w:rsidP="002C2253">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5B09D0" w:rsidRPr="00AC5AD0">
        <w:rPr>
          <w:rFonts w:ascii="Times New Roman" w:hAnsi="Times New Roman" w:cs="Times New Roman"/>
        </w:rPr>
        <w:t>la alineatul (5), cuvântul „extinderii” se substituie cu cuvântul „amplorii”.</w:t>
      </w:r>
    </w:p>
    <w:p w14:paraId="5C75A1D3" w14:textId="7150A44D" w:rsidR="005B09D0" w:rsidRPr="00AC5AD0" w:rsidRDefault="005B09D0" w:rsidP="00AD3AAC">
      <w:pPr>
        <w:pStyle w:val="a7"/>
        <w:numPr>
          <w:ilvl w:val="0"/>
          <w:numId w:val="10"/>
        </w:numPr>
        <w:ind w:left="0" w:firstLine="709"/>
        <w:jc w:val="both"/>
        <w:rPr>
          <w:rFonts w:ascii="Times New Roman" w:hAnsi="Times New Roman" w:cs="Times New Roman"/>
        </w:rPr>
      </w:pPr>
      <w:r w:rsidRPr="00AC5AD0">
        <w:rPr>
          <w:rFonts w:ascii="Times New Roman" w:hAnsi="Times New Roman" w:cs="Times New Roman"/>
        </w:rPr>
        <w:t>La articolul 37, cuvintele “beneficiarilor efectivi” se substituie cu cuvintele “beneficiarilor real</w:t>
      </w:r>
      <w:r w:rsidR="00A82E4B" w:rsidRPr="00AC5AD0">
        <w:rPr>
          <w:rFonts w:ascii="Times New Roman" w:hAnsi="Times New Roman" w:cs="Times New Roman"/>
        </w:rPr>
        <w:t>i</w:t>
      </w:r>
      <w:r w:rsidRPr="00AC5AD0">
        <w:rPr>
          <w:rFonts w:ascii="Times New Roman" w:hAnsi="Times New Roman" w:cs="Times New Roman"/>
        </w:rPr>
        <w:t xml:space="preserve"> a</w:t>
      </w:r>
      <w:r w:rsidR="00A82E4B" w:rsidRPr="00AC5AD0">
        <w:rPr>
          <w:rFonts w:ascii="Times New Roman" w:hAnsi="Times New Roman" w:cs="Times New Roman"/>
        </w:rPr>
        <w:t>i</w:t>
      </w:r>
      <w:r w:rsidRPr="00AC5AD0">
        <w:rPr>
          <w:rFonts w:ascii="Times New Roman" w:hAnsi="Times New Roman" w:cs="Times New Roman"/>
        </w:rPr>
        <w:t xml:space="preserve"> deținerii”;</w:t>
      </w:r>
    </w:p>
    <w:p w14:paraId="2F724F8B" w14:textId="27CE0DFF" w:rsidR="006B19CD" w:rsidRPr="00AC5AD0" w:rsidRDefault="006B19CD" w:rsidP="005E604C">
      <w:pPr>
        <w:pStyle w:val="a7"/>
        <w:numPr>
          <w:ilvl w:val="0"/>
          <w:numId w:val="10"/>
        </w:numPr>
        <w:tabs>
          <w:tab w:val="left" w:pos="426"/>
        </w:tabs>
        <w:spacing w:after="0"/>
        <w:ind w:left="709" w:firstLine="0"/>
        <w:jc w:val="both"/>
        <w:rPr>
          <w:rFonts w:ascii="Times New Roman" w:hAnsi="Times New Roman" w:cs="Times New Roman"/>
        </w:rPr>
      </w:pPr>
    </w:p>
    <w:p w14:paraId="45E9D5C9" w14:textId="77777777" w:rsidR="00F01FC1" w:rsidRPr="00AC5AD0" w:rsidRDefault="00F01FC1" w:rsidP="005B09D0">
      <w:pPr>
        <w:tabs>
          <w:tab w:val="left" w:pos="426"/>
        </w:tabs>
        <w:spacing w:after="0"/>
        <w:ind w:left="709"/>
        <w:jc w:val="both"/>
        <w:rPr>
          <w:rFonts w:ascii="Times New Roman" w:hAnsi="Times New Roman" w:cs="Times New Roman"/>
        </w:rPr>
      </w:pPr>
      <w:r w:rsidRPr="00AC5AD0">
        <w:rPr>
          <w:rFonts w:ascii="Times New Roman" w:hAnsi="Times New Roman" w:cs="Times New Roman"/>
        </w:rPr>
        <w:t>A</w:t>
      </w:r>
      <w:r w:rsidR="006B19CD" w:rsidRPr="00AC5AD0">
        <w:rPr>
          <w:rFonts w:ascii="Times New Roman" w:hAnsi="Times New Roman" w:cs="Times New Roman"/>
        </w:rPr>
        <w:t xml:space="preserve">rticolul </w:t>
      </w:r>
      <w:r w:rsidRPr="00AC5AD0">
        <w:rPr>
          <w:rFonts w:ascii="Times New Roman" w:hAnsi="Times New Roman" w:cs="Times New Roman"/>
        </w:rPr>
        <w:t>38,</w:t>
      </w:r>
    </w:p>
    <w:p w14:paraId="2CBB2D4F" w14:textId="0D3E3A7D" w:rsidR="006549A2" w:rsidRPr="00AC5AD0" w:rsidRDefault="006666EA"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alineatul</w:t>
      </w:r>
      <w:r w:rsidR="00F01FC1" w:rsidRPr="00AC5AD0">
        <w:rPr>
          <w:rFonts w:ascii="Times New Roman" w:hAnsi="Times New Roman" w:cs="Times New Roman"/>
        </w:rPr>
        <w:t xml:space="preserve"> (1) va avea următorul cuprins;</w:t>
      </w:r>
    </w:p>
    <w:p w14:paraId="015C9C06" w14:textId="184A39FA" w:rsidR="00F01FC1" w:rsidRPr="00AC5AD0" w:rsidRDefault="00931D9A" w:rsidP="005E604C">
      <w:pPr>
        <w:spacing w:after="0"/>
        <w:ind w:firstLine="708"/>
        <w:jc w:val="both"/>
        <w:rPr>
          <w:rFonts w:ascii="Times New Roman" w:hAnsi="Times New Roman" w:cs="Times New Roman"/>
        </w:rPr>
      </w:pPr>
      <w:r w:rsidRPr="00AC5AD0">
        <w:rPr>
          <w:rFonts w:ascii="Times New Roman" w:hAnsi="Times New Roman" w:cs="Times New Roman"/>
        </w:rPr>
        <w:t>„</w:t>
      </w:r>
      <w:r w:rsidR="00F01FC1" w:rsidRPr="00AC5AD0">
        <w:rPr>
          <w:rFonts w:ascii="Times New Roman" w:hAnsi="Times New Roman" w:cs="Times New Roman"/>
        </w:rPr>
        <w:t>(1) Fiecare instituție de credit  trebuie să dispună de un cadru solid de administrare a activităţii, care să includă:</w:t>
      </w:r>
    </w:p>
    <w:p w14:paraId="58DA5337" w14:textId="77777777" w:rsidR="00F01FC1" w:rsidRPr="00AC5AD0" w:rsidRDefault="00F01FC1" w:rsidP="005E604C">
      <w:pPr>
        <w:spacing w:after="0"/>
        <w:ind w:firstLine="708"/>
        <w:jc w:val="both"/>
        <w:rPr>
          <w:rFonts w:ascii="Times New Roman" w:hAnsi="Times New Roman" w:cs="Times New Roman"/>
        </w:rPr>
      </w:pPr>
      <w:r w:rsidRPr="00AC5AD0">
        <w:rPr>
          <w:rFonts w:ascii="Times New Roman" w:hAnsi="Times New Roman" w:cs="Times New Roman"/>
        </w:rPr>
        <w:t>a) o structură organizatorică clară, cu linii de responsabilitate bine definite, transparente şi coerente;</w:t>
      </w:r>
    </w:p>
    <w:p w14:paraId="4AB7584C" w14:textId="7FCF650B" w:rsidR="00F01FC1" w:rsidRPr="00AC5AD0" w:rsidRDefault="00F01FC1" w:rsidP="005E604C">
      <w:pPr>
        <w:spacing w:after="0"/>
        <w:ind w:firstLine="708"/>
        <w:jc w:val="both"/>
        <w:rPr>
          <w:rFonts w:ascii="Times New Roman" w:hAnsi="Times New Roman" w:cs="Times New Roman"/>
        </w:rPr>
      </w:pPr>
      <w:r w:rsidRPr="00AC5AD0">
        <w:rPr>
          <w:rFonts w:ascii="Times New Roman" w:hAnsi="Times New Roman" w:cs="Times New Roman"/>
        </w:rPr>
        <w:t>b) procese eficace de identificare, administrare, monitorizare şi raportare a riscurilor la care este sau ar putea fi expusă, inclusiv a riscurilor pe termen scurt, mediu și lung, de mediu, sociale și de guvernanță,</w:t>
      </w:r>
      <w:r w:rsidR="000F6116" w:rsidRPr="00AC5AD0">
        <w:rPr>
          <w:rFonts w:ascii="Times New Roman" w:hAnsi="Times New Roman" w:cs="Times New Roman"/>
        </w:rPr>
        <w:t xml:space="preserve"> precum și a</w:t>
      </w:r>
      <w:r w:rsidRPr="00AC5AD0">
        <w:rPr>
          <w:rFonts w:ascii="Times New Roman" w:hAnsi="Times New Roman" w:cs="Times New Roman"/>
        </w:rPr>
        <w:t xml:space="preserve"> riscului de concentrare rezultat din expunerile față de contrapărți centrale;</w:t>
      </w:r>
    </w:p>
    <w:p w14:paraId="76C32F73" w14:textId="77777777" w:rsidR="00F01FC1" w:rsidRPr="00AC5AD0" w:rsidRDefault="00F01FC1" w:rsidP="005E604C">
      <w:pPr>
        <w:spacing w:after="0"/>
        <w:ind w:firstLine="708"/>
        <w:jc w:val="both"/>
        <w:rPr>
          <w:rFonts w:ascii="Times New Roman" w:hAnsi="Times New Roman" w:cs="Times New Roman"/>
        </w:rPr>
      </w:pPr>
      <w:r w:rsidRPr="00AC5AD0">
        <w:rPr>
          <w:rFonts w:ascii="Times New Roman" w:hAnsi="Times New Roman" w:cs="Times New Roman"/>
        </w:rPr>
        <w:t xml:space="preserve">c) procesele de evaluare a adecvării capitalului la riscuri și de evaluare a adecvării lichidităţii, </w:t>
      </w:r>
    </w:p>
    <w:p w14:paraId="390058CC" w14:textId="77777777" w:rsidR="00F01FC1" w:rsidRPr="00AC5AD0" w:rsidRDefault="00F01FC1" w:rsidP="005E604C">
      <w:pPr>
        <w:spacing w:after="0"/>
        <w:ind w:firstLine="708"/>
        <w:jc w:val="both"/>
        <w:rPr>
          <w:rFonts w:ascii="Times New Roman" w:hAnsi="Times New Roman" w:cs="Times New Roman"/>
        </w:rPr>
      </w:pPr>
      <w:r w:rsidRPr="00AC5AD0">
        <w:rPr>
          <w:rFonts w:ascii="Times New Roman" w:hAnsi="Times New Roman" w:cs="Times New Roman"/>
        </w:rPr>
        <w:t xml:space="preserve">d) mecanisme adecvate de control intern, inclusiv proceduri administrative şi contabile riguroase, </w:t>
      </w:r>
    </w:p>
    <w:p w14:paraId="5D5B5410" w14:textId="6C4A694D" w:rsidR="00F01FC1" w:rsidRPr="00AC5AD0" w:rsidRDefault="00F01FC1" w:rsidP="00502A35">
      <w:pPr>
        <w:spacing w:after="0"/>
        <w:jc w:val="both"/>
        <w:rPr>
          <w:rFonts w:ascii="Times New Roman" w:hAnsi="Times New Roman" w:cs="Times New Roman"/>
        </w:rPr>
      </w:pPr>
      <w:r w:rsidRPr="00AC5AD0">
        <w:rPr>
          <w:rFonts w:ascii="Times New Roman" w:hAnsi="Times New Roman" w:cs="Times New Roman"/>
        </w:rPr>
        <w:t>rețele și sisteme informatice instituite și gestionate în conformitate actele normative privind reziliența operațională digitală a sectorului financiar</w:t>
      </w:r>
      <w:r w:rsidR="00A85851" w:rsidRPr="00AC5AD0">
        <w:rPr>
          <w:rFonts w:ascii="Times New Roman" w:hAnsi="Times New Roman" w:cs="Times New Roman"/>
        </w:rPr>
        <w:t>;</w:t>
      </w:r>
    </w:p>
    <w:p w14:paraId="00493749" w14:textId="729ED7E0" w:rsidR="00F01FC1"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F01FC1" w:rsidRPr="00AC5AD0">
        <w:rPr>
          <w:rFonts w:ascii="Times New Roman" w:hAnsi="Times New Roman" w:cs="Times New Roman"/>
        </w:rPr>
        <w:t>e) politici şi practici de remunerare neutre din punctul de vedere al genului, care să promoveze şi să fie în concordanţă cu o administrare sănătoasă şi eficace a riscurilor, inclusiv prin luarea în considerare a apetitului pentru risc al instituțiilor de credit în ceea ce privește riscurile de mediu, sociale și de guvernanță.”;</w:t>
      </w:r>
    </w:p>
    <w:p w14:paraId="0E1F8BCD" w14:textId="3BD4EED4" w:rsidR="00F01FC1"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F01FC1"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00F01FC1" w:rsidRPr="00AC5AD0">
        <w:rPr>
          <w:rFonts w:ascii="Times New Roman" w:hAnsi="Times New Roman" w:cs="Times New Roman"/>
        </w:rPr>
        <w:t xml:space="preserve">(2), cuvintele </w:t>
      </w:r>
      <w:r w:rsidR="00AA4642" w:rsidRPr="00AC5AD0">
        <w:rPr>
          <w:rFonts w:ascii="Times New Roman" w:hAnsi="Times New Roman" w:cs="Times New Roman"/>
        </w:rPr>
        <w:t>„</w:t>
      </w:r>
      <w:r w:rsidR="00F01FC1" w:rsidRPr="00AC5AD0">
        <w:rPr>
          <w:rFonts w:ascii="Times New Roman" w:hAnsi="Times New Roman" w:cs="Times New Roman"/>
        </w:rPr>
        <w:t xml:space="preserve">adaptate la” se substituie cu cuvintele </w:t>
      </w:r>
      <w:r w:rsidR="00AA4642" w:rsidRPr="00AC5AD0">
        <w:rPr>
          <w:rFonts w:ascii="Times New Roman" w:hAnsi="Times New Roman" w:cs="Times New Roman"/>
        </w:rPr>
        <w:t>„</w:t>
      </w:r>
      <w:r w:rsidR="00F01FC1" w:rsidRPr="00AC5AD0">
        <w:rPr>
          <w:rFonts w:ascii="Times New Roman" w:hAnsi="Times New Roman" w:cs="Times New Roman"/>
        </w:rPr>
        <w:t>proporționale cu”;</w:t>
      </w:r>
    </w:p>
    <w:p w14:paraId="5C92A31F" w14:textId="72DB1EBE" w:rsidR="00610A78"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610A78" w:rsidRPr="00AC5AD0">
        <w:rPr>
          <w:rFonts w:ascii="Times New Roman" w:hAnsi="Times New Roman" w:cs="Times New Roman"/>
        </w:rPr>
        <w:t xml:space="preserve">la </w:t>
      </w:r>
      <w:r w:rsidR="006666EA" w:rsidRPr="00AC5AD0">
        <w:rPr>
          <w:rFonts w:ascii="Times New Roman" w:hAnsi="Times New Roman" w:cs="Times New Roman"/>
        </w:rPr>
        <w:t xml:space="preserve">alineatul </w:t>
      </w:r>
      <w:r w:rsidR="00610A78" w:rsidRPr="00AC5AD0">
        <w:rPr>
          <w:rFonts w:ascii="Times New Roman" w:hAnsi="Times New Roman" w:cs="Times New Roman"/>
        </w:rPr>
        <w:t xml:space="preserve">(4), după cuvintele </w:t>
      </w:r>
      <w:r w:rsidR="00AA4642" w:rsidRPr="00AC5AD0">
        <w:rPr>
          <w:rFonts w:ascii="Times New Roman" w:hAnsi="Times New Roman" w:cs="Times New Roman"/>
        </w:rPr>
        <w:t>„</w:t>
      </w:r>
      <w:r w:rsidR="00610A78" w:rsidRPr="00AC5AD0">
        <w:rPr>
          <w:rFonts w:ascii="Times New Roman" w:hAnsi="Times New Roman" w:cs="Times New Roman"/>
        </w:rPr>
        <w:t xml:space="preserve">riscului efectului de levier excesiv” se completează cu cuvintele </w:t>
      </w:r>
      <w:r w:rsidR="00AA4642" w:rsidRPr="00AC5AD0">
        <w:rPr>
          <w:rFonts w:ascii="Times New Roman" w:hAnsi="Times New Roman" w:cs="Times New Roman"/>
        </w:rPr>
        <w:t>„</w:t>
      </w:r>
      <w:r w:rsidR="00610A78" w:rsidRPr="00AC5AD0">
        <w:rPr>
          <w:rFonts w:ascii="Times New Roman" w:hAnsi="Times New Roman" w:cs="Times New Roman"/>
        </w:rPr>
        <w:t>riscurile de mediu, sociale și de guvernanță,”.</w:t>
      </w:r>
    </w:p>
    <w:p w14:paraId="2A670B21" w14:textId="1D870ECF" w:rsidR="006B19CD" w:rsidRPr="00AC5AD0" w:rsidRDefault="006B19CD" w:rsidP="00502A35">
      <w:pPr>
        <w:pStyle w:val="a7"/>
        <w:tabs>
          <w:tab w:val="left" w:pos="426"/>
        </w:tabs>
        <w:spacing w:after="0"/>
        <w:ind w:left="0"/>
        <w:jc w:val="both"/>
        <w:rPr>
          <w:rFonts w:ascii="Times New Roman" w:hAnsi="Times New Roman" w:cs="Times New Roman"/>
        </w:rPr>
      </w:pPr>
    </w:p>
    <w:p w14:paraId="3DDA4812" w14:textId="674475A5" w:rsidR="006B19CD" w:rsidRPr="00AC5AD0" w:rsidRDefault="00610A78" w:rsidP="001C3045">
      <w:pPr>
        <w:pStyle w:val="a7"/>
        <w:numPr>
          <w:ilvl w:val="0"/>
          <w:numId w:val="10"/>
        </w:numPr>
        <w:tabs>
          <w:tab w:val="left" w:pos="426"/>
        </w:tabs>
        <w:spacing w:after="0"/>
        <w:ind w:left="851"/>
        <w:jc w:val="both"/>
        <w:rPr>
          <w:rFonts w:ascii="Times New Roman" w:hAnsi="Times New Roman" w:cs="Times New Roman"/>
        </w:rPr>
      </w:pPr>
      <w:r w:rsidRPr="00AC5AD0">
        <w:rPr>
          <w:rFonts w:ascii="Times New Roman" w:hAnsi="Times New Roman" w:cs="Times New Roman"/>
        </w:rPr>
        <w:t xml:space="preserve">Se completează cu </w:t>
      </w:r>
      <w:r w:rsidRPr="00AC5AD0">
        <w:rPr>
          <w:rFonts w:ascii="Times New Roman" w:hAnsi="Times New Roman" w:cs="Times New Roman"/>
          <w:b/>
          <w:bCs/>
        </w:rPr>
        <w:t>articolul 38</w:t>
      </w:r>
      <w:r w:rsidRPr="00AC5AD0">
        <w:rPr>
          <w:rFonts w:ascii="Times New Roman" w:hAnsi="Times New Roman" w:cs="Times New Roman"/>
          <w:b/>
          <w:bCs/>
          <w:vertAlign w:val="superscript"/>
        </w:rPr>
        <w:t>3</w:t>
      </w:r>
      <w:r w:rsidRPr="00AC5AD0">
        <w:rPr>
          <w:rFonts w:ascii="Times New Roman" w:hAnsi="Times New Roman" w:cs="Times New Roman"/>
        </w:rPr>
        <w:t xml:space="preserve"> cu următorul cuprins:</w:t>
      </w:r>
    </w:p>
    <w:p w14:paraId="5FF0216B" w14:textId="77777777" w:rsidR="00610A78" w:rsidRPr="00AC5AD0" w:rsidRDefault="00610A78" w:rsidP="005E604C">
      <w:pPr>
        <w:spacing w:after="0"/>
        <w:ind w:firstLine="708"/>
        <w:jc w:val="both"/>
        <w:rPr>
          <w:rFonts w:ascii="Times New Roman" w:hAnsi="Times New Roman" w:cs="Times New Roman"/>
        </w:rPr>
      </w:pPr>
      <w:r w:rsidRPr="00AC5AD0">
        <w:rPr>
          <w:rFonts w:ascii="Times New Roman" w:hAnsi="Times New Roman" w:cs="Times New Roman"/>
        </w:rPr>
        <w:t>“</w:t>
      </w:r>
      <w:bookmarkStart w:id="17" w:name="_Hlk215557920"/>
      <w:r w:rsidRPr="00AC5AD0">
        <w:rPr>
          <w:rFonts w:ascii="Times New Roman" w:hAnsi="Times New Roman" w:cs="Times New Roman"/>
          <w:b/>
          <w:bCs/>
        </w:rPr>
        <w:t>Articolul 38</w:t>
      </w:r>
      <w:r w:rsidRPr="00AC5AD0">
        <w:rPr>
          <w:rFonts w:ascii="Times New Roman" w:hAnsi="Times New Roman" w:cs="Times New Roman"/>
          <w:b/>
          <w:bCs/>
          <w:vertAlign w:val="superscript"/>
        </w:rPr>
        <w:t>3</w:t>
      </w:r>
      <w:r w:rsidRPr="00AC5AD0">
        <w:rPr>
          <w:rFonts w:ascii="Times New Roman" w:hAnsi="Times New Roman" w:cs="Times New Roman"/>
          <w:b/>
          <w:bCs/>
        </w:rPr>
        <w:t>.</w:t>
      </w:r>
      <w:r w:rsidRPr="00AC5AD0">
        <w:rPr>
          <w:rFonts w:ascii="Times New Roman" w:hAnsi="Times New Roman" w:cs="Times New Roman"/>
        </w:rPr>
        <w:t xml:space="preserve"> Gestionarea riscurilor de mediu, sociale și de guvernanță</w:t>
      </w:r>
    </w:p>
    <w:bookmarkEnd w:id="17"/>
    <w:p w14:paraId="1A3EE2DC" w14:textId="78749F5F" w:rsidR="00610A78" w:rsidRPr="00AC5AD0" w:rsidRDefault="00610A78" w:rsidP="005E604C">
      <w:pPr>
        <w:spacing w:after="0"/>
        <w:ind w:firstLine="708"/>
        <w:jc w:val="both"/>
        <w:rPr>
          <w:rFonts w:ascii="Times New Roman" w:hAnsi="Times New Roman" w:cs="Times New Roman"/>
        </w:rPr>
      </w:pPr>
      <w:r w:rsidRPr="00AC5AD0">
        <w:rPr>
          <w:rFonts w:ascii="Times New Roman" w:hAnsi="Times New Roman" w:cs="Times New Roman"/>
        </w:rPr>
        <w:t xml:space="preserve">(1) Fiecare instituție de credit trebuie să dispună, ca parte a cadrului ei de administrare a activității, inclusiv a cadrului de administrare a riscurilor prevăzut la art. 38 alin. (1), de strategii, politici, procese și sisteme robuste pentru identificarea, administrarea, monitorizarea și raportarea riscurilor de mediu, sociale și de guvernanță pe termen scurt, mediu și lung. </w:t>
      </w:r>
    </w:p>
    <w:p w14:paraId="7991D55B" w14:textId="4914AD67" w:rsidR="00610A78" w:rsidRPr="00AC5AD0" w:rsidRDefault="00610A78" w:rsidP="005E604C">
      <w:pPr>
        <w:spacing w:after="0"/>
        <w:ind w:firstLine="708"/>
        <w:jc w:val="both"/>
        <w:rPr>
          <w:rFonts w:ascii="Times New Roman" w:hAnsi="Times New Roman" w:cs="Times New Roman"/>
        </w:rPr>
      </w:pPr>
      <w:r w:rsidRPr="00AC5AD0">
        <w:rPr>
          <w:rFonts w:ascii="Times New Roman" w:hAnsi="Times New Roman" w:cs="Times New Roman"/>
        </w:rPr>
        <w:t>(2) Strategiile, politicile, procesele și sistemele menționate la alineatul (1) trebuie să respecte prevederile art. 38 alin. (2) și să ia în considerare un interval de timp scurt și mediu și un interval de timp lung de cel puțin 10 ani.</w:t>
      </w:r>
      <w:r w:rsidRPr="00AC5AD0">
        <w:rPr>
          <w:rFonts w:ascii="Times New Roman" w:hAnsi="Times New Roman" w:cs="Times New Roman"/>
          <w:i/>
          <w:iCs/>
        </w:rPr>
        <w:t xml:space="preserve"> </w:t>
      </w:r>
    </w:p>
    <w:p w14:paraId="3AAC8E7A" w14:textId="7AAA0117" w:rsidR="00610A78"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lastRenderedPageBreak/>
        <w:tab/>
      </w:r>
      <w:r w:rsidRPr="00AC5AD0">
        <w:rPr>
          <w:rFonts w:ascii="Times New Roman" w:hAnsi="Times New Roman" w:cs="Times New Roman"/>
        </w:rPr>
        <w:tab/>
      </w:r>
      <w:r w:rsidR="00610A78" w:rsidRPr="00AC5AD0">
        <w:rPr>
          <w:rFonts w:ascii="Times New Roman" w:hAnsi="Times New Roman" w:cs="Times New Roman"/>
        </w:rPr>
        <w:t>(3) Instituțiile de credit trebuie să își testeze reziliența la efectele negative pe termen lung ale factorilor de mediu, sociale și de guvernanță, atât în cadrul scenariului de referință, cât și al scenariilor nefavorabile într-un anumit interval de timp, începând cu factorii climatici, în condițiile prevăzute de actele normative ale Băncii Naționale a Moldovei</w:t>
      </w:r>
      <w:r w:rsidR="00285498" w:rsidRPr="00AC5AD0">
        <w:rPr>
          <w:rFonts w:ascii="Times New Roman" w:hAnsi="Times New Roman" w:cs="Times New Roman"/>
        </w:rPr>
        <w:t xml:space="preserve"> emise în aplicarea prezentei legi</w:t>
      </w:r>
      <w:r w:rsidR="00610A78" w:rsidRPr="00AC5AD0">
        <w:rPr>
          <w:rFonts w:ascii="Times New Roman" w:hAnsi="Times New Roman" w:cs="Times New Roman"/>
        </w:rPr>
        <w:t>.”</w:t>
      </w:r>
      <w:r w:rsidR="003000C5" w:rsidRPr="00AC5AD0">
        <w:rPr>
          <w:rFonts w:ascii="Times New Roman" w:hAnsi="Times New Roman" w:cs="Times New Roman"/>
        </w:rPr>
        <w:t>.</w:t>
      </w:r>
    </w:p>
    <w:p w14:paraId="5F0E30D0" w14:textId="77777777" w:rsidR="00610A78" w:rsidRPr="00AC5AD0" w:rsidRDefault="00610A78" w:rsidP="00502A35">
      <w:pPr>
        <w:pStyle w:val="a7"/>
        <w:tabs>
          <w:tab w:val="left" w:pos="426"/>
        </w:tabs>
        <w:spacing w:after="0"/>
        <w:ind w:left="0"/>
        <w:jc w:val="both"/>
        <w:rPr>
          <w:rFonts w:ascii="Times New Roman" w:hAnsi="Times New Roman" w:cs="Times New Roman"/>
        </w:rPr>
      </w:pPr>
    </w:p>
    <w:p w14:paraId="12D32C54" w14:textId="2A85AE2A" w:rsidR="00610A78" w:rsidRPr="00AC5AD0" w:rsidRDefault="003000C5"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Articolul 39, </w:t>
      </w:r>
    </w:p>
    <w:p w14:paraId="6B8AAE49" w14:textId="29488FE1" w:rsidR="003B148C"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666EA" w:rsidRPr="00AC5AD0">
        <w:rPr>
          <w:rFonts w:ascii="Times New Roman" w:hAnsi="Times New Roman" w:cs="Times New Roman"/>
        </w:rPr>
        <w:t xml:space="preserve">alineatul </w:t>
      </w:r>
      <w:r w:rsidR="003B148C" w:rsidRPr="00AC5AD0">
        <w:rPr>
          <w:rFonts w:ascii="Times New Roman" w:hAnsi="Times New Roman" w:cs="Times New Roman"/>
        </w:rPr>
        <w:t xml:space="preserve">(1), </w:t>
      </w:r>
    </w:p>
    <w:p w14:paraId="2B6DC81B" w14:textId="31F470ED" w:rsidR="003000C5"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3B148C" w:rsidRPr="00AC5AD0">
        <w:rPr>
          <w:rFonts w:ascii="Times New Roman" w:hAnsi="Times New Roman" w:cs="Times New Roman"/>
        </w:rPr>
        <w:t xml:space="preserve">textul </w:t>
      </w:r>
      <w:r w:rsidR="00AA4642" w:rsidRPr="00AC5AD0">
        <w:rPr>
          <w:rFonts w:ascii="Times New Roman" w:hAnsi="Times New Roman" w:cs="Times New Roman"/>
        </w:rPr>
        <w:t>„</w:t>
      </w:r>
      <w:r w:rsidR="003B148C" w:rsidRPr="00AC5AD0">
        <w:rPr>
          <w:rFonts w:ascii="Times New Roman" w:hAnsi="Times New Roman" w:cs="Times New Roman"/>
        </w:rPr>
        <w:t>de remunerare pentru membrii organului executiv şi pentru persoanele care deţin funcţii-cheie în cadrul băncii, precum şi pentru orice alt angajat ce primeşte o remuneraţie totală care îl plasează în aceeaşi categorie de remuneraţie cu cea a membrilor organului executiv şi a persoanelor care deţin funcţii-cheie” se substituie cu textul “</w:t>
      </w:r>
      <w:r w:rsidR="003B148C" w:rsidRPr="00AC5AD0">
        <w:rPr>
          <w:rFonts w:ascii="Times New Roman" w:eastAsia="Times New Roman" w:hAnsi="Times New Roman" w:cs="Times New Roman"/>
          <w:kern w:val="0"/>
          <w:lang w:eastAsia="ro-MD"/>
        </w:rPr>
        <w:t xml:space="preserve">privind remunerarea </w:t>
      </w:r>
      <w:bookmarkStart w:id="18" w:name="_Hlk207367447"/>
      <w:r w:rsidR="003B148C" w:rsidRPr="00AC5AD0">
        <w:rPr>
          <w:rFonts w:ascii="Times New Roman" w:eastAsia="Times New Roman" w:hAnsi="Times New Roman" w:cs="Times New Roman"/>
          <w:kern w:val="0"/>
          <w:lang w:eastAsia="ro-MD"/>
        </w:rPr>
        <w:t>totală, inclusiv salariile şi beneficiile discreţionare de tipul pensiilor,</w:t>
      </w:r>
      <w:bookmarkEnd w:id="18"/>
      <w:r w:rsidR="003B148C" w:rsidRPr="00AC5AD0">
        <w:rPr>
          <w:rFonts w:ascii="Times New Roman" w:eastAsia="Times New Roman" w:hAnsi="Times New Roman" w:cs="Times New Roman"/>
          <w:kern w:val="0"/>
          <w:lang w:eastAsia="ro-MD"/>
        </w:rPr>
        <w:t xml:space="preserve"> pentru categoriile de personal ale căror activități profesionale au un impact semnificativ asupra profilului de risc al instituției de credit (</w:t>
      </w:r>
      <w:r w:rsidR="003B148C" w:rsidRPr="00AC5AD0">
        <w:rPr>
          <w:rFonts w:ascii="Times New Roman" w:eastAsia="Times New Roman" w:hAnsi="Times New Roman" w:cs="Times New Roman"/>
          <w:i/>
          <w:iCs/>
          <w:kern w:val="0"/>
          <w:lang w:eastAsia="ro-MD"/>
        </w:rPr>
        <w:t>în continuare</w:t>
      </w:r>
      <w:r w:rsidR="003B148C" w:rsidRPr="00AC5AD0">
        <w:rPr>
          <w:rFonts w:ascii="Times New Roman" w:eastAsia="Times New Roman" w:hAnsi="Times New Roman" w:cs="Times New Roman"/>
          <w:kern w:val="0"/>
          <w:lang w:eastAsia="ro-MD"/>
        </w:rPr>
        <w:t xml:space="preserve"> membrii personalului</w:t>
      </w:r>
      <w:r w:rsidR="00E57771" w:rsidRPr="00AC5AD0">
        <w:rPr>
          <w:rFonts w:ascii="Times New Roman" w:eastAsia="Times New Roman" w:hAnsi="Times New Roman" w:cs="Times New Roman"/>
          <w:kern w:val="0"/>
          <w:lang w:eastAsia="ro-MD"/>
        </w:rPr>
        <w:t xml:space="preserve"> identificat</w:t>
      </w:r>
      <w:r w:rsidR="003B148C" w:rsidRPr="00AC5AD0">
        <w:rPr>
          <w:rFonts w:ascii="Times New Roman" w:eastAsia="Times New Roman" w:hAnsi="Times New Roman" w:cs="Times New Roman"/>
          <w:kern w:val="0"/>
          <w:lang w:eastAsia="ro-MD"/>
        </w:rPr>
        <w:t>)</w:t>
      </w:r>
      <w:r w:rsidR="003B148C" w:rsidRPr="00AC5AD0">
        <w:rPr>
          <w:rFonts w:ascii="Times New Roman" w:hAnsi="Times New Roman" w:cs="Times New Roman"/>
        </w:rPr>
        <w:t>”;</w:t>
      </w:r>
    </w:p>
    <w:p w14:paraId="226954B0" w14:textId="0C33EC16" w:rsidR="003B148C"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666EA" w:rsidRPr="00AC5AD0">
        <w:rPr>
          <w:rFonts w:ascii="Times New Roman" w:hAnsi="Times New Roman" w:cs="Times New Roman"/>
        </w:rPr>
        <w:t xml:space="preserve">la </w:t>
      </w:r>
      <w:r w:rsidR="003B148C" w:rsidRPr="00AC5AD0">
        <w:rPr>
          <w:rFonts w:ascii="Times New Roman" w:hAnsi="Times New Roman" w:cs="Times New Roman"/>
        </w:rPr>
        <w:t>lit</w:t>
      </w:r>
      <w:r w:rsidR="006666EA" w:rsidRPr="00AC5AD0">
        <w:rPr>
          <w:rFonts w:ascii="Times New Roman" w:hAnsi="Times New Roman" w:cs="Times New Roman"/>
        </w:rPr>
        <w:t>era</w:t>
      </w:r>
      <w:r w:rsidR="003B148C" w:rsidRPr="00AC5AD0">
        <w:rPr>
          <w:rFonts w:ascii="Times New Roman" w:hAnsi="Times New Roman" w:cs="Times New Roman"/>
        </w:rPr>
        <w:t xml:space="preserve"> a), după cuv</w:t>
      </w:r>
      <w:r w:rsidR="008D77D1" w:rsidRPr="00AC5AD0">
        <w:rPr>
          <w:rFonts w:ascii="Times New Roman" w:hAnsi="Times New Roman" w:cs="Times New Roman"/>
        </w:rPr>
        <w:t>ântul</w:t>
      </w:r>
      <w:r w:rsidR="003B148C" w:rsidRPr="00AC5AD0">
        <w:rPr>
          <w:rFonts w:ascii="Times New Roman" w:hAnsi="Times New Roman" w:cs="Times New Roman"/>
        </w:rPr>
        <w:t xml:space="preserve"> </w:t>
      </w:r>
      <w:r w:rsidR="00AA4642" w:rsidRPr="00AC5AD0">
        <w:rPr>
          <w:rFonts w:ascii="Times New Roman" w:hAnsi="Times New Roman" w:cs="Times New Roman"/>
        </w:rPr>
        <w:t>„</w:t>
      </w:r>
      <w:r w:rsidR="003B148C" w:rsidRPr="00AC5AD0">
        <w:rPr>
          <w:rFonts w:ascii="Times New Roman" w:hAnsi="Times New Roman" w:cs="Times New Roman"/>
        </w:rPr>
        <w:t>riscurilor”</w:t>
      </w:r>
      <w:r w:rsidR="008D77D1" w:rsidRPr="00AC5AD0">
        <w:rPr>
          <w:rFonts w:ascii="Times New Roman" w:hAnsi="Times New Roman" w:cs="Times New Roman"/>
        </w:rPr>
        <w:t xml:space="preserve"> se completează cu textul </w:t>
      </w:r>
      <w:r w:rsidR="00AA4642" w:rsidRPr="00AC5AD0">
        <w:rPr>
          <w:rFonts w:ascii="Times New Roman" w:hAnsi="Times New Roman" w:cs="Times New Roman"/>
        </w:rPr>
        <w:t>„</w:t>
      </w:r>
      <w:r w:rsidR="008D77D1" w:rsidRPr="00AC5AD0">
        <w:rPr>
          <w:rFonts w:ascii="Times New Roman" w:eastAsia="Times New Roman" w:hAnsi="Times New Roman" w:cs="Times New Roman"/>
          <w:kern w:val="0"/>
          <w:lang w:eastAsia="ro-MD"/>
        </w:rPr>
        <w:t>,</w:t>
      </w:r>
      <w:r w:rsidR="008D77D1" w:rsidRPr="00AC5AD0">
        <w:rPr>
          <w:rFonts w:ascii="Times New Roman" w:hAnsi="Times New Roman" w:cs="Times New Roman"/>
        </w:rPr>
        <w:t xml:space="preserve"> </w:t>
      </w:r>
      <w:r w:rsidR="008D77D1" w:rsidRPr="00AC5AD0">
        <w:rPr>
          <w:rFonts w:ascii="Times New Roman" w:eastAsia="Times New Roman" w:hAnsi="Times New Roman" w:cs="Times New Roman"/>
          <w:kern w:val="0"/>
          <w:lang w:eastAsia="ro-MD"/>
        </w:rPr>
        <w:t>inclusiv prin luarea în considerare a apetitului pentru risc al instituției de credit în ceea ce privește riscurile de mediu, sociale și de guvernanță</w:t>
      </w:r>
      <w:r w:rsidR="008D77D1" w:rsidRPr="00AC5AD0">
        <w:rPr>
          <w:rFonts w:ascii="Times New Roman" w:hAnsi="Times New Roman" w:cs="Times New Roman"/>
        </w:rPr>
        <w:t>”;</w:t>
      </w:r>
    </w:p>
    <w:p w14:paraId="60E24621" w14:textId="3EF4BCF8" w:rsidR="006666EA"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666EA" w:rsidRPr="00AC5AD0">
        <w:rPr>
          <w:rFonts w:ascii="Times New Roman" w:hAnsi="Times New Roman" w:cs="Times New Roman"/>
        </w:rPr>
        <w:t>se completează cu litera b</w:t>
      </w:r>
      <w:r w:rsidR="006666EA" w:rsidRPr="00AC5AD0">
        <w:rPr>
          <w:rFonts w:ascii="Times New Roman" w:hAnsi="Times New Roman" w:cs="Times New Roman"/>
          <w:vertAlign w:val="superscript"/>
        </w:rPr>
        <w:t>1</w:t>
      </w:r>
      <w:r w:rsidR="006666EA" w:rsidRPr="00AC5AD0">
        <w:rPr>
          <w:rFonts w:ascii="Times New Roman" w:hAnsi="Times New Roman" w:cs="Times New Roman"/>
        </w:rPr>
        <w:t>) cu următorul cuprins:</w:t>
      </w:r>
    </w:p>
    <w:p w14:paraId="6231DF3B" w14:textId="246EFC71" w:rsidR="006666EA"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hAnsi="Times New Roman" w:cs="Times New Roman"/>
        </w:rPr>
        <w:tab/>
      </w:r>
      <w:r w:rsidR="00AA4642" w:rsidRPr="00AC5AD0">
        <w:rPr>
          <w:rFonts w:ascii="Times New Roman" w:hAnsi="Times New Roman" w:cs="Times New Roman"/>
        </w:rPr>
        <w:t>„</w:t>
      </w:r>
      <w:r w:rsidR="006666EA" w:rsidRPr="00AC5AD0">
        <w:rPr>
          <w:rFonts w:ascii="Times New Roman" w:eastAsia="Times New Roman" w:hAnsi="Times New Roman" w:cs="Times New Roman"/>
          <w:kern w:val="0"/>
          <w:lang w:eastAsia="ro-MD"/>
        </w:rPr>
        <w:t>b</w:t>
      </w:r>
      <w:r w:rsidR="006666EA" w:rsidRPr="00AC5AD0">
        <w:rPr>
          <w:rFonts w:ascii="Times New Roman" w:eastAsia="Times New Roman" w:hAnsi="Times New Roman" w:cs="Times New Roman"/>
          <w:kern w:val="0"/>
          <w:vertAlign w:val="superscript"/>
          <w:lang w:eastAsia="ro-MD"/>
        </w:rPr>
        <w:t>1</w:t>
      </w:r>
      <w:r w:rsidR="006666EA" w:rsidRPr="00AC5AD0">
        <w:rPr>
          <w:rFonts w:ascii="Times New Roman" w:eastAsia="Times New Roman" w:hAnsi="Times New Roman" w:cs="Times New Roman"/>
          <w:kern w:val="0"/>
          <w:lang w:eastAsia="ro-MD"/>
        </w:rPr>
        <w:t>) politicile și practicile de remunerare trebuie să fie neutre din punctul de vedere al genului;”;</w:t>
      </w:r>
    </w:p>
    <w:p w14:paraId="4AAA1099" w14:textId="4E0239AE" w:rsidR="006666EA"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6666EA" w:rsidRPr="00AC5AD0">
        <w:rPr>
          <w:rFonts w:ascii="Times New Roman" w:eastAsia="Times New Roman" w:hAnsi="Times New Roman" w:cs="Times New Roman"/>
          <w:kern w:val="0"/>
          <w:lang w:eastAsia="ro-MD"/>
        </w:rPr>
        <w:t xml:space="preserve">la litera d), cuvântul </w:t>
      </w:r>
      <w:r w:rsidR="00AA4642" w:rsidRPr="00AC5AD0">
        <w:rPr>
          <w:rFonts w:ascii="Times New Roman" w:hAnsi="Times New Roman" w:cs="Times New Roman"/>
        </w:rPr>
        <w:t>„</w:t>
      </w:r>
      <w:r w:rsidR="006666EA" w:rsidRPr="00AC5AD0">
        <w:rPr>
          <w:rFonts w:ascii="Times New Roman" w:eastAsia="Times New Roman" w:hAnsi="Times New Roman" w:cs="Times New Roman"/>
          <w:kern w:val="0"/>
          <w:lang w:eastAsia="ro-MD"/>
        </w:rPr>
        <w:t xml:space="preserve">angajații” se substituie cu cuvântul “salariații”, după cuvântul „control” se completează cu cuvântul </w:t>
      </w:r>
      <w:r w:rsidR="00AA4642" w:rsidRPr="00AC5AD0">
        <w:rPr>
          <w:rFonts w:ascii="Times New Roman" w:hAnsi="Times New Roman" w:cs="Times New Roman"/>
        </w:rPr>
        <w:t>„</w:t>
      </w:r>
      <w:r w:rsidR="006666EA" w:rsidRPr="00AC5AD0">
        <w:rPr>
          <w:rFonts w:ascii="Times New Roman" w:eastAsia="Times New Roman" w:hAnsi="Times New Roman" w:cs="Times New Roman"/>
          <w:kern w:val="0"/>
          <w:lang w:eastAsia="ro-MD"/>
        </w:rPr>
        <w:t xml:space="preserve">intern”, iar cuvântul </w:t>
      </w:r>
      <w:r w:rsidR="00AA4642" w:rsidRPr="00AC5AD0">
        <w:rPr>
          <w:rFonts w:ascii="Times New Roman" w:hAnsi="Times New Roman" w:cs="Times New Roman"/>
        </w:rPr>
        <w:t>„</w:t>
      </w:r>
      <w:r w:rsidR="006666EA" w:rsidRPr="00AC5AD0">
        <w:rPr>
          <w:rFonts w:ascii="Times New Roman" w:eastAsia="Times New Roman" w:hAnsi="Times New Roman" w:cs="Times New Roman"/>
          <w:kern w:val="0"/>
          <w:lang w:eastAsia="ro-MD"/>
        </w:rPr>
        <w:t xml:space="preserve">unităților” se substituie cu cuvântul </w:t>
      </w:r>
      <w:r w:rsidR="00AA4642" w:rsidRPr="00AC5AD0">
        <w:rPr>
          <w:rFonts w:ascii="Times New Roman" w:hAnsi="Times New Roman" w:cs="Times New Roman"/>
        </w:rPr>
        <w:t>„</w:t>
      </w:r>
      <w:r w:rsidR="006666EA" w:rsidRPr="00AC5AD0">
        <w:rPr>
          <w:rFonts w:ascii="Times New Roman" w:eastAsia="Times New Roman" w:hAnsi="Times New Roman" w:cs="Times New Roman"/>
          <w:kern w:val="0"/>
          <w:lang w:eastAsia="ro-MD"/>
        </w:rPr>
        <w:t>sectoarelor”;</w:t>
      </w:r>
    </w:p>
    <w:p w14:paraId="2DC508CB" w14:textId="1905B41C" w:rsidR="006666EA"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6666EA" w:rsidRPr="00AC5AD0">
        <w:rPr>
          <w:rFonts w:ascii="Times New Roman" w:eastAsia="Times New Roman" w:hAnsi="Times New Roman" w:cs="Times New Roman"/>
          <w:kern w:val="0"/>
          <w:lang w:eastAsia="ro-MD"/>
        </w:rPr>
        <w:t>la litera e)</w:t>
      </w:r>
      <w:r w:rsidR="0075737D" w:rsidRPr="00AC5AD0">
        <w:rPr>
          <w:rFonts w:ascii="Times New Roman" w:eastAsia="Times New Roman" w:hAnsi="Times New Roman" w:cs="Times New Roman"/>
          <w:kern w:val="0"/>
          <w:lang w:eastAsia="ro-MD"/>
        </w:rPr>
        <w:t xml:space="preserve">, </w:t>
      </w:r>
      <w:r w:rsidR="005368F5" w:rsidRPr="00AC5AD0">
        <w:rPr>
          <w:rFonts w:ascii="Times New Roman" w:eastAsia="Times New Roman" w:hAnsi="Times New Roman" w:cs="Times New Roman"/>
          <w:kern w:val="0"/>
          <w:lang w:eastAsia="ro-MD"/>
        </w:rPr>
        <w:t xml:space="preserve">cuvintele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 xml:space="preserve">persoanelor responsabile de coordonarea funcțiilor de administrare a riscurilor și de conformitate” se substituie cu </w:t>
      </w:r>
      <w:r w:rsidR="005368F5" w:rsidRPr="00AC5AD0">
        <w:rPr>
          <w:rFonts w:ascii="Times New Roman" w:eastAsia="Times New Roman" w:hAnsi="Times New Roman" w:cs="Times New Roman"/>
          <w:kern w:val="0"/>
          <w:lang w:eastAsia="ro-MD"/>
        </w:rPr>
        <w:t xml:space="preserve">cuvintele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coordonatorilor funcțiilor de control intern”;</w:t>
      </w:r>
    </w:p>
    <w:p w14:paraId="0924A714" w14:textId="2948E900" w:rsidR="0075737D"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5737D" w:rsidRPr="00AC5AD0">
        <w:rPr>
          <w:rFonts w:ascii="Times New Roman" w:eastAsia="Times New Roman" w:hAnsi="Times New Roman" w:cs="Times New Roman"/>
          <w:kern w:val="0"/>
          <w:lang w:eastAsia="ro-MD"/>
        </w:rPr>
        <w:t xml:space="preserve">la litera f), cuvântul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 xml:space="preserve">angajatului” se substituie cu cuvântul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salariatului”;</w:t>
      </w:r>
    </w:p>
    <w:p w14:paraId="2C69A4DD" w14:textId="6D1F770B" w:rsidR="00FB6A08"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FB6A08" w:rsidRPr="00AC5AD0">
        <w:rPr>
          <w:rFonts w:ascii="Times New Roman" w:eastAsia="Times New Roman" w:hAnsi="Times New Roman" w:cs="Times New Roman"/>
          <w:kern w:val="0"/>
          <w:lang w:eastAsia="ro-MD"/>
        </w:rPr>
        <w:t xml:space="preserve">la litera h), cuvântul </w:t>
      </w:r>
      <w:r w:rsidR="00AA4642" w:rsidRPr="00AC5AD0">
        <w:rPr>
          <w:rFonts w:ascii="Times New Roman" w:hAnsi="Times New Roman" w:cs="Times New Roman"/>
        </w:rPr>
        <w:t>„</w:t>
      </w:r>
      <w:r w:rsidR="00FB6A08" w:rsidRPr="00AC5AD0">
        <w:rPr>
          <w:rFonts w:ascii="Times New Roman" w:eastAsia="Times New Roman" w:hAnsi="Times New Roman" w:cs="Times New Roman"/>
          <w:kern w:val="0"/>
          <w:lang w:eastAsia="ro-MD"/>
        </w:rPr>
        <w:t xml:space="preserve">angajat” se substituie cu cuvântul </w:t>
      </w:r>
      <w:r w:rsidR="00AA4642" w:rsidRPr="00AC5AD0">
        <w:rPr>
          <w:rFonts w:ascii="Times New Roman" w:hAnsi="Times New Roman" w:cs="Times New Roman"/>
        </w:rPr>
        <w:t>„</w:t>
      </w:r>
      <w:r w:rsidR="00FB6A08" w:rsidRPr="00AC5AD0">
        <w:rPr>
          <w:rFonts w:ascii="Times New Roman" w:eastAsia="Times New Roman" w:hAnsi="Times New Roman" w:cs="Times New Roman"/>
          <w:kern w:val="0"/>
          <w:lang w:eastAsia="ro-MD"/>
        </w:rPr>
        <w:t>salariat”;</w:t>
      </w:r>
    </w:p>
    <w:p w14:paraId="5C841C09" w14:textId="6B26DD3A" w:rsidR="0075737D"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5737D" w:rsidRPr="00AC5AD0">
        <w:rPr>
          <w:rFonts w:ascii="Times New Roman" w:eastAsia="Times New Roman" w:hAnsi="Times New Roman" w:cs="Times New Roman"/>
          <w:kern w:val="0"/>
          <w:lang w:eastAsia="ro-MD"/>
        </w:rPr>
        <w:t>se completează cu alineatul (1</w:t>
      </w:r>
      <w:r w:rsidR="0075737D" w:rsidRPr="00AC5AD0">
        <w:rPr>
          <w:rFonts w:ascii="Times New Roman" w:eastAsia="Times New Roman" w:hAnsi="Times New Roman" w:cs="Times New Roman"/>
          <w:kern w:val="0"/>
          <w:vertAlign w:val="superscript"/>
          <w:lang w:eastAsia="ro-MD"/>
        </w:rPr>
        <w:t>1</w:t>
      </w:r>
      <w:r w:rsidR="0075737D" w:rsidRPr="00AC5AD0">
        <w:rPr>
          <w:rFonts w:ascii="Times New Roman" w:eastAsia="Times New Roman" w:hAnsi="Times New Roman" w:cs="Times New Roman"/>
          <w:kern w:val="0"/>
          <w:lang w:eastAsia="ro-MD"/>
        </w:rPr>
        <w:t>) și alineatul (1</w:t>
      </w:r>
      <w:r w:rsidR="0075737D" w:rsidRPr="00AC5AD0">
        <w:rPr>
          <w:rFonts w:ascii="Times New Roman" w:eastAsia="Times New Roman" w:hAnsi="Times New Roman" w:cs="Times New Roman"/>
          <w:kern w:val="0"/>
          <w:vertAlign w:val="superscript"/>
          <w:lang w:eastAsia="ro-MD"/>
        </w:rPr>
        <w:t>2</w:t>
      </w:r>
      <w:r w:rsidR="0075737D" w:rsidRPr="00AC5AD0">
        <w:rPr>
          <w:rFonts w:ascii="Times New Roman" w:eastAsia="Times New Roman" w:hAnsi="Times New Roman" w:cs="Times New Roman"/>
          <w:kern w:val="0"/>
          <w:lang w:eastAsia="ro-MD"/>
        </w:rPr>
        <w:t>) cu următorul cuprins:</w:t>
      </w:r>
    </w:p>
    <w:p w14:paraId="7C93A01E" w14:textId="0ADB4694" w:rsidR="0075737D" w:rsidRPr="00AC5AD0" w:rsidRDefault="00AA4642"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(1</w:t>
      </w:r>
      <w:r w:rsidR="0075737D" w:rsidRPr="00AC5AD0">
        <w:rPr>
          <w:rFonts w:ascii="Times New Roman" w:eastAsia="Times New Roman" w:hAnsi="Times New Roman" w:cs="Times New Roman"/>
          <w:kern w:val="0"/>
          <w:vertAlign w:val="superscript"/>
          <w:lang w:eastAsia="ro-MD"/>
        </w:rPr>
        <w:t>1</w:t>
      </w:r>
      <w:r w:rsidR="0075737D" w:rsidRPr="00AC5AD0">
        <w:rPr>
          <w:rFonts w:ascii="Times New Roman" w:eastAsia="Times New Roman" w:hAnsi="Times New Roman" w:cs="Times New Roman"/>
          <w:kern w:val="0"/>
          <w:lang w:eastAsia="ro-MD"/>
        </w:rPr>
        <w:t xml:space="preserve">) În sensul alin.(1), </w:t>
      </w:r>
      <w:r w:rsidR="00E67851" w:rsidRPr="00AC5AD0">
        <w:rPr>
          <w:rFonts w:ascii="Times New Roman" w:eastAsia="Times New Roman" w:hAnsi="Times New Roman" w:cs="Times New Roman"/>
          <w:kern w:val="0"/>
          <w:lang w:eastAsia="ro-MD"/>
        </w:rPr>
        <w:t xml:space="preserve">membrii personalului </w:t>
      </w:r>
      <w:r w:rsidR="00031A0C" w:rsidRPr="00AC5AD0">
        <w:rPr>
          <w:rFonts w:ascii="Times New Roman" w:eastAsia="Times New Roman" w:hAnsi="Times New Roman" w:cs="Times New Roman"/>
          <w:kern w:val="0"/>
          <w:lang w:eastAsia="ro-MD"/>
        </w:rPr>
        <w:t>indentificat</w:t>
      </w:r>
      <w:r w:rsidR="00E67851" w:rsidRPr="00AC5AD0">
        <w:rPr>
          <w:rFonts w:ascii="Times New Roman" w:eastAsia="Times New Roman" w:hAnsi="Times New Roman" w:cs="Times New Roman"/>
          <w:kern w:val="0"/>
          <w:lang w:eastAsia="ro-MD"/>
        </w:rPr>
        <w:t xml:space="preserve"> </w:t>
      </w:r>
      <w:r w:rsidR="0075737D" w:rsidRPr="00AC5AD0">
        <w:rPr>
          <w:rFonts w:ascii="Times New Roman" w:eastAsia="Times New Roman" w:hAnsi="Times New Roman" w:cs="Times New Roman"/>
          <w:kern w:val="0"/>
          <w:lang w:eastAsia="ro-MD"/>
        </w:rPr>
        <w:t>includ cel puțin:</w:t>
      </w:r>
    </w:p>
    <w:p w14:paraId="6CDE88A4" w14:textId="48F3F8B1" w:rsidR="005E604C" w:rsidRPr="00AC5AD0" w:rsidRDefault="009B0220"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1</w:t>
      </w:r>
      <w:r w:rsidR="0075737D" w:rsidRPr="00AC5AD0">
        <w:rPr>
          <w:rFonts w:ascii="Times New Roman" w:eastAsia="Times New Roman" w:hAnsi="Times New Roman" w:cs="Times New Roman"/>
          <w:kern w:val="0"/>
          <w:lang w:eastAsia="ro-MD"/>
        </w:rPr>
        <w:t>) toți membrii consiliului</w:t>
      </w:r>
      <w:r w:rsidR="00A11D16" w:rsidRPr="00AC5AD0">
        <w:rPr>
          <w:rFonts w:ascii="Times New Roman" w:eastAsia="Times New Roman" w:hAnsi="Times New Roman" w:cs="Times New Roman"/>
          <w:kern w:val="0"/>
          <w:lang w:eastAsia="ro-MD"/>
        </w:rPr>
        <w:t xml:space="preserve">, </w:t>
      </w:r>
      <w:r w:rsidR="0075737D" w:rsidRPr="00AC5AD0">
        <w:rPr>
          <w:rFonts w:ascii="Times New Roman" w:eastAsia="Times New Roman" w:hAnsi="Times New Roman" w:cs="Times New Roman"/>
          <w:kern w:val="0"/>
          <w:lang w:eastAsia="ro-MD"/>
        </w:rPr>
        <w:t xml:space="preserve">ai </w:t>
      </w:r>
      <w:r w:rsidR="00253A50" w:rsidRPr="00AC5AD0">
        <w:rPr>
          <w:rFonts w:ascii="Times New Roman" w:eastAsia="Times New Roman" w:hAnsi="Times New Roman" w:cs="Times New Roman"/>
          <w:kern w:val="0"/>
          <w:lang w:eastAsia="ro-MD"/>
        </w:rPr>
        <w:t xml:space="preserve">organului </w:t>
      </w:r>
      <w:r w:rsidR="0075737D" w:rsidRPr="00AC5AD0">
        <w:rPr>
          <w:rFonts w:ascii="Times New Roman" w:eastAsia="Times New Roman" w:hAnsi="Times New Roman" w:cs="Times New Roman"/>
          <w:kern w:val="0"/>
          <w:lang w:eastAsia="ro-MD"/>
        </w:rPr>
        <w:t>executiv</w:t>
      </w:r>
      <w:r w:rsidR="00A11D16" w:rsidRPr="00AC5AD0">
        <w:rPr>
          <w:rFonts w:ascii="Times New Roman" w:eastAsia="Times New Roman" w:hAnsi="Times New Roman" w:cs="Times New Roman"/>
          <w:kern w:val="0"/>
          <w:lang w:eastAsia="ro-MD"/>
        </w:rPr>
        <w:t xml:space="preserve"> și</w:t>
      </w:r>
      <w:r w:rsidR="00650B9A" w:rsidRPr="00AC5AD0">
        <w:rPr>
          <w:rFonts w:ascii="Times New Roman" w:eastAsia="Times New Roman" w:hAnsi="Times New Roman" w:cs="Times New Roman"/>
          <w:kern w:val="0"/>
          <w:lang w:eastAsia="ro-MD"/>
        </w:rPr>
        <w:t xml:space="preserve"> </w:t>
      </w:r>
      <w:r w:rsidR="00597996" w:rsidRPr="00AC5AD0">
        <w:rPr>
          <w:rFonts w:ascii="Times New Roman" w:hAnsi="Times New Roman" w:cs="Times New Roman"/>
        </w:rPr>
        <w:t xml:space="preserve">persoanele care reprezintă </w:t>
      </w:r>
      <w:r w:rsidR="00A11D16" w:rsidRPr="00AC5AD0">
        <w:rPr>
          <w:rFonts w:ascii="Times New Roman" w:eastAsia="Times New Roman" w:hAnsi="Times New Roman" w:cs="Times New Roman"/>
          <w:kern w:val="0"/>
          <w:lang w:eastAsia="ro-MD"/>
        </w:rPr>
        <w:t>conducer</w:t>
      </w:r>
      <w:r w:rsidR="00650B9A" w:rsidRPr="00AC5AD0">
        <w:rPr>
          <w:rFonts w:ascii="Times New Roman" w:eastAsia="Times New Roman" w:hAnsi="Times New Roman" w:cs="Times New Roman"/>
          <w:kern w:val="0"/>
          <w:lang w:eastAsia="ro-MD"/>
        </w:rPr>
        <w:t>ea</w:t>
      </w:r>
      <w:r w:rsidR="00A11D16" w:rsidRPr="00AC5AD0">
        <w:rPr>
          <w:rFonts w:ascii="Times New Roman" w:eastAsia="Times New Roman" w:hAnsi="Times New Roman" w:cs="Times New Roman"/>
          <w:kern w:val="0"/>
          <w:lang w:eastAsia="ro-MD"/>
        </w:rPr>
        <w:t xml:space="preserve"> superioar</w:t>
      </w:r>
      <w:r w:rsidR="00650B9A" w:rsidRPr="00AC5AD0">
        <w:rPr>
          <w:rFonts w:ascii="Times New Roman" w:eastAsia="Times New Roman" w:hAnsi="Times New Roman" w:cs="Times New Roman"/>
          <w:kern w:val="0"/>
          <w:lang w:eastAsia="ro-MD"/>
        </w:rPr>
        <w:t>ă</w:t>
      </w:r>
      <w:r w:rsidR="0075737D" w:rsidRPr="00AC5AD0">
        <w:rPr>
          <w:rFonts w:ascii="Times New Roman" w:eastAsia="Times New Roman" w:hAnsi="Times New Roman" w:cs="Times New Roman"/>
          <w:kern w:val="0"/>
          <w:lang w:eastAsia="ro-MD"/>
        </w:rPr>
        <w:t xml:space="preserve">; </w:t>
      </w:r>
    </w:p>
    <w:p w14:paraId="206E49A7" w14:textId="3FFABB18" w:rsidR="005E604C" w:rsidRPr="00AC5AD0" w:rsidRDefault="009B0220"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2</w:t>
      </w:r>
      <w:r w:rsidR="0075737D" w:rsidRPr="00AC5AD0">
        <w:rPr>
          <w:rFonts w:ascii="Times New Roman" w:eastAsia="Times New Roman" w:hAnsi="Times New Roman" w:cs="Times New Roman"/>
          <w:kern w:val="0"/>
          <w:lang w:eastAsia="ro-MD"/>
        </w:rPr>
        <w:t xml:space="preserve">) persoane </w:t>
      </w:r>
      <w:r w:rsidR="003E6B7D" w:rsidRPr="00AC5AD0">
        <w:rPr>
          <w:rFonts w:ascii="Times New Roman" w:eastAsia="Times New Roman" w:hAnsi="Times New Roman" w:cs="Times New Roman"/>
          <w:kern w:val="0"/>
          <w:lang w:eastAsia="ro-MD"/>
        </w:rPr>
        <w:t>care dețin</w:t>
      </w:r>
      <w:r w:rsidR="0075737D" w:rsidRPr="00AC5AD0">
        <w:rPr>
          <w:rFonts w:ascii="Times New Roman" w:eastAsia="Times New Roman" w:hAnsi="Times New Roman" w:cs="Times New Roman"/>
          <w:kern w:val="0"/>
          <w:lang w:eastAsia="ro-MD"/>
        </w:rPr>
        <w:t xml:space="preserve"> funcții-cheie, inclusiv membrii personalului cu responsabilități de conducere a funcțiilor de control intern sau a unităților operaționale importante ale instituției de credit, astfel cum sunt definite în actele normative ale Băncii Naționale a Moldovei</w:t>
      </w:r>
      <w:r w:rsidR="00285498" w:rsidRPr="00AC5AD0">
        <w:rPr>
          <w:rFonts w:ascii="Times New Roman" w:eastAsia="Times New Roman" w:hAnsi="Times New Roman" w:cs="Times New Roman"/>
          <w:kern w:val="0"/>
          <w:lang w:eastAsia="ro-MD"/>
        </w:rPr>
        <w:t xml:space="preserve"> emise în aplicarea prezentei legi</w:t>
      </w:r>
      <w:r w:rsidR="0075737D" w:rsidRPr="00AC5AD0">
        <w:rPr>
          <w:rFonts w:ascii="Times New Roman" w:eastAsia="Times New Roman" w:hAnsi="Times New Roman" w:cs="Times New Roman"/>
          <w:kern w:val="0"/>
          <w:lang w:eastAsia="ro-MD"/>
        </w:rPr>
        <w:t xml:space="preserve">; </w:t>
      </w:r>
    </w:p>
    <w:p w14:paraId="7FBE8C7F" w14:textId="3BFF5320" w:rsidR="0075737D" w:rsidRPr="00AC5AD0" w:rsidRDefault="009B0220"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3</w:t>
      </w:r>
      <w:r w:rsidR="0075737D" w:rsidRPr="00AC5AD0">
        <w:rPr>
          <w:rFonts w:ascii="Times New Roman" w:eastAsia="Times New Roman" w:hAnsi="Times New Roman" w:cs="Times New Roman"/>
          <w:kern w:val="0"/>
          <w:lang w:eastAsia="ro-MD"/>
        </w:rPr>
        <w:t>) membrii personalului îndreptățiți la remunerații semnificative în perioada de gestiune precedentă, cu îndeplinirea următoarelor condiții:</w:t>
      </w:r>
      <w:r w:rsidR="0075737D" w:rsidRPr="00AC5AD0">
        <w:rPr>
          <w:rFonts w:ascii="Times New Roman" w:eastAsia="Times New Roman" w:hAnsi="Times New Roman" w:cs="Times New Roman"/>
          <w:b/>
          <w:bCs/>
          <w:kern w:val="0"/>
          <w:lang w:eastAsia="ro-MD"/>
        </w:rPr>
        <w:t xml:space="preserve"> </w:t>
      </w:r>
    </w:p>
    <w:p w14:paraId="4C20E53D" w14:textId="4D5A1B3D" w:rsidR="0075737D" w:rsidRPr="00AC5AD0" w:rsidRDefault="009B0220"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a</w:t>
      </w:r>
      <w:r w:rsidR="0075737D" w:rsidRPr="00AC5AD0">
        <w:rPr>
          <w:rFonts w:ascii="Times New Roman" w:eastAsia="Times New Roman" w:hAnsi="Times New Roman" w:cs="Times New Roman"/>
          <w:kern w:val="0"/>
          <w:lang w:eastAsia="ro-MD"/>
        </w:rPr>
        <w:t>) remunerația membrului personalului este egală cu echivalentul în</w:t>
      </w:r>
      <w:r w:rsidR="00800F8F" w:rsidRPr="00AC5AD0">
        <w:rPr>
          <w:rFonts w:ascii="Times New Roman" w:eastAsia="Times New Roman" w:hAnsi="Times New Roman" w:cs="Times New Roman"/>
          <w:kern w:val="0"/>
          <w:lang w:eastAsia="ro-MD"/>
        </w:rPr>
        <w:t xml:space="preserve"> lei moldovenești </w:t>
      </w:r>
      <w:r w:rsidR="0075737D" w:rsidRPr="00AC5AD0">
        <w:rPr>
          <w:rFonts w:ascii="Times New Roman" w:eastAsia="Times New Roman" w:hAnsi="Times New Roman" w:cs="Times New Roman"/>
          <w:kern w:val="0"/>
          <w:lang w:eastAsia="ro-MD"/>
        </w:rPr>
        <w:t>a cel puțin 50</w:t>
      </w:r>
      <w:r w:rsidR="00417A32" w:rsidRPr="00AC5AD0">
        <w:rPr>
          <w:rFonts w:ascii="Times New Roman" w:eastAsia="Times New Roman" w:hAnsi="Times New Roman" w:cs="Times New Roman"/>
          <w:kern w:val="0"/>
          <w:lang w:eastAsia="ro-MD"/>
        </w:rPr>
        <w:t>0</w:t>
      </w:r>
      <w:r w:rsidR="0075737D" w:rsidRPr="00AC5AD0">
        <w:rPr>
          <w:rFonts w:ascii="Times New Roman" w:eastAsia="Times New Roman" w:hAnsi="Times New Roman" w:cs="Times New Roman"/>
          <w:kern w:val="0"/>
          <w:lang w:eastAsia="ro-MD"/>
        </w:rPr>
        <w:t xml:space="preserve">.000 euro și este cel puțin egală cu remunerația medie acordată membrilor organului de conducere; </w:t>
      </w:r>
    </w:p>
    <w:p w14:paraId="25072DCD" w14:textId="14D3D0AC" w:rsidR="0075737D" w:rsidRPr="00AC5AD0" w:rsidRDefault="009B0220" w:rsidP="005E604C">
      <w:pPr>
        <w:spacing w:after="0" w:line="276" w:lineRule="auto"/>
        <w:ind w:firstLine="708"/>
        <w:jc w:val="both"/>
        <w:rPr>
          <w:rFonts w:ascii="Times New Roman" w:eastAsia="Times New Roman" w:hAnsi="Times New Roman" w:cs="Times New Roman"/>
          <w:b/>
          <w:lang w:eastAsia="ro-MD"/>
        </w:rPr>
      </w:pPr>
      <w:r w:rsidRPr="00AC5AD0">
        <w:rPr>
          <w:rFonts w:ascii="Times New Roman" w:eastAsia="Times New Roman" w:hAnsi="Times New Roman" w:cs="Times New Roman"/>
          <w:kern w:val="0"/>
          <w:lang w:eastAsia="ro-MD"/>
        </w:rPr>
        <w:t>b</w:t>
      </w:r>
      <w:r w:rsidR="0075737D" w:rsidRPr="00AC5AD0">
        <w:rPr>
          <w:rFonts w:ascii="Times New Roman" w:eastAsia="Times New Roman" w:hAnsi="Times New Roman" w:cs="Times New Roman"/>
          <w:kern w:val="0"/>
          <w:lang w:eastAsia="ro-MD"/>
        </w:rPr>
        <w:t xml:space="preserve">) membrul personalului își desfășoară activitatea profesională într-o unitate operațională importantă, iar activitatea are, prin natura sa, un impact semnificativ asupra profilului de risc al unității operaționale în cauză. </w:t>
      </w:r>
      <w:r w:rsidR="0075737D" w:rsidRPr="00AC5AD0">
        <w:rPr>
          <w:rFonts w:ascii="Times New Roman" w:eastAsia="Times New Roman" w:hAnsi="Times New Roman" w:cs="Times New Roman"/>
          <w:i/>
          <w:iCs/>
          <w:kern w:val="0"/>
          <w:lang w:eastAsia="ro-MD"/>
        </w:rPr>
        <w:t xml:space="preserve"> </w:t>
      </w:r>
    </w:p>
    <w:p w14:paraId="3E36905B" w14:textId="76E15B77" w:rsidR="0075737D"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lastRenderedPageBreak/>
        <w:tab/>
      </w:r>
      <w:r w:rsidRPr="00AC5AD0">
        <w:rPr>
          <w:rFonts w:ascii="Times New Roman" w:eastAsia="Times New Roman" w:hAnsi="Times New Roman" w:cs="Times New Roman"/>
          <w:kern w:val="0"/>
          <w:lang w:eastAsia="ro-MD"/>
        </w:rPr>
        <w:tab/>
      </w:r>
      <w:r w:rsidR="0075737D" w:rsidRPr="00AC5AD0">
        <w:rPr>
          <w:rFonts w:ascii="Times New Roman" w:eastAsia="Times New Roman" w:hAnsi="Times New Roman" w:cs="Times New Roman"/>
          <w:kern w:val="0"/>
          <w:lang w:eastAsia="ro-MD"/>
        </w:rPr>
        <w:t>(1</w:t>
      </w:r>
      <w:r w:rsidR="0075737D" w:rsidRPr="00AC5AD0">
        <w:rPr>
          <w:rFonts w:ascii="Times New Roman" w:eastAsia="Times New Roman" w:hAnsi="Times New Roman" w:cs="Times New Roman"/>
          <w:kern w:val="0"/>
          <w:vertAlign w:val="superscript"/>
          <w:lang w:eastAsia="ro-MD"/>
        </w:rPr>
        <w:t>2</w:t>
      </w:r>
      <w:r w:rsidR="0075737D" w:rsidRPr="00AC5AD0">
        <w:rPr>
          <w:rFonts w:ascii="Times New Roman" w:eastAsia="Times New Roman" w:hAnsi="Times New Roman" w:cs="Times New Roman"/>
          <w:kern w:val="0"/>
          <w:lang w:eastAsia="ro-MD"/>
        </w:rPr>
        <w:t xml:space="preserve">) Banca Națională a Moldovei stabilește în actele sale normative criteriile de identificare a membrilor personalului </w:t>
      </w:r>
      <w:r w:rsidR="00E03026" w:rsidRPr="00AC5AD0">
        <w:rPr>
          <w:rFonts w:ascii="Times New Roman" w:eastAsia="Times New Roman" w:hAnsi="Times New Roman" w:cs="Times New Roman"/>
          <w:kern w:val="0"/>
          <w:lang w:eastAsia="ro-MD"/>
        </w:rPr>
        <w:t xml:space="preserve">identificat </w:t>
      </w:r>
      <w:r w:rsidR="0075737D" w:rsidRPr="00AC5AD0">
        <w:rPr>
          <w:rFonts w:ascii="Times New Roman" w:eastAsia="Times New Roman" w:hAnsi="Times New Roman" w:cs="Times New Roman"/>
          <w:kern w:val="0"/>
          <w:lang w:eastAsia="ro-MD"/>
        </w:rPr>
        <w:t>și altor categorii de personal ale căror activități profesionale exercită asupra profilului de risc al instituției de credit un impact la fel de semnificativ ca cel al persoanelor prevăzute la alin. (1</w:t>
      </w:r>
      <w:r w:rsidR="0075737D" w:rsidRPr="00AC5AD0">
        <w:rPr>
          <w:rFonts w:ascii="Times New Roman" w:eastAsia="Times New Roman" w:hAnsi="Times New Roman" w:cs="Times New Roman"/>
          <w:kern w:val="0"/>
          <w:vertAlign w:val="superscript"/>
          <w:lang w:eastAsia="ro-MD"/>
        </w:rPr>
        <w:t>1</w:t>
      </w:r>
      <w:r w:rsidR="0075737D" w:rsidRPr="00AC5AD0">
        <w:rPr>
          <w:rFonts w:ascii="Times New Roman" w:eastAsia="Times New Roman" w:hAnsi="Times New Roman" w:cs="Times New Roman"/>
          <w:kern w:val="0"/>
          <w:lang w:eastAsia="ro-MD"/>
        </w:rPr>
        <w:t>), condițiile pentru aplicarea acestor criterii, inclusiv cazurile în care este necesară aprobarea prealabilă a Băncii Naționale a Moldovei.”;</w:t>
      </w:r>
    </w:p>
    <w:p w14:paraId="7A0C9585" w14:textId="77777777" w:rsidR="0075737D" w:rsidRPr="00AC5AD0" w:rsidRDefault="0075737D" w:rsidP="00502A35">
      <w:pPr>
        <w:pStyle w:val="a7"/>
        <w:tabs>
          <w:tab w:val="left" w:pos="426"/>
        </w:tabs>
        <w:spacing w:after="0"/>
        <w:ind w:left="0"/>
        <w:jc w:val="both"/>
        <w:rPr>
          <w:rFonts w:ascii="Times New Roman" w:eastAsia="Times New Roman" w:hAnsi="Times New Roman" w:cs="Times New Roman"/>
          <w:kern w:val="0"/>
          <w:lang w:eastAsia="ro-MD"/>
        </w:rPr>
      </w:pPr>
    </w:p>
    <w:p w14:paraId="09B4F9B3" w14:textId="03A6F5C5" w:rsidR="0075737D"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5737D" w:rsidRPr="00AC5AD0">
        <w:rPr>
          <w:rFonts w:ascii="Times New Roman" w:eastAsia="Times New Roman" w:hAnsi="Times New Roman" w:cs="Times New Roman"/>
          <w:kern w:val="0"/>
          <w:lang w:eastAsia="ro-MD"/>
        </w:rPr>
        <w:t>alineatul (2),</w:t>
      </w:r>
    </w:p>
    <w:p w14:paraId="224A9F98" w14:textId="1CF3C685" w:rsidR="0075737D"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5737D" w:rsidRPr="00AC5AD0">
        <w:rPr>
          <w:rFonts w:ascii="Times New Roman" w:eastAsia="Times New Roman" w:hAnsi="Times New Roman" w:cs="Times New Roman"/>
          <w:kern w:val="0"/>
          <w:lang w:eastAsia="ro-MD"/>
        </w:rPr>
        <w:t xml:space="preserve">la litera a), </w:t>
      </w:r>
      <w:r w:rsidR="005368F5" w:rsidRPr="00AC5AD0">
        <w:rPr>
          <w:rFonts w:ascii="Times New Roman" w:eastAsia="Times New Roman" w:hAnsi="Times New Roman" w:cs="Times New Roman"/>
          <w:kern w:val="0"/>
          <w:lang w:eastAsia="ro-MD"/>
        </w:rPr>
        <w:t>cuvintele</w:t>
      </w:r>
      <w:r w:rsidR="0075737D" w:rsidRPr="00AC5AD0">
        <w:rPr>
          <w:rFonts w:ascii="Times New Roman" w:eastAsia="Times New Roman" w:hAnsi="Times New Roman" w:cs="Times New Roman"/>
          <w:kern w:val="0"/>
          <w:lang w:eastAsia="ro-MD"/>
        </w:rPr>
        <w:t xml:space="preserve">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 xml:space="preserve">elementele prevăzute în actele normative ale Băncii Naționale a Moldovei” se substituie cu textul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criterii financiare și nefinanciare, inclusiv tratarea riscurilor semnificative, de concentrare rezultate din expunerile față de contrapărțile centrale care oferă servicii de importanță sistemică semnificativă și riscurilor de mediu, sociale și de guvernanță”;</w:t>
      </w:r>
    </w:p>
    <w:p w14:paraId="0E1EA542" w14:textId="4D01DA34" w:rsidR="0075737D"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5737D" w:rsidRPr="00AC5AD0">
        <w:rPr>
          <w:rFonts w:ascii="Times New Roman" w:eastAsia="Times New Roman" w:hAnsi="Times New Roman" w:cs="Times New Roman"/>
          <w:kern w:val="0"/>
          <w:lang w:eastAsia="ro-MD"/>
        </w:rPr>
        <w:t xml:space="preserve">la litera </w:t>
      </w:r>
      <w:r w:rsidR="009762F8" w:rsidRPr="00AC5AD0">
        <w:rPr>
          <w:rFonts w:ascii="Times New Roman" w:eastAsia="Times New Roman" w:hAnsi="Times New Roman" w:cs="Times New Roman"/>
          <w:kern w:val="0"/>
          <w:lang w:eastAsia="ro-MD"/>
        </w:rPr>
        <w:t>d</w:t>
      </w:r>
      <w:r w:rsidR="0075737D" w:rsidRPr="00AC5AD0">
        <w:rPr>
          <w:rFonts w:ascii="Times New Roman" w:eastAsia="Times New Roman" w:hAnsi="Times New Roman" w:cs="Times New Roman"/>
          <w:kern w:val="0"/>
          <w:lang w:eastAsia="ro-MD"/>
        </w:rPr>
        <w:t xml:space="preserve">), textul </w:t>
      </w:r>
      <w:r w:rsidR="00AA4642" w:rsidRPr="00AC5AD0">
        <w:rPr>
          <w:rFonts w:ascii="Times New Roman" w:hAnsi="Times New Roman" w:cs="Times New Roman"/>
        </w:rPr>
        <w:t>„</w:t>
      </w:r>
      <w:r w:rsidR="0075737D" w:rsidRPr="00AC5AD0">
        <w:rPr>
          <w:rFonts w:ascii="Times New Roman" w:eastAsia="Times New Roman" w:hAnsi="Times New Roman" w:cs="Times New Roman"/>
          <w:kern w:val="0"/>
          <w:lang w:eastAsia="ro-MD"/>
        </w:rPr>
        <w:t>banca poate acorda remuneraţie variabilă garantată, care poate lua cîteva forme, precum: plăţi de bun-venit, plăţi de început pentru personalul nou-angajat şi doar pentru primul an de angajare a acestuia. În aceste cazuri,” se exclude;</w:t>
      </w:r>
    </w:p>
    <w:p w14:paraId="26ACFC71" w14:textId="4F139689" w:rsidR="003B148C"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C16EF2" w:rsidRPr="00AC5AD0">
        <w:rPr>
          <w:rFonts w:ascii="Times New Roman" w:eastAsia="Times New Roman" w:hAnsi="Times New Roman" w:cs="Times New Roman"/>
          <w:kern w:val="0"/>
          <w:lang w:eastAsia="ro-MD"/>
        </w:rPr>
        <w:t xml:space="preserve">la litera f), textul </w:t>
      </w:r>
      <w:r w:rsidR="00AA4642" w:rsidRPr="00AC5AD0">
        <w:rPr>
          <w:rFonts w:ascii="Times New Roman" w:hAnsi="Times New Roman" w:cs="Times New Roman"/>
        </w:rPr>
        <w:t>„</w:t>
      </w:r>
      <w:r w:rsidR="00C16EF2" w:rsidRPr="00AC5AD0">
        <w:rPr>
          <w:rFonts w:ascii="Times New Roman" w:eastAsia="Times New Roman" w:hAnsi="Times New Roman" w:cs="Times New Roman"/>
          <w:kern w:val="0"/>
          <w:lang w:eastAsia="ro-MD"/>
        </w:rPr>
        <w:t xml:space="preserve">sunt proiectate într-o modalitate care să nu recompenseze” se substituie cu </w:t>
      </w:r>
      <w:r w:rsidR="005368F5" w:rsidRPr="00AC5AD0">
        <w:rPr>
          <w:rFonts w:ascii="Times New Roman" w:eastAsia="Times New Roman" w:hAnsi="Times New Roman" w:cs="Times New Roman"/>
          <w:kern w:val="0"/>
          <w:lang w:eastAsia="ro-MD"/>
        </w:rPr>
        <w:t xml:space="preserve">cuvintele </w:t>
      </w:r>
      <w:r w:rsidR="00C16EF2" w:rsidRPr="00AC5AD0">
        <w:rPr>
          <w:rFonts w:ascii="Times New Roman" w:eastAsia="Times New Roman" w:hAnsi="Times New Roman" w:cs="Times New Roman"/>
          <w:kern w:val="0"/>
          <w:lang w:eastAsia="ro-MD"/>
        </w:rPr>
        <w:t>“nu recompensează”</w:t>
      </w:r>
      <w:r w:rsidR="007E1A1B" w:rsidRPr="00AC5AD0">
        <w:rPr>
          <w:rFonts w:ascii="Times New Roman" w:eastAsia="Times New Roman" w:hAnsi="Times New Roman" w:cs="Times New Roman"/>
          <w:kern w:val="0"/>
          <w:lang w:eastAsia="ro-MD"/>
        </w:rPr>
        <w:t>;</w:t>
      </w:r>
    </w:p>
    <w:p w14:paraId="3D0F6B16" w14:textId="7CAB9280" w:rsidR="007E1A1B"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E1A1B" w:rsidRPr="00AC5AD0">
        <w:rPr>
          <w:rFonts w:ascii="Times New Roman" w:eastAsia="Times New Roman" w:hAnsi="Times New Roman" w:cs="Times New Roman"/>
          <w:kern w:val="0"/>
          <w:lang w:eastAsia="ro-MD"/>
        </w:rPr>
        <w:t xml:space="preserve">la litera g), </w:t>
      </w:r>
      <w:r w:rsidR="003955F9" w:rsidRPr="00AC5AD0">
        <w:rPr>
          <w:rFonts w:ascii="Times New Roman" w:eastAsia="Times New Roman" w:hAnsi="Times New Roman" w:cs="Times New Roman"/>
          <w:kern w:val="0"/>
          <w:lang w:eastAsia="ro-MD"/>
        </w:rPr>
        <w:t xml:space="preserve">cuvântul </w:t>
      </w:r>
      <w:r w:rsidR="00AA4642"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băncii</w:t>
      </w:r>
      <w:r w:rsidR="007E1A1B" w:rsidRPr="00AC5AD0">
        <w:rPr>
          <w:rFonts w:ascii="Times New Roman" w:eastAsia="Times New Roman" w:hAnsi="Times New Roman" w:cs="Times New Roman"/>
          <w:kern w:val="0"/>
          <w:lang w:eastAsia="ro-MD"/>
        </w:rPr>
        <w:t>”</w:t>
      </w:r>
      <w:r w:rsidR="003955F9" w:rsidRPr="00AC5AD0">
        <w:rPr>
          <w:rFonts w:ascii="Times New Roman" w:eastAsia="Times New Roman" w:hAnsi="Times New Roman" w:cs="Times New Roman"/>
          <w:kern w:val="0"/>
          <w:lang w:eastAsia="ro-MD"/>
        </w:rPr>
        <w:t xml:space="preserve"> </w:t>
      </w:r>
      <w:r w:rsidR="007E1A1B" w:rsidRPr="00AC5AD0">
        <w:rPr>
          <w:rFonts w:ascii="Times New Roman" w:eastAsia="Times New Roman" w:hAnsi="Times New Roman" w:cs="Times New Roman"/>
          <w:kern w:val="0"/>
          <w:lang w:eastAsia="ro-MD"/>
        </w:rPr>
        <w:t xml:space="preserve">se </w:t>
      </w:r>
      <w:r w:rsidR="003955F9" w:rsidRPr="00AC5AD0">
        <w:rPr>
          <w:rFonts w:ascii="Times New Roman" w:eastAsia="Times New Roman" w:hAnsi="Times New Roman" w:cs="Times New Roman"/>
          <w:kern w:val="0"/>
          <w:lang w:eastAsia="ro-MD"/>
        </w:rPr>
        <w:t xml:space="preserve">substituie </w:t>
      </w:r>
      <w:r w:rsidR="007E1A1B" w:rsidRPr="00AC5AD0">
        <w:rPr>
          <w:rFonts w:ascii="Times New Roman" w:eastAsia="Times New Roman" w:hAnsi="Times New Roman" w:cs="Times New Roman"/>
          <w:kern w:val="0"/>
          <w:lang w:eastAsia="ro-MD"/>
        </w:rPr>
        <w:t xml:space="preserve">cu textul </w:t>
      </w:r>
      <w:r w:rsidR="00AA4642" w:rsidRPr="00AC5AD0">
        <w:rPr>
          <w:rFonts w:ascii="Times New Roman" w:hAnsi="Times New Roman" w:cs="Times New Roman"/>
        </w:rPr>
        <w:t>„</w:t>
      </w:r>
      <w:r w:rsidR="007E1A1B" w:rsidRPr="00AC5AD0">
        <w:rPr>
          <w:rFonts w:ascii="Times New Roman" w:eastAsia="Times New Roman" w:hAnsi="Times New Roman" w:cs="Times New Roman"/>
          <w:kern w:val="0"/>
          <w:lang w:eastAsia="ro-MD"/>
        </w:rPr>
        <w:t xml:space="preserve">, </w:t>
      </w:r>
      <w:r w:rsidR="003955F9" w:rsidRPr="00AC5AD0">
        <w:rPr>
          <w:rFonts w:ascii="Times New Roman" w:eastAsia="Times New Roman" w:hAnsi="Times New Roman" w:cs="Times New Roman"/>
          <w:kern w:val="0"/>
          <w:lang w:eastAsia="ro-MD"/>
        </w:rPr>
        <w:t xml:space="preserve">inclusiv mecanismele privind reținerea, amânarea, performanța și acordurile de tip </w:t>
      </w:r>
      <w:r w:rsidR="00AA4642"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clawback”</w:t>
      </w:r>
      <w:r w:rsidR="007E1A1B" w:rsidRPr="00AC5AD0">
        <w:rPr>
          <w:rFonts w:ascii="Times New Roman" w:eastAsia="Times New Roman" w:hAnsi="Times New Roman" w:cs="Times New Roman"/>
          <w:kern w:val="0"/>
          <w:lang w:eastAsia="ro-MD"/>
        </w:rPr>
        <w:t>”</w:t>
      </w:r>
      <w:r w:rsidR="003955F9" w:rsidRPr="00AC5AD0">
        <w:rPr>
          <w:rFonts w:ascii="Times New Roman" w:eastAsia="Times New Roman" w:hAnsi="Times New Roman" w:cs="Times New Roman"/>
          <w:kern w:val="0"/>
          <w:lang w:eastAsia="ro-MD"/>
        </w:rPr>
        <w:t>;</w:t>
      </w:r>
    </w:p>
    <w:p w14:paraId="3EB17768" w14:textId="3D82E4C7"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3955F9" w:rsidRPr="00AC5AD0">
        <w:rPr>
          <w:rFonts w:ascii="Times New Roman" w:eastAsia="Times New Roman" w:hAnsi="Times New Roman" w:cs="Times New Roman"/>
          <w:kern w:val="0"/>
          <w:lang w:eastAsia="ro-MD"/>
        </w:rPr>
        <w:t xml:space="preserve">la litera h), după cuvântul </w:t>
      </w:r>
      <w:r w:rsidR="00AA4642"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 xml:space="preserve">variabile” se completează cu </w:t>
      </w:r>
      <w:r w:rsidR="005368F5" w:rsidRPr="00AC5AD0">
        <w:rPr>
          <w:rFonts w:ascii="Times New Roman" w:eastAsia="Times New Roman" w:hAnsi="Times New Roman" w:cs="Times New Roman"/>
          <w:kern w:val="0"/>
          <w:lang w:eastAsia="ro-MD"/>
        </w:rPr>
        <w:t xml:space="preserve">cuvintele </w:t>
      </w:r>
      <w:r w:rsidR="00AA4642"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sau portofoliile de componente ale remunerației variabile”;</w:t>
      </w:r>
    </w:p>
    <w:p w14:paraId="45CC8DBE" w14:textId="5B0AD4D0"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3955F9" w:rsidRPr="00AC5AD0">
        <w:rPr>
          <w:rFonts w:ascii="Times New Roman" w:eastAsia="Times New Roman" w:hAnsi="Times New Roman" w:cs="Times New Roman"/>
          <w:kern w:val="0"/>
          <w:lang w:eastAsia="ro-MD"/>
        </w:rPr>
        <w:t xml:space="preserve">la litera j), după cuvântul </w:t>
      </w:r>
      <w:r w:rsidR="00AA4642"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 xml:space="preserve">respectiv” se completează cu </w:t>
      </w:r>
      <w:r w:rsidR="005368F5" w:rsidRPr="00AC5AD0">
        <w:rPr>
          <w:rFonts w:ascii="Times New Roman" w:eastAsia="Times New Roman" w:hAnsi="Times New Roman" w:cs="Times New Roman"/>
          <w:kern w:val="0"/>
          <w:lang w:eastAsia="ro-MD"/>
        </w:rPr>
        <w:t xml:space="preserve">textul </w:t>
      </w:r>
      <w:r w:rsidR="005368F5" w:rsidRPr="00AC5AD0">
        <w:rPr>
          <w:rFonts w:ascii="Times New Roman" w:hAnsi="Times New Roman" w:cs="Times New Roman"/>
        </w:rPr>
        <w:t xml:space="preserve"> </w:t>
      </w:r>
      <w:r w:rsidR="00AA4642" w:rsidRPr="00AC5AD0">
        <w:rPr>
          <w:rFonts w:ascii="Times New Roman" w:hAnsi="Times New Roman" w:cs="Times New Roman"/>
        </w:rPr>
        <w:t xml:space="preserve">„ </w:t>
      </w:r>
      <w:r w:rsidR="003955F9" w:rsidRPr="00AC5AD0">
        <w:rPr>
          <w:rFonts w:ascii="Times New Roman" w:eastAsia="Times New Roman" w:hAnsi="Times New Roman" w:cs="Times New Roman"/>
          <w:kern w:val="0"/>
          <w:lang w:eastAsia="ro-MD"/>
        </w:rPr>
        <w:t>, clasele”;</w:t>
      </w:r>
    </w:p>
    <w:p w14:paraId="330EF310" w14:textId="2081447F"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3955F9" w:rsidRPr="00AC5AD0">
        <w:rPr>
          <w:rFonts w:ascii="Times New Roman" w:eastAsia="Times New Roman" w:hAnsi="Times New Roman" w:cs="Times New Roman"/>
          <w:kern w:val="0"/>
          <w:lang w:eastAsia="ro-MD"/>
        </w:rPr>
        <w:t>litera k) va avea următorul cuprins:</w:t>
      </w:r>
    </w:p>
    <w:p w14:paraId="793CEE45" w14:textId="3F5522DA"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hAnsi="Times New Roman" w:cs="Times New Roman"/>
        </w:rPr>
        <w:tab/>
      </w:r>
      <w:r w:rsidRPr="00AC5AD0">
        <w:rPr>
          <w:rFonts w:ascii="Times New Roman" w:hAnsi="Times New Roman" w:cs="Times New Roman"/>
        </w:rPr>
        <w:tab/>
      </w:r>
      <w:r w:rsidR="00AA4642"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k) membrilor personalului</w:t>
      </w:r>
      <w:r w:rsidR="00E03026" w:rsidRPr="00AC5AD0">
        <w:rPr>
          <w:rFonts w:ascii="Times New Roman" w:eastAsia="Times New Roman" w:hAnsi="Times New Roman" w:cs="Times New Roman"/>
          <w:kern w:val="0"/>
          <w:lang w:eastAsia="ro-MD"/>
        </w:rPr>
        <w:t xml:space="preserve"> identificat</w:t>
      </w:r>
      <w:r w:rsidR="003955F9" w:rsidRPr="00AC5AD0">
        <w:rPr>
          <w:rFonts w:ascii="Times New Roman" w:eastAsia="Times New Roman" w:hAnsi="Times New Roman" w:cs="Times New Roman"/>
          <w:kern w:val="0"/>
          <w:lang w:eastAsia="ro-MD"/>
        </w:rPr>
        <w:t xml:space="preserve"> le este plătită remuneraţia variabilă, inclusiv partea remunerației amânată sau aceştia intră în drepturile aferente remuneraţiei variabile doar dacă remuneraţia în cauză poate fi susţinută în conformitate cu situaţia financiară a instituției de credit în ansamblu şi dacă poate fi justificată în baza performanţei instituției de credit, a </w:t>
      </w:r>
      <w:r w:rsidR="006D0DCF" w:rsidRPr="00AC5AD0">
        <w:rPr>
          <w:rFonts w:ascii="Times New Roman" w:eastAsia="Times New Roman" w:hAnsi="Times New Roman" w:cs="Times New Roman"/>
          <w:kern w:val="0"/>
          <w:lang w:eastAsia="ro-MD"/>
        </w:rPr>
        <w:t xml:space="preserve">unității </w:t>
      </w:r>
      <w:r w:rsidR="003955F9" w:rsidRPr="00AC5AD0">
        <w:rPr>
          <w:rFonts w:ascii="Times New Roman" w:eastAsia="Times New Roman" w:hAnsi="Times New Roman" w:cs="Times New Roman"/>
          <w:kern w:val="0"/>
          <w:lang w:eastAsia="ro-MD"/>
        </w:rPr>
        <w:t>în care se desfăşoară activitatea şi a salariatului în cauză. În cazul în care situația financiară a instituției de credit se deteriorează considerabil, instituția de credit trebuie să reducă volumul remunerației variabile totale, ținând cont atât de remunerația curentă, cât și de reducerile plăților aferente sumelor câștigate anterior, inclusiv prin acorduri de tip „malus ” sau de tip „clawback ””;</w:t>
      </w:r>
    </w:p>
    <w:p w14:paraId="20BA07AC" w14:textId="25C32812"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3955F9" w:rsidRPr="00AC5AD0">
        <w:rPr>
          <w:rFonts w:ascii="Times New Roman" w:eastAsia="Times New Roman" w:hAnsi="Times New Roman" w:cs="Times New Roman"/>
          <w:kern w:val="0"/>
          <w:lang w:eastAsia="ro-MD"/>
        </w:rPr>
        <w:t xml:space="preserve">la litera </w:t>
      </w:r>
      <w:r w:rsidR="009762F8" w:rsidRPr="00AC5AD0">
        <w:rPr>
          <w:rFonts w:ascii="Times New Roman" w:eastAsia="Times New Roman" w:hAnsi="Times New Roman" w:cs="Times New Roman"/>
          <w:kern w:val="0"/>
          <w:lang w:eastAsia="ro-MD"/>
        </w:rPr>
        <w:t>l</w:t>
      </w:r>
      <w:r w:rsidR="003955F9" w:rsidRPr="00AC5AD0">
        <w:rPr>
          <w:rFonts w:ascii="Times New Roman" w:eastAsia="Times New Roman" w:hAnsi="Times New Roman" w:cs="Times New Roman"/>
          <w:kern w:val="0"/>
          <w:lang w:eastAsia="ro-MD"/>
        </w:rPr>
        <w:t xml:space="preserve">), cuvântul </w:t>
      </w:r>
      <w:r w:rsidR="00931D9A"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 xml:space="preserve">personal” se substituie cu cuvintele </w:t>
      </w:r>
      <w:r w:rsidR="00931D9A"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membrii personalului</w:t>
      </w:r>
      <w:r w:rsidR="00E03026" w:rsidRPr="00AC5AD0">
        <w:rPr>
          <w:rFonts w:ascii="Times New Roman" w:eastAsia="Times New Roman" w:hAnsi="Times New Roman" w:cs="Times New Roman"/>
          <w:kern w:val="0"/>
          <w:lang w:eastAsia="ro-MD"/>
        </w:rPr>
        <w:t xml:space="preserve"> identificat</w:t>
      </w:r>
      <w:r w:rsidR="003955F9" w:rsidRPr="00AC5AD0">
        <w:rPr>
          <w:rFonts w:ascii="Times New Roman" w:eastAsia="Times New Roman" w:hAnsi="Times New Roman" w:cs="Times New Roman"/>
          <w:kern w:val="0"/>
          <w:lang w:eastAsia="ro-MD"/>
        </w:rPr>
        <w:t>”;</w:t>
      </w:r>
    </w:p>
    <w:p w14:paraId="05809377" w14:textId="2CD1A008"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3955F9" w:rsidRPr="00AC5AD0">
        <w:rPr>
          <w:rFonts w:ascii="Times New Roman" w:eastAsia="Times New Roman" w:hAnsi="Times New Roman" w:cs="Times New Roman"/>
          <w:kern w:val="0"/>
          <w:lang w:eastAsia="ro-MD"/>
        </w:rPr>
        <w:t>se completează cu literele n), o) și p)  cu următorul cuprins:</w:t>
      </w:r>
    </w:p>
    <w:p w14:paraId="6EB18E6C" w14:textId="00F51094" w:rsidR="003955F9" w:rsidRPr="00AC5AD0" w:rsidRDefault="00931D9A" w:rsidP="005E604C">
      <w:pPr>
        <w:spacing w:after="0" w:line="276" w:lineRule="auto"/>
        <w:ind w:firstLine="708"/>
        <w:jc w:val="both"/>
        <w:rPr>
          <w:rFonts w:ascii="Times New Roman" w:eastAsia="Times New Roman" w:hAnsi="Times New Roman" w:cs="Times New Roman"/>
          <w:b/>
          <w:lang w:eastAsia="ro-MD"/>
        </w:rPr>
      </w:pPr>
      <w:r w:rsidRPr="00AC5AD0">
        <w:rPr>
          <w:rFonts w:ascii="Times New Roman" w:hAnsi="Times New Roman" w:cs="Times New Roman"/>
        </w:rPr>
        <w:t>„</w:t>
      </w:r>
      <w:r w:rsidR="003955F9" w:rsidRPr="00AC5AD0">
        <w:rPr>
          <w:rFonts w:ascii="Times New Roman" w:eastAsia="Times New Roman" w:hAnsi="Times New Roman" w:cs="Times New Roman"/>
          <w:kern w:val="0"/>
          <w:lang w:eastAsia="ro-MD"/>
        </w:rPr>
        <w:t>n) o parte substanțială din componenta de remunerație variabilă trebuie să fie amânată</w:t>
      </w:r>
      <w:r w:rsidR="003955F9" w:rsidRPr="00AC5AD0" w:rsidDel="00D168A1">
        <w:rPr>
          <w:rFonts w:ascii="Times New Roman" w:eastAsia="Times New Roman" w:hAnsi="Times New Roman" w:cs="Times New Roman"/>
          <w:kern w:val="0"/>
          <w:lang w:eastAsia="ro-MD"/>
        </w:rPr>
        <w:t xml:space="preserve"> </w:t>
      </w:r>
      <w:r w:rsidR="003955F9" w:rsidRPr="00AC5AD0">
        <w:rPr>
          <w:rFonts w:ascii="Times New Roman" w:eastAsia="Times New Roman" w:hAnsi="Times New Roman" w:cs="Times New Roman"/>
          <w:kern w:val="0"/>
          <w:lang w:eastAsia="ro-MD"/>
        </w:rPr>
        <w:t xml:space="preserve">în condițiile prevăzute de actele normative ale Băncii Naţionale a Moldovei emise în aplicarea prezentei legi. </w:t>
      </w:r>
    </w:p>
    <w:p w14:paraId="5B87548E" w14:textId="61C0BD25" w:rsidR="005E604C" w:rsidRPr="00AC5AD0" w:rsidRDefault="003955F9" w:rsidP="005E604C">
      <w:pPr>
        <w:spacing w:after="0" w:line="276" w:lineRule="auto"/>
        <w:ind w:firstLine="709"/>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 xml:space="preserve">o)  până la 100% din remunerația variabilă totală face obiectul acordurilor de tip </w:t>
      </w:r>
      <w:r w:rsidR="00931D9A" w:rsidRPr="00AC5AD0">
        <w:rPr>
          <w:rFonts w:ascii="Times New Roman" w:hAnsi="Times New Roman" w:cs="Times New Roman"/>
        </w:rPr>
        <w:t>„</w:t>
      </w:r>
      <w:r w:rsidRPr="00AC5AD0">
        <w:rPr>
          <w:rFonts w:ascii="Times New Roman" w:eastAsia="Times New Roman" w:hAnsi="Times New Roman" w:cs="Times New Roman"/>
          <w:kern w:val="0"/>
          <w:lang w:eastAsia="ro-MD"/>
        </w:rPr>
        <w:t>malus” sau de tip „clawback”. Instituția de credit stabilește criterii specifice în politica sa de remunerare pentru aplicarea acestor acorduri, care trebuie să acopere în special situațiile în care membrii personalului</w:t>
      </w:r>
      <w:r w:rsidR="00E03026" w:rsidRPr="00AC5AD0">
        <w:rPr>
          <w:rFonts w:ascii="Times New Roman" w:eastAsia="Times New Roman" w:hAnsi="Times New Roman" w:cs="Times New Roman"/>
          <w:kern w:val="0"/>
          <w:lang w:eastAsia="ro-MD"/>
        </w:rPr>
        <w:t xml:space="preserve"> identificat</w:t>
      </w:r>
      <w:r w:rsidRPr="00AC5AD0">
        <w:rPr>
          <w:rFonts w:ascii="Times New Roman" w:eastAsia="Times New Roman" w:hAnsi="Times New Roman" w:cs="Times New Roman"/>
          <w:kern w:val="0"/>
          <w:lang w:eastAsia="ro-MD"/>
        </w:rPr>
        <w:t>:</w:t>
      </w:r>
    </w:p>
    <w:p w14:paraId="133F9CF1" w14:textId="77777777" w:rsidR="005E604C" w:rsidRPr="00AC5AD0" w:rsidRDefault="005E604C" w:rsidP="005E604C">
      <w:pPr>
        <w:spacing w:after="0" w:line="276" w:lineRule="auto"/>
        <w:ind w:firstLine="709"/>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 xml:space="preserve">(i) </w:t>
      </w:r>
      <w:r w:rsidR="003955F9" w:rsidRPr="00AC5AD0">
        <w:rPr>
          <w:rFonts w:ascii="Times New Roman" w:eastAsia="Times New Roman" w:hAnsi="Times New Roman" w:cs="Times New Roman"/>
          <w:kern w:val="0"/>
          <w:lang w:eastAsia="ro-MD"/>
        </w:rPr>
        <w:t>au participat la o conduită care a avut ca rezultat înregistrarea de pierderi semnificative pentru instituți</w:t>
      </w:r>
      <w:r w:rsidR="001705D0" w:rsidRPr="00AC5AD0">
        <w:rPr>
          <w:rFonts w:ascii="Times New Roman" w:eastAsia="Times New Roman" w:hAnsi="Times New Roman" w:cs="Times New Roman"/>
          <w:kern w:val="0"/>
          <w:lang w:eastAsia="ro-MD"/>
        </w:rPr>
        <w:t>a</w:t>
      </w:r>
      <w:r w:rsidR="003955F9" w:rsidRPr="00AC5AD0">
        <w:rPr>
          <w:rFonts w:ascii="Times New Roman" w:eastAsia="Times New Roman" w:hAnsi="Times New Roman" w:cs="Times New Roman"/>
          <w:kern w:val="0"/>
          <w:lang w:eastAsia="ro-MD"/>
        </w:rPr>
        <w:t xml:space="preserve"> de credit  sau au fost responsabili de o astfel de conduită;</w:t>
      </w:r>
    </w:p>
    <w:p w14:paraId="2CB1AE23" w14:textId="0A747610" w:rsidR="003955F9" w:rsidRPr="00AC5AD0" w:rsidRDefault="005E604C" w:rsidP="005E604C">
      <w:pPr>
        <w:spacing w:after="0" w:line="276" w:lineRule="auto"/>
        <w:ind w:firstLine="709"/>
        <w:jc w:val="both"/>
        <w:rPr>
          <w:rFonts w:ascii="Times New Roman" w:eastAsia="Times New Roman" w:hAnsi="Times New Roman" w:cs="Times New Roman"/>
          <w:b/>
          <w:kern w:val="0"/>
          <w:lang w:eastAsia="ro-MD"/>
        </w:rPr>
      </w:pPr>
      <w:r w:rsidRPr="00AC5AD0">
        <w:rPr>
          <w:rFonts w:ascii="Times New Roman" w:eastAsia="Times New Roman" w:hAnsi="Times New Roman" w:cs="Times New Roman"/>
          <w:kern w:val="0"/>
          <w:lang w:eastAsia="ro-MD"/>
        </w:rPr>
        <w:t>(</w:t>
      </w:r>
      <w:r w:rsidR="003955F9" w:rsidRPr="00AC5AD0">
        <w:rPr>
          <w:rFonts w:ascii="Times New Roman" w:eastAsia="Times New Roman" w:hAnsi="Times New Roman" w:cs="Times New Roman"/>
          <w:kern w:val="0"/>
          <w:lang w:eastAsia="ro-MD"/>
        </w:rPr>
        <w:t xml:space="preserve">ii) nu a respectat standardele corespunzătoare de aptitudini și comportament adecvat. </w:t>
      </w:r>
    </w:p>
    <w:p w14:paraId="67E290E8" w14:textId="673D6A89" w:rsidR="003955F9"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lastRenderedPageBreak/>
        <w:tab/>
      </w:r>
      <w:r w:rsidRPr="00AC5AD0">
        <w:rPr>
          <w:rFonts w:ascii="Times New Roman" w:eastAsia="Times New Roman" w:hAnsi="Times New Roman" w:cs="Times New Roman"/>
          <w:kern w:val="0"/>
          <w:lang w:eastAsia="ro-MD"/>
        </w:rPr>
        <w:tab/>
      </w:r>
      <w:r w:rsidR="003955F9" w:rsidRPr="00AC5AD0">
        <w:rPr>
          <w:rFonts w:ascii="Times New Roman" w:eastAsia="Times New Roman" w:hAnsi="Times New Roman" w:cs="Times New Roman"/>
          <w:kern w:val="0"/>
          <w:lang w:eastAsia="ro-MD"/>
        </w:rPr>
        <w:t>p) politica de pensii este aliniată la strategia de afaceri, obiectivele, valorile și interesele pe termen lung ale instituției de credit și trebuie să respecte condițiile pentru plata beneficiilor discreționare de tipul pensiilor prevăzute de actele normative ale Băncii naționale a Moldovei;”;</w:t>
      </w:r>
    </w:p>
    <w:p w14:paraId="1A2E3219" w14:textId="05E4A602" w:rsidR="00754632"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754632" w:rsidRPr="00AC5AD0">
        <w:rPr>
          <w:rFonts w:ascii="Times New Roman" w:eastAsia="Times New Roman" w:hAnsi="Times New Roman" w:cs="Times New Roman"/>
          <w:kern w:val="0"/>
          <w:lang w:eastAsia="ro-MD"/>
        </w:rPr>
        <w:t xml:space="preserve">se completează cu alineatele </w:t>
      </w:r>
      <w:r w:rsidR="00D23ACF" w:rsidRPr="00AC5AD0">
        <w:rPr>
          <w:rFonts w:ascii="Times New Roman" w:eastAsia="Times New Roman" w:hAnsi="Times New Roman" w:cs="Times New Roman"/>
          <w:kern w:val="0"/>
          <w:lang w:eastAsia="ro-MD"/>
        </w:rPr>
        <w:t>(2</w:t>
      </w:r>
      <w:r w:rsidR="00D23ACF" w:rsidRPr="00AC5AD0">
        <w:rPr>
          <w:rFonts w:ascii="Times New Roman" w:eastAsia="Times New Roman" w:hAnsi="Times New Roman" w:cs="Times New Roman"/>
          <w:kern w:val="0"/>
          <w:vertAlign w:val="superscript"/>
          <w:lang w:eastAsia="ro-MD"/>
        </w:rPr>
        <w:t>1</w:t>
      </w:r>
      <w:r w:rsidR="00D23ACF" w:rsidRPr="00AC5AD0">
        <w:rPr>
          <w:rFonts w:ascii="Times New Roman" w:eastAsia="Times New Roman" w:hAnsi="Times New Roman" w:cs="Times New Roman"/>
          <w:kern w:val="0"/>
          <w:lang w:eastAsia="ro-MD"/>
        </w:rPr>
        <w:t>) și (2</w:t>
      </w:r>
      <w:r w:rsidR="00D23ACF" w:rsidRPr="00AC5AD0">
        <w:rPr>
          <w:rFonts w:ascii="Times New Roman" w:eastAsia="Times New Roman" w:hAnsi="Times New Roman" w:cs="Times New Roman"/>
          <w:kern w:val="0"/>
          <w:vertAlign w:val="superscript"/>
          <w:lang w:eastAsia="ro-MD"/>
        </w:rPr>
        <w:t>2</w:t>
      </w:r>
      <w:r w:rsidR="00D23ACF" w:rsidRPr="00AC5AD0">
        <w:rPr>
          <w:rFonts w:ascii="Times New Roman" w:eastAsia="Times New Roman" w:hAnsi="Times New Roman" w:cs="Times New Roman"/>
          <w:kern w:val="0"/>
          <w:lang w:eastAsia="ro-MD"/>
        </w:rPr>
        <w:t>)  cu următorul cuprins:</w:t>
      </w:r>
    </w:p>
    <w:p w14:paraId="12BF9C2E" w14:textId="3A2D01E1" w:rsidR="00D23ACF" w:rsidRPr="00AC5AD0" w:rsidRDefault="00931D9A"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hAnsi="Times New Roman" w:cs="Times New Roman"/>
        </w:rPr>
        <w:t>„</w:t>
      </w:r>
      <w:r w:rsidR="00D23ACF" w:rsidRPr="00AC5AD0">
        <w:rPr>
          <w:rFonts w:ascii="Times New Roman" w:eastAsia="Times New Roman" w:hAnsi="Times New Roman" w:cs="Times New Roman"/>
          <w:kern w:val="0"/>
          <w:lang w:eastAsia="ro-MD"/>
        </w:rPr>
        <w:t>(2</w:t>
      </w:r>
      <w:r w:rsidR="00D23ACF" w:rsidRPr="00AC5AD0">
        <w:rPr>
          <w:rFonts w:ascii="Times New Roman" w:eastAsia="Times New Roman" w:hAnsi="Times New Roman" w:cs="Times New Roman"/>
          <w:kern w:val="0"/>
          <w:vertAlign w:val="superscript"/>
          <w:lang w:eastAsia="ro-MD"/>
        </w:rPr>
        <w:t>1</w:t>
      </w:r>
      <w:r w:rsidR="00D23ACF" w:rsidRPr="00AC5AD0">
        <w:rPr>
          <w:rFonts w:ascii="Times New Roman" w:eastAsia="Times New Roman" w:hAnsi="Times New Roman" w:cs="Times New Roman"/>
          <w:kern w:val="0"/>
          <w:lang w:eastAsia="ro-MD"/>
        </w:rPr>
        <w:t>) Cerințele prevăzute la alin. (2) lit. j), n) și lit. p) în ceea ce privește condițiile pentru plata beneficiilor discreționare de tipul pensiilor  nu se aplică următoarelor:</w:t>
      </w:r>
    </w:p>
    <w:p w14:paraId="5BD75951" w14:textId="2AFEAD85" w:rsidR="00D23ACF" w:rsidRPr="00AC5AD0" w:rsidRDefault="00D23ACF"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a) unei instituţii de credit care nu este o instituţie mare și ale cărei active au în medie și pe bază individuală o valoare egală cu cel mult echivalentul în</w:t>
      </w:r>
      <w:r w:rsidR="00800F8F" w:rsidRPr="00AC5AD0">
        <w:rPr>
          <w:rFonts w:ascii="Times New Roman" w:eastAsia="Times New Roman" w:hAnsi="Times New Roman" w:cs="Times New Roman"/>
          <w:kern w:val="0"/>
          <w:lang w:eastAsia="ro-MD"/>
        </w:rPr>
        <w:t xml:space="preserve"> lei moldovenești </w:t>
      </w:r>
      <w:r w:rsidRPr="00AC5AD0">
        <w:rPr>
          <w:rFonts w:ascii="Times New Roman" w:eastAsia="Times New Roman" w:hAnsi="Times New Roman" w:cs="Times New Roman"/>
          <w:kern w:val="0"/>
          <w:lang w:eastAsia="ro-MD"/>
        </w:rPr>
        <w:t>a 5 miliarde</w:t>
      </w:r>
      <w:r w:rsidR="00800F8F" w:rsidRPr="00AC5AD0">
        <w:rPr>
          <w:rFonts w:ascii="Times New Roman" w:eastAsia="Times New Roman" w:hAnsi="Times New Roman" w:cs="Times New Roman"/>
          <w:kern w:val="0"/>
          <w:lang w:eastAsia="ro-MD"/>
        </w:rPr>
        <w:t xml:space="preserve"> euro </w:t>
      </w:r>
      <w:r w:rsidRPr="00AC5AD0">
        <w:rPr>
          <w:rFonts w:ascii="Times New Roman" w:eastAsia="Times New Roman" w:hAnsi="Times New Roman" w:cs="Times New Roman"/>
          <w:kern w:val="0"/>
          <w:lang w:eastAsia="ro-MD"/>
        </w:rPr>
        <w:t xml:space="preserve">în perioada de patru ani imediat anterioară perioadei de gestiune curente; </w:t>
      </w:r>
    </w:p>
    <w:p w14:paraId="6F8A52A3" w14:textId="2BED6924" w:rsidR="00D23ACF" w:rsidRPr="00AC5AD0" w:rsidDel="007B6869" w:rsidRDefault="00D23ACF"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b) unui membru al personalului a cărui remuneraţie variabilă anuală nu depășește echivalentul în</w:t>
      </w:r>
      <w:r w:rsidR="00800F8F" w:rsidRPr="00AC5AD0">
        <w:rPr>
          <w:rFonts w:ascii="Times New Roman" w:eastAsia="Times New Roman" w:hAnsi="Times New Roman" w:cs="Times New Roman"/>
          <w:kern w:val="0"/>
          <w:lang w:eastAsia="ro-MD"/>
        </w:rPr>
        <w:t xml:space="preserve"> lei moldovenești </w:t>
      </w:r>
      <w:r w:rsidRPr="00AC5AD0">
        <w:rPr>
          <w:rFonts w:ascii="Times New Roman" w:eastAsia="Times New Roman" w:hAnsi="Times New Roman" w:cs="Times New Roman"/>
          <w:kern w:val="0"/>
          <w:lang w:eastAsia="ro-MD"/>
        </w:rPr>
        <w:t>a 50 000</w:t>
      </w:r>
      <w:r w:rsidR="00800F8F" w:rsidRPr="00AC5AD0">
        <w:rPr>
          <w:rFonts w:ascii="Times New Roman" w:eastAsia="Times New Roman" w:hAnsi="Times New Roman" w:cs="Times New Roman"/>
          <w:kern w:val="0"/>
          <w:lang w:eastAsia="ro-MD"/>
        </w:rPr>
        <w:t xml:space="preserve"> euro </w:t>
      </w:r>
      <w:r w:rsidRPr="00AC5AD0">
        <w:rPr>
          <w:rFonts w:ascii="Times New Roman" w:eastAsia="Times New Roman" w:hAnsi="Times New Roman" w:cs="Times New Roman"/>
          <w:kern w:val="0"/>
          <w:lang w:eastAsia="ro-MD"/>
        </w:rPr>
        <w:t xml:space="preserve">și nu reprezintă mai mult de o treime din remuneraţia anuală totală a respectivului membru al personalului. </w:t>
      </w:r>
    </w:p>
    <w:p w14:paraId="28912BBB" w14:textId="77777777" w:rsidR="00D23ACF" w:rsidRPr="00AC5AD0" w:rsidRDefault="00D23ACF" w:rsidP="005E604C">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(2</w:t>
      </w:r>
      <w:r w:rsidRPr="00AC5AD0">
        <w:rPr>
          <w:rFonts w:ascii="Times New Roman" w:eastAsia="Times New Roman" w:hAnsi="Times New Roman" w:cs="Times New Roman"/>
          <w:kern w:val="0"/>
          <w:vertAlign w:val="superscript"/>
          <w:lang w:eastAsia="ro-MD"/>
        </w:rPr>
        <w:t>2</w:t>
      </w:r>
      <w:r w:rsidRPr="00AC5AD0">
        <w:rPr>
          <w:rFonts w:ascii="Times New Roman" w:eastAsia="Times New Roman" w:hAnsi="Times New Roman" w:cs="Times New Roman"/>
          <w:kern w:val="0"/>
          <w:lang w:eastAsia="ro-MD"/>
        </w:rPr>
        <w:t>) Instituțiile de credit care beneficiază de sprijin financiar public extraordinar, trebuie să respecte următoarele principii, pe lângă cele prevăzute de alin. (1) și (2):</w:t>
      </w:r>
    </w:p>
    <w:p w14:paraId="644769CA" w14:textId="77777777" w:rsidR="00D23ACF" w:rsidRPr="00AC5AD0" w:rsidRDefault="00D23ACF" w:rsidP="00502A35">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a) remunerația variabilă trebuie să fie limitată în mod strict ca procent din veniturile nete atunci când aceasta nu este corelată cu menținerea unei baze solide de capital și încetarea în timp util a sprijinului financiar public extraordinar;</w:t>
      </w:r>
    </w:p>
    <w:p w14:paraId="22B267D1" w14:textId="31C0BDA2" w:rsidR="00D23ACF" w:rsidRPr="00AC5AD0" w:rsidRDefault="00D23ACF" w:rsidP="00502A35">
      <w:pPr>
        <w:spacing w:after="0" w:line="276" w:lineRule="auto"/>
        <w:ind w:firstLine="708"/>
        <w:jc w:val="both"/>
        <w:rPr>
          <w:rFonts w:ascii="Times New Roman" w:eastAsia="Times New Roman" w:hAnsi="Times New Roman" w:cs="Times New Roman"/>
          <w:lang w:eastAsia="ro-MD"/>
        </w:rPr>
      </w:pPr>
      <w:r w:rsidRPr="00AC5AD0">
        <w:rPr>
          <w:rFonts w:ascii="Times New Roman" w:eastAsia="Times New Roman" w:hAnsi="Times New Roman" w:cs="Times New Roman"/>
          <w:kern w:val="0"/>
          <w:lang w:eastAsia="ro-MD"/>
        </w:rPr>
        <w:t xml:space="preserve">b) remuneraţia </w:t>
      </w:r>
      <w:r w:rsidR="00D765F5" w:rsidRPr="00AC5AD0">
        <w:rPr>
          <w:rFonts w:ascii="Times New Roman" w:eastAsia="Times New Roman" w:hAnsi="Times New Roman" w:cs="Times New Roman"/>
          <w:kern w:val="0"/>
          <w:lang w:eastAsia="ro-MD"/>
        </w:rPr>
        <w:t xml:space="preserve">trebuie să fie restructurată </w:t>
      </w:r>
      <w:r w:rsidRPr="00AC5AD0">
        <w:rPr>
          <w:rFonts w:ascii="Times New Roman" w:eastAsia="Times New Roman" w:hAnsi="Times New Roman" w:cs="Times New Roman"/>
          <w:kern w:val="0"/>
          <w:lang w:eastAsia="ro-MD"/>
        </w:rPr>
        <w:t>într-un mod conform cu administrarea viabilă a riscurilor și creșterea viabilă pe termen lung, inclusiv, după caz, stabilirea de limite pentru remunerarea membrilor organului de conducere al instituţiei</w:t>
      </w:r>
      <w:r w:rsidR="00D765F5" w:rsidRPr="00AC5AD0">
        <w:rPr>
          <w:rFonts w:ascii="Times New Roman" w:eastAsia="Times New Roman" w:hAnsi="Times New Roman" w:cs="Times New Roman"/>
          <w:kern w:val="0"/>
          <w:lang w:eastAsia="ro-MD"/>
        </w:rPr>
        <w:t xml:space="preserve"> de credit</w:t>
      </w:r>
      <w:r w:rsidRPr="00AC5AD0">
        <w:rPr>
          <w:rFonts w:ascii="Times New Roman" w:eastAsia="Times New Roman" w:hAnsi="Times New Roman" w:cs="Times New Roman"/>
          <w:kern w:val="0"/>
          <w:lang w:eastAsia="ro-MD"/>
        </w:rPr>
        <w:t xml:space="preserve">; </w:t>
      </w:r>
    </w:p>
    <w:p w14:paraId="7125F913" w14:textId="1DCDE3DA" w:rsidR="000623F6" w:rsidRPr="00AC5AD0" w:rsidRDefault="00D23ACF"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c) membrilor organului de conducere al instituţiei de credit nu le este plătită nicio remuneraţie variabilă, decât în cazul în care acest lucru este justificat.”.</w:t>
      </w:r>
    </w:p>
    <w:p w14:paraId="5561709D" w14:textId="07D58812" w:rsidR="005A2A2C"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14:ligatures w14:val="none"/>
        </w:rPr>
        <w:tab/>
      </w:r>
      <w:r w:rsidRPr="00AC5AD0">
        <w:rPr>
          <w:rFonts w:ascii="Times New Roman" w:eastAsia="Times New Roman" w:hAnsi="Times New Roman" w:cs="Times New Roman"/>
          <w:kern w:val="0"/>
          <w:lang w:eastAsia="ro-MD"/>
          <w14:ligatures w14:val="none"/>
        </w:rPr>
        <w:tab/>
      </w:r>
      <w:r w:rsidR="000623F6" w:rsidRPr="00AC5AD0">
        <w:rPr>
          <w:rFonts w:ascii="Times New Roman" w:eastAsia="Times New Roman" w:hAnsi="Times New Roman" w:cs="Times New Roman"/>
          <w:kern w:val="0"/>
          <w:lang w:eastAsia="ro-MD"/>
        </w:rPr>
        <w:t>se completează cu alineatul (3</w:t>
      </w:r>
      <w:r w:rsidR="000623F6" w:rsidRPr="00AC5AD0">
        <w:rPr>
          <w:rFonts w:ascii="Times New Roman" w:eastAsia="Times New Roman" w:hAnsi="Times New Roman" w:cs="Times New Roman"/>
          <w:kern w:val="0"/>
          <w:vertAlign w:val="superscript"/>
          <w:lang w:eastAsia="ro-MD"/>
        </w:rPr>
        <w:t>1</w:t>
      </w:r>
      <w:r w:rsidR="000623F6" w:rsidRPr="00AC5AD0">
        <w:rPr>
          <w:rFonts w:ascii="Times New Roman" w:eastAsia="Times New Roman" w:hAnsi="Times New Roman" w:cs="Times New Roman"/>
          <w:kern w:val="0"/>
          <w:lang w:eastAsia="ro-MD"/>
        </w:rPr>
        <w:t>) cu următorul cuprins:</w:t>
      </w:r>
    </w:p>
    <w:p w14:paraId="2079E2D0" w14:textId="4E8BE3DE" w:rsidR="005A2A2C"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hAnsi="Times New Roman" w:cs="Times New Roman"/>
        </w:rPr>
        <w:tab/>
      </w:r>
      <w:r w:rsidRPr="00AC5AD0">
        <w:rPr>
          <w:rFonts w:ascii="Times New Roman" w:hAnsi="Times New Roman" w:cs="Times New Roman"/>
        </w:rPr>
        <w:tab/>
      </w:r>
      <w:r w:rsidR="00931D9A" w:rsidRPr="00AC5AD0">
        <w:rPr>
          <w:rFonts w:ascii="Times New Roman" w:hAnsi="Times New Roman" w:cs="Times New Roman"/>
        </w:rPr>
        <w:t>„</w:t>
      </w:r>
      <w:r w:rsidR="000623F6" w:rsidRPr="00AC5AD0">
        <w:rPr>
          <w:rFonts w:ascii="Times New Roman" w:eastAsia="Times New Roman" w:hAnsi="Times New Roman" w:cs="Times New Roman"/>
          <w:kern w:val="0"/>
          <w:lang w:eastAsia="ro-MD"/>
          <w14:ligatures w14:val="none"/>
        </w:rPr>
        <w:t>(3</w:t>
      </w:r>
      <w:r w:rsidR="000623F6" w:rsidRPr="00AC5AD0">
        <w:rPr>
          <w:rFonts w:ascii="Times New Roman" w:eastAsia="Times New Roman" w:hAnsi="Times New Roman" w:cs="Times New Roman"/>
          <w:kern w:val="0"/>
          <w:vertAlign w:val="superscript"/>
          <w:lang w:eastAsia="ro-MD"/>
          <w14:ligatures w14:val="none"/>
        </w:rPr>
        <w:t>1</w:t>
      </w:r>
      <w:r w:rsidR="000623F6" w:rsidRPr="00AC5AD0">
        <w:rPr>
          <w:rFonts w:ascii="Times New Roman" w:eastAsia="Times New Roman" w:hAnsi="Times New Roman" w:cs="Times New Roman"/>
          <w:kern w:val="0"/>
          <w:lang w:eastAsia="ro-MD"/>
          <w14:ligatures w14:val="none"/>
        </w:rPr>
        <w:t>) Instituțiile de credit pot să aplice o rată de actualizare la maximum 25% din remunerația variabilă totală, cu condiția ca aceasta să fie plătită sub formă de instrumente care sunt amânate la plată pe o perioadă de cel puțin 5 ani.”</w:t>
      </w:r>
      <w:r w:rsidR="005A2A2C" w:rsidRPr="00AC5AD0">
        <w:rPr>
          <w:rFonts w:ascii="Times New Roman" w:eastAsia="Times New Roman" w:hAnsi="Times New Roman" w:cs="Times New Roman"/>
          <w:kern w:val="0"/>
          <w:lang w:eastAsia="ro-MD"/>
          <w14:ligatures w14:val="none"/>
        </w:rPr>
        <w:t>;</w:t>
      </w:r>
    </w:p>
    <w:p w14:paraId="377A50F1" w14:textId="263BC5FE" w:rsidR="005A2A2C"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eastAsia="Times New Roman" w:hAnsi="Times New Roman" w:cs="Times New Roman"/>
          <w:kern w:val="0"/>
          <w:lang w:eastAsia="ro-MD"/>
          <w14:ligatures w14:val="none"/>
        </w:rPr>
        <w:tab/>
      </w:r>
      <w:r w:rsidRPr="00AC5AD0">
        <w:rPr>
          <w:rFonts w:ascii="Times New Roman" w:eastAsia="Times New Roman" w:hAnsi="Times New Roman" w:cs="Times New Roman"/>
          <w:kern w:val="0"/>
          <w:lang w:eastAsia="ro-MD"/>
          <w14:ligatures w14:val="none"/>
        </w:rPr>
        <w:tab/>
      </w:r>
      <w:r w:rsidR="005A2A2C" w:rsidRPr="00AC5AD0">
        <w:rPr>
          <w:rFonts w:ascii="Times New Roman" w:eastAsia="Times New Roman" w:hAnsi="Times New Roman" w:cs="Times New Roman"/>
          <w:kern w:val="0"/>
          <w:lang w:eastAsia="ro-MD"/>
          <w14:ligatures w14:val="none"/>
        </w:rPr>
        <w:t xml:space="preserve">la alineatul (4), </w:t>
      </w:r>
    </w:p>
    <w:p w14:paraId="49D119B8" w14:textId="3C4AF596" w:rsidR="005A2A2C"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eastAsia="Times New Roman" w:hAnsi="Times New Roman" w:cs="Times New Roman"/>
          <w:kern w:val="0"/>
          <w:lang w:eastAsia="ro-MD"/>
          <w14:ligatures w14:val="none"/>
        </w:rPr>
        <w:tab/>
      </w:r>
      <w:r w:rsidRPr="00AC5AD0">
        <w:rPr>
          <w:rFonts w:ascii="Times New Roman" w:eastAsia="Times New Roman" w:hAnsi="Times New Roman" w:cs="Times New Roman"/>
          <w:kern w:val="0"/>
          <w:lang w:eastAsia="ro-MD"/>
          <w14:ligatures w14:val="none"/>
        </w:rPr>
        <w:tab/>
      </w:r>
      <w:r w:rsidR="005A2A2C" w:rsidRPr="00AC5AD0">
        <w:rPr>
          <w:rFonts w:ascii="Times New Roman" w:eastAsia="Times New Roman" w:hAnsi="Times New Roman" w:cs="Times New Roman"/>
          <w:kern w:val="0"/>
          <w:lang w:eastAsia="ro-MD"/>
          <w14:ligatures w14:val="none"/>
        </w:rPr>
        <w:t xml:space="preserve">textul </w:t>
      </w:r>
      <w:r w:rsidR="00931D9A" w:rsidRPr="00AC5AD0">
        <w:rPr>
          <w:rFonts w:ascii="Times New Roman" w:hAnsi="Times New Roman" w:cs="Times New Roman"/>
        </w:rPr>
        <w:t>„</w:t>
      </w:r>
      <w:r w:rsidR="005A2A2C" w:rsidRPr="00AC5AD0">
        <w:rPr>
          <w:rFonts w:ascii="Times New Roman" w:eastAsia="Times New Roman" w:hAnsi="Times New Roman" w:cs="Times New Roman"/>
          <w:kern w:val="0"/>
          <w:lang w:eastAsia="ro-MD"/>
          <w14:ligatures w14:val="none"/>
        </w:rPr>
        <w:t xml:space="preserve">remunerate cu cel puţin 1 milion de lei într-o perioadă de gestiune,” se substituie cu textul </w:t>
      </w:r>
      <w:r w:rsidR="00931D9A" w:rsidRPr="00AC5AD0">
        <w:rPr>
          <w:rFonts w:ascii="Times New Roman" w:hAnsi="Times New Roman" w:cs="Times New Roman"/>
        </w:rPr>
        <w:t>„</w:t>
      </w:r>
      <w:r w:rsidR="005A2A2C" w:rsidRPr="00AC5AD0">
        <w:rPr>
          <w:rFonts w:ascii="Times New Roman" w:eastAsia="Times New Roman" w:hAnsi="Times New Roman" w:cs="Times New Roman"/>
          <w:kern w:val="0"/>
          <w:lang w:eastAsia="ro-MD"/>
        </w:rPr>
        <w:t>sunt remunerate cu echivalentul în</w:t>
      </w:r>
      <w:r w:rsidR="00800F8F" w:rsidRPr="00AC5AD0">
        <w:rPr>
          <w:rFonts w:ascii="Times New Roman" w:eastAsia="Times New Roman" w:hAnsi="Times New Roman" w:cs="Times New Roman"/>
          <w:kern w:val="0"/>
          <w:lang w:eastAsia="ro-MD"/>
        </w:rPr>
        <w:t xml:space="preserve"> lei moldovenești </w:t>
      </w:r>
      <w:r w:rsidR="005A2A2C" w:rsidRPr="00AC5AD0">
        <w:rPr>
          <w:rFonts w:ascii="Times New Roman" w:eastAsia="Times New Roman" w:hAnsi="Times New Roman" w:cs="Times New Roman"/>
          <w:kern w:val="0"/>
          <w:lang w:eastAsia="ro-MD"/>
        </w:rPr>
        <w:t>a cel puţin 1 milion de  euro într-o perioadă de gestiune, defalcate pe intervale valorice echivalente în</w:t>
      </w:r>
      <w:r w:rsidR="00800F8F" w:rsidRPr="00AC5AD0">
        <w:rPr>
          <w:rFonts w:ascii="Times New Roman" w:eastAsia="Times New Roman" w:hAnsi="Times New Roman" w:cs="Times New Roman"/>
          <w:kern w:val="0"/>
          <w:lang w:eastAsia="ro-MD"/>
        </w:rPr>
        <w:t xml:space="preserve"> lei moldovenești </w:t>
      </w:r>
      <w:r w:rsidR="005A2A2C" w:rsidRPr="00AC5AD0">
        <w:rPr>
          <w:rFonts w:ascii="Times New Roman" w:eastAsia="Times New Roman" w:hAnsi="Times New Roman" w:cs="Times New Roman"/>
          <w:kern w:val="0"/>
          <w:lang w:eastAsia="ro-MD"/>
        </w:rPr>
        <w:t>a 1 milion euro,</w:t>
      </w:r>
      <w:r w:rsidR="005A2A2C" w:rsidRPr="00AC5AD0">
        <w:rPr>
          <w:rFonts w:ascii="Times New Roman" w:eastAsia="Times New Roman" w:hAnsi="Times New Roman" w:cs="Times New Roman"/>
          <w:kern w:val="0"/>
          <w:lang w:eastAsia="ro-MD"/>
          <w14:ligatures w14:val="none"/>
        </w:rPr>
        <w:t xml:space="preserve">”; </w:t>
      </w:r>
    </w:p>
    <w:p w14:paraId="485BB9AD" w14:textId="22BC40A7" w:rsidR="005A2A2C" w:rsidRPr="00AC5AD0" w:rsidRDefault="005A2A2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eastAsia="Times New Roman" w:hAnsi="Times New Roman" w:cs="Times New Roman"/>
          <w:kern w:val="0"/>
          <w:lang w:eastAsia="ro-MD"/>
          <w14:ligatures w14:val="none"/>
        </w:rPr>
        <w:t>se completează cu textul “</w:t>
      </w:r>
      <w:r w:rsidRPr="00AC5AD0">
        <w:rPr>
          <w:rFonts w:ascii="Times New Roman" w:eastAsia="Times New Roman" w:hAnsi="Times New Roman" w:cs="Times New Roman"/>
          <w:kern w:val="0"/>
          <w:lang w:eastAsia="ro-MD"/>
        </w:rPr>
        <w:t>Banca Națională a Moldovei comunică aceste informații Autorității Bancare Europene.</w:t>
      </w:r>
      <w:r w:rsidRPr="00AC5AD0">
        <w:rPr>
          <w:rFonts w:ascii="Times New Roman" w:eastAsia="Times New Roman" w:hAnsi="Times New Roman" w:cs="Times New Roman"/>
          <w:kern w:val="0"/>
          <w:lang w:eastAsia="ro-MD"/>
          <w14:ligatures w14:val="none"/>
        </w:rPr>
        <w:t>”</w:t>
      </w:r>
      <w:r w:rsidR="00F369E6" w:rsidRPr="00AC5AD0">
        <w:rPr>
          <w:rFonts w:ascii="Times New Roman" w:eastAsia="Times New Roman" w:hAnsi="Times New Roman" w:cs="Times New Roman"/>
          <w:kern w:val="0"/>
          <w:lang w:eastAsia="ro-MD"/>
          <w14:ligatures w14:val="none"/>
        </w:rPr>
        <w:t>;</w:t>
      </w:r>
    </w:p>
    <w:p w14:paraId="04A63F56" w14:textId="77777777" w:rsidR="00F369E6" w:rsidRPr="00AC5AD0" w:rsidRDefault="00F369E6"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p>
    <w:p w14:paraId="7407674A" w14:textId="511E69D2" w:rsidR="00F369E6"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eastAsia="Times New Roman" w:hAnsi="Times New Roman" w:cs="Times New Roman"/>
          <w:kern w:val="0"/>
          <w:lang w:eastAsia="ro-MD"/>
          <w14:ligatures w14:val="none"/>
        </w:rPr>
        <w:tab/>
      </w:r>
      <w:r w:rsidRPr="00AC5AD0">
        <w:rPr>
          <w:rFonts w:ascii="Times New Roman" w:eastAsia="Times New Roman" w:hAnsi="Times New Roman" w:cs="Times New Roman"/>
          <w:kern w:val="0"/>
          <w:lang w:eastAsia="ro-MD"/>
          <w14:ligatures w14:val="none"/>
        </w:rPr>
        <w:tab/>
      </w:r>
      <w:r w:rsidR="00F369E6" w:rsidRPr="00AC5AD0">
        <w:rPr>
          <w:rFonts w:ascii="Times New Roman" w:eastAsia="Times New Roman" w:hAnsi="Times New Roman" w:cs="Times New Roman"/>
          <w:kern w:val="0"/>
          <w:lang w:eastAsia="ro-MD"/>
          <w14:ligatures w14:val="none"/>
        </w:rPr>
        <w:t xml:space="preserve">la alineatul (5), </w:t>
      </w:r>
    </w:p>
    <w:p w14:paraId="76C0933E" w14:textId="2F5022C8" w:rsidR="00F369E6"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eastAsia="Times New Roman" w:hAnsi="Times New Roman" w:cs="Times New Roman"/>
          <w:kern w:val="0"/>
          <w:lang w:eastAsia="ro-MD"/>
          <w14:ligatures w14:val="none"/>
        </w:rPr>
        <w:tab/>
      </w:r>
      <w:r w:rsidRPr="00AC5AD0">
        <w:rPr>
          <w:rFonts w:ascii="Times New Roman" w:eastAsia="Times New Roman" w:hAnsi="Times New Roman" w:cs="Times New Roman"/>
          <w:kern w:val="0"/>
          <w:lang w:eastAsia="ro-MD"/>
          <w14:ligatures w14:val="none"/>
        </w:rPr>
        <w:tab/>
      </w:r>
      <w:r w:rsidR="00F369E6" w:rsidRPr="00AC5AD0">
        <w:rPr>
          <w:rFonts w:ascii="Times New Roman" w:eastAsia="Times New Roman" w:hAnsi="Times New Roman" w:cs="Times New Roman"/>
          <w:kern w:val="0"/>
          <w:lang w:eastAsia="ro-MD"/>
          <w14:ligatures w14:val="none"/>
        </w:rPr>
        <w:t xml:space="preserve">după cuvintele </w:t>
      </w:r>
      <w:r w:rsidR="00931D9A" w:rsidRPr="00AC5AD0">
        <w:rPr>
          <w:rFonts w:ascii="Times New Roman" w:hAnsi="Times New Roman" w:cs="Times New Roman"/>
        </w:rPr>
        <w:t>„</w:t>
      </w:r>
      <w:r w:rsidR="00F369E6" w:rsidRPr="00AC5AD0">
        <w:rPr>
          <w:rFonts w:ascii="Times New Roman" w:eastAsia="Times New Roman" w:hAnsi="Times New Roman" w:cs="Times New Roman"/>
          <w:kern w:val="0"/>
          <w:lang w:eastAsia="ro-MD"/>
          <w14:ligatures w14:val="none"/>
        </w:rPr>
        <w:t xml:space="preserve">Băncii Națioanle a Moldovei” se completează cu textul </w:t>
      </w:r>
      <w:r w:rsidR="00931D9A" w:rsidRPr="00AC5AD0">
        <w:rPr>
          <w:rFonts w:ascii="Times New Roman" w:hAnsi="Times New Roman" w:cs="Times New Roman"/>
        </w:rPr>
        <w:t xml:space="preserve">„ </w:t>
      </w:r>
      <w:r w:rsidR="00F369E6" w:rsidRPr="00AC5AD0">
        <w:rPr>
          <w:rFonts w:ascii="Times New Roman" w:eastAsia="Times New Roman" w:hAnsi="Times New Roman" w:cs="Times New Roman"/>
          <w:kern w:val="0"/>
          <w:lang w:eastAsia="ro-MD"/>
        </w:rPr>
        <w:t>, precum și informațiile furnizate de către instituții de credit privind diferențele de remunerație între membrii personalului de gen masculin și membrii personalului de gen feminin</w:t>
      </w:r>
      <w:r w:rsidR="00F369E6" w:rsidRPr="00AC5AD0">
        <w:rPr>
          <w:rFonts w:ascii="Times New Roman" w:eastAsia="Times New Roman" w:hAnsi="Times New Roman" w:cs="Times New Roman"/>
          <w:kern w:val="0"/>
          <w:lang w:eastAsia="ro-MD"/>
          <w14:ligatures w14:val="none"/>
        </w:rPr>
        <w:t>”;</w:t>
      </w:r>
    </w:p>
    <w:p w14:paraId="560F2EC7" w14:textId="2B09133F" w:rsidR="00942C42"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14:ligatures w14:val="none"/>
        </w:rPr>
      </w:pPr>
      <w:r w:rsidRPr="00AC5AD0">
        <w:rPr>
          <w:rFonts w:ascii="Times New Roman" w:eastAsia="Times New Roman" w:hAnsi="Times New Roman" w:cs="Times New Roman"/>
          <w:kern w:val="0"/>
          <w:lang w:eastAsia="ro-MD"/>
          <w14:ligatures w14:val="none"/>
        </w:rPr>
        <w:tab/>
      </w:r>
      <w:r w:rsidRPr="00AC5AD0">
        <w:rPr>
          <w:rFonts w:ascii="Times New Roman" w:eastAsia="Times New Roman" w:hAnsi="Times New Roman" w:cs="Times New Roman"/>
          <w:kern w:val="0"/>
          <w:lang w:eastAsia="ro-MD"/>
          <w14:ligatures w14:val="none"/>
        </w:rPr>
        <w:tab/>
      </w:r>
      <w:r w:rsidR="00F369E6" w:rsidRPr="00AC5AD0">
        <w:rPr>
          <w:rFonts w:ascii="Times New Roman" w:eastAsia="Times New Roman" w:hAnsi="Times New Roman" w:cs="Times New Roman"/>
          <w:kern w:val="0"/>
          <w:lang w:eastAsia="ro-MD"/>
          <w14:ligatures w14:val="none"/>
        </w:rPr>
        <w:t xml:space="preserve">se completează cu </w:t>
      </w:r>
      <w:r w:rsidR="00DD7C33" w:rsidRPr="00AC5AD0">
        <w:rPr>
          <w:rFonts w:ascii="Times New Roman" w:eastAsia="Times New Roman" w:hAnsi="Times New Roman" w:cs="Times New Roman"/>
          <w:kern w:val="0"/>
          <w:lang w:eastAsia="ro-MD"/>
          <w14:ligatures w14:val="none"/>
        </w:rPr>
        <w:t xml:space="preserve">cuvintele </w:t>
      </w:r>
      <w:r w:rsidR="00931D9A" w:rsidRPr="00AC5AD0">
        <w:rPr>
          <w:rFonts w:ascii="Times New Roman" w:hAnsi="Times New Roman" w:cs="Times New Roman"/>
        </w:rPr>
        <w:t>„</w:t>
      </w:r>
      <w:r w:rsidR="00F369E6" w:rsidRPr="00AC5AD0">
        <w:rPr>
          <w:rFonts w:ascii="Times New Roman" w:eastAsia="Times New Roman" w:hAnsi="Times New Roman" w:cs="Times New Roman"/>
          <w:kern w:val="0"/>
          <w:lang w:eastAsia="ro-MD"/>
        </w:rPr>
        <w:t>Banca Națională a Moldovei comunică aceste informații Autorității Bancare Europene</w:t>
      </w:r>
      <w:r w:rsidR="00F369E6" w:rsidRPr="00AC5AD0">
        <w:rPr>
          <w:rFonts w:ascii="Times New Roman" w:eastAsia="Times New Roman" w:hAnsi="Times New Roman" w:cs="Times New Roman"/>
          <w:kern w:val="0"/>
          <w:lang w:eastAsia="ro-MD"/>
          <w14:ligatures w14:val="none"/>
        </w:rPr>
        <w:t>”</w:t>
      </w:r>
      <w:r w:rsidR="00D765F5" w:rsidRPr="00AC5AD0">
        <w:rPr>
          <w:rFonts w:ascii="Times New Roman" w:eastAsia="Times New Roman" w:hAnsi="Times New Roman" w:cs="Times New Roman"/>
          <w:kern w:val="0"/>
          <w:lang w:eastAsia="ro-MD"/>
          <w14:ligatures w14:val="none"/>
        </w:rPr>
        <w:t>;</w:t>
      </w:r>
    </w:p>
    <w:p w14:paraId="09F90643" w14:textId="0C64922B" w:rsidR="00D765F5" w:rsidRPr="00AC5AD0" w:rsidRDefault="005E604C" w:rsidP="00502A35">
      <w:pPr>
        <w:pStyle w:val="a7"/>
        <w:tabs>
          <w:tab w:val="left" w:pos="426"/>
        </w:tabs>
        <w:spacing w:after="0"/>
        <w:ind w:left="0"/>
        <w:jc w:val="both"/>
        <w:rPr>
          <w:rFonts w:ascii="Times New Roman" w:eastAsia="Times New Roman" w:hAnsi="Times New Roman" w:cs="Times New Roman"/>
          <w:kern w:val="0"/>
          <w:lang w:eastAsia="ro-MD"/>
        </w:rPr>
      </w:pPr>
      <w:r w:rsidRPr="00AC5AD0">
        <w:rPr>
          <w:rFonts w:ascii="Times New Roman" w:eastAsia="Times New Roman" w:hAnsi="Times New Roman" w:cs="Times New Roman"/>
          <w:kern w:val="0"/>
          <w:lang w:eastAsia="ro-MD"/>
        </w:rPr>
        <w:tab/>
      </w:r>
      <w:r w:rsidRPr="00AC5AD0">
        <w:rPr>
          <w:rFonts w:ascii="Times New Roman" w:eastAsia="Times New Roman" w:hAnsi="Times New Roman" w:cs="Times New Roman"/>
          <w:kern w:val="0"/>
          <w:lang w:eastAsia="ro-MD"/>
        </w:rPr>
        <w:tab/>
      </w:r>
      <w:r w:rsidR="00D765F5" w:rsidRPr="00AC5AD0">
        <w:rPr>
          <w:rFonts w:ascii="Times New Roman" w:eastAsia="Times New Roman" w:hAnsi="Times New Roman" w:cs="Times New Roman"/>
          <w:kern w:val="0"/>
          <w:lang w:eastAsia="ro-MD"/>
        </w:rPr>
        <w:t xml:space="preserve">la alineatul (6), cuvântul </w:t>
      </w:r>
      <w:r w:rsidR="00931D9A" w:rsidRPr="00AC5AD0">
        <w:rPr>
          <w:rFonts w:ascii="Times New Roman" w:hAnsi="Times New Roman" w:cs="Times New Roman"/>
        </w:rPr>
        <w:t>„</w:t>
      </w:r>
      <w:r w:rsidR="00D765F5" w:rsidRPr="00AC5AD0">
        <w:rPr>
          <w:rFonts w:ascii="Times New Roman" w:eastAsia="Times New Roman" w:hAnsi="Times New Roman" w:cs="Times New Roman"/>
          <w:kern w:val="0"/>
          <w:lang w:eastAsia="ro-MD"/>
        </w:rPr>
        <w:t xml:space="preserve">reportată” se substituie cu cuvântul </w:t>
      </w:r>
      <w:r w:rsidR="00931D9A" w:rsidRPr="00AC5AD0">
        <w:rPr>
          <w:rFonts w:ascii="Times New Roman" w:hAnsi="Times New Roman" w:cs="Times New Roman"/>
        </w:rPr>
        <w:t>„</w:t>
      </w:r>
      <w:r w:rsidR="00D765F5" w:rsidRPr="00AC5AD0">
        <w:rPr>
          <w:rFonts w:ascii="Times New Roman" w:eastAsia="Times New Roman" w:hAnsi="Times New Roman" w:cs="Times New Roman"/>
          <w:kern w:val="0"/>
          <w:lang w:eastAsia="ro-MD"/>
        </w:rPr>
        <w:t>amânată”.</w:t>
      </w:r>
    </w:p>
    <w:p w14:paraId="419309E0" w14:textId="77777777" w:rsidR="000623F6" w:rsidRPr="00AC5AD0" w:rsidRDefault="000623F6" w:rsidP="00502A35">
      <w:pPr>
        <w:pStyle w:val="a7"/>
        <w:tabs>
          <w:tab w:val="left" w:pos="426"/>
        </w:tabs>
        <w:spacing w:after="0"/>
        <w:ind w:left="0"/>
        <w:jc w:val="both"/>
        <w:rPr>
          <w:rFonts w:ascii="Times New Roman" w:eastAsia="Times New Roman" w:hAnsi="Times New Roman" w:cs="Times New Roman"/>
          <w:kern w:val="0"/>
          <w:lang w:eastAsia="ro-MD"/>
        </w:rPr>
      </w:pPr>
    </w:p>
    <w:p w14:paraId="35C8E538" w14:textId="775A8AF4" w:rsidR="003000C5" w:rsidRPr="00AC5AD0" w:rsidRDefault="00942C42" w:rsidP="001C3045">
      <w:pPr>
        <w:pStyle w:val="a7"/>
        <w:numPr>
          <w:ilvl w:val="0"/>
          <w:numId w:val="10"/>
        </w:numPr>
        <w:tabs>
          <w:tab w:val="left" w:pos="426"/>
        </w:tabs>
        <w:spacing w:after="0"/>
        <w:ind w:left="709" w:firstLine="0"/>
        <w:jc w:val="both"/>
        <w:rPr>
          <w:rFonts w:ascii="Times New Roman" w:hAnsi="Times New Roman" w:cs="Times New Roman"/>
        </w:rPr>
      </w:pPr>
      <w:r w:rsidRPr="00AC5AD0">
        <w:rPr>
          <w:rFonts w:ascii="Times New Roman" w:hAnsi="Times New Roman" w:cs="Times New Roman"/>
        </w:rPr>
        <w:t>Articolul 40,</w:t>
      </w:r>
    </w:p>
    <w:p w14:paraId="5DF9C461" w14:textId="27C53743" w:rsidR="00942C42"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942C42" w:rsidRPr="00AC5AD0">
        <w:rPr>
          <w:rFonts w:ascii="Times New Roman" w:hAnsi="Times New Roman" w:cs="Times New Roman"/>
        </w:rPr>
        <w:t>alineatul (1) va avea următorul cuprins;</w:t>
      </w:r>
    </w:p>
    <w:p w14:paraId="3A03E8B7" w14:textId="163423CB" w:rsidR="00942C42" w:rsidRPr="00AC5AD0" w:rsidRDefault="00942C42" w:rsidP="005E604C">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„(1) Organul de conducere al unei instituții de credit </w:t>
      </w:r>
      <w:r w:rsidR="002076FF" w:rsidRPr="00AC5AD0">
        <w:rPr>
          <w:rFonts w:ascii="Times New Roman" w:hAnsi="Times New Roman" w:cs="Times New Roman"/>
        </w:rPr>
        <w:t xml:space="preserve">este constituit din </w:t>
      </w:r>
      <w:r w:rsidRPr="00AC5AD0">
        <w:rPr>
          <w:rFonts w:ascii="Times New Roman" w:hAnsi="Times New Roman" w:cs="Times New Roman"/>
        </w:rPr>
        <w:t>organul de conducere în funcția sa de supraveghere și organul de conducere în funcția sa de conducere.”</w:t>
      </w:r>
      <w:r w:rsidR="00CA1916" w:rsidRPr="00AC5AD0">
        <w:rPr>
          <w:rFonts w:ascii="Times New Roman" w:hAnsi="Times New Roman" w:cs="Times New Roman"/>
        </w:rPr>
        <w:t>;</w:t>
      </w:r>
    </w:p>
    <w:p w14:paraId="5902B75D" w14:textId="77777777" w:rsidR="00942C42" w:rsidRPr="00AC5AD0" w:rsidRDefault="00942C42" w:rsidP="00502A35">
      <w:pPr>
        <w:pStyle w:val="a7"/>
        <w:tabs>
          <w:tab w:val="left" w:pos="426"/>
        </w:tabs>
        <w:spacing w:after="0"/>
        <w:ind w:left="0"/>
        <w:jc w:val="both"/>
        <w:rPr>
          <w:rFonts w:ascii="Times New Roman" w:hAnsi="Times New Roman" w:cs="Times New Roman"/>
        </w:rPr>
      </w:pPr>
    </w:p>
    <w:p w14:paraId="4F814E09" w14:textId="70E14541" w:rsidR="00942C42"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942C42" w:rsidRPr="00AC5AD0">
        <w:rPr>
          <w:rFonts w:ascii="Times New Roman" w:hAnsi="Times New Roman" w:cs="Times New Roman"/>
        </w:rPr>
        <w:t>se completează cu alineatele (1</w:t>
      </w:r>
      <w:r w:rsidR="00942C42" w:rsidRPr="00AC5AD0">
        <w:rPr>
          <w:rFonts w:ascii="Times New Roman" w:hAnsi="Times New Roman" w:cs="Times New Roman"/>
          <w:vertAlign w:val="superscript"/>
        </w:rPr>
        <w:t>1</w:t>
      </w:r>
      <w:r w:rsidR="00942C42" w:rsidRPr="00AC5AD0">
        <w:rPr>
          <w:rFonts w:ascii="Times New Roman" w:hAnsi="Times New Roman" w:cs="Times New Roman"/>
        </w:rPr>
        <w:t>) și (1</w:t>
      </w:r>
      <w:r w:rsidR="00942C42" w:rsidRPr="00AC5AD0">
        <w:rPr>
          <w:rFonts w:ascii="Times New Roman" w:hAnsi="Times New Roman" w:cs="Times New Roman"/>
          <w:vertAlign w:val="superscript"/>
        </w:rPr>
        <w:t>2</w:t>
      </w:r>
      <w:r w:rsidR="00942C42" w:rsidRPr="00AC5AD0">
        <w:rPr>
          <w:rFonts w:ascii="Times New Roman" w:hAnsi="Times New Roman" w:cs="Times New Roman"/>
        </w:rPr>
        <w:t>) cu următorul cuprins:</w:t>
      </w:r>
    </w:p>
    <w:p w14:paraId="42E7E235" w14:textId="53E5BDD6" w:rsidR="00942C42" w:rsidRPr="00AC5AD0" w:rsidRDefault="00931D9A" w:rsidP="005E604C">
      <w:pPr>
        <w:spacing w:after="0"/>
        <w:ind w:firstLine="708"/>
        <w:jc w:val="both"/>
        <w:rPr>
          <w:rFonts w:ascii="Times New Roman" w:hAnsi="Times New Roman" w:cs="Times New Roman"/>
        </w:rPr>
      </w:pPr>
      <w:r w:rsidRPr="00AC5AD0">
        <w:rPr>
          <w:rFonts w:ascii="Times New Roman" w:hAnsi="Times New Roman" w:cs="Times New Roman"/>
        </w:rPr>
        <w:t>„</w:t>
      </w:r>
      <w:r w:rsidR="00942C42" w:rsidRPr="00AC5AD0">
        <w:rPr>
          <w:rFonts w:ascii="Times New Roman" w:hAnsi="Times New Roman" w:cs="Times New Roman"/>
        </w:rPr>
        <w:t>(1</w:t>
      </w:r>
      <w:r w:rsidR="00942C42" w:rsidRPr="00AC5AD0">
        <w:rPr>
          <w:rFonts w:ascii="Times New Roman" w:hAnsi="Times New Roman" w:cs="Times New Roman"/>
          <w:vertAlign w:val="superscript"/>
        </w:rPr>
        <w:t>1</w:t>
      </w:r>
      <w:r w:rsidR="00942C42" w:rsidRPr="00AC5AD0">
        <w:rPr>
          <w:rFonts w:ascii="Times New Roman" w:hAnsi="Times New Roman" w:cs="Times New Roman"/>
        </w:rPr>
        <w:t xml:space="preserve">) Organul de conducere al unei instituții de credit în funcția sa de supraveghere este organul de conducere care își îndeplinește rolul de supraveghere și monitorizare a procesului decizional de conducere și este reprezentat de consiliu. </w:t>
      </w:r>
    </w:p>
    <w:p w14:paraId="7603FC85" w14:textId="694DD64B" w:rsidR="00FA0566"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942C42" w:rsidRPr="00AC5AD0">
        <w:rPr>
          <w:rFonts w:ascii="Times New Roman" w:hAnsi="Times New Roman" w:cs="Times New Roman"/>
        </w:rPr>
        <w:t>(1</w:t>
      </w:r>
      <w:r w:rsidR="00942C42" w:rsidRPr="00AC5AD0">
        <w:rPr>
          <w:rFonts w:ascii="Times New Roman" w:hAnsi="Times New Roman" w:cs="Times New Roman"/>
          <w:vertAlign w:val="superscript"/>
        </w:rPr>
        <w:t>2</w:t>
      </w:r>
      <w:r w:rsidR="00942C42" w:rsidRPr="00AC5AD0">
        <w:rPr>
          <w:rFonts w:ascii="Times New Roman" w:hAnsi="Times New Roman" w:cs="Times New Roman"/>
        </w:rPr>
        <w:t xml:space="preserve">) Organul de conducere al unei instituții de credit în funcția sa de conducere este organul de conducere care acționează în rolul său de conducere a unei instituții de credit și include persoanele care conduc în mod efectiv activitatea instituției de credit și este reprezentat de </w:t>
      </w:r>
      <w:r w:rsidR="00F14F51" w:rsidRPr="00AC5AD0">
        <w:rPr>
          <w:rFonts w:ascii="Times New Roman" w:hAnsi="Times New Roman" w:cs="Times New Roman"/>
        </w:rPr>
        <w:t xml:space="preserve">organul executiv al </w:t>
      </w:r>
      <w:r w:rsidR="00942C42" w:rsidRPr="00AC5AD0">
        <w:rPr>
          <w:rFonts w:ascii="Times New Roman" w:hAnsi="Times New Roman" w:cs="Times New Roman"/>
        </w:rPr>
        <w:t>acesteia.”</w:t>
      </w:r>
      <w:r w:rsidR="00FA0566" w:rsidRPr="00AC5AD0">
        <w:rPr>
          <w:rFonts w:ascii="Times New Roman" w:hAnsi="Times New Roman" w:cs="Times New Roman"/>
        </w:rPr>
        <w:t>.</w:t>
      </w:r>
    </w:p>
    <w:p w14:paraId="1FE7B877" w14:textId="77777777" w:rsidR="00FA0566" w:rsidRPr="00AC5AD0" w:rsidRDefault="00FA0566" w:rsidP="00502A35">
      <w:pPr>
        <w:pStyle w:val="a7"/>
        <w:tabs>
          <w:tab w:val="left" w:pos="426"/>
        </w:tabs>
        <w:spacing w:after="0"/>
        <w:ind w:left="0"/>
        <w:jc w:val="both"/>
        <w:rPr>
          <w:rFonts w:ascii="Times New Roman" w:hAnsi="Times New Roman" w:cs="Times New Roman"/>
        </w:rPr>
      </w:pPr>
    </w:p>
    <w:p w14:paraId="5B787AF0" w14:textId="5317F736" w:rsidR="00942C42" w:rsidRPr="00AC5AD0" w:rsidRDefault="00FA0566"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Articolul 41, </w:t>
      </w:r>
    </w:p>
    <w:p w14:paraId="4DB148E1" w14:textId="0C683782" w:rsidR="00680A1B"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80A1B" w:rsidRPr="00AC5AD0">
        <w:rPr>
          <w:rFonts w:ascii="Times New Roman" w:hAnsi="Times New Roman" w:cs="Times New Roman"/>
        </w:rPr>
        <w:t xml:space="preserve">alineatul (3), </w:t>
      </w:r>
    </w:p>
    <w:p w14:paraId="6D43B5C9" w14:textId="64696C22" w:rsidR="00680A1B"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80A1B" w:rsidRPr="00AC5AD0">
        <w:rPr>
          <w:rFonts w:ascii="Times New Roman" w:hAnsi="Times New Roman" w:cs="Times New Roman"/>
        </w:rPr>
        <w:t xml:space="preserve">la litera a), textul </w:t>
      </w:r>
      <w:r w:rsidR="00931D9A" w:rsidRPr="00AC5AD0">
        <w:rPr>
          <w:rFonts w:ascii="Times New Roman" w:hAnsi="Times New Roman" w:cs="Times New Roman"/>
        </w:rPr>
        <w:t>„</w:t>
      </w:r>
      <w:r w:rsidR="00680A1B" w:rsidRPr="00AC5AD0">
        <w:rPr>
          <w:rFonts w:ascii="Times New Roman" w:hAnsi="Times New Roman" w:cs="Times New Roman"/>
        </w:rPr>
        <w:t xml:space="preserve">şi a cadrului de administrare a activităţii băncii, inclusiv a codului de guvernanţă corporativă, şi dacă” se substituie cu textul </w:t>
      </w:r>
      <w:r w:rsidR="00931D9A" w:rsidRPr="00AC5AD0">
        <w:rPr>
          <w:rFonts w:ascii="Times New Roman" w:hAnsi="Times New Roman" w:cs="Times New Roman"/>
        </w:rPr>
        <w:t xml:space="preserve">„ </w:t>
      </w:r>
      <w:r w:rsidR="00680A1B" w:rsidRPr="00AC5AD0">
        <w:rPr>
          <w:rFonts w:ascii="Times New Roman" w:hAnsi="Times New Roman" w:cs="Times New Roman"/>
        </w:rPr>
        <w:t>, a cadrului de administrare a activităţii și a guvernanței interne a instituției de credit, inclusiv a codului de guvernanţă corporativă, şi se asigură că”;</w:t>
      </w:r>
    </w:p>
    <w:p w14:paraId="02B2DCFB" w14:textId="3E79C8A8" w:rsidR="00FF5369"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FF5369" w:rsidRPr="00AC5AD0">
        <w:rPr>
          <w:rFonts w:ascii="Times New Roman" w:hAnsi="Times New Roman" w:cs="Times New Roman"/>
        </w:rPr>
        <w:t xml:space="preserve">litera b), după cuvintele </w:t>
      </w:r>
      <w:r w:rsidR="00931D9A" w:rsidRPr="00AC5AD0">
        <w:rPr>
          <w:rFonts w:ascii="Times New Roman" w:hAnsi="Times New Roman" w:cs="Times New Roman"/>
        </w:rPr>
        <w:t>„</w:t>
      </w:r>
      <w:r w:rsidR="00FF5369" w:rsidRPr="00AC5AD0">
        <w:rPr>
          <w:rFonts w:ascii="Times New Roman" w:hAnsi="Times New Roman" w:cs="Times New Roman"/>
        </w:rPr>
        <w:t xml:space="preserve">organului executiv” se completează cu cuvintele “sau </w:t>
      </w:r>
      <w:r w:rsidR="005D0A19" w:rsidRPr="00AC5AD0">
        <w:rPr>
          <w:rFonts w:ascii="Times New Roman" w:hAnsi="Times New Roman" w:cs="Times New Roman"/>
        </w:rPr>
        <w:t xml:space="preserve">persoanele care reprezintă </w:t>
      </w:r>
      <w:r w:rsidR="005D0A19" w:rsidRPr="00AC5AD0">
        <w:rPr>
          <w:rFonts w:ascii="Times New Roman" w:eastAsia="Times New Roman" w:hAnsi="Times New Roman" w:cs="Times New Roman"/>
          <w:kern w:val="0"/>
          <w:lang w:eastAsia="ro-MD"/>
        </w:rPr>
        <w:t>conducerea superioară</w:t>
      </w:r>
      <w:r w:rsidR="00FF5369" w:rsidRPr="00AC5AD0">
        <w:rPr>
          <w:rFonts w:ascii="Times New Roman" w:hAnsi="Times New Roman" w:cs="Times New Roman"/>
        </w:rPr>
        <w:t>”</w:t>
      </w:r>
      <w:r w:rsidR="00C01CAA" w:rsidRPr="00AC5AD0">
        <w:rPr>
          <w:rFonts w:ascii="Times New Roman" w:hAnsi="Times New Roman" w:cs="Times New Roman"/>
        </w:rPr>
        <w:t>;</w:t>
      </w:r>
    </w:p>
    <w:p w14:paraId="16C036CD" w14:textId="6A22FA3F" w:rsidR="0009270C" w:rsidRPr="00AC5AD0" w:rsidRDefault="005E604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9270C" w:rsidRPr="00AC5AD0">
        <w:rPr>
          <w:rFonts w:ascii="Times New Roman" w:hAnsi="Times New Roman" w:cs="Times New Roman"/>
        </w:rPr>
        <w:t xml:space="preserve">litera c) se completează cu cuvintele </w:t>
      </w:r>
      <w:r w:rsidR="00931D9A" w:rsidRPr="00AC5AD0">
        <w:rPr>
          <w:rFonts w:ascii="Times New Roman" w:hAnsi="Times New Roman" w:cs="Times New Roman"/>
        </w:rPr>
        <w:t>„</w:t>
      </w:r>
      <w:r w:rsidR="00700F86" w:rsidRPr="00AC5AD0">
        <w:rPr>
          <w:rFonts w:ascii="Times New Roman" w:hAnsi="Times New Roman" w:cs="Times New Roman"/>
        </w:rPr>
        <w:t xml:space="preserve"> sau a </w:t>
      </w:r>
      <w:r w:rsidR="0009270C" w:rsidRPr="00AC5AD0">
        <w:rPr>
          <w:rFonts w:ascii="Times New Roman" w:hAnsi="Times New Roman" w:cs="Times New Roman"/>
        </w:rPr>
        <w:t>conducerii superioare”;</w:t>
      </w:r>
    </w:p>
    <w:p w14:paraId="121656D5" w14:textId="689929DC" w:rsidR="00C01CAA" w:rsidRPr="00AC5AD0" w:rsidRDefault="00F3215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C01CAA" w:rsidRPr="00AC5AD0">
        <w:rPr>
          <w:rFonts w:ascii="Times New Roman" w:hAnsi="Times New Roman" w:cs="Times New Roman"/>
        </w:rPr>
        <w:t xml:space="preserve">litera e), după cuvintele </w:t>
      </w:r>
      <w:r w:rsidR="00931D9A" w:rsidRPr="00AC5AD0">
        <w:rPr>
          <w:rFonts w:ascii="Times New Roman" w:hAnsi="Times New Roman" w:cs="Times New Roman"/>
        </w:rPr>
        <w:t>„</w:t>
      </w:r>
      <w:r w:rsidR="00C01CAA" w:rsidRPr="00AC5AD0">
        <w:rPr>
          <w:rFonts w:ascii="Times New Roman" w:hAnsi="Times New Roman" w:cs="Times New Roman"/>
        </w:rPr>
        <w:t xml:space="preserve">organului executiv” se completează cu cuvintele </w:t>
      </w:r>
      <w:r w:rsidR="00931D9A" w:rsidRPr="00AC5AD0">
        <w:rPr>
          <w:rFonts w:ascii="Times New Roman" w:hAnsi="Times New Roman" w:cs="Times New Roman"/>
        </w:rPr>
        <w:t>„</w:t>
      </w:r>
      <w:r w:rsidR="00F90CE0" w:rsidRPr="00AC5AD0">
        <w:rPr>
          <w:rFonts w:ascii="Times New Roman" w:hAnsi="Times New Roman" w:cs="Times New Roman"/>
        </w:rPr>
        <w:t xml:space="preserve">sau persoanele care reprezintă </w:t>
      </w:r>
      <w:r w:rsidR="00F90CE0" w:rsidRPr="00AC5AD0">
        <w:rPr>
          <w:rFonts w:ascii="Times New Roman" w:eastAsia="Times New Roman" w:hAnsi="Times New Roman" w:cs="Times New Roman"/>
          <w:kern w:val="0"/>
          <w:lang w:eastAsia="ro-MD"/>
        </w:rPr>
        <w:t>conducerea superioară</w:t>
      </w:r>
      <w:r w:rsidR="00C01CAA" w:rsidRPr="00AC5AD0">
        <w:rPr>
          <w:rFonts w:ascii="Times New Roman" w:hAnsi="Times New Roman" w:cs="Times New Roman"/>
        </w:rPr>
        <w:t>”;</w:t>
      </w:r>
    </w:p>
    <w:p w14:paraId="50DB3919" w14:textId="1571A4F3" w:rsidR="00680A1B" w:rsidRPr="00AC5AD0" w:rsidRDefault="00F3215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80A1B" w:rsidRPr="00AC5AD0">
        <w:rPr>
          <w:rFonts w:ascii="Times New Roman" w:hAnsi="Times New Roman" w:cs="Times New Roman"/>
        </w:rPr>
        <w:t xml:space="preserve">se completează cu literele </w:t>
      </w:r>
      <w:r w:rsidR="00C3607A" w:rsidRPr="00AC5AD0">
        <w:rPr>
          <w:rFonts w:ascii="Times New Roman" w:hAnsi="Times New Roman" w:cs="Times New Roman"/>
        </w:rPr>
        <w:t xml:space="preserve"> i</w:t>
      </w:r>
      <w:r w:rsidR="00C3607A" w:rsidRPr="00AC5AD0">
        <w:rPr>
          <w:rFonts w:ascii="Times New Roman" w:hAnsi="Times New Roman" w:cs="Times New Roman"/>
          <w:vertAlign w:val="superscript"/>
        </w:rPr>
        <w:t>1</w:t>
      </w:r>
      <w:r w:rsidR="00C3607A" w:rsidRPr="00AC5AD0">
        <w:rPr>
          <w:rFonts w:ascii="Times New Roman" w:hAnsi="Times New Roman" w:cs="Times New Roman"/>
        </w:rPr>
        <w:t>)</w:t>
      </w:r>
      <w:r w:rsidR="004D5BDF" w:rsidRPr="00AC5AD0">
        <w:rPr>
          <w:rFonts w:ascii="Times New Roman" w:hAnsi="Times New Roman" w:cs="Times New Roman"/>
        </w:rPr>
        <w:t xml:space="preserve">– </w:t>
      </w:r>
      <w:r w:rsidR="00C3607A" w:rsidRPr="00AC5AD0">
        <w:rPr>
          <w:rFonts w:ascii="Times New Roman" w:hAnsi="Times New Roman" w:cs="Times New Roman"/>
        </w:rPr>
        <w:t>i</w:t>
      </w:r>
      <w:r w:rsidR="00C3607A" w:rsidRPr="00AC5AD0">
        <w:rPr>
          <w:rFonts w:ascii="Times New Roman" w:hAnsi="Times New Roman" w:cs="Times New Roman"/>
          <w:vertAlign w:val="superscript"/>
        </w:rPr>
        <w:t>3</w:t>
      </w:r>
      <w:r w:rsidR="00C3607A" w:rsidRPr="00AC5AD0">
        <w:rPr>
          <w:rFonts w:ascii="Times New Roman" w:hAnsi="Times New Roman" w:cs="Times New Roman"/>
        </w:rPr>
        <w:t>) cu următorul cuprins:</w:t>
      </w:r>
    </w:p>
    <w:p w14:paraId="70B9CE5B" w14:textId="6C761FB5" w:rsidR="00C3607A" w:rsidRPr="00AC5AD0" w:rsidRDefault="00931D9A" w:rsidP="00F32159">
      <w:pPr>
        <w:spacing w:after="0"/>
        <w:ind w:firstLine="708"/>
        <w:jc w:val="both"/>
        <w:rPr>
          <w:rFonts w:ascii="Times New Roman" w:hAnsi="Times New Roman" w:cs="Times New Roman"/>
          <w:b/>
          <w:bCs/>
        </w:rPr>
      </w:pPr>
      <w:r w:rsidRPr="00AC5AD0">
        <w:rPr>
          <w:rFonts w:ascii="Times New Roman" w:hAnsi="Times New Roman" w:cs="Times New Roman"/>
        </w:rPr>
        <w:t>„</w:t>
      </w:r>
      <w:r w:rsidR="00C3607A" w:rsidRPr="00AC5AD0">
        <w:rPr>
          <w:rFonts w:ascii="Times New Roman" w:hAnsi="Times New Roman" w:cs="Times New Roman"/>
        </w:rPr>
        <w:t>i</w:t>
      </w:r>
      <w:r w:rsidR="00C3607A" w:rsidRPr="00AC5AD0">
        <w:rPr>
          <w:rFonts w:ascii="Times New Roman" w:hAnsi="Times New Roman" w:cs="Times New Roman"/>
          <w:vertAlign w:val="superscript"/>
        </w:rPr>
        <w:t>1</w:t>
      </w:r>
      <w:r w:rsidR="00C3607A" w:rsidRPr="00AC5AD0">
        <w:rPr>
          <w:rFonts w:ascii="Times New Roman" w:hAnsi="Times New Roman" w:cs="Times New Roman"/>
        </w:rPr>
        <w:t xml:space="preserve">) aprobă și revizuiește, cel puțin, anual, iar în cazul instituțiilor mici și cu grad redus de complexitate, o dată la </w:t>
      </w:r>
      <w:r w:rsidR="001552F9" w:rsidRPr="00AC5AD0">
        <w:rPr>
          <w:rFonts w:ascii="Times New Roman" w:hAnsi="Times New Roman" w:cs="Times New Roman"/>
        </w:rPr>
        <w:t xml:space="preserve">doi </w:t>
      </w:r>
      <w:r w:rsidR="00C3607A" w:rsidRPr="00AC5AD0">
        <w:rPr>
          <w:rFonts w:ascii="Times New Roman" w:hAnsi="Times New Roman" w:cs="Times New Roman"/>
        </w:rPr>
        <w:t xml:space="preserve">ani, strategiile și politicile de asumare, gestionare, monitorizare și diminuare a riscurilor la care instituția este expusă sau ar putea fi expusă, inclusiv a riscurilor determinate de mediul macroeconomic în care instituția respectivă își desfășoară activitatea, ținând cont de stadiul ciclului economic, și a riscurilor care rezultă din impactul actual și pe termen scurt, mediu și lung al factorilor de mediu, sociali și de guvernanță. </w:t>
      </w:r>
    </w:p>
    <w:p w14:paraId="232E68EE" w14:textId="3A870C57" w:rsidR="00C3607A" w:rsidRPr="00AC5AD0" w:rsidRDefault="00C3607A" w:rsidP="00F32159">
      <w:pPr>
        <w:spacing w:after="0"/>
        <w:ind w:firstLine="708"/>
        <w:jc w:val="both"/>
        <w:rPr>
          <w:rFonts w:ascii="Times New Roman" w:hAnsi="Times New Roman" w:cs="Times New Roman"/>
          <w:b/>
          <w:bCs/>
        </w:rPr>
      </w:pPr>
      <w:r w:rsidRPr="00AC5AD0">
        <w:rPr>
          <w:rFonts w:ascii="Times New Roman" w:hAnsi="Times New Roman" w:cs="Times New Roman"/>
        </w:rPr>
        <w:t>i</w:t>
      </w:r>
      <w:r w:rsidRPr="00AC5AD0">
        <w:rPr>
          <w:rFonts w:ascii="Times New Roman" w:hAnsi="Times New Roman" w:cs="Times New Roman"/>
          <w:vertAlign w:val="superscript"/>
        </w:rPr>
        <w:t>2</w:t>
      </w:r>
      <w:r w:rsidRPr="00AC5AD0">
        <w:rPr>
          <w:rFonts w:ascii="Times New Roman" w:hAnsi="Times New Roman" w:cs="Times New Roman"/>
        </w:rPr>
        <w:t xml:space="preserve">) aprobă și monitorizează implementarea unor planuri specifice aferente monitorizării riscurilor de mediu, sociale și guvernanță elaborate de organul executiv al instituției de credit, inclusiv cele care decurg din procesul de ajustare și din tendințele de tranziție în contextul obiectivelor de reglementare și al actelor juridice relevante în ceea ce privește factorii de mediu, sociale și guvernanță. Obiectivele și procesele cuantificabile pentru abordarea riscurilor de mediu, sociale și de guvernanță incluse în planurile specifice trebuie să ia în considerare </w:t>
      </w:r>
      <w:r w:rsidR="00965128" w:rsidRPr="00AC5AD0">
        <w:rPr>
          <w:rFonts w:ascii="Times New Roman" w:hAnsi="Times New Roman" w:cs="Times New Roman"/>
        </w:rPr>
        <w:t xml:space="preserve">cadrul național de politici de mediu și climă, actele normative aplicabile, precum și acordurile internaționale la care Republica Moldova este parte. În măsura relevanței, </w:t>
      </w:r>
      <w:r w:rsidR="002E0AAC" w:rsidRPr="00AC5AD0">
        <w:rPr>
          <w:rFonts w:ascii="Times New Roman" w:hAnsi="Times New Roman" w:cs="Times New Roman"/>
        </w:rPr>
        <w:t xml:space="preserve">se vor lua </w:t>
      </w:r>
      <w:r w:rsidR="00965128" w:rsidRPr="00AC5AD0">
        <w:rPr>
          <w:rFonts w:ascii="Times New Roman" w:hAnsi="Times New Roman" w:cs="Times New Roman"/>
        </w:rPr>
        <w:t xml:space="preserve">în considerare </w:t>
      </w:r>
      <w:r w:rsidRPr="00AC5AD0">
        <w:rPr>
          <w:rFonts w:ascii="Times New Roman" w:hAnsi="Times New Roman" w:cs="Times New Roman"/>
        </w:rPr>
        <w:t xml:space="preserve">cele mai recente rapoarte și măsuri prescrise de Consiliul consultativ științific european privind schimbările climatice, în special în ceea ce privește atingerea obiectivelor climatice ale </w:t>
      </w:r>
      <w:r w:rsidRPr="00AC5AD0" w:rsidDel="001B35D2">
        <w:rPr>
          <w:rFonts w:ascii="Times New Roman" w:hAnsi="Times New Roman" w:cs="Times New Roman"/>
        </w:rPr>
        <w:t>Uniunii Europene</w:t>
      </w:r>
      <w:r w:rsidRPr="00AC5AD0">
        <w:rPr>
          <w:rFonts w:ascii="Times New Roman" w:hAnsi="Times New Roman" w:cs="Times New Roman"/>
        </w:rPr>
        <w:t xml:space="preserve">; </w:t>
      </w:r>
      <w:r w:rsidRPr="00AC5AD0">
        <w:rPr>
          <w:rFonts w:ascii="Times New Roman" w:hAnsi="Times New Roman" w:cs="Times New Roman"/>
          <w:b/>
        </w:rPr>
        <w:t xml:space="preserve"> </w:t>
      </w:r>
    </w:p>
    <w:p w14:paraId="442C150C" w14:textId="745642EA" w:rsidR="00F32159" w:rsidRPr="00AC5AD0" w:rsidRDefault="00F3215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C3607A" w:rsidRPr="00AC5AD0">
        <w:rPr>
          <w:rFonts w:ascii="Times New Roman" w:hAnsi="Times New Roman" w:cs="Times New Roman"/>
        </w:rPr>
        <w:t>i</w:t>
      </w:r>
      <w:r w:rsidR="00C3607A" w:rsidRPr="00AC5AD0">
        <w:rPr>
          <w:rFonts w:ascii="Times New Roman" w:hAnsi="Times New Roman" w:cs="Times New Roman"/>
          <w:vertAlign w:val="superscript"/>
        </w:rPr>
        <w:t>3</w:t>
      </w:r>
      <w:r w:rsidR="00C3607A" w:rsidRPr="00AC5AD0">
        <w:rPr>
          <w:rFonts w:ascii="Times New Roman" w:hAnsi="Times New Roman" w:cs="Times New Roman"/>
        </w:rPr>
        <w:t xml:space="preserve">) aprobă planuri specifice și obiective cuantificabile în conformitate cu </w:t>
      </w:r>
      <w:r w:rsidR="0047563F" w:rsidRPr="00AC5AD0">
        <w:rPr>
          <w:rFonts w:ascii="Times New Roman" w:hAnsi="Times New Roman" w:cs="Times New Roman"/>
        </w:rPr>
        <w:t>legislația privind instrumentele financiare derivate extrabursiere, contrapărțile centrale și registrele centrale de tranzacții</w:t>
      </w:r>
      <w:r w:rsidR="0047563F" w:rsidRPr="00AC5AD0" w:rsidDel="001F7C02">
        <w:rPr>
          <w:rFonts w:ascii="Times New Roman" w:hAnsi="Times New Roman" w:cs="Times New Roman"/>
        </w:rPr>
        <w:t xml:space="preserve"> </w:t>
      </w:r>
      <w:r w:rsidR="00C3607A" w:rsidRPr="00AC5AD0">
        <w:rPr>
          <w:rFonts w:ascii="Times New Roman" w:hAnsi="Times New Roman" w:cs="Times New Roman"/>
        </w:rPr>
        <w:t xml:space="preserve">pentru a monitoriza și a aborda riscul de concentrare rezultat din expunerile faţă de </w:t>
      </w:r>
      <w:r w:rsidR="00C3607A" w:rsidRPr="00AC5AD0">
        <w:rPr>
          <w:rFonts w:ascii="Times New Roman" w:hAnsi="Times New Roman" w:cs="Times New Roman"/>
        </w:rPr>
        <w:lastRenderedPageBreak/>
        <w:t xml:space="preserve">contrapărţile centrale care oferă servicii de importanţă sistemică semnificativă pentru </w:t>
      </w:r>
      <w:r w:rsidR="00C3607A" w:rsidRPr="00AC5AD0" w:rsidDel="008C4869">
        <w:rPr>
          <w:rFonts w:ascii="Times New Roman" w:hAnsi="Times New Roman" w:cs="Times New Roman"/>
        </w:rPr>
        <w:t>Uniunea Europeană</w:t>
      </w:r>
      <w:r w:rsidR="00C3607A" w:rsidRPr="00AC5AD0">
        <w:rPr>
          <w:rFonts w:ascii="Times New Roman" w:hAnsi="Times New Roman" w:cs="Times New Roman"/>
        </w:rPr>
        <w:t xml:space="preserve"> sau pentru unul ori mai multe dintre statele membre;”</w:t>
      </w:r>
      <w:r w:rsidR="00B56818" w:rsidRPr="00AC5AD0">
        <w:rPr>
          <w:rFonts w:ascii="Times New Roman" w:hAnsi="Times New Roman" w:cs="Times New Roman"/>
        </w:rPr>
        <w:t>;</w:t>
      </w:r>
    </w:p>
    <w:p w14:paraId="4EA9EC03" w14:textId="20AB9D3D" w:rsidR="00EF6DCB" w:rsidRPr="00AC5AD0" w:rsidRDefault="00F32159" w:rsidP="00EF6DCB">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EF6DCB" w:rsidRPr="00AC5AD0">
        <w:rPr>
          <w:rFonts w:ascii="Times New Roman" w:hAnsi="Times New Roman" w:cs="Times New Roman"/>
        </w:rPr>
        <w:t>se completează cu alineatul (3</w:t>
      </w:r>
      <w:r w:rsidR="00EF6DCB" w:rsidRPr="00AC5AD0">
        <w:rPr>
          <w:rFonts w:ascii="Times New Roman" w:hAnsi="Times New Roman" w:cs="Times New Roman"/>
          <w:vertAlign w:val="superscript"/>
        </w:rPr>
        <w:t>1</w:t>
      </w:r>
      <w:r w:rsidR="00EF6DCB" w:rsidRPr="00AC5AD0">
        <w:rPr>
          <w:rFonts w:ascii="Times New Roman" w:hAnsi="Times New Roman" w:cs="Times New Roman"/>
        </w:rPr>
        <w:t>) cu următorul cuprins;</w:t>
      </w:r>
    </w:p>
    <w:p w14:paraId="2CFC1D8E" w14:textId="56FC3200" w:rsidR="00EF6DCB" w:rsidRPr="00AC5AD0" w:rsidRDefault="00EF6DC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„(3</w:t>
      </w:r>
      <w:r w:rsidRPr="00AC5AD0">
        <w:rPr>
          <w:rFonts w:ascii="Times New Roman" w:hAnsi="Times New Roman" w:cs="Times New Roman"/>
          <w:vertAlign w:val="superscript"/>
        </w:rPr>
        <w:t>1</w:t>
      </w:r>
      <w:r w:rsidRPr="00AC5AD0">
        <w:rPr>
          <w:rFonts w:ascii="Times New Roman" w:hAnsi="Times New Roman" w:cs="Times New Roman"/>
        </w:rPr>
        <w:t>) În aplicarea alin. (3) lit. i</w:t>
      </w:r>
      <w:r w:rsidRPr="00AC5AD0">
        <w:rPr>
          <w:rFonts w:ascii="Times New Roman" w:hAnsi="Times New Roman" w:cs="Times New Roman"/>
          <w:vertAlign w:val="superscript"/>
        </w:rPr>
        <w:t>2</w:t>
      </w:r>
      <w:r w:rsidRPr="00AC5AD0">
        <w:rPr>
          <w:rFonts w:ascii="Times New Roman" w:hAnsi="Times New Roman" w:cs="Times New Roman"/>
        </w:rPr>
        <w:t>), ţinând cont de principiul proporţionalităţii, în cazul instituțiilor mici și de complexitate redusă, Banca Națională a Moldovei poate acorda o derogare sau o procedură simplificată cu privire la planurile specifice aferente monitorizării riscurilor de mediu, sociale și guvernanță, astfel cum este prevăzut în actele normative emise în aplicarea prezentei legi.”;</w:t>
      </w:r>
    </w:p>
    <w:p w14:paraId="1C8C18A1" w14:textId="5FE166AE" w:rsidR="00F32159" w:rsidRPr="00AC5AD0" w:rsidRDefault="00EF6DC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B56818" w:rsidRPr="00AC5AD0">
        <w:rPr>
          <w:rFonts w:ascii="Times New Roman" w:hAnsi="Times New Roman" w:cs="Times New Roman"/>
        </w:rPr>
        <w:t xml:space="preserve">la alineatul (5), </w:t>
      </w:r>
      <w:r w:rsidR="00DD7C33" w:rsidRPr="00AC5AD0">
        <w:rPr>
          <w:rFonts w:ascii="Times New Roman" w:hAnsi="Times New Roman" w:cs="Times New Roman"/>
        </w:rPr>
        <w:t>textul</w:t>
      </w:r>
      <w:r w:rsidR="00931D9A" w:rsidRPr="00AC5AD0">
        <w:rPr>
          <w:rFonts w:ascii="Times New Roman" w:hAnsi="Times New Roman" w:cs="Times New Roman"/>
        </w:rPr>
        <w:t xml:space="preserve">„ </w:t>
      </w:r>
      <w:r w:rsidR="00B56818" w:rsidRPr="00AC5AD0">
        <w:rPr>
          <w:rFonts w:ascii="Times New Roman" w:hAnsi="Times New Roman" w:cs="Times New Roman"/>
        </w:rPr>
        <w:t xml:space="preserve">, sau al altei bănci” se substituie cu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B56818" w:rsidRPr="00AC5AD0">
        <w:rPr>
          <w:rFonts w:ascii="Times New Roman" w:hAnsi="Times New Roman" w:cs="Times New Roman"/>
        </w:rPr>
        <w:t>inclusiv președintele Consiliului nu poate exercita funcția de conducător a organului executiv în cadrul instituției de credit”;</w:t>
      </w:r>
    </w:p>
    <w:p w14:paraId="3BF89975" w14:textId="652D03F7" w:rsidR="00F32159" w:rsidRPr="00AC5AD0" w:rsidRDefault="00F3215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B56818" w:rsidRPr="00AC5AD0">
        <w:rPr>
          <w:rFonts w:ascii="Times New Roman" w:hAnsi="Times New Roman" w:cs="Times New Roman"/>
        </w:rPr>
        <w:t xml:space="preserve">la alineatul (7), cuvintele </w:t>
      </w:r>
      <w:r w:rsidR="00931D9A" w:rsidRPr="00AC5AD0">
        <w:rPr>
          <w:rFonts w:ascii="Times New Roman" w:hAnsi="Times New Roman" w:cs="Times New Roman"/>
        </w:rPr>
        <w:t>„</w:t>
      </w:r>
      <w:r w:rsidR="00B56818" w:rsidRPr="00AC5AD0">
        <w:rPr>
          <w:rFonts w:ascii="Times New Roman" w:hAnsi="Times New Roman" w:cs="Times New Roman"/>
        </w:rPr>
        <w:t xml:space="preserve">sau numite”, cuvintele </w:t>
      </w:r>
      <w:r w:rsidR="00931D9A" w:rsidRPr="00AC5AD0">
        <w:rPr>
          <w:rFonts w:ascii="Times New Roman" w:hAnsi="Times New Roman" w:cs="Times New Roman"/>
        </w:rPr>
        <w:t>„</w:t>
      </w:r>
      <w:r w:rsidR="00B56818" w:rsidRPr="00AC5AD0">
        <w:rPr>
          <w:rFonts w:ascii="Times New Roman" w:hAnsi="Times New Roman" w:cs="Times New Roman"/>
        </w:rPr>
        <w:t xml:space="preserve">sau numirea” și cuvintele </w:t>
      </w:r>
      <w:r w:rsidR="00931D9A" w:rsidRPr="00AC5AD0">
        <w:rPr>
          <w:rFonts w:ascii="Times New Roman" w:hAnsi="Times New Roman" w:cs="Times New Roman"/>
        </w:rPr>
        <w:t>„</w:t>
      </w:r>
      <w:r w:rsidR="00B56818" w:rsidRPr="00AC5AD0">
        <w:rPr>
          <w:rFonts w:ascii="Times New Roman" w:hAnsi="Times New Roman" w:cs="Times New Roman"/>
        </w:rPr>
        <w:t>sau numită” se exclud</w:t>
      </w:r>
      <w:r w:rsidR="00EF6DCB" w:rsidRPr="00AC5AD0">
        <w:rPr>
          <w:rFonts w:ascii="Times New Roman" w:hAnsi="Times New Roman" w:cs="Times New Roman"/>
        </w:rPr>
        <w:t>.</w:t>
      </w:r>
    </w:p>
    <w:p w14:paraId="636216E9" w14:textId="30DB718B" w:rsidR="00B56818" w:rsidRPr="00AC5AD0" w:rsidRDefault="00F32159" w:rsidP="00EF6DCB">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p>
    <w:p w14:paraId="08A54773" w14:textId="77777777" w:rsidR="00B56818" w:rsidRPr="00AC5AD0" w:rsidRDefault="00B56818" w:rsidP="00502A35">
      <w:pPr>
        <w:pStyle w:val="a7"/>
        <w:tabs>
          <w:tab w:val="left" w:pos="426"/>
        </w:tabs>
        <w:spacing w:after="0"/>
        <w:ind w:left="0"/>
        <w:jc w:val="both"/>
        <w:rPr>
          <w:rFonts w:ascii="Times New Roman" w:hAnsi="Times New Roman" w:cs="Times New Roman"/>
        </w:rPr>
      </w:pPr>
    </w:p>
    <w:p w14:paraId="53FB4232" w14:textId="2CD71590" w:rsidR="00B56818" w:rsidRPr="00AC5AD0" w:rsidRDefault="004D5BDF" w:rsidP="001C3045">
      <w:pPr>
        <w:pStyle w:val="a7"/>
        <w:numPr>
          <w:ilvl w:val="0"/>
          <w:numId w:val="10"/>
        </w:numPr>
        <w:tabs>
          <w:tab w:val="left" w:pos="426"/>
        </w:tabs>
        <w:spacing w:after="0"/>
        <w:ind w:left="709" w:firstLine="0"/>
        <w:jc w:val="both"/>
        <w:rPr>
          <w:rFonts w:ascii="Times New Roman" w:hAnsi="Times New Roman" w:cs="Times New Roman"/>
        </w:rPr>
      </w:pPr>
      <w:r w:rsidRPr="00AC5AD0">
        <w:rPr>
          <w:rFonts w:ascii="Times New Roman" w:hAnsi="Times New Roman" w:cs="Times New Roman"/>
        </w:rPr>
        <w:t>La a</w:t>
      </w:r>
      <w:r w:rsidR="00B56818" w:rsidRPr="00AC5AD0">
        <w:rPr>
          <w:rFonts w:ascii="Times New Roman" w:hAnsi="Times New Roman" w:cs="Times New Roman"/>
        </w:rPr>
        <w:t>rticolul 42, la alin</w:t>
      </w:r>
      <w:r w:rsidR="00F32159" w:rsidRPr="00AC5AD0">
        <w:rPr>
          <w:rFonts w:ascii="Times New Roman" w:hAnsi="Times New Roman" w:cs="Times New Roman"/>
        </w:rPr>
        <w:t>.</w:t>
      </w:r>
      <w:r w:rsidR="00B56818" w:rsidRPr="00AC5AD0">
        <w:rPr>
          <w:rFonts w:ascii="Times New Roman" w:hAnsi="Times New Roman" w:cs="Times New Roman"/>
        </w:rPr>
        <w:t xml:space="preserve"> (2), </w:t>
      </w:r>
    </w:p>
    <w:p w14:paraId="4E2B4407" w14:textId="56B924F6" w:rsidR="00B56818" w:rsidRPr="00AC5AD0" w:rsidRDefault="00F32159" w:rsidP="00502A3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B56818" w:rsidRPr="00AC5AD0">
        <w:rPr>
          <w:rFonts w:ascii="Times New Roman" w:hAnsi="Times New Roman" w:cs="Times New Roman"/>
        </w:rPr>
        <w:t xml:space="preserve">litera a), textul </w:t>
      </w:r>
      <w:r w:rsidR="00931D9A" w:rsidRPr="00AC5AD0">
        <w:rPr>
          <w:rFonts w:ascii="Times New Roman" w:hAnsi="Times New Roman" w:cs="Times New Roman"/>
        </w:rPr>
        <w:t>„</w:t>
      </w:r>
      <w:r w:rsidR="00B56818" w:rsidRPr="00AC5AD0">
        <w:rPr>
          <w:rFonts w:ascii="Times New Roman" w:hAnsi="Times New Roman" w:cs="Times New Roman"/>
        </w:rPr>
        <w:t xml:space="preserve">şi cadrul de administrare a activităţii băncii, inclusiv codul de guvernanţă corporativă,” se substituie cu textul </w:t>
      </w:r>
      <w:r w:rsidR="00931D9A" w:rsidRPr="00AC5AD0">
        <w:rPr>
          <w:rFonts w:ascii="Times New Roman" w:hAnsi="Times New Roman" w:cs="Times New Roman"/>
        </w:rPr>
        <w:t xml:space="preserve">„ </w:t>
      </w:r>
      <w:r w:rsidR="00B56818" w:rsidRPr="00AC5AD0">
        <w:rPr>
          <w:rFonts w:ascii="Times New Roman" w:hAnsi="Times New Roman" w:cs="Times New Roman"/>
        </w:rPr>
        <w:t>, cadrul de administrare a activităţii și a guvernanței interne a instituției de credit, inclusiv codul de guvernanţă corporativă,  strategii, politici și planuri specifice legate de riscurile de mediu, sociale și de guvernanță</w:t>
      </w:r>
      <w:r w:rsidR="007531B3" w:rsidRPr="00AC5AD0">
        <w:rPr>
          <w:rFonts w:ascii="Times New Roman" w:hAnsi="Times New Roman" w:cs="Times New Roman"/>
        </w:rPr>
        <w:t>,</w:t>
      </w:r>
      <w:r w:rsidR="00B56818" w:rsidRPr="00AC5AD0">
        <w:rPr>
          <w:rFonts w:ascii="Times New Roman" w:hAnsi="Times New Roman" w:cs="Times New Roman"/>
        </w:rPr>
        <w:t>”.</w:t>
      </w:r>
    </w:p>
    <w:p w14:paraId="749BAB0B" w14:textId="77777777" w:rsidR="00B56818" w:rsidRPr="00AC5AD0" w:rsidRDefault="00B56818" w:rsidP="00502A35">
      <w:pPr>
        <w:tabs>
          <w:tab w:val="left" w:pos="426"/>
        </w:tabs>
        <w:spacing w:after="0"/>
        <w:jc w:val="both"/>
        <w:rPr>
          <w:rFonts w:ascii="Times New Roman" w:hAnsi="Times New Roman" w:cs="Times New Roman"/>
        </w:rPr>
      </w:pPr>
    </w:p>
    <w:p w14:paraId="0BF99CA6" w14:textId="13993CD2" w:rsidR="00B56818" w:rsidRPr="00AC5AD0" w:rsidRDefault="00B56818" w:rsidP="001C3045">
      <w:pPr>
        <w:pStyle w:val="a7"/>
        <w:numPr>
          <w:ilvl w:val="0"/>
          <w:numId w:val="10"/>
        </w:numPr>
        <w:tabs>
          <w:tab w:val="left" w:pos="426"/>
        </w:tabs>
        <w:spacing w:after="0"/>
        <w:ind w:left="709" w:firstLine="0"/>
        <w:jc w:val="both"/>
        <w:rPr>
          <w:rFonts w:ascii="Times New Roman" w:hAnsi="Times New Roman" w:cs="Times New Roman"/>
        </w:rPr>
      </w:pPr>
      <w:r w:rsidRPr="00AC5AD0">
        <w:rPr>
          <w:rFonts w:ascii="Times New Roman" w:hAnsi="Times New Roman" w:cs="Times New Roman"/>
        </w:rPr>
        <w:t>Articolul 43 va avea următorul cuprins:</w:t>
      </w:r>
    </w:p>
    <w:p w14:paraId="4EC6C5A4" w14:textId="3EA2C1B4" w:rsidR="00B56818" w:rsidRPr="00AC5AD0" w:rsidRDefault="00931D9A" w:rsidP="00502A35">
      <w:pPr>
        <w:spacing w:after="0"/>
        <w:jc w:val="both"/>
        <w:rPr>
          <w:rFonts w:ascii="Times New Roman" w:hAnsi="Times New Roman" w:cs="Times New Roman"/>
        </w:rPr>
      </w:pPr>
      <w:r w:rsidRPr="00AC5AD0">
        <w:rPr>
          <w:rFonts w:ascii="Times New Roman" w:hAnsi="Times New Roman" w:cs="Times New Roman"/>
        </w:rPr>
        <w:t xml:space="preserve"> </w:t>
      </w:r>
      <w:r w:rsidR="00F32159" w:rsidRPr="00AC5AD0">
        <w:rPr>
          <w:rFonts w:ascii="Times New Roman" w:hAnsi="Times New Roman" w:cs="Times New Roman"/>
        </w:rPr>
        <w:tab/>
      </w:r>
      <w:r w:rsidRPr="00AC5AD0">
        <w:rPr>
          <w:rFonts w:ascii="Times New Roman" w:hAnsi="Times New Roman" w:cs="Times New Roman"/>
        </w:rPr>
        <w:t>„</w:t>
      </w:r>
      <w:r w:rsidR="00B56818" w:rsidRPr="00AC5AD0">
        <w:rPr>
          <w:rFonts w:ascii="Times New Roman" w:hAnsi="Times New Roman" w:cs="Times New Roman"/>
          <w:b/>
          <w:bCs/>
        </w:rPr>
        <w:t>Articolul 43.</w:t>
      </w:r>
      <w:r w:rsidR="00B56818" w:rsidRPr="00AC5AD0">
        <w:rPr>
          <w:rFonts w:ascii="Times New Roman" w:hAnsi="Times New Roman" w:cs="Times New Roman"/>
        </w:rPr>
        <w:t xml:space="preserve"> Membrii organului de conducere</w:t>
      </w:r>
      <w:r w:rsidR="00FD0C42" w:rsidRPr="00AC5AD0">
        <w:rPr>
          <w:rFonts w:ascii="Times New Roman" w:hAnsi="Times New Roman" w:cs="Times New Roman"/>
        </w:rPr>
        <w:t>, conducerea superioară</w:t>
      </w:r>
      <w:r w:rsidR="00B56818" w:rsidRPr="00AC5AD0">
        <w:rPr>
          <w:rFonts w:ascii="Times New Roman" w:hAnsi="Times New Roman" w:cs="Times New Roman"/>
        </w:rPr>
        <w:t xml:space="preserve"> și evaluarea adecvării</w:t>
      </w:r>
    </w:p>
    <w:p w14:paraId="3A98F640" w14:textId="6D9FAE98"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(1) Instituțiile de credit și societățile financiare holding și societățile financiare holding mixte cărora li s-a acordat aprobarea în conformitate cu art. 116</w:t>
      </w:r>
      <w:r w:rsidRPr="00AC5AD0">
        <w:rPr>
          <w:rFonts w:ascii="Times New Roman" w:hAnsi="Times New Roman" w:cs="Times New Roman"/>
          <w:vertAlign w:val="superscript"/>
        </w:rPr>
        <w:t>1</w:t>
      </w:r>
      <w:r w:rsidRPr="00AC5AD0">
        <w:rPr>
          <w:rFonts w:ascii="Times New Roman" w:hAnsi="Times New Roman" w:cs="Times New Roman"/>
        </w:rPr>
        <w:t xml:space="preserve"> alin. (1) și (2), (denumite în continuare “entitățile”) au responsabilitatea principală de a se asigura că membrii organului de conducere</w:t>
      </w:r>
      <w:r w:rsidR="000B444D" w:rsidRPr="00AC5AD0">
        <w:rPr>
          <w:rFonts w:ascii="Times New Roman" w:hAnsi="Times New Roman" w:cs="Times New Roman"/>
        </w:rPr>
        <w:t xml:space="preserve"> </w:t>
      </w:r>
      <w:r w:rsidR="00840570" w:rsidRPr="00AC5AD0">
        <w:rPr>
          <w:rFonts w:ascii="Times New Roman" w:hAnsi="Times New Roman" w:cs="Times New Roman"/>
        </w:rPr>
        <w:t xml:space="preserve">sau persoanele care reprezintă </w:t>
      </w:r>
      <w:r w:rsidR="00840570" w:rsidRPr="00AC5AD0">
        <w:rPr>
          <w:rFonts w:ascii="Times New Roman" w:eastAsia="Times New Roman" w:hAnsi="Times New Roman" w:cs="Times New Roman"/>
          <w:kern w:val="0"/>
          <w:lang w:eastAsia="ro-MD"/>
        </w:rPr>
        <w:t>conducerea superioară</w:t>
      </w:r>
      <w:r w:rsidR="00840570" w:rsidRPr="00AC5AD0">
        <w:rPr>
          <w:rFonts w:ascii="Times New Roman" w:hAnsi="Times New Roman" w:cs="Times New Roman"/>
        </w:rPr>
        <w:t xml:space="preserve"> </w:t>
      </w:r>
      <w:r w:rsidRPr="00AC5AD0">
        <w:rPr>
          <w:rFonts w:ascii="Times New Roman" w:hAnsi="Times New Roman" w:cs="Times New Roman"/>
        </w:rPr>
        <w:t>dispun, în orice moment de o reputație suficient de bună, acționează cu onestitate, integritate și pe baza unei gândiri independente, posedă suficiente cunoștințe, aptitudini și experiență pentru a-și exercita atribuțiile și îndeplinesc criteriile și cerințele prevăzute la art. 43</w:t>
      </w:r>
      <w:r w:rsidRPr="00AC5AD0">
        <w:rPr>
          <w:rFonts w:ascii="Times New Roman" w:hAnsi="Times New Roman" w:cs="Times New Roman"/>
          <w:vertAlign w:val="superscript"/>
        </w:rPr>
        <w:t>1</w:t>
      </w:r>
      <w:r w:rsidRPr="00AC5AD0">
        <w:rPr>
          <w:rFonts w:ascii="Times New Roman" w:hAnsi="Times New Roman" w:cs="Times New Roman"/>
        </w:rPr>
        <w:t>, cu excepția administratorilor temporari numiți de Banca Națională a Moldovei în temeiul art. 46 din Legea nr. 232/2016 și a administratorilor speciali numiți de Banca Națională a Moldovei în temeiul art. 66 din legea menționată. Absența unei condamnări penale sau a unei urmăriri penale în curs pentru o infracțiune nu este suficientă în sine pentru a îndeplini cerința de a avea o bună reputație și de a acționa cu onestitate și integritate</w:t>
      </w:r>
      <w:r w:rsidR="006460A5" w:rsidRPr="00AC5AD0">
        <w:rPr>
          <w:rFonts w:ascii="Times New Roman" w:hAnsi="Times New Roman" w:cs="Times New Roman"/>
        </w:rPr>
        <w:t>.</w:t>
      </w:r>
      <w:r w:rsidRPr="00AC5AD0">
        <w:rPr>
          <w:rFonts w:ascii="Times New Roman" w:hAnsi="Times New Roman" w:cs="Times New Roman"/>
          <w:i/>
          <w:iCs/>
        </w:rPr>
        <w:t xml:space="preserve"> </w:t>
      </w:r>
    </w:p>
    <w:p w14:paraId="192BCEA4" w14:textId="698485AA" w:rsidR="00B56818" w:rsidRPr="00AC5AD0" w:rsidRDefault="00B56818" w:rsidP="00F32159">
      <w:pPr>
        <w:spacing w:after="0"/>
        <w:ind w:firstLine="708"/>
        <w:jc w:val="both"/>
        <w:rPr>
          <w:rFonts w:ascii="Times New Roman" w:hAnsi="Times New Roman" w:cs="Times New Roman"/>
          <w:b/>
          <w:bCs/>
        </w:rPr>
      </w:pPr>
      <w:r w:rsidRPr="00AC5AD0">
        <w:rPr>
          <w:rFonts w:ascii="Times New Roman" w:hAnsi="Times New Roman" w:cs="Times New Roman"/>
        </w:rPr>
        <w:t>(2) Entitățile se asigură că membrii organului de conducere</w:t>
      </w:r>
      <w:r w:rsidR="001576E5" w:rsidRPr="00AC5AD0">
        <w:rPr>
          <w:rFonts w:ascii="Times New Roman" w:hAnsi="Times New Roman" w:cs="Times New Roman"/>
        </w:rPr>
        <w:t xml:space="preserve"> sau persoanele care reprezintă </w:t>
      </w:r>
      <w:r w:rsidR="001576E5" w:rsidRPr="00AC5AD0">
        <w:rPr>
          <w:rFonts w:ascii="Times New Roman" w:eastAsia="Times New Roman" w:hAnsi="Times New Roman" w:cs="Times New Roman"/>
          <w:kern w:val="0"/>
          <w:lang w:eastAsia="ro-MD"/>
        </w:rPr>
        <w:t>conducerea superioară</w:t>
      </w:r>
      <w:r w:rsidRPr="00AC5AD0">
        <w:rPr>
          <w:rFonts w:ascii="Times New Roman" w:hAnsi="Times New Roman" w:cs="Times New Roman"/>
        </w:rPr>
        <w:t xml:space="preserve"> îndeplinesc</w:t>
      </w:r>
      <w:r w:rsidR="001552F9" w:rsidRPr="00AC5AD0">
        <w:rPr>
          <w:rFonts w:ascii="Times New Roman" w:hAnsi="Times New Roman" w:cs="Times New Roman"/>
        </w:rPr>
        <w:t>,</w:t>
      </w:r>
      <w:r w:rsidRPr="00AC5AD0">
        <w:rPr>
          <w:rFonts w:ascii="Times New Roman" w:hAnsi="Times New Roman" w:cs="Times New Roman"/>
        </w:rPr>
        <w:t xml:space="preserve"> în orice moment criteriile</w:t>
      </w:r>
      <w:r w:rsidR="001552F9" w:rsidRPr="00AC5AD0">
        <w:rPr>
          <w:rFonts w:ascii="Times New Roman" w:hAnsi="Times New Roman" w:cs="Times New Roman"/>
        </w:rPr>
        <w:t>,</w:t>
      </w:r>
      <w:r w:rsidRPr="00AC5AD0">
        <w:rPr>
          <w:rFonts w:ascii="Times New Roman" w:hAnsi="Times New Roman" w:cs="Times New Roman"/>
        </w:rPr>
        <w:t xml:space="preserve"> cerințele prevăzute la art. 43</w:t>
      </w:r>
      <w:r w:rsidRPr="00AC5AD0">
        <w:rPr>
          <w:rFonts w:ascii="Times New Roman" w:hAnsi="Times New Roman" w:cs="Times New Roman"/>
          <w:vertAlign w:val="superscript"/>
        </w:rPr>
        <w:t>1</w:t>
      </w:r>
      <w:r w:rsidRPr="00AC5AD0">
        <w:rPr>
          <w:rFonts w:ascii="Times New Roman" w:hAnsi="Times New Roman" w:cs="Times New Roman"/>
        </w:rPr>
        <w:t xml:space="preserve"> și evaluează adecvarea membrilor organului de conducere</w:t>
      </w:r>
      <w:r w:rsidR="00892159" w:rsidRPr="00AC5AD0">
        <w:rPr>
          <w:rFonts w:ascii="Times New Roman" w:hAnsi="Times New Roman" w:cs="Times New Roman"/>
        </w:rPr>
        <w:t xml:space="preserve"> și a conducerii superioare</w:t>
      </w:r>
      <w:r w:rsidRPr="00AC5AD0">
        <w:rPr>
          <w:rFonts w:ascii="Times New Roman" w:hAnsi="Times New Roman" w:cs="Times New Roman"/>
        </w:rPr>
        <w:t xml:space="preserve"> ținând seama de așteptările în materie de supraveghere, înainte ca aceștia să-și preia funcțiile și periodic, astfel cum se prevede în actele normative ale Băncii Naționale a Moldovei și politicile interne privind adecvarea. </w:t>
      </w:r>
    </w:p>
    <w:p w14:paraId="40A337CE" w14:textId="318F349E"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lastRenderedPageBreak/>
        <w:t>(3) În cazul în care entitățile concluzionează, urmare evaluării adecvării persoanelor înaintate în funcția de membru al organului de conducere</w:t>
      </w:r>
      <w:r w:rsidR="00AE2B49" w:rsidRPr="00AC5AD0">
        <w:rPr>
          <w:rFonts w:ascii="Times New Roman" w:hAnsi="Times New Roman" w:cs="Times New Roman"/>
        </w:rPr>
        <w:t xml:space="preserve"> </w:t>
      </w:r>
      <w:r w:rsidR="009B60C2" w:rsidRPr="00AC5AD0">
        <w:rPr>
          <w:rFonts w:ascii="Times New Roman" w:hAnsi="Times New Roman" w:cs="Times New Roman"/>
        </w:rPr>
        <w:t>sau persoanel</w:t>
      </w:r>
      <w:r w:rsidR="00053A45" w:rsidRPr="00AC5AD0">
        <w:rPr>
          <w:rFonts w:ascii="Times New Roman" w:hAnsi="Times New Roman" w:cs="Times New Roman"/>
        </w:rPr>
        <w:t>e</w:t>
      </w:r>
      <w:r w:rsidR="009B60C2" w:rsidRPr="00AC5AD0">
        <w:rPr>
          <w:rFonts w:ascii="Times New Roman" w:hAnsi="Times New Roman" w:cs="Times New Roman"/>
        </w:rPr>
        <w:t xml:space="preserve"> care reprezintă </w:t>
      </w:r>
      <w:r w:rsidR="009B60C2" w:rsidRPr="00AC5AD0">
        <w:rPr>
          <w:rFonts w:ascii="Times New Roman" w:eastAsia="Times New Roman" w:hAnsi="Times New Roman" w:cs="Times New Roman"/>
          <w:kern w:val="0"/>
          <w:lang w:eastAsia="ro-MD"/>
        </w:rPr>
        <w:t>conducerea superioară</w:t>
      </w:r>
      <w:r w:rsidRPr="00AC5AD0">
        <w:rPr>
          <w:rFonts w:ascii="Times New Roman" w:hAnsi="Times New Roman" w:cs="Times New Roman"/>
        </w:rPr>
        <w:t>, că aceștia nu îndeplinesc cerințele prevăzute la alin. (1), entitatea:</w:t>
      </w:r>
    </w:p>
    <w:p w14:paraId="50A0A596" w14:textId="329C786D"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a) se asigură că membrul potențial</w:t>
      </w:r>
      <w:r w:rsidR="00185F09" w:rsidRPr="00AC5AD0">
        <w:rPr>
          <w:rFonts w:ascii="Times New Roman" w:hAnsi="Times New Roman" w:cs="Times New Roman"/>
        </w:rPr>
        <w:t>/persoana</w:t>
      </w:r>
      <w:r w:rsidRPr="00AC5AD0">
        <w:rPr>
          <w:rFonts w:ascii="Times New Roman" w:hAnsi="Times New Roman" w:cs="Times New Roman"/>
        </w:rPr>
        <w:t xml:space="preserve"> în cauză nu preia funcția vizată în cazul în care evaluarea respectivă este finalizată înainte ca membrul potențial să preia funcția respectivă;</w:t>
      </w:r>
    </w:p>
    <w:p w14:paraId="3DFD5DD5" w14:textId="187AFE6D"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b) </w:t>
      </w:r>
      <w:r w:rsidR="00960612" w:rsidRPr="00AC5AD0">
        <w:rPr>
          <w:rFonts w:ascii="Times New Roman" w:hAnsi="Times New Roman" w:cs="Times New Roman"/>
        </w:rPr>
        <w:t xml:space="preserve">revocă </w:t>
      </w:r>
      <w:r w:rsidRPr="00AC5AD0">
        <w:rPr>
          <w:rFonts w:ascii="Times New Roman" w:hAnsi="Times New Roman" w:cs="Times New Roman"/>
        </w:rPr>
        <w:t>un astfel de membru din organul de conducere</w:t>
      </w:r>
      <w:r w:rsidR="00185F09" w:rsidRPr="00AC5AD0">
        <w:rPr>
          <w:rFonts w:ascii="Times New Roman" w:hAnsi="Times New Roman" w:cs="Times New Roman"/>
        </w:rPr>
        <w:t xml:space="preserve"> sau o astfel de persoană</w:t>
      </w:r>
      <w:r w:rsidRPr="00AC5AD0">
        <w:rPr>
          <w:rFonts w:ascii="Times New Roman" w:hAnsi="Times New Roman" w:cs="Times New Roman"/>
        </w:rPr>
        <w:t xml:space="preserve"> în timp util; sau</w:t>
      </w:r>
    </w:p>
    <w:p w14:paraId="3C059543" w14:textId="4A443308" w:rsidR="00B56818" w:rsidRPr="00AC5AD0" w:rsidRDefault="00B56818" w:rsidP="00F32159">
      <w:pPr>
        <w:spacing w:after="0"/>
        <w:ind w:firstLine="708"/>
        <w:jc w:val="both"/>
        <w:rPr>
          <w:rFonts w:ascii="Times New Roman" w:hAnsi="Times New Roman" w:cs="Times New Roman"/>
          <w:b/>
          <w:bCs/>
        </w:rPr>
      </w:pPr>
      <w:r w:rsidRPr="00AC5AD0">
        <w:rPr>
          <w:rFonts w:ascii="Times New Roman" w:hAnsi="Times New Roman" w:cs="Times New Roman"/>
        </w:rPr>
        <w:t xml:space="preserve">c) ia, în timp util, măsurile suplimentare necesare pentru a se asigura că un astfel de membru este sau devine adecvat pentru funcția în cauză. </w:t>
      </w:r>
    </w:p>
    <w:p w14:paraId="3D3BFFDC" w14:textId="256618E9" w:rsidR="00B56818" w:rsidRPr="00AC5AD0" w:rsidRDefault="00B56818" w:rsidP="00F32159">
      <w:pPr>
        <w:spacing w:after="0"/>
        <w:ind w:firstLine="708"/>
        <w:jc w:val="both"/>
        <w:rPr>
          <w:rFonts w:ascii="Times New Roman" w:hAnsi="Times New Roman" w:cs="Times New Roman"/>
          <w:i/>
          <w:iCs/>
        </w:rPr>
      </w:pPr>
      <w:r w:rsidRPr="00AC5AD0">
        <w:rPr>
          <w:rFonts w:ascii="Times New Roman" w:hAnsi="Times New Roman" w:cs="Times New Roman"/>
        </w:rPr>
        <w:t>(4) Entitățile se asigură că informațiile privind adecvarea membrilor organului de conducere</w:t>
      </w:r>
      <w:r w:rsidR="00185F09" w:rsidRPr="00AC5AD0">
        <w:rPr>
          <w:rFonts w:ascii="Times New Roman" w:hAnsi="Times New Roman" w:cs="Times New Roman"/>
        </w:rPr>
        <w:t xml:space="preserve"> </w:t>
      </w:r>
      <w:r w:rsidR="009B60C2" w:rsidRPr="00AC5AD0">
        <w:rPr>
          <w:rFonts w:ascii="Times New Roman" w:hAnsi="Times New Roman" w:cs="Times New Roman"/>
        </w:rPr>
        <w:t xml:space="preserve">sau a persoanelor care reprezintă </w:t>
      </w:r>
      <w:r w:rsidR="009B60C2" w:rsidRPr="00AC5AD0">
        <w:rPr>
          <w:rFonts w:ascii="Times New Roman" w:eastAsia="Times New Roman" w:hAnsi="Times New Roman" w:cs="Times New Roman"/>
          <w:kern w:val="0"/>
          <w:lang w:eastAsia="ro-MD"/>
        </w:rPr>
        <w:t>conducerea superioară</w:t>
      </w:r>
      <w:r w:rsidR="004D29AA" w:rsidRPr="00AC5AD0">
        <w:rPr>
          <w:rFonts w:ascii="Times New Roman" w:eastAsia="Times New Roman" w:hAnsi="Times New Roman" w:cs="Times New Roman"/>
          <w:kern w:val="0"/>
          <w:lang w:eastAsia="ro-MD"/>
        </w:rPr>
        <w:t xml:space="preserve"> </w:t>
      </w:r>
      <w:r w:rsidRPr="00AC5AD0">
        <w:rPr>
          <w:rFonts w:ascii="Times New Roman" w:hAnsi="Times New Roman" w:cs="Times New Roman"/>
        </w:rPr>
        <w:t>sunt actualizate și furnizează aceste informații, la cerere, Băncii Naționale a Moldovei, prin mijloacele stabilite de aceasta.</w:t>
      </w:r>
      <w:r w:rsidRPr="00AC5AD0">
        <w:rPr>
          <w:rFonts w:ascii="Times New Roman" w:hAnsi="Times New Roman" w:cs="Times New Roman"/>
          <w:b/>
          <w:bCs/>
        </w:rPr>
        <w:t xml:space="preserve"> </w:t>
      </w:r>
    </w:p>
    <w:p w14:paraId="679235C0" w14:textId="21F9F9E7"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(5) Fiecare dintre persoanele prevăzute la alin. (1), precum și persoanele menționate la alin. (7) trebuie să fie aprobat</w:t>
      </w:r>
      <w:r w:rsidR="001552F9" w:rsidRPr="00AC5AD0">
        <w:rPr>
          <w:rFonts w:ascii="Times New Roman" w:hAnsi="Times New Roman" w:cs="Times New Roman"/>
        </w:rPr>
        <w:t>e</w:t>
      </w:r>
      <w:r w:rsidRPr="00AC5AD0">
        <w:rPr>
          <w:rFonts w:ascii="Times New Roman" w:hAnsi="Times New Roman" w:cs="Times New Roman"/>
        </w:rPr>
        <w:t xml:space="preserve"> de Banca Naţională a Moldovei înainte de începerea exercitării responsabilităţilor sau, după numirea în funcţie, Banca Naţională a Moldovei să fie notificată conform art. 119 alin. (2), în condițiile stabilite de actele normative emise în aplicarea prezentei legi.</w:t>
      </w:r>
      <w:r w:rsidRPr="00AC5AD0">
        <w:rPr>
          <w:rFonts w:ascii="Times New Roman" w:hAnsi="Times New Roman" w:cs="Times New Roman"/>
          <w:b/>
          <w:bCs/>
        </w:rPr>
        <w:t xml:space="preserve"> </w:t>
      </w:r>
      <w:r w:rsidRPr="00AC5AD0">
        <w:rPr>
          <w:rFonts w:ascii="Times New Roman" w:hAnsi="Times New Roman" w:cs="Times New Roman"/>
        </w:rPr>
        <w:t>Termenul de finalizare a procedurii de soluţionare a cererii de aprobare a persoanelor prevăzute la alin. (1)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entității</w:t>
      </w:r>
      <w:r w:rsidR="005A3B87" w:rsidRPr="00AC5AD0">
        <w:rPr>
          <w:rFonts w:ascii="Times New Roman" w:hAnsi="Times New Roman" w:cs="Times New Roman"/>
        </w:rPr>
        <w:t>.</w:t>
      </w:r>
      <w:r w:rsidRPr="00AC5AD0">
        <w:rPr>
          <w:rFonts w:ascii="Times New Roman" w:hAnsi="Times New Roman" w:cs="Times New Roman"/>
        </w:rPr>
        <w:t xml:space="preserve"> Banca Naţională a Moldovei va urmări în permanenţă respectarea de către persoanele prevăzute la alin. (1) a condiţiilor de aprobare.</w:t>
      </w:r>
      <w:r w:rsidRPr="00AC5AD0">
        <w:rPr>
          <w:rFonts w:ascii="Times New Roman" w:hAnsi="Times New Roman" w:cs="Times New Roman"/>
          <w:b/>
          <w:bCs/>
        </w:rPr>
        <w:t xml:space="preserve"> </w:t>
      </w:r>
    </w:p>
    <w:p w14:paraId="6F250719" w14:textId="6968D8CA"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(6) În cazul notificării prevăzute la alin.(5), Banca Naţională a Moldovei se poate opune ulterior numirii în funcţie, solicit</w:t>
      </w:r>
      <w:r w:rsidR="001552F9" w:rsidRPr="00AC5AD0">
        <w:rPr>
          <w:rFonts w:ascii="Times New Roman" w:hAnsi="Times New Roman" w:cs="Times New Roman"/>
        </w:rPr>
        <w:t>â</w:t>
      </w:r>
      <w:r w:rsidRPr="00AC5AD0">
        <w:rPr>
          <w:rFonts w:ascii="Times New Roman" w:hAnsi="Times New Roman" w:cs="Times New Roman"/>
        </w:rPr>
        <w:t>nd entității luarea măsurilor necesare în vederea conformării cu prezenta lege şi cu actele normative emise în aplicarea acesteia.</w:t>
      </w:r>
      <w:r w:rsidRPr="00AC5AD0">
        <w:rPr>
          <w:rFonts w:ascii="Times New Roman" w:hAnsi="Times New Roman" w:cs="Times New Roman"/>
          <w:b/>
          <w:bCs/>
        </w:rPr>
        <w:t xml:space="preserve"> </w:t>
      </w:r>
    </w:p>
    <w:p w14:paraId="7A8E500D" w14:textId="787A2D1B"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(7) </w:t>
      </w:r>
      <w:r w:rsidR="00C13A17" w:rsidRPr="00AC5AD0">
        <w:rPr>
          <w:rFonts w:ascii="Times New Roman" w:hAnsi="Times New Roman" w:cs="Times New Roman"/>
        </w:rPr>
        <w:t>Î</w:t>
      </w:r>
      <w:r w:rsidRPr="00AC5AD0">
        <w:rPr>
          <w:rFonts w:ascii="Times New Roman" w:hAnsi="Times New Roman" w:cs="Times New Roman"/>
        </w:rPr>
        <w:t xml:space="preserve">n cazul în care următoarele entități au intenția clară de a numi un membru al organului executiv </w:t>
      </w:r>
      <w:r w:rsidR="009F76E4" w:rsidRPr="00AC5AD0">
        <w:rPr>
          <w:rFonts w:ascii="Times New Roman" w:hAnsi="Times New Roman" w:cs="Times New Roman"/>
        </w:rPr>
        <w:t>sau o persoană care reprezintă conducerea superioară,</w:t>
      </w:r>
      <w:r w:rsidR="009F76E4" w:rsidRPr="00AC5AD0" w:rsidDel="009F76E4">
        <w:rPr>
          <w:rFonts w:ascii="Times New Roman" w:hAnsi="Times New Roman" w:cs="Times New Roman"/>
        </w:rPr>
        <w:t xml:space="preserve"> </w:t>
      </w:r>
      <w:r w:rsidRPr="00AC5AD0">
        <w:rPr>
          <w:rFonts w:ascii="Times New Roman" w:hAnsi="Times New Roman" w:cs="Times New Roman"/>
        </w:rPr>
        <w:t xml:space="preserve">sau președintele Consiliului trebuie să solicite aprobarea prealabilă a Băncii Naționale a Moldovei, în condițiile prevăzute de actele normative ale Băncii Naționale a Moldovei, cel târziu cu 90 </w:t>
      </w:r>
      <w:r w:rsidR="001552F9" w:rsidRPr="00AC5AD0">
        <w:rPr>
          <w:rFonts w:ascii="Times New Roman" w:hAnsi="Times New Roman" w:cs="Times New Roman"/>
        </w:rPr>
        <w:t xml:space="preserve">de </w:t>
      </w:r>
      <w:r w:rsidRPr="00AC5AD0">
        <w:rPr>
          <w:rFonts w:ascii="Times New Roman" w:hAnsi="Times New Roman" w:cs="Times New Roman"/>
        </w:rPr>
        <w:t>zile lucrătoare înainte ca membrii potențiali să preia funcția</w:t>
      </w:r>
      <w:r w:rsidR="00844024" w:rsidRPr="00AC5AD0">
        <w:rPr>
          <w:rFonts w:ascii="Times New Roman" w:hAnsi="Times New Roman" w:cs="Times New Roman"/>
        </w:rPr>
        <w:t>/persoanele</w:t>
      </w:r>
      <w:r w:rsidRPr="00AC5AD0">
        <w:rPr>
          <w:rFonts w:ascii="Times New Roman" w:hAnsi="Times New Roman" w:cs="Times New Roman"/>
        </w:rPr>
        <w:t>:</w:t>
      </w:r>
    </w:p>
    <w:p w14:paraId="40A1FA3C" w14:textId="3B1CCF99"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a) instituțiile de credit - mamă din </w:t>
      </w:r>
      <w:r w:rsidRPr="00AC5AD0" w:rsidDel="008C4869">
        <w:rPr>
          <w:rFonts w:ascii="Times New Roman" w:hAnsi="Times New Roman" w:cs="Times New Roman"/>
        </w:rPr>
        <w:t>Uniunea Europeană</w:t>
      </w:r>
      <w:r w:rsidRPr="00AC5AD0">
        <w:rPr>
          <w:rFonts w:ascii="Times New Roman" w:hAnsi="Times New Roman" w:cs="Times New Roman"/>
        </w:rPr>
        <w:t xml:space="preserve"> care se califică drept instituții mari; </w:t>
      </w:r>
    </w:p>
    <w:p w14:paraId="21099ED9" w14:textId="5176F4B0"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b) instituțiile de credit - mamă dintr-un stat membru care se califică drept instituții mari, cu excepția cazului în care sunt afiliate unui organism central; </w:t>
      </w:r>
    </w:p>
    <w:p w14:paraId="091FB683" w14:textId="77777777"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c) organismele centrale care se califică drept instituții mari sau care supraveghează instituții mari afiliate lor; </w:t>
      </w:r>
    </w:p>
    <w:p w14:paraId="20A9849A" w14:textId="0A2FD32C"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d) instituțiile de credit de sine stătătoare din </w:t>
      </w:r>
      <w:r w:rsidRPr="00AC5AD0" w:rsidDel="008C4869">
        <w:rPr>
          <w:rFonts w:ascii="Times New Roman" w:hAnsi="Times New Roman" w:cs="Times New Roman"/>
        </w:rPr>
        <w:t>Uniunea Europeană</w:t>
      </w:r>
      <w:r w:rsidRPr="00AC5AD0">
        <w:rPr>
          <w:rFonts w:ascii="Times New Roman" w:hAnsi="Times New Roman" w:cs="Times New Roman"/>
        </w:rPr>
        <w:t xml:space="preserve"> care se califică drept instituții mari; </w:t>
      </w:r>
    </w:p>
    <w:p w14:paraId="2250C696" w14:textId="77777777"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e) filialele mari;</w:t>
      </w:r>
    </w:p>
    <w:p w14:paraId="0FDF3CA4" w14:textId="02C58BE2" w:rsidR="00B56818" w:rsidRPr="00AC5AD0" w:rsidRDefault="00B56818" w:rsidP="00F32159">
      <w:pPr>
        <w:spacing w:after="0"/>
        <w:ind w:firstLine="708"/>
        <w:jc w:val="both"/>
        <w:rPr>
          <w:rFonts w:ascii="Times New Roman" w:hAnsi="Times New Roman" w:cs="Times New Roman"/>
          <w:b/>
          <w:bCs/>
        </w:rPr>
      </w:pPr>
      <w:r w:rsidRPr="00AC5AD0">
        <w:rPr>
          <w:rFonts w:ascii="Times New Roman" w:hAnsi="Times New Roman" w:cs="Times New Roman"/>
        </w:rPr>
        <w:t>f) societățile financiare holding</w:t>
      </w:r>
      <w:r w:rsidR="001552F9" w:rsidRPr="00AC5AD0">
        <w:rPr>
          <w:rFonts w:ascii="Times New Roman" w:hAnsi="Times New Roman" w:cs="Times New Roman"/>
        </w:rPr>
        <w:t>-</w:t>
      </w:r>
      <w:r w:rsidRPr="00AC5AD0">
        <w:rPr>
          <w:rFonts w:ascii="Times New Roman" w:hAnsi="Times New Roman" w:cs="Times New Roman"/>
        </w:rPr>
        <w:t>mamă dintr-un stat membru, societățile financiare holding mixte mamă dintr-un stat membru, societățile financiare holding</w:t>
      </w:r>
      <w:r w:rsidR="001552F9" w:rsidRPr="00AC5AD0">
        <w:rPr>
          <w:rFonts w:ascii="Times New Roman" w:hAnsi="Times New Roman" w:cs="Times New Roman"/>
        </w:rPr>
        <w:t>-</w:t>
      </w:r>
      <w:r w:rsidRPr="00AC5AD0">
        <w:rPr>
          <w:rFonts w:ascii="Times New Roman" w:hAnsi="Times New Roman" w:cs="Times New Roman"/>
        </w:rPr>
        <w:t xml:space="preserve">mamă din </w:t>
      </w:r>
      <w:r w:rsidR="00DC0EA9" w:rsidRPr="00AC5AD0">
        <w:rPr>
          <w:rFonts w:ascii="Times New Roman" w:hAnsi="Times New Roman" w:cs="Times New Roman"/>
        </w:rPr>
        <w:t>Uniunea Europeană</w:t>
      </w:r>
      <w:r w:rsidRPr="00AC5AD0">
        <w:rPr>
          <w:rFonts w:ascii="Times New Roman" w:hAnsi="Times New Roman" w:cs="Times New Roman"/>
        </w:rPr>
        <w:t xml:space="preserve"> și societățile financiare holding mixte mamă din </w:t>
      </w:r>
      <w:r w:rsidR="00DC0EA9" w:rsidRPr="00AC5AD0">
        <w:rPr>
          <w:rFonts w:ascii="Times New Roman" w:hAnsi="Times New Roman" w:cs="Times New Roman"/>
        </w:rPr>
        <w:t>Uniunea Europeană</w:t>
      </w:r>
      <w:r w:rsidRPr="00AC5AD0">
        <w:rPr>
          <w:rFonts w:ascii="Times New Roman" w:hAnsi="Times New Roman" w:cs="Times New Roman"/>
        </w:rPr>
        <w:t xml:space="preserve"> care au instituții mari în cadrul grupului lor, cu excepția celor care intră sub incidența art. 116</w:t>
      </w:r>
      <w:r w:rsidRPr="00AC5AD0">
        <w:rPr>
          <w:rFonts w:ascii="Times New Roman" w:hAnsi="Times New Roman" w:cs="Times New Roman"/>
          <w:vertAlign w:val="superscript"/>
        </w:rPr>
        <w:t>1</w:t>
      </w:r>
      <w:r w:rsidRPr="00AC5AD0">
        <w:rPr>
          <w:rFonts w:ascii="Times New Roman" w:hAnsi="Times New Roman" w:cs="Times New Roman"/>
        </w:rPr>
        <w:t xml:space="preserve"> alin. (7). </w:t>
      </w:r>
    </w:p>
    <w:p w14:paraId="02261262" w14:textId="06AF71EE"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(8) </w:t>
      </w:r>
      <w:r w:rsidR="00DE4CA7" w:rsidRPr="00AC5AD0">
        <w:rPr>
          <w:rFonts w:ascii="Times New Roman" w:hAnsi="Times New Roman" w:cs="Times New Roman"/>
        </w:rPr>
        <w:t>Entitățile</w:t>
      </w:r>
      <w:r w:rsidRPr="00AC5AD0">
        <w:rPr>
          <w:rFonts w:ascii="Times New Roman" w:hAnsi="Times New Roman" w:cs="Times New Roman"/>
        </w:rPr>
        <w:t xml:space="preserve"> trebuie să prezinte Băncii Naționale a Moldovei cererea privind adecvarea persoanelor menționate la alin. (7), conform actelor normative ale Băncii Naționale a Moldovei, însoțită de următoarele documente și informații: </w:t>
      </w:r>
    </w:p>
    <w:p w14:paraId="099BF2ED" w14:textId="37C941D7"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a) chestionarul privind adecvarea și Curriculum </w:t>
      </w:r>
      <w:r w:rsidR="001552F9" w:rsidRPr="00AC5AD0">
        <w:rPr>
          <w:rFonts w:ascii="Times New Roman" w:hAnsi="Times New Roman" w:cs="Times New Roman"/>
        </w:rPr>
        <w:t>v</w:t>
      </w:r>
      <w:r w:rsidRPr="00AC5AD0">
        <w:rPr>
          <w:rFonts w:ascii="Times New Roman" w:hAnsi="Times New Roman" w:cs="Times New Roman"/>
        </w:rPr>
        <w:t xml:space="preserve">itae; </w:t>
      </w:r>
    </w:p>
    <w:p w14:paraId="3EC31FDA" w14:textId="2808D2CA"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b) evaluarea internă a adecvării menționată la alin. (2); </w:t>
      </w:r>
    </w:p>
    <w:p w14:paraId="5EA9D00A" w14:textId="77777777"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c) cazierul judiciar; </w:t>
      </w:r>
    </w:p>
    <w:p w14:paraId="339F0918" w14:textId="77777777"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d) indicarea datei numirii și a datei la care atribuțiile se planifică a fi preluate efectiv; </w:t>
      </w:r>
    </w:p>
    <w:p w14:paraId="772CA20D" w14:textId="6C73F5D6"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e) orice alte documente și informații necesare prevăzute de actele normative ale Băncii Naționale a Moldovei. </w:t>
      </w:r>
    </w:p>
    <w:p w14:paraId="0651BFBE" w14:textId="6067AF7A"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 xml:space="preserve">(9) În cazul în care Banca Națională a Moldovei are îndoieli cu privire la îndeplinirea de către membrul potențial </w:t>
      </w:r>
      <w:r w:rsidR="00154A0D" w:rsidRPr="00AC5AD0">
        <w:rPr>
          <w:rFonts w:ascii="Times New Roman" w:hAnsi="Times New Roman" w:cs="Times New Roman"/>
        </w:rPr>
        <w:t>sau</w:t>
      </w:r>
      <w:r w:rsidR="00107257" w:rsidRPr="00AC5AD0">
        <w:rPr>
          <w:rFonts w:ascii="Times New Roman" w:hAnsi="Times New Roman" w:cs="Times New Roman"/>
        </w:rPr>
        <w:t xml:space="preserve"> </w:t>
      </w:r>
      <w:r w:rsidR="001552F9" w:rsidRPr="00AC5AD0">
        <w:rPr>
          <w:rFonts w:ascii="Times New Roman" w:hAnsi="Times New Roman" w:cs="Times New Roman"/>
        </w:rPr>
        <w:t xml:space="preserve">de </w:t>
      </w:r>
      <w:r w:rsidR="00154A0D" w:rsidRPr="00AC5AD0">
        <w:rPr>
          <w:rFonts w:ascii="Times New Roman" w:hAnsi="Times New Roman" w:cs="Times New Roman"/>
        </w:rPr>
        <w:t>persoanel</w:t>
      </w:r>
      <w:r w:rsidR="001552F9" w:rsidRPr="00AC5AD0">
        <w:rPr>
          <w:rFonts w:ascii="Times New Roman" w:hAnsi="Times New Roman" w:cs="Times New Roman"/>
        </w:rPr>
        <w:t>e</w:t>
      </w:r>
      <w:r w:rsidR="00154A0D" w:rsidRPr="00AC5AD0">
        <w:rPr>
          <w:rFonts w:ascii="Times New Roman" w:hAnsi="Times New Roman" w:cs="Times New Roman"/>
        </w:rPr>
        <w:t xml:space="preserve"> care reprezintă conducerea superioară</w:t>
      </w:r>
      <w:r w:rsidR="00AD21A0" w:rsidRPr="00AC5AD0">
        <w:rPr>
          <w:rFonts w:ascii="Times New Roman" w:hAnsi="Times New Roman" w:cs="Times New Roman"/>
        </w:rPr>
        <w:t xml:space="preserve">, </w:t>
      </w:r>
      <w:r w:rsidRPr="00AC5AD0">
        <w:rPr>
          <w:rFonts w:ascii="Times New Roman" w:hAnsi="Times New Roman" w:cs="Times New Roman"/>
        </w:rPr>
        <w:t>a criteriilor și cerințelor prevăzute la art. 43</w:t>
      </w:r>
      <w:r w:rsidRPr="00AC5AD0">
        <w:rPr>
          <w:rFonts w:ascii="Times New Roman" w:hAnsi="Times New Roman" w:cs="Times New Roman"/>
          <w:vertAlign w:val="superscript"/>
        </w:rPr>
        <w:t>1</w:t>
      </w:r>
      <w:r w:rsidRPr="00AC5AD0">
        <w:rPr>
          <w:rFonts w:ascii="Times New Roman" w:hAnsi="Times New Roman" w:cs="Times New Roman"/>
        </w:rPr>
        <w:t xml:space="preserve">, aceasta poate iniția un dialog cu </w:t>
      </w:r>
      <w:r w:rsidR="00844024" w:rsidRPr="00AC5AD0">
        <w:rPr>
          <w:rFonts w:ascii="Times New Roman" w:hAnsi="Times New Roman" w:cs="Times New Roman"/>
        </w:rPr>
        <w:t xml:space="preserve">entitatea </w:t>
      </w:r>
      <w:r w:rsidRPr="00AC5AD0">
        <w:rPr>
          <w:rFonts w:ascii="Times New Roman" w:hAnsi="Times New Roman" w:cs="Times New Roman"/>
        </w:rPr>
        <w:t>pentru a aborda preocupările identificate, cu scopul de a se asigura că membrul potențial</w:t>
      </w:r>
      <w:r w:rsidR="00107257" w:rsidRPr="00AC5AD0">
        <w:rPr>
          <w:rFonts w:ascii="Times New Roman" w:hAnsi="Times New Roman" w:cs="Times New Roman"/>
        </w:rPr>
        <w:t xml:space="preserve"> sau persoana respectivă</w:t>
      </w:r>
      <w:r w:rsidRPr="00AC5AD0">
        <w:rPr>
          <w:rFonts w:ascii="Times New Roman" w:hAnsi="Times New Roman" w:cs="Times New Roman"/>
        </w:rPr>
        <w:t xml:space="preserve"> este sau va deveni adecvat în momentul preluării funcției.</w:t>
      </w:r>
      <w:r w:rsidRPr="00AC5AD0">
        <w:rPr>
          <w:rFonts w:ascii="Times New Roman" w:hAnsi="Times New Roman" w:cs="Times New Roman"/>
          <w:b/>
          <w:bCs/>
        </w:rPr>
        <w:t xml:space="preserve"> </w:t>
      </w:r>
    </w:p>
    <w:p w14:paraId="0935889C" w14:textId="5B98FE02" w:rsidR="00B56818" w:rsidRPr="00AC5AD0" w:rsidRDefault="00B56818" w:rsidP="00F32159">
      <w:pPr>
        <w:spacing w:after="0"/>
        <w:ind w:firstLine="708"/>
        <w:jc w:val="both"/>
        <w:rPr>
          <w:rFonts w:ascii="Times New Roman" w:hAnsi="Times New Roman" w:cs="Times New Roman"/>
          <w:b/>
          <w:bCs/>
        </w:rPr>
      </w:pPr>
      <w:r w:rsidRPr="00AC5AD0">
        <w:rPr>
          <w:rFonts w:ascii="Times New Roman" w:hAnsi="Times New Roman" w:cs="Times New Roman"/>
        </w:rPr>
        <w:t>(10) Banca Națională a Moldovei evaluează dacă membrii organului de conducere</w:t>
      </w:r>
      <w:r w:rsidR="00185F09" w:rsidRPr="00AC5AD0">
        <w:rPr>
          <w:rFonts w:ascii="Times New Roman" w:hAnsi="Times New Roman" w:cs="Times New Roman"/>
        </w:rPr>
        <w:t xml:space="preserve"> </w:t>
      </w:r>
      <w:r w:rsidR="00DD73AF" w:rsidRPr="00AC5AD0">
        <w:rPr>
          <w:rFonts w:ascii="Times New Roman" w:hAnsi="Times New Roman" w:cs="Times New Roman"/>
        </w:rPr>
        <w:t xml:space="preserve">sau persoanele care reprezintă </w:t>
      </w:r>
      <w:r w:rsidR="00DD73AF" w:rsidRPr="00AC5AD0">
        <w:rPr>
          <w:rFonts w:ascii="Times New Roman" w:eastAsia="Times New Roman" w:hAnsi="Times New Roman" w:cs="Times New Roman"/>
          <w:kern w:val="0"/>
          <w:lang w:eastAsia="ro-MD"/>
        </w:rPr>
        <w:t xml:space="preserve">conducerea superioară </w:t>
      </w:r>
      <w:r w:rsidRPr="00AC5AD0">
        <w:rPr>
          <w:rFonts w:ascii="Times New Roman" w:hAnsi="Times New Roman" w:cs="Times New Roman"/>
        </w:rPr>
        <w:t>îndeplinesc în orice moment criteriile și cerințele prevăzute la art. 43</w:t>
      </w:r>
      <w:r w:rsidRPr="00AC5AD0">
        <w:rPr>
          <w:rFonts w:ascii="Times New Roman" w:hAnsi="Times New Roman" w:cs="Times New Roman"/>
          <w:vertAlign w:val="superscript"/>
        </w:rPr>
        <w:t>1</w:t>
      </w:r>
      <w:r w:rsidRPr="00AC5AD0">
        <w:rPr>
          <w:rFonts w:ascii="Times New Roman" w:hAnsi="Times New Roman" w:cs="Times New Roman"/>
        </w:rPr>
        <w:t xml:space="preserve"> în baza cererii privind adecvarea, </w:t>
      </w:r>
      <w:r w:rsidR="001552F9" w:rsidRPr="00AC5AD0">
        <w:rPr>
          <w:rFonts w:ascii="Times New Roman" w:hAnsi="Times New Roman" w:cs="Times New Roman"/>
        </w:rPr>
        <w:t xml:space="preserve">a </w:t>
      </w:r>
      <w:r w:rsidRPr="00AC5AD0">
        <w:rPr>
          <w:rFonts w:ascii="Times New Roman" w:hAnsi="Times New Roman" w:cs="Times New Roman"/>
        </w:rPr>
        <w:t>documentelor și informațiilor prevăzute în actele normative ale Băncii Naționale a Moldovei și poate solicita entităților informații sau documente suplimentare, inclusiv interviuri sau audieri, în scopul realizării evaluării.</w:t>
      </w:r>
      <w:r w:rsidRPr="00AC5AD0">
        <w:rPr>
          <w:rFonts w:ascii="Times New Roman" w:hAnsi="Times New Roman" w:cs="Times New Roman"/>
          <w:i/>
          <w:iCs/>
        </w:rPr>
        <w:t xml:space="preserve"> </w:t>
      </w:r>
    </w:p>
    <w:p w14:paraId="65C67F11" w14:textId="7C44C6A2"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 xml:space="preserve">(11) Banca Națională a Moldovei poate lua următoarele măsuri, în cazul în care membrii organului de conducere </w:t>
      </w:r>
      <w:r w:rsidR="00DD73AF" w:rsidRPr="00AC5AD0">
        <w:rPr>
          <w:rFonts w:ascii="Times New Roman" w:hAnsi="Times New Roman" w:cs="Times New Roman"/>
        </w:rPr>
        <w:t xml:space="preserve">sau persoanele care reprezintă </w:t>
      </w:r>
      <w:r w:rsidR="00DD73AF" w:rsidRPr="00AC5AD0">
        <w:rPr>
          <w:rFonts w:ascii="Times New Roman" w:eastAsia="Times New Roman" w:hAnsi="Times New Roman" w:cs="Times New Roman"/>
          <w:kern w:val="0"/>
          <w:lang w:eastAsia="ro-MD"/>
        </w:rPr>
        <w:t>conducerea superioară</w:t>
      </w:r>
      <w:r w:rsidR="008C7598" w:rsidRPr="00AC5AD0">
        <w:rPr>
          <w:rFonts w:ascii="Times New Roman" w:hAnsi="Times New Roman" w:cs="Times New Roman"/>
        </w:rPr>
        <w:t xml:space="preserve"> </w:t>
      </w:r>
      <w:r w:rsidRPr="00AC5AD0">
        <w:rPr>
          <w:rFonts w:ascii="Times New Roman" w:hAnsi="Times New Roman" w:cs="Times New Roman"/>
        </w:rPr>
        <w:t>nu îndeplinesc în orice moment criteriile și cerințele prevăzute la art. 43</w:t>
      </w:r>
      <w:r w:rsidRPr="00AC5AD0">
        <w:rPr>
          <w:rFonts w:ascii="Times New Roman" w:hAnsi="Times New Roman" w:cs="Times New Roman"/>
          <w:vertAlign w:val="superscript"/>
        </w:rPr>
        <w:t>1</w:t>
      </w:r>
      <w:r w:rsidRPr="00AC5AD0">
        <w:rPr>
          <w:rFonts w:ascii="Times New Roman" w:hAnsi="Times New Roman" w:cs="Times New Roman"/>
        </w:rPr>
        <w:t xml:space="preserve">:  </w:t>
      </w:r>
    </w:p>
    <w:p w14:paraId="0B05AA70" w14:textId="6F9414D8"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a) în cazul evaluării ex</w:t>
      </w:r>
      <w:r w:rsidR="001552F9" w:rsidRPr="00AC5AD0">
        <w:rPr>
          <w:rFonts w:ascii="Times New Roman" w:hAnsi="Times New Roman" w:cs="Times New Roman"/>
        </w:rPr>
        <w:t>-</w:t>
      </w:r>
      <w:r w:rsidRPr="00AC5AD0">
        <w:rPr>
          <w:rFonts w:ascii="Times New Roman" w:hAnsi="Times New Roman" w:cs="Times New Roman"/>
        </w:rPr>
        <w:t>ante, împiedică membrii respectivi să facă parte din organul de conducere</w:t>
      </w:r>
      <w:r w:rsidR="008C7598" w:rsidRPr="00AC5AD0">
        <w:rPr>
          <w:rFonts w:ascii="Times New Roman" w:hAnsi="Times New Roman" w:cs="Times New Roman"/>
        </w:rPr>
        <w:t xml:space="preserve"> sau persoanele care reprezintă conducerea superioară</w:t>
      </w:r>
      <w:r w:rsidRPr="00AC5AD0">
        <w:rPr>
          <w:rFonts w:ascii="Times New Roman" w:hAnsi="Times New Roman" w:cs="Times New Roman"/>
        </w:rPr>
        <w:t xml:space="preserve"> prin refuzul acordării aprobării prealabile sau solicită </w:t>
      </w:r>
      <w:r w:rsidR="00960612" w:rsidRPr="00AC5AD0">
        <w:rPr>
          <w:rFonts w:ascii="Times New Roman" w:hAnsi="Times New Roman" w:cs="Times New Roman"/>
        </w:rPr>
        <w:t>revocarea</w:t>
      </w:r>
      <w:r w:rsidR="001552F9" w:rsidRPr="00AC5AD0">
        <w:rPr>
          <w:rFonts w:ascii="Times New Roman" w:hAnsi="Times New Roman" w:cs="Times New Roman"/>
        </w:rPr>
        <w:t xml:space="preserve"> </w:t>
      </w:r>
      <w:r w:rsidR="001E080A" w:rsidRPr="00AC5AD0">
        <w:rPr>
          <w:rFonts w:ascii="Times New Roman" w:hAnsi="Times New Roman" w:cs="Times New Roman"/>
        </w:rPr>
        <w:t xml:space="preserve">acestora </w:t>
      </w:r>
      <w:r w:rsidRPr="00AC5AD0">
        <w:rPr>
          <w:rFonts w:ascii="Times New Roman" w:hAnsi="Times New Roman" w:cs="Times New Roman"/>
        </w:rPr>
        <w:t>ulterior numirii potrivit alin. (</w:t>
      </w:r>
      <w:r w:rsidR="00C56F25" w:rsidRPr="00AC5AD0">
        <w:rPr>
          <w:rFonts w:ascii="Times New Roman" w:hAnsi="Times New Roman" w:cs="Times New Roman"/>
        </w:rPr>
        <w:t>6</w:t>
      </w:r>
      <w:r w:rsidRPr="00AC5AD0">
        <w:rPr>
          <w:rFonts w:ascii="Times New Roman" w:hAnsi="Times New Roman" w:cs="Times New Roman"/>
        </w:rPr>
        <w:t xml:space="preserve">); </w:t>
      </w:r>
    </w:p>
    <w:p w14:paraId="73683671" w14:textId="2911040B" w:rsidR="00B56818" w:rsidRPr="00AC5AD0" w:rsidRDefault="00B56818" w:rsidP="00F32159">
      <w:pPr>
        <w:spacing w:after="0"/>
        <w:ind w:firstLine="708"/>
        <w:jc w:val="both"/>
        <w:rPr>
          <w:rFonts w:ascii="Times New Roman" w:hAnsi="Times New Roman" w:cs="Times New Roman"/>
        </w:rPr>
      </w:pPr>
      <w:r w:rsidRPr="00AC5AD0">
        <w:rPr>
          <w:rFonts w:ascii="Times New Roman" w:hAnsi="Times New Roman" w:cs="Times New Roman"/>
        </w:rPr>
        <w:t>b) în cazul evaluării ex</w:t>
      </w:r>
      <w:r w:rsidR="001552F9" w:rsidRPr="00AC5AD0">
        <w:rPr>
          <w:rFonts w:ascii="Times New Roman" w:hAnsi="Times New Roman" w:cs="Times New Roman"/>
        </w:rPr>
        <w:t>-</w:t>
      </w:r>
      <w:r w:rsidRPr="00AC5AD0">
        <w:rPr>
          <w:rFonts w:ascii="Times New Roman" w:hAnsi="Times New Roman" w:cs="Times New Roman"/>
        </w:rPr>
        <w:t xml:space="preserve">post, solicită </w:t>
      </w:r>
      <w:r w:rsidR="00960612" w:rsidRPr="00AC5AD0">
        <w:rPr>
          <w:rFonts w:ascii="Times New Roman" w:hAnsi="Times New Roman" w:cs="Times New Roman"/>
        </w:rPr>
        <w:t>revocarea</w:t>
      </w:r>
      <w:r w:rsidRPr="00AC5AD0">
        <w:rPr>
          <w:rFonts w:ascii="Times New Roman" w:hAnsi="Times New Roman" w:cs="Times New Roman"/>
        </w:rPr>
        <w:t xml:space="preserve"> membrilor respectivi din organul de conducere</w:t>
      </w:r>
      <w:r w:rsidR="008C7598" w:rsidRPr="00AC5AD0">
        <w:rPr>
          <w:rFonts w:ascii="Times New Roman" w:hAnsi="Times New Roman" w:cs="Times New Roman"/>
        </w:rPr>
        <w:t xml:space="preserve"> sau </w:t>
      </w:r>
      <w:r w:rsidR="00960612" w:rsidRPr="00AC5AD0">
        <w:rPr>
          <w:rFonts w:ascii="Times New Roman" w:hAnsi="Times New Roman" w:cs="Times New Roman"/>
        </w:rPr>
        <w:t>revocarea</w:t>
      </w:r>
      <w:r w:rsidR="008C7598" w:rsidRPr="00AC5AD0">
        <w:rPr>
          <w:rFonts w:ascii="Times New Roman" w:hAnsi="Times New Roman" w:cs="Times New Roman"/>
        </w:rPr>
        <w:t xml:space="preserve"> </w:t>
      </w:r>
      <w:r w:rsidR="00DD73AF" w:rsidRPr="00AC5AD0">
        <w:rPr>
          <w:rFonts w:ascii="Times New Roman" w:hAnsi="Times New Roman" w:cs="Times New Roman"/>
        </w:rPr>
        <w:t xml:space="preserve">persoanelor care reprezintă </w:t>
      </w:r>
      <w:r w:rsidR="00DD73AF" w:rsidRPr="00AC5AD0">
        <w:rPr>
          <w:rFonts w:ascii="Times New Roman" w:eastAsia="Times New Roman" w:hAnsi="Times New Roman" w:cs="Times New Roman"/>
          <w:kern w:val="0"/>
          <w:lang w:eastAsia="ro-MD"/>
        </w:rPr>
        <w:t>conducerea superioară</w:t>
      </w:r>
      <w:r w:rsidRPr="00AC5AD0">
        <w:rPr>
          <w:rFonts w:ascii="Times New Roman" w:hAnsi="Times New Roman" w:cs="Times New Roman"/>
        </w:rPr>
        <w:t xml:space="preserve">, ulterior numirii în funcție, urmare notificării; sau </w:t>
      </w:r>
    </w:p>
    <w:p w14:paraId="7FFD903F" w14:textId="03620878"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c) impune entităților în cauză luarea măsurilor suplimentare necesare pentru a se asigura că membrii respectivi sunt sau devin adecvați pentru funcția în cauză.</w:t>
      </w:r>
      <w:r w:rsidRPr="00AC5AD0">
        <w:rPr>
          <w:rFonts w:ascii="Times New Roman" w:hAnsi="Times New Roman" w:cs="Times New Roman"/>
          <w:b/>
          <w:bCs/>
        </w:rPr>
        <w:t xml:space="preserve"> </w:t>
      </w:r>
    </w:p>
    <w:p w14:paraId="3D93C330" w14:textId="3D7329D6"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 xml:space="preserve">(12) Entitățile reevaluează adecvarea membrilor organului de conducere </w:t>
      </w:r>
      <w:r w:rsidR="008B22B9" w:rsidRPr="00AC5AD0">
        <w:rPr>
          <w:rFonts w:ascii="Times New Roman" w:hAnsi="Times New Roman" w:cs="Times New Roman"/>
        </w:rPr>
        <w:t xml:space="preserve">sau persoanelor care reprezintă </w:t>
      </w:r>
      <w:r w:rsidR="008B22B9" w:rsidRPr="00AC5AD0">
        <w:rPr>
          <w:rFonts w:ascii="Times New Roman" w:eastAsia="Times New Roman" w:hAnsi="Times New Roman" w:cs="Times New Roman"/>
          <w:kern w:val="0"/>
          <w:lang w:eastAsia="ro-MD"/>
        </w:rPr>
        <w:t>conducerea superioară</w:t>
      </w:r>
      <w:r w:rsidR="008B22B9" w:rsidRPr="00AC5AD0">
        <w:rPr>
          <w:rFonts w:ascii="Times New Roman" w:hAnsi="Times New Roman" w:cs="Times New Roman"/>
        </w:rPr>
        <w:t xml:space="preserve"> </w:t>
      </w:r>
      <w:r w:rsidRPr="00AC5AD0">
        <w:rPr>
          <w:rFonts w:ascii="Times New Roman" w:hAnsi="Times New Roman" w:cs="Times New Roman"/>
        </w:rPr>
        <w:t>de îndată ce se cunosc orice fapte noi sau alte aspecte care ar putea afecta adecvarea acestora și informează în acest sens Banca Națională a Moldovei, fără întârzieri nejustificate.</w:t>
      </w:r>
      <w:r w:rsidRPr="00AC5AD0">
        <w:rPr>
          <w:rFonts w:ascii="Times New Roman" w:hAnsi="Times New Roman" w:cs="Times New Roman"/>
          <w:b/>
          <w:bCs/>
        </w:rPr>
        <w:t xml:space="preserve"> </w:t>
      </w:r>
    </w:p>
    <w:p w14:paraId="68B3DD7B" w14:textId="3E3DD8F0" w:rsidR="00B56818" w:rsidRPr="00AC5AD0" w:rsidRDefault="00B56818" w:rsidP="00F32159">
      <w:pPr>
        <w:spacing w:after="0"/>
        <w:ind w:firstLine="708"/>
        <w:jc w:val="both"/>
        <w:rPr>
          <w:rFonts w:ascii="Times New Roman" w:hAnsi="Times New Roman" w:cs="Times New Roman"/>
          <w:i/>
        </w:rPr>
      </w:pPr>
      <w:r w:rsidRPr="00AC5AD0">
        <w:rPr>
          <w:rFonts w:ascii="Times New Roman" w:hAnsi="Times New Roman" w:cs="Times New Roman"/>
        </w:rPr>
        <w:t>(13) Banca Națională a Moldovei reevaluează adecvarea membrilor organului de conducere</w:t>
      </w:r>
      <w:r w:rsidR="00B041DE" w:rsidRPr="00AC5AD0">
        <w:rPr>
          <w:rFonts w:ascii="Times New Roman" w:hAnsi="Times New Roman" w:cs="Times New Roman"/>
        </w:rPr>
        <w:t xml:space="preserve"> sau persoanelor care reprezintă conducerea superioară</w:t>
      </w:r>
      <w:r w:rsidR="001552F9" w:rsidRPr="00AC5AD0">
        <w:rPr>
          <w:rFonts w:ascii="Times New Roman" w:hAnsi="Times New Roman" w:cs="Times New Roman"/>
        </w:rPr>
        <w:t>,</w:t>
      </w:r>
      <w:r w:rsidRPr="00AC5AD0">
        <w:rPr>
          <w:rFonts w:ascii="Times New Roman" w:hAnsi="Times New Roman" w:cs="Times New Roman"/>
        </w:rPr>
        <w:t xml:space="preserve"> în cazul în care constată că informațiile relevante privind adecvarea acestora s-au modificat și că o astfel de modificare ar putea afecta adecvarea membrilor în cauză. </w:t>
      </w:r>
    </w:p>
    <w:p w14:paraId="574497BE" w14:textId="6B6B596D" w:rsidR="00B56818" w:rsidRPr="00AC5AD0" w:rsidRDefault="00B56818" w:rsidP="00F32159">
      <w:pPr>
        <w:spacing w:after="0"/>
        <w:ind w:firstLine="708"/>
        <w:jc w:val="both"/>
        <w:rPr>
          <w:rFonts w:ascii="Times New Roman" w:hAnsi="Times New Roman" w:cs="Times New Roman"/>
          <w:b/>
          <w:bCs/>
        </w:rPr>
      </w:pPr>
      <w:r w:rsidRPr="00AC5AD0">
        <w:rPr>
          <w:rFonts w:ascii="Times New Roman" w:hAnsi="Times New Roman" w:cs="Times New Roman"/>
        </w:rPr>
        <w:t>(14) În cazul reînnoirii mandatului membrilor organului de conducere a entității</w:t>
      </w:r>
      <w:r w:rsidR="00B041DE" w:rsidRPr="00AC5AD0">
        <w:rPr>
          <w:rFonts w:ascii="Times New Roman" w:hAnsi="Times New Roman" w:cs="Times New Roman"/>
        </w:rPr>
        <w:t xml:space="preserve"> sau a persoanelor care reprezintă conducerea superioară</w:t>
      </w:r>
      <w:r w:rsidRPr="00AC5AD0">
        <w:rPr>
          <w:rFonts w:ascii="Times New Roman" w:hAnsi="Times New Roman" w:cs="Times New Roman"/>
        </w:rPr>
        <w:t>, Banca Națională a Moldovei reevaluează adecvarea acestora, doar în cazul în care s-au modificat anumite informații relevante care sunt cunoscute de Banca Națională a Moldovei și această modificare poate afecta adecvarea membrului respectiv</w:t>
      </w:r>
      <w:r w:rsidR="00330014" w:rsidRPr="00AC5AD0">
        <w:rPr>
          <w:rFonts w:ascii="Times New Roman" w:hAnsi="Times New Roman" w:cs="Times New Roman"/>
        </w:rPr>
        <w:t>/persoanei respective</w:t>
      </w:r>
      <w:r w:rsidRPr="00AC5AD0">
        <w:rPr>
          <w:rFonts w:ascii="Times New Roman" w:hAnsi="Times New Roman" w:cs="Times New Roman"/>
        </w:rPr>
        <w:t>.</w:t>
      </w:r>
      <w:r w:rsidRPr="00AC5AD0">
        <w:rPr>
          <w:rFonts w:ascii="Times New Roman" w:hAnsi="Times New Roman" w:cs="Times New Roman"/>
          <w:b/>
          <w:bCs/>
        </w:rPr>
        <w:t xml:space="preserve"> </w:t>
      </w:r>
    </w:p>
    <w:p w14:paraId="0455F26E" w14:textId="3FA253FE" w:rsidR="00B56818" w:rsidRPr="00AC5AD0" w:rsidRDefault="00F32159"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lastRenderedPageBreak/>
        <w:tab/>
      </w:r>
      <w:r w:rsidRPr="00AC5AD0">
        <w:rPr>
          <w:rFonts w:ascii="Times New Roman" w:hAnsi="Times New Roman" w:cs="Times New Roman"/>
        </w:rPr>
        <w:tab/>
      </w:r>
      <w:r w:rsidR="00B56818" w:rsidRPr="00AC5AD0">
        <w:rPr>
          <w:rFonts w:ascii="Times New Roman" w:hAnsi="Times New Roman" w:cs="Times New Roman"/>
        </w:rPr>
        <w:t>(15) Banca Națională a Moldovei</w:t>
      </w:r>
      <w:r w:rsidR="001D0CA4" w:rsidRPr="00AC5AD0">
        <w:rPr>
          <w:rFonts w:ascii="Times New Roman" w:hAnsi="Times New Roman" w:cs="Times New Roman"/>
        </w:rPr>
        <w:t>, în calitate de autoritate competentă,</w:t>
      </w:r>
      <w:r w:rsidR="00B56818" w:rsidRPr="00AC5AD0">
        <w:rPr>
          <w:rFonts w:ascii="Times New Roman" w:hAnsi="Times New Roman" w:cs="Times New Roman"/>
        </w:rPr>
        <w:t xml:space="preserve"> poate solicita </w:t>
      </w:r>
      <w:r w:rsidR="00E10D61" w:rsidRPr="00AC5AD0">
        <w:rPr>
          <w:rFonts w:ascii="Times New Roman" w:hAnsi="Times New Roman" w:cs="Times New Roman"/>
        </w:rPr>
        <w:t xml:space="preserve">organului cu funcții de supraveghere a combaterii spălării banilor sau a finanțării terorismului în conformitate cu Legea nr. 308/2017 sau în conformitate cu dispozițiile legale adoptate de alte state membre pentru transpunerea </w:t>
      </w:r>
      <w:r w:rsidR="00487A8C" w:rsidRPr="00AC5AD0">
        <w:rPr>
          <w:rFonts w:ascii="Times New Roman" w:hAnsi="Times New Roman" w:cs="Times New Roman"/>
        </w:rPr>
        <w:t xml:space="preserve">Directivei 2015/849/UE, </w:t>
      </w:r>
      <w:r w:rsidR="00E10D61" w:rsidRPr="00AC5AD0">
        <w:rPr>
          <w:rFonts w:ascii="Times New Roman" w:hAnsi="Times New Roman" w:cs="Times New Roman"/>
        </w:rPr>
        <w:t xml:space="preserve">după caz, </w:t>
      </w:r>
      <w:r w:rsidR="00B56818" w:rsidRPr="00AC5AD0">
        <w:rPr>
          <w:rFonts w:ascii="Times New Roman" w:hAnsi="Times New Roman" w:cs="Times New Roman"/>
        </w:rPr>
        <w:t>să consulte, în limita verificărilor pe care le realizează și în funcție de riscuri, informațiile relevante referitoare la membrii organului de conducere</w:t>
      </w:r>
      <w:r w:rsidR="00330014" w:rsidRPr="00AC5AD0">
        <w:rPr>
          <w:rFonts w:ascii="Times New Roman" w:hAnsi="Times New Roman" w:cs="Times New Roman"/>
        </w:rPr>
        <w:t xml:space="preserve"> </w:t>
      </w:r>
      <w:r w:rsidR="00154274" w:rsidRPr="00AC5AD0">
        <w:rPr>
          <w:rFonts w:ascii="Times New Roman" w:hAnsi="Times New Roman" w:cs="Times New Roman"/>
        </w:rPr>
        <w:t xml:space="preserve">sau la persoanele care reprezintă </w:t>
      </w:r>
      <w:r w:rsidR="00154274" w:rsidRPr="00AC5AD0">
        <w:rPr>
          <w:rFonts w:ascii="Times New Roman" w:eastAsia="Times New Roman" w:hAnsi="Times New Roman" w:cs="Times New Roman"/>
          <w:kern w:val="0"/>
          <w:lang w:eastAsia="ro-MD"/>
        </w:rPr>
        <w:t>conducerea superioară</w:t>
      </w:r>
      <w:r w:rsidR="00B56818" w:rsidRPr="00AC5AD0">
        <w:rPr>
          <w:rFonts w:ascii="Times New Roman" w:hAnsi="Times New Roman" w:cs="Times New Roman"/>
        </w:rPr>
        <w:t>.”</w:t>
      </w:r>
      <w:r w:rsidR="001552F9" w:rsidRPr="00AC5AD0">
        <w:rPr>
          <w:rFonts w:ascii="Times New Roman" w:hAnsi="Times New Roman" w:cs="Times New Roman"/>
        </w:rPr>
        <w:t>.</w:t>
      </w:r>
    </w:p>
    <w:p w14:paraId="3482FC17" w14:textId="77777777" w:rsidR="00B56818" w:rsidRPr="00AC5AD0" w:rsidRDefault="00B56818" w:rsidP="00502A35">
      <w:pPr>
        <w:pStyle w:val="a7"/>
        <w:tabs>
          <w:tab w:val="left" w:pos="426"/>
        </w:tabs>
        <w:spacing w:after="0"/>
        <w:ind w:left="0"/>
        <w:jc w:val="both"/>
        <w:rPr>
          <w:rFonts w:ascii="Times New Roman" w:hAnsi="Times New Roman" w:cs="Times New Roman"/>
        </w:rPr>
      </w:pPr>
    </w:p>
    <w:p w14:paraId="206ADE36" w14:textId="2314BE89" w:rsidR="00B56818" w:rsidRPr="00AC5AD0" w:rsidRDefault="00654BE8" w:rsidP="007D0231">
      <w:pPr>
        <w:pStyle w:val="a7"/>
        <w:numPr>
          <w:ilvl w:val="0"/>
          <w:numId w:val="10"/>
        </w:numPr>
        <w:tabs>
          <w:tab w:val="left" w:pos="426"/>
        </w:tabs>
        <w:spacing w:after="0"/>
        <w:ind w:left="0" w:firstLine="426"/>
        <w:jc w:val="both"/>
        <w:rPr>
          <w:rFonts w:ascii="Times New Roman" w:hAnsi="Times New Roman" w:cs="Times New Roman"/>
        </w:rPr>
      </w:pPr>
      <w:r w:rsidRPr="00AC5AD0">
        <w:rPr>
          <w:rFonts w:ascii="Times New Roman" w:hAnsi="Times New Roman" w:cs="Times New Roman"/>
        </w:rPr>
        <w:t>S</w:t>
      </w:r>
      <w:r w:rsidR="00B56818" w:rsidRPr="00AC5AD0">
        <w:rPr>
          <w:rFonts w:ascii="Times New Roman" w:hAnsi="Times New Roman" w:cs="Times New Roman"/>
        </w:rPr>
        <w:t xml:space="preserve">e completează cu </w:t>
      </w:r>
      <w:r w:rsidR="00B56818" w:rsidRPr="00AC5AD0">
        <w:rPr>
          <w:rFonts w:ascii="Times New Roman" w:hAnsi="Times New Roman" w:cs="Times New Roman"/>
          <w:b/>
          <w:bCs/>
        </w:rPr>
        <w:t>articolul 43</w:t>
      </w:r>
      <w:r w:rsidR="00B56818" w:rsidRPr="00AC5AD0">
        <w:rPr>
          <w:rFonts w:ascii="Times New Roman" w:hAnsi="Times New Roman" w:cs="Times New Roman"/>
          <w:b/>
          <w:bCs/>
          <w:vertAlign w:val="superscript"/>
        </w:rPr>
        <w:t>1</w:t>
      </w:r>
      <w:r w:rsidR="00B56818" w:rsidRPr="00AC5AD0">
        <w:rPr>
          <w:rFonts w:ascii="Times New Roman" w:hAnsi="Times New Roman" w:cs="Times New Roman"/>
        </w:rPr>
        <w:t xml:space="preserve"> cu următorul cuprins:</w:t>
      </w:r>
    </w:p>
    <w:p w14:paraId="19E43F6D" w14:textId="7E66B053" w:rsidR="00827CE1" w:rsidRPr="00AC5AD0" w:rsidRDefault="00931D9A" w:rsidP="00F32159">
      <w:pPr>
        <w:spacing w:after="0"/>
        <w:ind w:firstLine="568"/>
        <w:jc w:val="both"/>
        <w:rPr>
          <w:rFonts w:ascii="Times New Roman" w:hAnsi="Times New Roman" w:cs="Times New Roman"/>
        </w:rPr>
      </w:pPr>
      <w:bookmarkStart w:id="19" w:name="_Hlk215559376"/>
      <w:r w:rsidRPr="00AC5AD0">
        <w:rPr>
          <w:rFonts w:ascii="Times New Roman" w:hAnsi="Times New Roman" w:cs="Times New Roman"/>
        </w:rPr>
        <w:t>„</w:t>
      </w:r>
      <w:r w:rsidR="00827CE1" w:rsidRPr="00AC5AD0">
        <w:rPr>
          <w:rFonts w:ascii="Times New Roman" w:hAnsi="Times New Roman" w:cs="Times New Roman"/>
          <w:b/>
          <w:bCs/>
        </w:rPr>
        <w:t>Articolul 43</w:t>
      </w:r>
      <w:r w:rsidR="00827CE1" w:rsidRPr="00AC5AD0">
        <w:rPr>
          <w:rFonts w:ascii="Times New Roman" w:hAnsi="Times New Roman" w:cs="Times New Roman"/>
          <w:b/>
          <w:bCs/>
          <w:vertAlign w:val="superscript"/>
        </w:rPr>
        <w:t>1</w:t>
      </w:r>
      <w:r w:rsidR="00827CE1" w:rsidRPr="00AC5AD0">
        <w:rPr>
          <w:rFonts w:ascii="Times New Roman" w:hAnsi="Times New Roman" w:cs="Times New Roman"/>
          <w:b/>
          <w:bCs/>
        </w:rPr>
        <w:t>.</w:t>
      </w:r>
      <w:r w:rsidR="00827CE1" w:rsidRPr="00AC5AD0">
        <w:rPr>
          <w:rFonts w:ascii="Times New Roman" w:hAnsi="Times New Roman" w:cs="Times New Roman"/>
        </w:rPr>
        <w:t xml:space="preserve"> Criterii și cerințe pentru evaluarea adecvării organului de conducere</w:t>
      </w:r>
      <w:r w:rsidR="00E10D61" w:rsidRPr="00AC5AD0">
        <w:rPr>
          <w:rFonts w:ascii="Times New Roman" w:hAnsi="Times New Roman" w:cs="Times New Roman"/>
        </w:rPr>
        <w:t xml:space="preserve"> și a persoanelor care reprezintă conducerea superioară</w:t>
      </w:r>
    </w:p>
    <w:bookmarkEnd w:id="19"/>
    <w:p w14:paraId="64620074" w14:textId="17FE5B04"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t>(1) Fiecare membru al organului de conducere</w:t>
      </w:r>
      <w:r w:rsidR="00440BDE" w:rsidRPr="00AC5AD0">
        <w:rPr>
          <w:rFonts w:ascii="Times New Roman" w:hAnsi="Times New Roman" w:cs="Times New Roman"/>
        </w:rPr>
        <w:t xml:space="preserve"> </w:t>
      </w:r>
      <w:r w:rsidR="00440447" w:rsidRPr="00AC5AD0">
        <w:rPr>
          <w:rFonts w:ascii="Times New Roman" w:hAnsi="Times New Roman" w:cs="Times New Roman"/>
        </w:rPr>
        <w:t xml:space="preserve">și persoanele care reprezintă </w:t>
      </w:r>
      <w:r w:rsidR="00440447" w:rsidRPr="00AC5AD0">
        <w:rPr>
          <w:rFonts w:ascii="Times New Roman" w:eastAsia="Times New Roman" w:hAnsi="Times New Roman" w:cs="Times New Roman"/>
          <w:kern w:val="0"/>
          <w:lang w:eastAsia="ro-MD"/>
        </w:rPr>
        <w:t>conducerea superioară</w:t>
      </w:r>
      <w:r w:rsidR="004D29AA" w:rsidRPr="00AC5AD0">
        <w:rPr>
          <w:rFonts w:ascii="Times New Roman" w:eastAsia="Times New Roman" w:hAnsi="Times New Roman" w:cs="Times New Roman"/>
          <w:kern w:val="0"/>
          <w:lang w:eastAsia="ro-MD"/>
        </w:rPr>
        <w:t xml:space="preserve"> </w:t>
      </w:r>
      <w:r w:rsidRPr="00AC5AD0">
        <w:rPr>
          <w:rFonts w:ascii="Times New Roman" w:hAnsi="Times New Roman" w:cs="Times New Roman"/>
        </w:rPr>
        <w:t xml:space="preserve">trebuie să aibă o bună reputație și să acționeze cu onestitate, integritate și pe baza unei gândiri independente pentru a evalua şi a contesta, în mod eficace, deciziile luate de către organul de conducere, atunci când este necesar şi pentru a supraveghea şi monitoriza, în mod eficace, procesul de luare a respectivelor decizii. Calitatea de membru al organului de conducere </w:t>
      </w:r>
      <w:r w:rsidR="00440447" w:rsidRPr="00AC5AD0">
        <w:rPr>
          <w:rFonts w:ascii="Times New Roman" w:hAnsi="Times New Roman" w:cs="Times New Roman"/>
        </w:rPr>
        <w:t xml:space="preserve">sau de persoană care reprezintă </w:t>
      </w:r>
      <w:r w:rsidR="00440447" w:rsidRPr="00AC5AD0">
        <w:rPr>
          <w:rFonts w:ascii="Times New Roman" w:eastAsia="Times New Roman" w:hAnsi="Times New Roman" w:cs="Times New Roman"/>
          <w:kern w:val="0"/>
          <w:lang w:eastAsia="ro-MD"/>
        </w:rPr>
        <w:t>conducerea superioară</w:t>
      </w:r>
      <w:r w:rsidR="00440447" w:rsidRPr="00AC5AD0">
        <w:rPr>
          <w:rFonts w:ascii="Times New Roman" w:hAnsi="Times New Roman" w:cs="Times New Roman"/>
        </w:rPr>
        <w:t xml:space="preserve"> </w:t>
      </w:r>
      <w:r w:rsidRPr="00AC5AD0">
        <w:rPr>
          <w:rFonts w:ascii="Times New Roman" w:hAnsi="Times New Roman" w:cs="Times New Roman"/>
        </w:rPr>
        <w:t xml:space="preserve">a unei instituții de credit afiliate în mod permanent unui organism central nu constituie în sine un obstacol în calea acționării pe baza unei gândiri independente. </w:t>
      </w:r>
    </w:p>
    <w:p w14:paraId="1EB84366" w14:textId="51013529" w:rsidR="00827CE1" w:rsidRPr="00AC5AD0" w:rsidRDefault="00827CE1" w:rsidP="00F32159">
      <w:pPr>
        <w:spacing w:after="0"/>
        <w:ind w:firstLine="568"/>
        <w:jc w:val="both"/>
        <w:rPr>
          <w:rFonts w:ascii="Times New Roman" w:hAnsi="Times New Roman" w:cs="Times New Roman"/>
          <w:i/>
        </w:rPr>
      </w:pPr>
      <w:r w:rsidRPr="00AC5AD0">
        <w:rPr>
          <w:rFonts w:ascii="Times New Roman" w:hAnsi="Times New Roman" w:cs="Times New Roman"/>
        </w:rPr>
        <w:t xml:space="preserve">(2) Organul de conducere trebuie să dispună, la nivel colectiv, de cunoştinţe, aptitudini şi experienţă adecvate pentru a fi în măsură să înţeleagă activităţile desfăşurate de entitate, inclusiv  riscurile asociate la care este expusă aceasta și impactul pe care îl generează pe termen scurt, mediu și lung, ținând seama de factorii de mediu, sociali și de guvernanță. Membrii organului de conducere trebuie să se pronunţe în deplină cunoştinţă de cauză cu privire la toate aspectele asupra cărora trebuie să decidă potrivit competenţelor lor. Întreaga componență a organului de conducere trebuie să fie suficient de diversificată încât să reflecte o gamă adecvat de largă de domenii de experiență.  </w:t>
      </w:r>
    </w:p>
    <w:p w14:paraId="1DFE710E" w14:textId="60AE3554"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t>(3) Banca Naţională a Moldovei are autoritatea de a analiza în ce măsură sunt respectate condiţiile minime prevăzute în prezenta lege şi în actele normative emise în aplicarea acesteia, inclusiv în cazul în care există motive întemeiate pentru a suspecta că este săvârșită sau a fost săvârșită o faptă ori o tentativă de spălare de bani sau de finanțare a terorismului în sensul prevederilor legislaţiei în domeniu sau că există un risc crescut în acest sens în legătură cu entitatea, de a evalua toate circumstanţele şi informaţiile legate de activitatea, reputaţia şi de experienţa membrilor organului de conducere şi de a decide dacă, at</w:t>
      </w:r>
      <w:r w:rsidR="00151827" w:rsidRPr="00AC5AD0">
        <w:rPr>
          <w:rFonts w:ascii="Times New Roman" w:hAnsi="Times New Roman" w:cs="Times New Roman"/>
        </w:rPr>
        <w:t>â</w:t>
      </w:r>
      <w:r w:rsidRPr="00AC5AD0">
        <w:rPr>
          <w:rFonts w:ascii="Times New Roman" w:hAnsi="Times New Roman" w:cs="Times New Roman"/>
        </w:rPr>
        <w:t>t la nivel individual, c</w:t>
      </w:r>
      <w:r w:rsidR="00151827" w:rsidRPr="00AC5AD0">
        <w:rPr>
          <w:rFonts w:ascii="Times New Roman" w:hAnsi="Times New Roman" w:cs="Times New Roman"/>
        </w:rPr>
        <w:t>â</w:t>
      </w:r>
      <w:r w:rsidRPr="00AC5AD0">
        <w:rPr>
          <w:rFonts w:ascii="Times New Roman" w:hAnsi="Times New Roman" w:cs="Times New Roman"/>
        </w:rPr>
        <w:t xml:space="preserve">t şi la nivel colectiv, cerinţele prevăzute sunt îndeplinite. </w:t>
      </w:r>
    </w:p>
    <w:p w14:paraId="4543E720" w14:textId="5F085F55"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t>(4) Membrii organului de conducere</w:t>
      </w:r>
      <w:r w:rsidR="00F6336C" w:rsidRPr="00AC5AD0">
        <w:rPr>
          <w:rFonts w:ascii="Times New Roman" w:hAnsi="Times New Roman" w:cs="Times New Roman"/>
        </w:rPr>
        <w:t xml:space="preserve"> </w:t>
      </w:r>
      <w:r w:rsidR="00CE2AB7" w:rsidRPr="00AC5AD0">
        <w:rPr>
          <w:rFonts w:ascii="Times New Roman" w:hAnsi="Times New Roman" w:cs="Times New Roman"/>
        </w:rPr>
        <w:t xml:space="preserve">și persoanele care reprezintă </w:t>
      </w:r>
      <w:r w:rsidR="00CE2AB7" w:rsidRPr="00AC5AD0">
        <w:rPr>
          <w:rFonts w:ascii="Times New Roman" w:eastAsia="Times New Roman" w:hAnsi="Times New Roman" w:cs="Times New Roman"/>
          <w:kern w:val="0"/>
          <w:lang w:eastAsia="ro-MD"/>
        </w:rPr>
        <w:t>conducerea superioară</w:t>
      </w:r>
      <w:r w:rsidR="00CE2AB7" w:rsidRPr="00AC5AD0">
        <w:rPr>
          <w:rFonts w:ascii="Times New Roman" w:hAnsi="Times New Roman" w:cs="Times New Roman"/>
        </w:rPr>
        <w:t xml:space="preserve"> </w:t>
      </w:r>
      <w:r w:rsidRPr="00AC5AD0">
        <w:rPr>
          <w:rFonts w:ascii="Times New Roman" w:hAnsi="Times New Roman" w:cs="Times New Roman"/>
        </w:rPr>
        <w:t xml:space="preserve">trebuie să aloce timp suficient pentru îndeplinirea atribuţiilor ce le revin. </w:t>
      </w:r>
    </w:p>
    <w:p w14:paraId="59068393" w14:textId="589006F3"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t xml:space="preserve">(5) În aplicarea alin.(4), numărul funcţiilor pe care o persoană le poate deţine în alte entități şi/sau alte persoane juridice în acelaşi timp se stabileşte în funcţie de circumstanţele individuale, precum şi de natura, amploarea şi complexitatea activităţii entității. </w:t>
      </w:r>
    </w:p>
    <w:p w14:paraId="69F28D25" w14:textId="6F119588"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t>(6) În cazul entităților care s</w:t>
      </w:r>
      <w:r w:rsidR="001552F9" w:rsidRPr="00AC5AD0">
        <w:rPr>
          <w:rFonts w:ascii="Times New Roman" w:hAnsi="Times New Roman" w:cs="Times New Roman"/>
        </w:rPr>
        <w:t>u</w:t>
      </w:r>
      <w:r w:rsidRPr="00AC5AD0">
        <w:rPr>
          <w:rFonts w:ascii="Times New Roman" w:hAnsi="Times New Roman" w:cs="Times New Roman"/>
        </w:rPr>
        <w:t>nt considerate semnificative din perspectiva dimensiunii, a organizării interne şi a naturii, amplorii şi complexităţii activităţilor desfăşurate, cu excepția cazului în care reprezintă interesele unui stat membru, membrii organului de conducere</w:t>
      </w:r>
      <w:r w:rsidR="00933D57" w:rsidRPr="00AC5AD0">
        <w:rPr>
          <w:rFonts w:ascii="Times New Roman" w:hAnsi="Times New Roman" w:cs="Times New Roman"/>
        </w:rPr>
        <w:t xml:space="preserve"> sau persoanele care reprezintă </w:t>
      </w:r>
      <w:r w:rsidR="00933D57" w:rsidRPr="00AC5AD0">
        <w:rPr>
          <w:rFonts w:ascii="Times New Roman" w:eastAsia="Times New Roman" w:hAnsi="Times New Roman" w:cs="Times New Roman"/>
          <w:kern w:val="0"/>
          <w:lang w:eastAsia="ro-MD"/>
        </w:rPr>
        <w:t>conducerea superioară</w:t>
      </w:r>
      <w:r w:rsidRPr="00AC5AD0">
        <w:rPr>
          <w:rFonts w:ascii="Times New Roman" w:hAnsi="Times New Roman" w:cs="Times New Roman"/>
        </w:rPr>
        <w:t>, atunci c</w:t>
      </w:r>
      <w:r w:rsidR="001552F9" w:rsidRPr="00AC5AD0">
        <w:rPr>
          <w:rFonts w:ascii="Times New Roman" w:hAnsi="Times New Roman" w:cs="Times New Roman"/>
        </w:rPr>
        <w:t>â</w:t>
      </w:r>
      <w:r w:rsidRPr="00AC5AD0">
        <w:rPr>
          <w:rFonts w:ascii="Times New Roman" w:hAnsi="Times New Roman" w:cs="Times New Roman"/>
        </w:rPr>
        <w:t xml:space="preserve">nd cumulează mai multe funcţii, nu se pot afla în mai mult de una dintre următoarele situaţii: </w:t>
      </w:r>
    </w:p>
    <w:p w14:paraId="191DB01E" w14:textId="2501AA05"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lastRenderedPageBreak/>
        <w:t xml:space="preserve">a) exercită o funcţie de membru al organului executiv sau altă funcţie de conducere similară concomitent cu două funcţii de membru al consiliului sau alte două funcţii neexecutive similare; </w:t>
      </w:r>
    </w:p>
    <w:p w14:paraId="22FA230D" w14:textId="0E3C0025" w:rsidR="00827CE1" w:rsidRPr="00AC5AD0" w:rsidRDefault="00827CE1" w:rsidP="00F32159">
      <w:pPr>
        <w:spacing w:after="0"/>
        <w:ind w:firstLine="568"/>
        <w:jc w:val="both"/>
        <w:rPr>
          <w:rFonts w:ascii="Times New Roman" w:hAnsi="Times New Roman" w:cs="Times New Roman"/>
        </w:rPr>
      </w:pPr>
      <w:r w:rsidRPr="00AC5AD0">
        <w:rPr>
          <w:rFonts w:ascii="Times New Roman" w:hAnsi="Times New Roman" w:cs="Times New Roman"/>
        </w:rPr>
        <w:t xml:space="preserve">b) exercită concomitent patru funcţii de membru al consiliului sau alte patru funcţii neexecutive similare. </w:t>
      </w:r>
    </w:p>
    <w:p w14:paraId="711F6D61" w14:textId="2EDE3A6C" w:rsidR="00827CE1" w:rsidRPr="00AC5AD0" w:rsidRDefault="00827CE1" w:rsidP="00F32159">
      <w:pPr>
        <w:spacing w:after="0"/>
        <w:ind w:firstLine="568"/>
        <w:jc w:val="both"/>
        <w:rPr>
          <w:rFonts w:ascii="Times New Roman" w:hAnsi="Times New Roman" w:cs="Times New Roman"/>
          <w:i/>
        </w:rPr>
      </w:pPr>
      <w:r w:rsidRPr="00AC5AD0">
        <w:rPr>
          <w:rFonts w:ascii="Times New Roman" w:hAnsi="Times New Roman" w:cs="Times New Roman"/>
        </w:rPr>
        <w:t>(7) În scopul aplicării alin.(5), se consideră ca fiind o singură funcţie de conducere.</w:t>
      </w:r>
      <w:r w:rsidRPr="00AC5AD0">
        <w:rPr>
          <w:rFonts w:ascii="Times New Roman" w:hAnsi="Times New Roman" w:cs="Times New Roman"/>
          <w:i/>
          <w:iCs/>
        </w:rPr>
        <w:t xml:space="preserve"> </w:t>
      </w:r>
    </w:p>
    <w:p w14:paraId="5DB42343" w14:textId="669BA0F2" w:rsidR="00827CE1" w:rsidRPr="00AC5AD0" w:rsidRDefault="00827CE1" w:rsidP="00031A0C">
      <w:pPr>
        <w:spacing w:after="0"/>
        <w:ind w:firstLine="708"/>
        <w:jc w:val="both"/>
        <w:rPr>
          <w:rFonts w:ascii="Times New Roman" w:hAnsi="Times New Roman" w:cs="Times New Roman"/>
        </w:rPr>
      </w:pPr>
      <w:r w:rsidRPr="00AC5AD0">
        <w:rPr>
          <w:rFonts w:ascii="Times New Roman" w:hAnsi="Times New Roman" w:cs="Times New Roman"/>
        </w:rPr>
        <w:t xml:space="preserve">a) toate funcţiile de membru al organului executiv sau de membru al consiliului ori similare acestora, deţinute în cadrul aceluiaşi grup; </w:t>
      </w:r>
    </w:p>
    <w:p w14:paraId="62B9B973" w14:textId="1C43BF6B" w:rsidR="00827CE1" w:rsidRPr="00AC5AD0" w:rsidRDefault="00827CE1" w:rsidP="00F32159">
      <w:pPr>
        <w:spacing w:after="0"/>
        <w:ind w:firstLine="708"/>
        <w:jc w:val="both"/>
        <w:rPr>
          <w:rFonts w:ascii="Times New Roman" w:hAnsi="Times New Roman" w:cs="Times New Roman"/>
        </w:rPr>
      </w:pPr>
      <w:r w:rsidRPr="00AC5AD0">
        <w:rPr>
          <w:rFonts w:ascii="Times New Roman" w:hAnsi="Times New Roman" w:cs="Times New Roman"/>
        </w:rPr>
        <w:t xml:space="preserve">b) toate funcţiile de membru al organului executiv sau de membru al consiliului ori similare acestora, deţinute în cadrul sistemelor de protecţie contractuală sau instituţională care constau într-un acord de stabilire contractuală sau legală a responsabilităţilor care protejează entitățile şi le asigură, în special, lichiditatea şi cerinţa de capital pentru a evita falimentul, în cazul în care este necesar entităților; </w:t>
      </w:r>
    </w:p>
    <w:p w14:paraId="0A0C5124" w14:textId="6DE2F3CC" w:rsidR="00827CE1" w:rsidRPr="00AC5AD0" w:rsidRDefault="00827CE1" w:rsidP="00F32159">
      <w:pPr>
        <w:spacing w:after="0"/>
        <w:ind w:firstLine="708"/>
        <w:jc w:val="both"/>
        <w:rPr>
          <w:rFonts w:ascii="Times New Roman" w:hAnsi="Times New Roman" w:cs="Times New Roman"/>
        </w:rPr>
      </w:pPr>
      <w:r w:rsidRPr="00AC5AD0">
        <w:rPr>
          <w:rFonts w:ascii="Times New Roman" w:hAnsi="Times New Roman" w:cs="Times New Roman"/>
        </w:rPr>
        <w:t xml:space="preserve">c) toate funcţiile de membru al organului executiv sau de membru al consiliului ori similare acestora, deţinute în cadrul întreprinderilor financiare sau nefinanciare în care entitatea are o deţinere calificată. </w:t>
      </w:r>
    </w:p>
    <w:p w14:paraId="159175D2" w14:textId="3952F271" w:rsidR="00827CE1" w:rsidRPr="00AC5AD0" w:rsidRDefault="00827CE1" w:rsidP="00F32159">
      <w:pPr>
        <w:spacing w:after="0"/>
        <w:ind w:firstLine="708"/>
        <w:jc w:val="both"/>
        <w:rPr>
          <w:rFonts w:ascii="Times New Roman" w:hAnsi="Times New Roman" w:cs="Times New Roman"/>
        </w:rPr>
      </w:pPr>
      <w:r w:rsidRPr="00AC5AD0">
        <w:rPr>
          <w:rFonts w:ascii="Times New Roman" w:hAnsi="Times New Roman" w:cs="Times New Roman"/>
        </w:rPr>
        <w:t xml:space="preserve">(8) În sensul alin. (7) lit. a), un grup înseamnă un grup de întreprinderi care au legături între ele, astfel cum este prevăzut în Legea nr. 287/2017, sau un grup de întreprinderi care sunt filiale ale aceleiași societăți financiare holding sau ale aceleiași societăți financiare holding mixte. </w:t>
      </w:r>
    </w:p>
    <w:p w14:paraId="0861C56C" w14:textId="390433EB" w:rsidR="00827CE1" w:rsidRPr="00AC5AD0" w:rsidRDefault="00827CE1" w:rsidP="00F32159">
      <w:pPr>
        <w:spacing w:after="0"/>
        <w:ind w:firstLine="708"/>
        <w:jc w:val="both"/>
        <w:rPr>
          <w:rFonts w:ascii="Times New Roman" w:hAnsi="Times New Roman" w:cs="Times New Roman"/>
        </w:rPr>
      </w:pPr>
      <w:r w:rsidRPr="00AC5AD0">
        <w:rPr>
          <w:rFonts w:ascii="Times New Roman" w:hAnsi="Times New Roman" w:cs="Times New Roman"/>
        </w:rPr>
        <w:t xml:space="preserve">(9) Funcţiile de conducere deţinute în organizaţii sau întreprinderi care nu urmăresc, în mod predominant, obiective comerciale nu trebuie avute în vedere în sensul alin.(6). </w:t>
      </w:r>
    </w:p>
    <w:p w14:paraId="29DF6254" w14:textId="3E2BAB66" w:rsidR="00827CE1" w:rsidRPr="00AC5AD0" w:rsidRDefault="00827CE1" w:rsidP="00F32159">
      <w:pPr>
        <w:spacing w:after="0"/>
        <w:ind w:firstLine="708"/>
        <w:jc w:val="both"/>
        <w:rPr>
          <w:rFonts w:ascii="Times New Roman" w:hAnsi="Times New Roman" w:cs="Times New Roman"/>
        </w:rPr>
      </w:pPr>
      <w:r w:rsidRPr="00AC5AD0">
        <w:rPr>
          <w:rFonts w:ascii="Times New Roman" w:hAnsi="Times New Roman" w:cs="Times New Roman"/>
        </w:rPr>
        <w:t xml:space="preserve">(10) Banca Naţională a Moldovei poate aproba deţinerea unei funcţii suplimentare de membru al consiliului sau a unei funcţii neexecutive similare de către membrii organului de conducere al unei </w:t>
      </w:r>
      <w:r w:rsidR="00C56F25" w:rsidRPr="00AC5AD0">
        <w:rPr>
          <w:rFonts w:ascii="Times New Roman" w:hAnsi="Times New Roman" w:cs="Times New Roman"/>
        </w:rPr>
        <w:t>instituții de credit</w:t>
      </w:r>
      <w:r w:rsidRPr="00AC5AD0">
        <w:rPr>
          <w:rFonts w:ascii="Times New Roman" w:hAnsi="Times New Roman" w:cs="Times New Roman"/>
        </w:rPr>
        <w:t>, lu</w:t>
      </w:r>
      <w:r w:rsidR="001552F9" w:rsidRPr="00AC5AD0">
        <w:rPr>
          <w:rFonts w:ascii="Times New Roman" w:hAnsi="Times New Roman" w:cs="Times New Roman"/>
        </w:rPr>
        <w:t>â</w:t>
      </w:r>
      <w:r w:rsidRPr="00AC5AD0">
        <w:rPr>
          <w:rFonts w:ascii="Times New Roman" w:hAnsi="Times New Roman" w:cs="Times New Roman"/>
        </w:rPr>
        <w:t xml:space="preserve">nd în considerare complexitatea atribuţiilor conferite de toate funcţiile deţinute de aceste persoane. </w:t>
      </w:r>
    </w:p>
    <w:p w14:paraId="79CBFCCA" w14:textId="5CF1A51E" w:rsidR="00827CE1" w:rsidRPr="00AC5AD0" w:rsidRDefault="00827CE1" w:rsidP="00E37C1C">
      <w:pPr>
        <w:spacing w:after="0"/>
        <w:ind w:firstLine="708"/>
        <w:jc w:val="both"/>
        <w:rPr>
          <w:rFonts w:ascii="Times New Roman" w:hAnsi="Times New Roman" w:cs="Times New Roman"/>
          <w:i/>
          <w:iCs/>
        </w:rPr>
      </w:pPr>
      <w:r w:rsidRPr="00AC5AD0">
        <w:rPr>
          <w:rFonts w:ascii="Times New Roman" w:hAnsi="Times New Roman" w:cs="Times New Roman"/>
        </w:rPr>
        <w:t xml:space="preserve">(11) Entitatea trebuie să aloce resurse umane și financiare adecvate pentru integrarea și formarea membrilor organului de conducere, inclusiv în ceea ce privește riscurile și impactul riscurilor de mediu sociale și de guvernanță și riscurile TIC. </w:t>
      </w:r>
    </w:p>
    <w:p w14:paraId="21ADCE24" w14:textId="2C5B336F" w:rsidR="00827CE1" w:rsidRPr="00AC5AD0" w:rsidRDefault="00827CE1" w:rsidP="00E37C1C">
      <w:pPr>
        <w:spacing w:after="0"/>
        <w:ind w:firstLine="708"/>
        <w:jc w:val="both"/>
        <w:rPr>
          <w:rFonts w:ascii="Times New Roman" w:hAnsi="Times New Roman" w:cs="Times New Roman"/>
          <w:b/>
          <w:bCs/>
        </w:rPr>
      </w:pPr>
      <w:r w:rsidRPr="00AC5AD0">
        <w:rPr>
          <w:rFonts w:ascii="Times New Roman" w:hAnsi="Times New Roman" w:cs="Times New Roman"/>
        </w:rPr>
        <w:t xml:space="preserve">(12) Entitățile, prin intermediul comitetului de numire, după caz, la alegerea sau numirea membrilor organului de conducere, trebuie să se asigure că componența </w:t>
      </w:r>
      <w:r w:rsidR="004B058C" w:rsidRPr="00AC5AD0">
        <w:rPr>
          <w:rFonts w:ascii="Times New Roman" w:hAnsi="Times New Roman" w:cs="Times New Roman"/>
        </w:rPr>
        <w:t xml:space="preserve">organului de conducere </w:t>
      </w:r>
      <w:r w:rsidRPr="00AC5AD0">
        <w:rPr>
          <w:rFonts w:ascii="Times New Roman" w:hAnsi="Times New Roman" w:cs="Times New Roman"/>
        </w:rPr>
        <w:t xml:space="preserve">reflectă o gamă largă de calități și competențe și să promoveze în mod proporțional diversitatea și echilibrul de gen. În acest scop, entitățile trebuie să adopte o politică de promovare a diversității în cadrul organului de conducere. </w:t>
      </w:r>
    </w:p>
    <w:p w14:paraId="23C9FF31" w14:textId="1B4167D9" w:rsidR="00827CE1" w:rsidRPr="00AC5AD0" w:rsidRDefault="00827CE1" w:rsidP="00E37C1C">
      <w:pPr>
        <w:spacing w:after="0"/>
        <w:ind w:firstLine="708"/>
        <w:jc w:val="both"/>
        <w:rPr>
          <w:rFonts w:ascii="Times New Roman" w:hAnsi="Times New Roman" w:cs="Times New Roman"/>
        </w:rPr>
      </w:pPr>
      <w:r w:rsidRPr="00AC5AD0">
        <w:rPr>
          <w:rFonts w:ascii="Times New Roman" w:hAnsi="Times New Roman" w:cs="Times New Roman"/>
        </w:rPr>
        <w:t xml:space="preserve">(13) Banca Naţională a Moldovei colectează informaţiile publicate în conformitate cu actele normative emise în aplicarea prezentei legi referitoare la politica privind diversitatea în procesul de selecţie a membrilor organului de conducere al entității, inclusiv obiectivele și orice </w:t>
      </w:r>
      <w:r w:rsidR="001552F9" w:rsidRPr="00AC5AD0">
        <w:rPr>
          <w:rFonts w:ascii="Times New Roman" w:hAnsi="Times New Roman" w:cs="Times New Roman"/>
        </w:rPr>
        <w:t>ț</w:t>
      </w:r>
      <w:r w:rsidRPr="00AC5AD0">
        <w:rPr>
          <w:rFonts w:ascii="Times New Roman" w:hAnsi="Times New Roman" w:cs="Times New Roman"/>
        </w:rPr>
        <w:t>in</w:t>
      </w:r>
      <w:r w:rsidR="001552F9" w:rsidRPr="00AC5AD0">
        <w:rPr>
          <w:rFonts w:ascii="Times New Roman" w:hAnsi="Times New Roman" w:cs="Times New Roman"/>
        </w:rPr>
        <w:t>t</w:t>
      </w:r>
      <w:r w:rsidRPr="00AC5AD0">
        <w:rPr>
          <w:rFonts w:ascii="Times New Roman" w:hAnsi="Times New Roman" w:cs="Times New Roman"/>
        </w:rPr>
        <w:t xml:space="preserve">e relevante stabilite în politica respectivă, inclusiv măsura în care au fost atinse obiectivele și țintele respective şi le utilizează pentru a compara practicile în materie de diversitate a selecţiei acestora la nivelul sistemului bancar din Republica Moldova. Banca Națională a Moldovei transmite Autorității Bancare Europene aceste informații pentru compararea practicilor în materie de diversitate la nivelul </w:t>
      </w:r>
      <w:r w:rsidRPr="00AC5AD0" w:rsidDel="001B35D2">
        <w:rPr>
          <w:rFonts w:ascii="Times New Roman" w:hAnsi="Times New Roman" w:cs="Times New Roman"/>
        </w:rPr>
        <w:t>Uniunii Europene</w:t>
      </w:r>
      <w:r w:rsidRPr="00AC5AD0">
        <w:rPr>
          <w:rFonts w:ascii="Times New Roman" w:hAnsi="Times New Roman" w:cs="Times New Roman"/>
        </w:rPr>
        <w:t>.</w:t>
      </w:r>
      <w:r w:rsidRPr="00AC5AD0">
        <w:rPr>
          <w:rFonts w:ascii="Times New Roman" w:hAnsi="Times New Roman" w:cs="Times New Roman"/>
          <w:b/>
          <w:bCs/>
        </w:rPr>
        <w:t xml:space="preserve"> </w:t>
      </w:r>
    </w:p>
    <w:p w14:paraId="174FB28D" w14:textId="77777777" w:rsidR="00827CE1" w:rsidRPr="00AC5AD0" w:rsidRDefault="00827CE1" w:rsidP="00E37C1C">
      <w:pPr>
        <w:spacing w:after="0"/>
        <w:ind w:firstLine="708"/>
        <w:jc w:val="both"/>
        <w:rPr>
          <w:rFonts w:ascii="Times New Roman" w:hAnsi="Times New Roman" w:cs="Times New Roman"/>
          <w:b/>
          <w:bCs/>
        </w:rPr>
      </w:pPr>
      <w:r w:rsidRPr="00AC5AD0">
        <w:rPr>
          <w:rFonts w:ascii="Times New Roman" w:hAnsi="Times New Roman" w:cs="Times New Roman"/>
        </w:rPr>
        <w:t>(14) În sensul art. 43 și al prezentului articol, elementele, lista și conținutul informațiilor pentru realizarea evaluării adecvării membrilor organului de conducere se detaliază prin actele normative ale Băncii Naţionale a Moldovei.</w:t>
      </w:r>
    </w:p>
    <w:p w14:paraId="67818417" w14:textId="7FB30A92" w:rsidR="00827CE1" w:rsidRPr="00AC5AD0" w:rsidRDefault="00827CE1" w:rsidP="00E37C1C">
      <w:pPr>
        <w:spacing w:after="0"/>
        <w:ind w:firstLine="708"/>
        <w:jc w:val="both"/>
        <w:rPr>
          <w:rFonts w:ascii="Times New Roman" w:hAnsi="Times New Roman" w:cs="Times New Roman"/>
        </w:rPr>
      </w:pPr>
      <w:r w:rsidRPr="00AC5AD0">
        <w:rPr>
          <w:rFonts w:ascii="Times New Roman" w:hAnsi="Times New Roman" w:cs="Times New Roman"/>
        </w:rPr>
        <w:lastRenderedPageBreak/>
        <w:t>(15) Prevederile art. 43</w:t>
      </w:r>
      <w:r w:rsidRPr="00AC5AD0">
        <w:rPr>
          <w:rFonts w:ascii="Times New Roman" w:hAnsi="Times New Roman" w:cs="Times New Roman"/>
          <w:vertAlign w:val="superscript"/>
        </w:rPr>
        <w:t xml:space="preserve"> </w:t>
      </w:r>
      <w:r w:rsidRPr="00AC5AD0">
        <w:rPr>
          <w:rFonts w:ascii="Times New Roman" w:hAnsi="Times New Roman" w:cs="Times New Roman"/>
        </w:rPr>
        <w:t xml:space="preserve">și ale prezentului articol nu aduc atingere prevederilor legislației referitoare la reprezentarea salariaților în cadrul organului de conducere. </w:t>
      </w:r>
    </w:p>
    <w:p w14:paraId="489CDC67" w14:textId="08E685C8" w:rsidR="00331EB7" w:rsidRPr="00AC5AD0" w:rsidRDefault="00E37C1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00726560" w:rsidRPr="00AC5AD0">
        <w:rPr>
          <w:rFonts w:ascii="Times New Roman" w:hAnsi="Times New Roman" w:cs="Times New Roman"/>
        </w:rPr>
        <w:tab/>
      </w:r>
      <w:r w:rsidR="00827CE1" w:rsidRPr="00AC5AD0">
        <w:rPr>
          <w:rFonts w:ascii="Times New Roman" w:hAnsi="Times New Roman" w:cs="Times New Roman"/>
        </w:rPr>
        <w:t>(16) Entitatea trebuie să includă în contractele individuale de muncă încheiate cu membrii organului executiv</w:t>
      </w:r>
      <w:r w:rsidR="00C16093" w:rsidRPr="00AC5AD0">
        <w:rPr>
          <w:rFonts w:ascii="Times New Roman" w:hAnsi="Times New Roman" w:cs="Times New Roman"/>
        </w:rPr>
        <w:t xml:space="preserve"> sau cu </w:t>
      </w:r>
      <w:r w:rsidR="00933D57" w:rsidRPr="00AC5AD0">
        <w:rPr>
          <w:rFonts w:ascii="Times New Roman" w:hAnsi="Times New Roman" w:cs="Times New Roman"/>
        </w:rPr>
        <w:t xml:space="preserve">persoanele care reprezintă </w:t>
      </w:r>
      <w:r w:rsidR="00933D57" w:rsidRPr="00AC5AD0">
        <w:rPr>
          <w:rFonts w:ascii="Times New Roman" w:eastAsia="Times New Roman" w:hAnsi="Times New Roman" w:cs="Times New Roman"/>
          <w:kern w:val="0"/>
          <w:lang w:eastAsia="ro-MD"/>
        </w:rPr>
        <w:t>conducerea superioară</w:t>
      </w:r>
      <w:r w:rsidR="00FA650B" w:rsidRPr="00AC5AD0">
        <w:rPr>
          <w:rFonts w:ascii="Times New Roman" w:hAnsi="Times New Roman" w:cs="Times New Roman"/>
        </w:rPr>
        <w:t xml:space="preserve"> </w:t>
      </w:r>
      <w:r w:rsidR="00827CE1" w:rsidRPr="00AC5AD0">
        <w:rPr>
          <w:rFonts w:ascii="Times New Roman" w:hAnsi="Times New Roman" w:cs="Times New Roman"/>
        </w:rPr>
        <w:t xml:space="preserve">clauze care să asigure posibilitatea respectării de către entitate a </w:t>
      </w:r>
      <w:r w:rsidR="006F3C77" w:rsidRPr="00AC5AD0">
        <w:rPr>
          <w:rFonts w:ascii="Times New Roman" w:hAnsi="Times New Roman" w:cs="Times New Roman"/>
        </w:rPr>
        <w:t xml:space="preserve">măsurilor, </w:t>
      </w:r>
      <w:r w:rsidR="007277E6" w:rsidRPr="00AC5AD0">
        <w:rPr>
          <w:rFonts w:ascii="Times New Roman" w:hAnsi="Times New Roman" w:cs="Times New Roman"/>
        </w:rPr>
        <w:t>sancţiunilor, penalităților cu titlu cominatoriu şi măsurilor sancţionatorii</w:t>
      </w:r>
      <w:r w:rsidR="006F3C77" w:rsidRPr="00AC5AD0">
        <w:rPr>
          <w:rFonts w:ascii="Times New Roman" w:hAnsi="Times New Roman" w:cs="Times New Roman"/>
        </w:rPr>
        <w:t xml:space="preserve"> </w:t>
      </w:r>
      <w:r w:rsidR="00827CE1" w:rsidRPr="00AC5AD0">
        <w:rPr>
          <w:rFonts w:ascii="Times New Roman" w:hAnsi="Times New Roman" w:cs="Times New Roman"/>
        </w:rPr>
        <w:t xml:space="preserve">prevăzute la art.139 şi 141, inclusiv fără </w:t>
      </w:r>
      <w:r w:rsidR="006F3C77" w:rsidRPr="00AC5AD0">
        <w:rPr>
          <w:rFonts w:ascii="Times New Roman" w:hAnsi="Times New Roman" w:cs="Times New Roman"/>
        </w:rPr>
        <w:t xml:space="preserve">asigurarea plății </w:t>
      </w:r>
      <w:r w:rsidR="00827CE1" w:rsidRPr="00AC5AD0">
        <w:rPr>
          <w:rFonts w:ascii="Times New Roman" w:hAnsi="Times New Roman" w:cs="Times New Roman"/>
        </w:rPr>
        <w:t>salariului suplimentar şi altor plăţi de stimulare şi compensare în astfel de cazuri</w:t>
      </w:r>
      <w:r w:rsidR="006F3C77" w:rsidRPr="00AC5AD0">
        <w:rPr>
          <w:rFonts w:ascii="Times New Roman" w:hAnsi="Times New Roman" w:cs="Times New Roman"/>
        </w:rPr>
        <w:t xml:space="preserve"> respectivelor persoane</w:t>
      </w:r>
      <w:r w:rsidR="00827CE1" w:rsidRPr="00AC5AD0">
        <w:rPr>
          <w:rFonts w:ascii="Times New Roman" w:hAnsi="Times New Roman" w:cs="Times New Roman"/>
        </w:rPr>
        <w:t>.</w:t>
      </w:r>
      <w:r w:rsidR="00B56818" w:rsidRPr="00AC5AD0">
        <w:rPr>
          <w:rFonts w:ascii="Times New Roman" w:hAnsi="Times New Roman" w:cs="Times New Roman"/>
        </w:rPr>
        <w:t>”</w:t>
      </w:r>
      <w:r w:rsidR="00331EB7" w:rsidRPr="00AC5AD0">
        <w:rPr>
          <w:rFonts w:ascii="Times New Roman" w:hAnsi="Times New Roman" w:cs="Times New Roman"/>
        </w:rPr>
        <w:t>.</w:t>
      </w:r>
    </w:p>
    <w:p w14:paraId="1CDC4393" w14:textId="15DF6B0A" w:rsidR="00B56818" w:rsidRPr="00AC5AD0" w:rsidRDefault="00B5681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 </w:t>
      </w:r>
      <w:r w:rsidRPr="00AC5AD0">
        <w:rPr>
          <w:rFonts w:ascii="Times New Roman" w:hAnsi="Times New Roman" w:cs="Times New Roman"/>
          <w:i/>
          <w:iCs/>
        </w:rPr>
        <w:t xml:space="preserve"> </w:t>
      </w:r>
    </w:p>
    <w:p w14:paraId="373FECE4" w14:textId="4A7023C4" w:rsidR="00126553" w:rsidRPr="00AC5AD0" w:rsidRDefault="004D29AA"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w:t>
      </w:r>
      <w:r w:rsidR="00331EB7" w:rsidRPr="00AC5AD0">
        <w:rPr>
          <w:rFonts w:ascii="Times New Roman" w:hAnsi="Times New Roman" w:cs="Times New Roman"/>
        </w:rPr>
        <w:t>rticolul 44</w:t>
      </w:r>
      <w:r w:rsidR="00605AD6" w:rsidRPr="00AC5AD0">
        <w:rPr>
          <w:rFonts w:ascii="Times New Roman" w:hAnsi="Times New Roman" w:cs="Times New Roman"/>
        </w:rPr>
        <w:t xml:space="preserve"> alineatul (2)</w:t>
      </w:r>
      <w:r w:rsidR="00126553" w:rsidRPr="00AC5AD0">
        <w:rPr>
          <w:rFonts w:ascii="Times New Roman" w:hAnsi="Times New Roman" w:cs="Times New Roman"/>
        </w:rPr>
        <w:t>,</w:t>
      </w:r>
      <w:r w:rsidR="00605AD6" w:rsidRPr="00AC5AD0">
        <w:rPr>
          <w:rFonts w:ascii="Times New Roman" w:hAnsi="Times New Roman" w:cs="Times New Roman"/>
        </w:rPr>
        <w:t xml:space="preserve"> cuvântul </w:t>
      </w:r>
      <w:r w:rsidR="00931D9A" w:rsidRPr="00AC5AD0">
        <w:rPr>
          <w:rFonts w:ascii="Times New Roman" w:hAnsi="Times New Roman" w:cs="Times New Roman"/>
        </w:rPr>
        <w:t>„</w:t>
      </w:r>
      <w:r w:rsidR="00605AD6" w:rsidRPr="00AC5AD0">
        <w:rPr>
          <w:rFonts w:ascii="Times New Roman" w:hAnsi="Times New Roman" w:cs="Times New Roman"/>
        </w:rPr>
        <w:t xml:space="preserve">extinderii” se substituie cu cuvântul </w:t>
      </w:r>
      <w:r w:rsidR="00931D9A" w:rsidRPr="00AC5AD0">
        <w:rPr>
          <w:rFonts w:ascii="Times New Roman" w:hAnsi="Times New Roman" w:cs="Times New Roman"/>
        </w:rPr>
        <w:t>„</w:t>
      </w:r>
      <w:r w:rsidR="00605AD6" w:rsidRPr="00AC5AD0">
        <w:rPr>
          <w:rFonts w:ascii="Times New Roman" w:hAnsi="Times New Roman" w:cs="Times New Roman"/>
        </w:rPr>
        <w:t>amplorii”</w:t>
      </w:r>
      <w:r w:rsidR="00126553" w:rsidRPr="00AC5AD0">
        <w:rPr>
          <w:rFonts w:ascii="Times New Roman" w:hAnsi="Times New Roman" w:cs="Times New Roman"/>
        </w:rPr>
        <w:t>.</w:t>
      </w:r>
    </w:p>
    <w:p w14:paraId="3B5B72DE" w14:textId="77777777" w:rsidR="00126553" w:rsidRPr="00AC5AD0" w:rsidRDefault="00126553" w:rsidP="00502A35">
      <w:pPr>
        <w:pStyle w:val="a7"/>
        <w:tabs>
          <w:tab w:val="left" w:pos="426"/>
        </w:tabs>
        <w:spacing w:after="0"/>
        <w:ind w:left="0"/>
        <w:jc w:val="both"/>
        <w:rPr>
          <w:rFonts w:ascii="Times New Roman" w:hAnsi="Times New Roman" w:cs="Times New Roman"/>
        </w:rPr>
      </w:pPr>
    </w:p>
    <w:p w14:paraId="23C6F1D2" w14:textId="12298585" w:rsidR="00126553" w:rsidRPr="00AC5AD0" w:rsidRDefault="00126553"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Se completează cu </w:t>
      </w:r>
      <w:r w:rsidRPr="00AC5AD0">
        <w:rPr>
          <w:rFonts w:ascii="Times New Roman" w:hAnsi="Times New Roman" w:cs="Times New Roman"/>
          <w:b/>
          <w:bCs/>
        </w:rPr>
        <w:t>articolul 44</w:t>
      </w:r>
      <w:r w:rsidRPr="00AC5AD0">
        <w:rPr>
          <w:rFonts w:ascii="Times New Roman" w:hAnsi="Times New Roman" w:cs="Times New Roman"/>
          <w:b/>
          <w:bCs/>
          <w:vertAlign w:val="superscript"/>
        </w:rPr>
        <w:t xml:space="preserve">1 </w:t>
      </w:r>
      <w:r w:rsidRPr="00AC5AD0">
        <w:rPr>
          <w:rFonts w:ascii="Times New Roman" w:hAnsi="Times New Roman" w:cs="Times New Roman"/>
        </w:rPr>
        <w:t xml:space="preserve">și </w:t>
      </w:r>
      <w:r w:rsidRPr="00AC5AD0">
        <w:rPr>
          <w:rFonts w:ascii="Times New Roman" w:hAnsi="Times New Roman" w:cs="Times New Roman"/>
          <w:b/>
          <w:bCs/>
        </w:rPr>
        <w:t>articolul 44</w:t>
      </w:r>
      <w:r w:rsidRPr="00AC5AD0">
        <w:rPr>
          <w:rFonts w:ascii="Times New Roman" w:hAnsi="Times New Roman" w:cs="Times New Roman"/>
          <w:b/>
          <w:bCs/>
          <w:vertAlign w:val="superscript"/>
        </w:rPr>
        <w:t xml:space="preserve">2 </w:t>
      </w:r>
      <w:r w:rsidRPr="00AC5AD0">
        <w:rPr>
          <w:rFonts w:ascii="Times New Roman" w:hAnsi="Times New Roman" w:cs="Times New Roman"/>
        </w:rPr>
        <w:t>cu următorul cuprins:</w:t>
      </w:r>
    </w:p>
    <w:p w14:paraId="4E9E0F4F" w14:textId="7379D110" w:rsidR="00126553" w:rsidRPr="00AC5AD0" w:rsidRDefault="00931D9A" w:rsidP="00726560">
      <w:pPr>
        <w:spacing w:after="0"/>
        <w:ind w:firstLine="708"/>
        <w:jc w:val="both"/>
        <w:rPr>
          <w:rFonts w:ascii="Times New Roman" w:hAnsi="Times New Roman" w:cs="Times New Roman"/>
        </w:rPr>
      </w:pPr>
      <w:r w:rsidRPr="00AC5AD0">
        <w:rPr>
          <w:rFonts w:ascii="Times New Roman" w:hAnsi="Times New Roman" w:cs="Times New Roman"/>
        </w:rPr>
        <w:t>„</w:t>
      </w:r>
      <w:r w:rsidR="00126553" w:rsidRPr="00AC5AD0">
        <w:rPr>
          <w:rFonts w:ascii="Times New Roman" w:hAnsi="Times New Roman" w:cs="Times New Roman"/>
          <w:b/>
          <w:bCs/>
        </w:rPr>
        <w:t>Articolul 44</w:t>
      </w:r>
      <w:r w:rsidR="00126553" w:rsidRPr="00AC5AD0">
        <w:rPr>
          <w:rFonts w:ascii="Times New Roman" w:hAnsi="Times New Roman" w:cs="Times New Roman"/>
          <w:b/>
          <w:bCs/>
          <w:vertAlign w:val="superscript"/>
        </w:rPr>
        <w:t>1</w:t>
      </w:r>
      <w:r w:rsidR="00126553" w:rsidRPr="00AC5AD0">
        <w:rPr>
          <w:rFonts w:ascii="Times New Roman" w:hAnsi="Times New Roman" w:cs="Times New Roman"/>
          <w:b/>
          <w:bCs/>
        </w:rPr>
        <w:t xml:space="preserve">. </w:t>
      </w:r>
      <w:r w:rsidR="00126553" w:rsidRPr="00AC5AD0">
        <w:rPr>
          <w:rFonts w:ascii="Times New Roman" w:hAnsi="Times New Roman" w:cs="Times New Roman"/>
        </w:rPr>
        <w:t>Persoanele care dețin funcții-cheie și evaluarea adecvării</w:t>
      </w:r>
    </w:p>
    <w:p w14:paraId="20BE2351" w14:textId="79DEDDD9"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(1) Entitățile menționate la art. 43 alin. (1) și (7) au responsabilitatea principală de a se asigura că persoanele care dețin funcții-cheie au în orice moment o reputație suficient de bună, acționează cu onestitate și integritate și au suficiente cunoștințe, aptitudini și experiență pentru îndeplinirea responsabilităților lor. Absența unei condamnări penale sau a unei urmăriri penale în curs pentru o infracțiune nu este suficientă în sine pentru a îndeplini cerința de a avea o bună reputație și de a acționa cu onestitate și integritate.</w:t>
      </w:r>
      <w:r w:rsidRPr="00AC5AD0">
        <w:rPr>
          <w:rFonts w:ascii="Times New Roman" w:hAnsi="Times New Roman" w:cs="Times New Roman"/>
          <w:i/>
          <w:iCs/>
        </w:rPr>
        <w:t xml:space="preserve"> </w:t>
      </w:r>
    </w:p>
    <w:p w14:paraId="395D9732" w14:textId="58CA7D65"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(2) Entitățile se asigură că persoanele care dețin funcții-cheie îndeplinesc în orice moment criteriile și cerințele prevăzute la alin. (1) și evaluează adecvarea persoanelor care dețin funcții-cheie înainte ca acestea să își preia funcțiile și periodic, ținând seama de așteptările în materie de supraveghere, astfel cum se prevede în actele normative ale Băncii Naționale a Moldovei și politicile interne privind adecvarea.</w:t>
      </w:r>
      <w:r w:rsidRPr="00AC5AD0">
        <w:rPr>
          <w:rFonts w:ascii="Times New Roman" w:hAnsi="Times New Roman" w:cs="Times New Roman"/>
          <w:b/>
          <w:bCs/>
        </w:rPr>
        <w:t xml:space="preserve"> </w:t>
      </w:r>
    </w:p>
    <w:p w14:paraId="567E188D" w14:textId="777777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(3) În cazul în care entitățile concluzionează, pe baza evaluării interne a adecvării menționate la alin. (2), că o persoană nu îndeplinește criteriile și cerințele prevăzute la alin. (1), entitățile: </w:t>
      </w:r>
    </w:p>
    <w:p w14:paraId="3E80CCB0" w14:textId="777777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a) nu numesc persoana respectivă în calitatea de persoană care deține o funcție-cheie, în cazul în care evaluarea respectivă este finalizată înainte ca persoana să preia funcția; </w:t>
      </w:r>
    </w:p>
    <w:p w14:paraId="6E395241" w14:textId="777777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b) demit persoana respectivă din funcția-cheie în timp util; sau </w:t>
      </w:r>
    </w:p>
    <w:p w14:paraId="28156B0B" w14:textId="33320206" w:rsidR="00126553" w:rsidRPr="00AC5AD0" w:rsidRDefault="00126553" w:rsidP="00726560">
      <w:pPr>
        <w:spacing w:after="0"/>
        <w:ind w:firstLine="708"/>
        <w:jc w:val="both"/>
        <w:rPr>
          <w:rFonts w:ascii="Times New Roman" w:hAnsi="Times New Roman" w:cs="Times New Roman"/>
          <w:i/>
        </w:rPr>
      </w:pPr>
      <w:r w:rsidRPr="00AC5AD0">
        <w:rPr>
          <w:rFonts w:ascii="Times New Roman" w:hAnsi="Times New Roman" w:cs="Times New Roman"/>
        </w:rPr>
        <w:t>c) iau, în timp util, măsurile suplimentare necesare pentru a se asigura că o astfel de persoană este sau devine adecvată pentru funcția în cauză.</w:t>
      </w:r>
      <w:r w:rsidRPr="00AC5AD0">
        <w:rPr>
          <w:rFonts w:ascii="Times New Roman" w:hAnsi="Times New Roman" w:cs="Times New Roman"/>
          <w:b/>
          <w:bCs/>
        </w:rPr>
        <w:t xml:space="preserve"> </w:t>
      </w:r>
    </w:p>
    <w:p w14:paraId="58B86055" w14:textId="20846BB1" w:rsidR="00126553" w:rsidRPr="00AC5AD0" w:rsidRDefault="00126553" w:rsidP="00726560">
      <w:pPr>
        <w:spacing w:after="0"/>
        <w:ind w:firstLine="708"/>
        <w:jc w:val="both"/>
        <w:rPr>
          <w:rFonts w:ascii="Times New Roman" w:hAnsi="Times New Roman" w:cs="Times New Roman"/>
          <w:i/>
        </w:rPr>
      </w:pPr>
      <w:r w:rsidRPr="00AC5AD0">
        <w:rPr>
          <w:rFonts w:ascii="Times New Roman" w:hAnsi="Times New Roman" w:cs="Times New Roman"/>
        </w:rPr>
        <w:t xml:space="preserve">(4) Entitățile iau toate măsurile necesare pentru a asigura funcționarea adecvată a funcției unei persoane care deține o funcție-cheie, inclusiv înlocuirea persoanei care deține funcția-cheie în cazul în care persoana respectivă nu mai îndeplinește criteriile și cerințele de adecvare. </w:t>
      </w:r>
    </w:p>
    <w:p w14:paraId="345486D4" w14:textId="0EA6F5F1" w:rsidR="00126553" w:rsidRPr="00AC5AD0" w:rsidRDefault="00126553" w:rsidP="00726560">
      <w:pPr>
        <w:spacing w:after="0"/>
        <w:ind w:firstLine="708"/>
        <w:jc w:val="both"/>
        <w:rPr>
          <w:rFonts w:ascii="Times New Roman" w:hAnsi="Times New Roman" w:cs="Times New Roman"/>
          <w:b/>
          <w:bCs/>
        </w:rPr>
      </w:pPr>
      <w:r w:rsidRPr="00AC5AD0">
        <w:rPr>
          <w:rFonts w:ascii="Times New Roman" w:hAnsi="Times New Roman" w:cs="Times New Roman"/>
        </w:rPr>
        <w:t xml:space="preserve">(5) Entitățile reevaluează adecvarea persoanelor care dețin funcții-cheie, de îndată ce cunosc orice fapte noi sau alte aspecte care ar putea afecta adecvarea acestora și informează </w:t>
      </w:r>
      <w:r w:rsidR="006F7456" w:rsidRPr="00AC5AD0">
        <w:rPr>
          <w:rFonts w:ascii="Times New Roman" w:hAnsi="Times New Roman" w:cs="Times New Roman"/>
        </w:rPr>
        <w:t>în termen de 5 zile lucrătoare</w:t>
      </w:r>
      <w:r w:rsidRPr="00AC5AD0">
        <w:rPr>
          <w:rFonts w:ascii="Times New Roman" w:hAnsi="Times New Roman" w:cs="Times New Roman"/>
        </w:rPr>
        <w:t xml:space="preserve">, în acest sens, Banca Națională a Moldovei. </w:t>
      </w:r>
    </w:p>
    <w:p w14:paraId="29C546B6" w14:textId="21DE1EAA" w:rsidR="00126553" w:rsidRPr="00AC5AD0" w:rsidRDefault="00126553" w:rsidP="00726560">
      <w:pPr>
        <w:spacing w:after="0"/>
        <w:ind w:firstLine="708"/>
        <w:jc w:val="both"/>
        <w:rPr>
          <w:rFonts w:ascii="Times New Roman" w:hAnsi="Times New Roman" w:cs="Times New Roman"/>
          <w:i/>
          <w:iCs/>
        </w:rPr>
      </w:pPr>
      <w:r w:rsidRPr="00AC5AD0">
        <w:rPr>
          <w:rFonts w:ascii="Times New Roman" w:hAnsi="Times New Roman" w:cs="Times New Roman"/>
        </w:rPr>
        <w:t>(6) Entitățile se asigură că informațiile privind adecvarea persoanelor care dețin funcții-cheie sunt actualizate și furnizează aceste informații, la cerere, Băncii Naționale a Moldovei, prin mijloacele stabilite de aceasta.</w:t>
      </w:r>
      <w:r w:rsidRPr="00AC5AD0">
        <w:rPr>
          <w:rFonts w:ascii="Times New Roman" w:hAnsi="Times New Roman" w:cs="Times New Roman"/>
          <w:b/>
          <w:bCs/>
        </w:rPr>
        <w:t xml:space="preserve"> </w:t>
      </w:r>
    </w:p>
    <w:p w14:paraId="103689D7" w14:textId="614B115C"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(7) Fiecare dintre persoanele care urmează să dețină o funcție-cheie trebuie să fie aprobată de Banca Naţională a Moldovei înainte de începerea exercitării responsabilităţilor potrivit actelor normative emise în aplicarea prezentei legi. Termenul de finalizare a procedurii de soluţionare a </w:t>
      </w:r>
      <w:r w:rsidRPr="00AC5AD0">
        <w:rPr>
          <w:rFonts w:ascii="Times New Roman" w:hAnsi="Times New Roman" w:cs="Times New Roman"/>
        </w:rPr>
        <w:lastRenderedPageBreak/>
        <w:t>cererii de aprobare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entității. Banca Naţională a Moldovei va urmări în permanenţă respectarea de către persoanele care urmează să dețină o funcție-cheie a condiţiilor de aprobare.</w:t>
      </w:r>
      <w:r w:rsidRPr="00AC5AD0">
        <w:rPr>
          <w:rFonts w:ascii="Times New Roman" w:hAnsi="Times New Roman" w:cs="Times New Roman"/>
          <w:b/>
          <w:bCs/>
        </w:rPr>
        <w:t xml:space="preserve"> </w:t>
      </w:r>
    </w:p>
    <w:p w14:paraId="1752A8CB" w14:textId="67DD9BB7" w:rsidR="00126553" w:rsidRPr="00AC5AD0" w:rsidRDefault="00126553" w:rsidP="00726560">
      <w:pPr>
        <w:spacing w:after="0"/>
        <w:ind w:firstLine="708"/>
        <w:jc w:val="both"/>
        <w:rPr>
          <w:rFonts w:ascii="Times New Roman" w:hAnsi="Times New Roman" w:cs="Times New Roman"/>
          <w:b/>
          <w:bCs/>
        </w:rPr>
      </w:pPr>
      <w:r w:rsidRPr="00AC5AD0">
        <w:rPr>
          <w:rFonts w:ascii="Times New Roman" w:hAnsi="Times New Roman" w:cs="Times New Roman"/>
        </w:rPr>
        <w:t xml:space="preserve">(8) Banca Națională a Moldovei evaluează îndeplinirea, în orice moment, a criteriilor și cerințelor prevăzute la alin. (1) de către persoanele care sunt numite să dețină funcții-cheie, inclusiv în entitățile menționate la art. 43 alin. (7). </w:t>
      </w:r>
    </w:p>
    <w:p w14:paraId="59222340" w14:textId="77777777" w:rsidR="00126553" w:rsidRPr="00AC5AD0" w:rsidRDefault="00126553" w:rsidP="00726560">
      <w:pPr>
        <w:spacing w:after="0"/>
        <w:ind w:firstLine="708"/>
        <w:jc w:val="both"/>
        <w:rPr>
          <w:rFonts w:ascii="Times New Roman" w:hAnsi="Times New Roman" w:cs="Times New Roman"/>
          <w:b/>
          <w:bCs/>
        </w:rPr>
      </w:pPr>
      <w:r w:rsidRPr="00AC5AD0">
        <w:rPr>
          <w:rFonts w:ascii="Times New Roman" w:hAnsi="Times New Roman" w:cs="Times New Roman"/>
        </w:rPr>
        <w:t xml:space="preserve">(9) În cazul în care </w:t>
      </w:r>
      <w:bookmarkStart w:id="20" w:name="_Hlk216098331"/>
      <w:r w:rsidRPr="00AC5AD0">
        <w:rPr>
          <w:rFonts w:ascii="Times New Roman" w:hAnsi="Times New Roman" w:cs="Times New Roman"/>
        </w:rPr>
        <w:t xml:space="preserve">persoanele care sunt numite să dețină funcții-cheie </w:t>
      </w:r>
      <w:bookmarkEnd w:id="20"/>
      <w:r w:rsidRPr="00AC5AD0">
        <w:rPr>
          <w:rFonts w:ascii="Times New Roman" w:hAnsi="Times New Roman" w:cs="Times New Roman"/>
        </w:rPr>
        <w:t>nu îndeplinesc în orice moment criteriile și cerințele prevăzute la alin.  (1), Banca Națională a Moldovei poate:</w:t>
      </w:r>
    </w:p>
    <w:p w14:paraId="0DAF2E3D" w14:textId="463AC064"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a) în cazul evaluării ex</w:t>
      </w:r>
      <w:r w:rsidR="001552F9" w:rsidRPr="00AC5AD0">
        <w:rPr>
          <w:rFonts w:ascii="Times New Roman" w:hAnsi="Times New Roman" w:cs="Times New Roman"/>
        </w:rPr>
        <w:t>-</w:t>
      </w:r>
      <w:r w:rsidRPr="00AC5AD0">
        <w:rPr>
          <w:rFonts w:ascii="Times New Roman" w:hAnsi="Times New Roman" w:cs="Times New Roman"/>
        </w:rPr>
        <w:t xml:space="preserve">ante, să împiedice aceste persoane să preia funcția, refuzând să le acorde aprobarea prealabilă; </w:t>
      </w:r>
    </w:p>
    <w:p w14:paraId="148D816D" w14:textId="56F3895A"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b) în cazul evaluării ex</w:t>
      </w:r>
      <w:r w:rsidR="001552F9" w:rsidRPr="00AC5AD0">
        <w:rPr>
          <w:rFonts w:ascii="Times New Roman" w:hAnsi="Times New Roman" w:cs="Times New Roman"/>
        </w:rPr>
        <w:t>-</w:t>
      </w:r>
      <w:r w:rsidRPr="00AC5AD0">
        <w:rPr>
          <w:rFonts w:ascii="Times New Roman" w:hAnsi="Times New Roman" w:cs="Times New Roman"/>
        </w:rPr>
        <w:t xml:space="preserve">post, să solicite demiterea persoanelor din funcțiile respective; </w:t>
      </w:r>
    </w:p>
    <w:p w14:paraId="13AAECF8" w14:textId="5F5240F5" w:rsidR="00126553" w:rsidRPr="00AC5AD0" w:rsidRDefault="00126553" w:rsidP="00726560">
      <w:pPr>
        <w:spacing w:after="0"/>
        <w:ind w:firstLine="708"/>
        <w:jc w:val="both"/>
        <w:rPr>
          <w:rFonts w:ascii="Times New Roman" w:hAnsi="Times New Roman" w:cs="Times New Roman"/>
          <w:i/>
        </w:rPr>
      </w:pPr>
      <w:r w:rsidRPr="00AC5AD0">
        <w:rPr>
          <w:rFonts w:ascii="Times New Roman" w:hAnsi="Times New Roman" w:cs="Times New Roman"/>
        </w:rPr>
        <w:t>c) impune entităților în cauză să ia măsurile suplimentare necesare pentru a se asigura că persoanele respective sunt sau devin adecvate pentru funcția în cauză.</w:t>
      </w:r>
    </w:p>
    <w:p w14:paraId="1F51ACAE" w14:textId="29EF6E4C" w:rsidR="00126553" w:rsidRPr="00AC5AD0" w:rsidRDefault="00126553" w:rsidP="00726560">
      <w:pPr>
        <w:spacing w:after="0"/>
        <w:ind w:firstLine="708"/>
        <w:jc w:val="both"/>
        <w:rPr>
          <w:rFonts w:ascii="Times New Roman" w:hAnsi="Times New Roman" w:cs="Times New Roman"/>
          <w:i/>
        </w:rPr>
      </w:pPr>
      <w:r w:rsidRPr="00AC5AD0">
        <w:rPr>
          <w:rFonts w:ascii="Times New Roman" w:hAnsi="Times New Roman" w:cs="Times New Roman"/>
        </w:rPr>
        <w:t>(10) Banca Națională a Moldovei reevaluează adecvarea persoanelor care sunt numite să dețină funcții-cheie în cazul în care constată că informațiile relevante privind adecvarea acestora s-au modificat și că o astfel de modificare ar putea afecta adecvarea acestora.</w:t>
      </w:r>
      <w:r w:rsidRPr="00AC5AD0">
        <w:rPr>
          <w:rFonts w:ascii="Times New Roman" w:hAnsi="Times New Roman" w:cs="Times New Roman"/>
          <w:b/>
          <w:bCs/>
        </w:rPr>
        <w:t xml:space="preserve"> </w:t>
      </w:r>
    </w:p>
    <w:p w14:paraId="1B5A46BC" w14:textId="557D70B6"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(11) Banca Națională a Moldovei reevaluează adecvarea persoanelor care dețin funcții-cheie,</w:t>
      </w:r>
      <w:r w:rsidR="005711CB" w:rsidRPr="00AC5AD0">
        <w:rPr>
          <w:rFonts w:ascii="Times New Roman" w:hAnsi="Times New Roman" w:cs="Times New Roman"/>
        </w:rPr>
        <w:t xml:space="preserve"> </w:t>
      </w:r>
      <w:r w:rsidRPr="00AC5AD0">
        <w:rPr>
          <w:rFonts w:ascii="Times New Roman" w:hAnsi="Times New Roman" w:cs="Times New Roman"/>
        </w:rPr>
        <w:t xml:space="preserve">numai în cazul în care s-au modificat anumite informații relevante care îi sunt cunoscute și această modificare poate afecta adecvarea acestora. </w:t>
      </w:r>
    </w:p>
    <w:p w14:paraId="401DEBCF" w14:textId="4859E310" w:rsidR="005D2EA0"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(12) Prevederile art. 43 alin. (15) se aplică în mod corespunzător cu privire la persoanele </w:t>
      </w:r>
      <w:r w:rsidR="00780642" w:rsidRPr="00AC5AD0">
        <w:rPr>
          <w:rFonts w:ascii="Times New Roman" w:hAnsi="Times New Roman" w:cs="Times New Roman"/>
        </w:rPr>
        <w:t>care dețin</w:t>
      </w:r>
      <w:r w:rsidRPr="00AC5AD0">
        <w:rPr>
          <w:rFonts w:ascii="Times New Roman" w:hAnsi="Times New Roman" w:cs="Times New Roman"/>
        </w:rPr>
        <w:t xml:space="preserve"> funcții-cheie, inclusiv informațiile referitoare la aceste persoane.</w:t>
      </w:r>
    </w:p>
    <w:p w14:paraId="715864A0" w14:textId="50CF7BFD" w:rsidR="00126553" w:rsidRPr="00AC5AD0" w:rsidRDefault="005D2EA0" w:rsidP="00726560">
      <w:pPr>
        <w:spacing w:after="0"/>
        <w:ind w:firstLine="708"/>
        <w:jc w:val="both"/>
        <w:rPr>
          <w:rFonts w:ascii="Times New Roman" w:hAnsi="Times New Roman" w:cs="Times New Roman"/>
          <w:b/>
          <w:bCs/>
        </w:rPr>
      </w:pPr>
      <w:r w:rsidRPr="00AC5AD0">
        <w:rPr>
          <w:rFonts w:ascii="Times New Roman" w:hAnsi="Times New Roman" w:cs="Times New Roman"/>
        </w:rPr>
        <w:t>(13)</w:t>
      </w:r>
      <w:r w:rsidR="00126553" w:rsidRPr="00AC5AD0">
        <w:rPr>
          <w:rFonts w:ascii="Times New Roman" w:hAnsi="Times New Roman" w:cs="Times New Roman"/>
        </w:rPr>
        <w:t xml:space="preserve"> </w:t>
      </w:r>
      <w:r w:rsidR="002E0AAC" w:rsidRPr="00AC5AD0">
        <w:rPr>
          <w:rFonts w:ascii="Times New Roman" w:hAnsi="Times New Roman" w:cs="Times New Roman"/>
        </w:rPr>
        <w:t>Prevederile art. 43</w:t>
      </w:r>
      <w:r w:rsidR="002E0AAC" w:rsidRPr="00AC5AD0">
        <w:rPr>
          <w:rFonts w:ascii="Times New Roman" w:hAnsi="Times New Roman" w:cs="Times New Roman"/>
          <w:vertAlign w:val="superscript"/>
        </w:rPr>
        <w:t>1</w:t>
      </w:r>
      <w:r w:rsidR="002E0AAC" w:rsidRPr="00AC5AD0">
        <w:rPr>
          <w:rFonts w:ascii="Times New Roman" w:hAnsi="Times New Roman" w:cs="Times New Roman"/>
        </w:rPr>
        <w:t xml:space="preserve"> alin. (16) se aplică în mod corespunzător cu privire la persoanele </w:t>
      </w:r>
      <w:r w:rsidR="00033F23" w:rsidRPr="00AC5AD0">
        <w:rPr>
          <w:rFonts w:ascii="Times New Roman" w:hAnsi="Times New Roman" w:cs="Times New Roman"/>
        </w:rPr>
        <w:t xml:space="preserve">care dețin </w:t>
      </w:r>
      <w:r w:rsidR="002E0AAC" w:rsidRPr="00AC5AD0">
        <w:rPr>
          <w:rFonts w:ascii="Times New Roman" w:hAnsi="Times New Roman" w:cs="Times New Roman"/>
        </w:rPr>
        <w:t>funcții-cheie</w:t>
      </w:r>
      <w:r w:rsidRPr="00AC5AD0">
        <w:rPr>
          <w:rFonts w:ascii="Times New Roman" w:hAnsi="Times New Roman" w:cs="Times New Roman"/>
        </w:rPr>
        <w:t>.</w:t>
      </w:r>
      <w:r w:rsidR="00126553" w:rsidRPr="00AC5AD0">
        <w:rPr>
          <w:rFonts w:ascii="Times New Roman" w:hAnsi="Times New Roman" w:cs="Times New Roman"/>
        </w:rPr>
        <w:t xml:space="preserve"> </w:t>
      </w:r>
    </w:p>
    <w:p w14:paraId="67192F28" w14:textId="77777777" w:rsidR="00126553" w:rsidRPr="00AC5AD0" w:rsidRDefault="00126553" w:rsidP="00502A35">
      <w:pPr>
        <w:spacing w:after="0"/>
        <w:jc w:val="both"/>
        <w:rPr>
          <w:rFonts w:ascii="Times New Roman" w:hAnsi="Times New Roman" w:cs="Times New Roman"/>
          <w:b/>
          <w:bCs/>
        </w:rPr>
      </w:pPr>
    </w:p>
    <w:p w14:paraId="4C32F410" w14:textId="77777777" w:rsidR="00126553" w:rsidRPr="00AC5AD0" w:rsidRDefault="00126553" w:rsidP="00726560">
      <w:pPr>
        <w:spacing w:after="0"/>
        <w:ind w:firstLine="708"/>
        <w:jc w:val="both"/>
        <w:rPr>
          <w:rFonts w:ascii="Times New Roman" w:hAnsi="Times New Roman" w:cs="Times New Roman"/>
          <w:b/>
          <w:bCs/>
        </w:rPr>
      </w:pPr>
      <w:bookmarkStart w:id="21" w:name="_Hlk215559434"/>
      <w:r w:rsidRPr="00AC5AD0">
        <w:rPr>
          <w:rFonts w:ascii="Times New Roman" w:hAnsi="Times New Roman" w:cs="Times New Roman"/>
          <w:b/>
          <w:bCs/>
        </w:rPr>
        <w:t>Articolul 44</w:t>
      </w:r>
      <w:r w:rsidRPr="00AC5AD0">
        <w:rPr>
          <w:rFonts w:ascii="Times New Roman" w:hAnsi="Times New Roman" w:cs="Times New Roman"/>
          <w:b/>
          <w:bCs/>
          <w:vertAlign w:val="superscript"/>
        </w:rPr>
        <w:t>2</w:t>
      </w:r>
      <w:r w:rsidRPr="00AC5AD0">
        <w:rPr>
          <w:rFonts w:ascii="Times New Roman" w:hAnsi="Times New Roman" w:cs="Times New Roman"/>
          <w:b/>
          <w:bCs/>
        </w:rPr>
        <w:t xml:space="preserve">. </w:t>
      </w:r>
      <w:r w:rsidRPr="00AC5AD0">
        <w:rPr>
          <w:rFonts w:ascii="Times New Roman" w:hAnsi="Times New Roman" w:cs="Times New Roman"/>
        </w:rPr>
        <w:t>Funcțiile de control intern</w:t>
      </w:r>
    </w:p>
    <w:bookmarkEnd w:id="21"/>
    <w:p w14:paraId="59C9DE2E" w14:textId="783A4131" w:rsidR="00126553" w:rsidRPr="00AC5AD0" w:rsidRDefault="00126553" w:rsidP="00726560">
      <w:pPr>
        <w:spacing w:after="0"/>
        <w:ind w:firstLine="708"/>
        <w:jc w:val="both"/>
        <w:rPr>
          <w:rFonts w:ascii="Times New Roman" w:hAnsi="Times New Roman" w:cs="Times New Roman"/>
          <w:i/>
        </w:rPr>
      </w:pPr>
      <w:r w:rsidRPr="00AC5AD0">
        <w:rPr>
          <w:rFonts w:ascii="Times New Roman" w:hAnsi="Times New Roman" w:cs="Times New Roman"/>
        </w:rPr>
        <w:t xml:space="preserve">(1) </w:t>
      </w:r>
      <w:r w:rsidR="00EB38CD" w:rsidRPr="00AC5AD0">
        <w:rPr>
          <w:rFonts w:ascii="Times New Roman" w:hAnsi="Times New Roman" w:cs="Times New Roman"/>
        </w:rPr>
        <w:t>Instituțiile de credit</w:t>
      </w:r>
      <w:r w:rsidRPr="00AC5AD0">
        <w:rPr>
          <w:rFonts w:ascii="Times New Roman" w:hAnsi="Times New Roman" w:cs="Times New Roman"/>
        </w:rPr>
        <w:t xml:space="preserve"> trebuie să aibă funcții de control intern independente de funcțiile operaționale și cu suficientă autoritate, importanță, resurse și acces la organul de conducere. </w:t>
      </w:r>
    </w:p>
    <w:p w14:paraId="305D78C8" w14:textId="064082A9"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(2) Funcţiile de control intern trebuie să includă o funcţie de administrare a riscurilor, o funcţie de conformitate şi o funcţie de audit intern. </w:t>
      </w:r>
    </w:p>
    <w:p w14:paraId="0CEF63FB" w14:textId="2238EC8D"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(3) </w:t>
      </w:r>
      <w:r w:rsidR="00EB38CD" w:rsidRPr="00AC5AD0">
        <w:rPr>
          <w:rFonts w:ascii="Times New Roman" w:hAnsi="Times New Roman" w:cs="Times New Roman"/>
        </w:rPr>
        <w:t>Instituțiile de credit</w:t>
      </w:r>
      <w:r w:rsidRPr="00AC5AD0">
        <w:rPr>
          <w:rFonts w:ascii="Times New Roman" w:hAnsi="Times New Roman" w:cs="Times New Roman"/>
        </w:rPr>
        <w:t xml:space="preserve"> instituie funcțiile de control intern, astfel încât să respecte următoarele:</w:t>
      </w:r>
    </w:p>
    <w:p w14:paraId="56DB470F" w14:textId="777777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a) funcțiile de control intern se asigură că toate riscurile semnificative sunt identificate, evaluate și raportate în mod corespunzător;</w:t>
      </w:r>
    </w:p>
    <w:p w14:paraId="3541F11A" w14:textId="42AB91CE"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b) funcțiile de control intern oferă o imagine completă asupra întregii game de riscuri la care este expusă </w:t>
      </w:r>
      <w:r w:rsidR="00EB38CD" w:rsidRPr="00AC5AD0">
        <w:rPr>
          <w:rFonts w:ascii="Times New Roman" w:hAnsi="Times New Roman" w:cs="Times New Roman"/>
        </w:rPr>
        <w:t>instituția de credit</w:t>
      </w:r>
      <w:r w:rsidRPr="00AC5AD0">
        <w:rPr>
          <w:rFonts w:ascii="Times New Roman" w:hAnsi="Times New Roman" w:cs="Times New Roman"/>
        </w:rPr>
        <w:t>;</w:t>
      </w:r>
    </w:p>
    <w:p w14:paraId="3DCB4671" w14:textId="2DB3D0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c) funcția de administrare a riscurilor este implicată în mod activ în elaborarea strategiei privind administrarea riscurilor </w:t>
      </w:r>
      <w:r w:rsidR="00EB38CD" w:rsidRPr="00AC5AD0">
        <w:rPr>
          <w:rFonts w:ascii="Times New Roman" w:hAnsi="Times New Roman" w:cs="Times New Roman"/>
        </w:rPr>
        <w:t>instituției de credit</w:t>
      </w:r>
      <w:r w:rsidRPr="00AC5AD0">
        <w:rPr>
          <w:rFonts w:ascii="Times New Roman" w:hAnsi="Times New Roman" w:cs="Times New Roman"/>
        </w:rPr>
        <w:t xml:space="preserve"> și în toate deciziile sale referitoare la administrarea riscurilor semnificative și deține controlul asupra punerii în aplicare efective a strategiei privind administrarea riscurilor;</w:t>
      </w:r>
    </w:p>
    <w:p w14:paraId="3A5A2848" w14:textId="777777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d) funcția de audit intern efectuează o examinare independentă a punerii în aplicare efective a strategiei privind administrarea riscurilor instituției de credit;</w:t>
      </w:r>
    </w:p>
    <w:p w14:paraId="2FC813B8" w14:textId="16589718"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e) funcția de conformitate evaluează și </w:t>
      </w:r>
      <w:r w:rsidR="00EF28A2" w:rsidRPr="00AC5AD0">
        <w:rPr>
          <w:rFonts w:ascii="Times New Roman" w:hAnsi="Times New Roman" w:cs="Times New Roman"/>
        </w:rPr>
        <w:t xml:space="preserve">diminuează </w:t>
      </w:r>
      <w:r w:rsidRPr="00AC5AD0">
        <w:rPr>
          <w:rFonts w:ascii="Times New Roman" w:hAnsi="Times New Roman" w:cs="Times New Roman"/>
        </w:rPr>
        <w:t xml:space="preserve">riscul de conformitate și se asigură că strategia privind administrarea riscului instituției de credit ia în considerare riscul de conformitate și că </w:t>
      </w:r>
      <w:r w:rsidR="00EF28A2" w:rsidRPr="00AC5AD0">
        <w:rPr>
          <w:rFonts w:ascii="Times New Roman" w:hAnsi="Times New Roman" w:cs="Times New Roman"/>
        </w:rPr>
        <w:t xml:space="preserve">acesta </w:t>
      </w:r>
      <w:r w:rsidRPr="00AC5AD0">
        <w:rPr>
          <w:rFonts w:ascii="Times New Roman" w:hAnsi="Times New Roman" w:cs="Times New Roman"/>
        </w:rPr>
        <w:t xml:space="preserve">este luat în considerare în mod adecvat în toate deciziile referitoare la administrarea riscurilor semnificative. </w:t>
      </w:r>
    </w:p>
    <w:p w14:paraId="29A95136" w14:textId="4C8B625F"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(4) Funcțiile de control intern trebuie să dispună de acces direct la </w:t>
      </w:r>
      <w:r w:rsidR="001552F9" w:rsidRPr="00AC5AD0">
        <w:rPr>
          <w:rFonts w:ascii="Times New Roman" w:hAnsi="Times New Roman" w:cs="Times New Roman"/>
        </w:rPr>
        <w:t>c</w:t>
      </w:r>
      <w:r w:rsidRPr="00AC5AD0">
        <w:rPr>
          <w:rFonts w:ascii="Times New Roman" w:hAnsi="Times New Roman" w:cs="Times New Roman"/>
        </w:rPr>
        <w:t>onsiliu și raportează direct acestuia. În acest scop, funcțiile de control intern sunt independente de membrii organului executiv</w:t>
      </w:r>
      <w:r w:rsidR="00AA4544" w:rsidRPr="00AC5AD0">
        <w:rPr>
          <w:rFonts w:ascii="Times New Roman" w:hAnsi="Times New Roman" w:cs="Times New Roman"/>
        </w:rPr>
        <w:t xml:space="preserve"> </w:t>
      </w:r>
      <w:r w:rsidR="00FA650B" w:rsidRPr="00AC5AD0">
        <w:rPr>
          <w:rFonts w:ascii="Times New Roman" w:hAnsi="Times New Roman" w:cs="Times New Roman"/>
        </w:rPr>
        <w:t xml:space="preserve">și de persoanele care reprezintă </w:t>
      </w:r>
      <w:r w:rsidR="00FA650B" w:rsidRPr="00AC5AD0">
        <w:rPr>
          <w:rFonts w:ascii="Times New Roman" w:eastAsia="Times New Roman" w:hAnsi="Times New Roman" w:cs="Times New Roman"/>
          <w:kern w:val="0"/>
          <w:lang w:eastAsia="ro-MD"/>
        </w:rPr>
        <w:t>conducerea superioară</w:t>
      </w:r>
      <w:r w:rsidRPr="00AC5AD0">
        <w:rPr>
          <w:rFonts w:ascii="Times New Roman" w:hAnsi="Times New Roman" w:cs="Times New Roman"/>
        </w:rPr>
        <w:t xml:space="preserve">,  pot face sesizări și pot avertiza </w:t>
      </w:r>
      <w:r w:rsidR="001552F9" w:rsidRPr="00AC5AD0">
        <w:rPr>
          <w:rFonts w:ascii="Times New Roman" w:hAnsi="Times New Roman" w:cs="Times New Roman"/>
        </w:rPr>
        <w:t>c</w:t>
      </w:r>
      <w:r w:rsidRPr="00AC5AD0">
        <w:rPr>
          <w:rFonts w:ascii="Times New Roman" w:hAnsi="Times New Roman" w:cs="Times New Roman"/>
        </w:rPr>
        <w:t xml:space="preserve">onsiliul, atunci când este cazul sau dacă au loc evoluții specifice ale riscurilor care afectează sau pot să afecteze </w:t>
      </w:r>
      <w:r w:rsidR="00EB38CD" w:rsidRPr="00AC5AD0">
        <w:rPr>
          <w:rFonts w:ascii="Times New Roman" w:hAnsi="Times New Roman" w:cs="Times New Roman"/>
        </w:rPr>
        <w:t>instituția de credit</w:t>
      </w:r>
      <w:r w:rsidRPr="00AC5AD0">
        <w:rPr>
          <w:rFonts w:ascii="Times New Roman" w:hAnsi="Times New Roman" w:cs="Times New Roman"/>
        </w:rPr>
        <w:t>, fără a aduce atingere responsabilităților pe care le are organul de conducere în conformitate cu prezenta lege și actele normative ale Băncii Naționale a  Moldovei emise în aplicarea acesteia.</w:t>
      </w:r>
      <w:r w:rsidRPr="00AC5AD0">
        <w:rPr>
          <w:rFonts w:ascii="Times New Roman" w:hAnsi="Times New Roman" w:cs="Times New Roman"/>
          <w:i/>
          <w:iCs/>
        </w:rPr>
        <w:t xml:space="preserve"> </w:t>
      </w:r>
    </w:p>
    <w:p w14:paraId="5F9D5683" w14:textId="5C64CA5B"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(5) Coordonatorii funcțiilor de control intern sunt salariați cu funcții de conducere de nivel superior independente, cu responsabilități distincte pentru funcțiile de administrare a riscurilor, de conformitate și de audit intern. În cazul în care natura, amploarea și complexitatea activităților entității nu justifică numirea unei anumite persoane pentru funcția de administrare a riscurilor sau pentru funcția de conformitate, un alt salariat care deține o funcție de nivel superior, care îndeplinește alte sarcini în cadrul </w:t>
      </w:r>
      <w:r w:rsidR="00EB38CD" w:rsidRPr="00AC5AD0">
        <w:rPr>
          <w:rFonts w:ascii="Times New Roman" w:hAnsi="Times New Roman" w:cs="Times New Roman"/>
        </w:rPr>
        <w:t>instituției de credit</w:t>
      </w:r>
      <w:r w:rsidRPr="00AC5AD0">
        <w:rPr>
          <w:rFonts w:ascii="Times New Roman" w:hAnsi="Times New Roman" w:cs="Times New Roman"/>
        </w:rPr>
        <w:t>, poate îndeplini responsabilitățile pentru funcțiile de conformitate sau de administrare a riscurilor, cu condiția să nu existe niciun conflict de interese și ca persoana responsabilă de funcția de administrare a riscurilor și de funcția de conformitate:</w:t>
      </w:r>
    </w:p>
    <w:p w14:paraId="320CCDE3" w14:textId="77777777"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a) să îndeplinească criteriile de adecvare și cerințele în materie de cunoștințe, aptitudini și experiență care sunt necesare pentru diferitele domenii vizate; și</w:t>
      </w:r>
    </w:p>
    <w:p w14:paraId="30433F54" w14:textId="00890F95"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b) să aibă timp suficient pentru a îndeplini în mod corect ambele funcții de control intern. </w:t>
      </w:r>
    </w:p>
    <w:p w14:paraId="1EE14665" w14:textId="10901706"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(6) Funcția de audit intern nu poate fi combinată cu nicio altă linie de activitate sau funcție de control a entității. </w:t>
      </w:r>
    </w:p>
    <w:p w14:paraId="4356521B" w14:textId="222EAB99"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(7) Coordonatorii funcțiilor de control intern nu pot fi demiși fără aprobarea prealabilă a </w:t>
      </w:r>
      <w:r w:rsidR="001552F9" w:rsidRPr="00AC5AD0">
        <w:rPr>
          <w:rFonts w:ascii="Times New Roman" w:hAnsi="Times New Roman" w:cs="Times New Roman"/>
        </w:rPr>
        <w:t>c</w:t>
      </w:r>
      <w:r w:rsidRPr="00AC5AD0">
        <w:rPr>
          <w:rFonts w:ascii="Times New Roman" w:hAnsi="Times New Roman" w:cs="Times New Roman"/>
        </w:rPr>
        <w:t xml:space="preserve">onsiliului. </w:t>
      </w:r>
    </w:p>
    <w:p w14:paraId="2086A05E" w14:textId="7C59B12B" w:rsidR="00126553" w:rsidRPr="00AC5AD0" w:rsidRDefault="00126553" w:rsidP="00726560">
      <w:pPr>
        <w:spacing w:after="0"/>
        <w:ind w:firstLine="708"/>
        <w:jc w:val="both"/>
        <w:rPr>
          <w:rFonts w:ascii="Times New Roman" w:hAnsi="Times New Roman" w:cs="Times New Roman"/>
        </w:rPr>
      </w:pPr>
      <w:r w:rsidRPr="00AC5AD0">
        <w:rPr>
          <w:rFonts w:ascii="Times New Roman" w:hAnsi="Times New Roman" w:cs="Times New Roman"/>
        </w:rPr>
        <w:t xml:space="preserve">(8) Banca Națională a Moldovei stabilește în actele sale normative condițiile și cerințele de organizare, inclusiv rolul, sarcinile și responsabilitățile funcțiilor de control intern.”. </w:t>
      </w:r>
    </w:p>
    <w:p w14:paraId="20447C3B" w14:textId="77777777" w:rsidR="00331EB7" w:rsidRPr="00AC5AD0" w:rsidRDefault="00331EB7" w:rsidP="00502A35">
      <w:pPr>
        <w:pStyle w:val="a7"/>
        <w:tabs>
          <w:tab w:val="left" w:pos="426"/>
        </w:tabs>
        <w:spacing w:after="0"/>
        <w:ind w:left="0"/>
        <w:jc w:val="both"/>
        <w:rPr>
          <w:rFonts w:ascii="Times New Roman" w:hAnsi="Times New Roman" w:cs="Times New Roman"/>
        </w:rPr>
      </w:pPr>
    </w:p>
    <w:p w14:paraId="531E8CB4" w14:textId="10A1DCC3" w:rsidR="00331EB7" w:rsidRPr="00AC5AD0" w:rsidRDefault="00D87CC2"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45</w:t>
      </w:r>
      <w:r w:rsidR="00726560" w:rsidRPr="00AC5AD0">
        <w:rPr>
          <w:rFonts w:ascii="Times New Roman" w:hAnsi="Times New Roman" w:cs="Times New Roman"/>
        </w:rPr>
        <w:t>:</w:t>
      </w:r>
    </w:p>
    <w:p w14:paraId="23C20789" w14:textId="789C0BF6" w:rsidR="00D87CC2" w:rsidRPr="00AC5AD0" w:rsidRDefault="0072656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87CC2" w:rsidRPr="00AC5AD0">
        <w:rPr>
          <w:rFonts w:ascii="Times New Roman" w:hAnsi="Times New Roman" w:cs="Times New Roman"/>
        </w:rPr>
        <w:t xml:space="preserve">în </w:t>
      </w:r>
      <w:r w:rsidR="008757A7" w:rsidRPr="00AC5AD0">
        <w:rPr>
          <w:rFonts w:ascii="Times New Roman" w:hAnsi="Times New Roman" w:cs="Times New Roman"/>
        </w:rPr>
        <w:t>denumire</w:t>
      </w:r>
      <w:r w:rsidR="00D87CC2" w:rsidRPr="00AC5AD0">
        <w:rPr>
          <w:rFonts w:ascii="Times New Roman" w:hAnsi="Times New Roman" w:cs="Times New Roman"/>
        </w:rPr>
        <w:t xml:space="preserve">, cuvintele </w:t>
      </w:r>
      <w:r w:rsidR="00931D9A" w:rsidRPr="00AC5AD0">
        <w:rPr>
          <w:rFonts w:ascii="Times New Roman" w:hAnsi="Times New Roman" w:cs="Times New Roman"/>
        </w:rPr>
        <w:t>„</w:t>
      </w:r>
      <w:r w:rsidR="00D87CC2" w:rsidRPr="00AC5AD0">
        <w:rPr>
          <w:rFonts w:ascii="Times New Roman" w:hAnsi="Times New Roman" w:cs="Times New Roman"/>
        </w:rPr>
        <w:t xml:space="preserve">obținerea unei aprobări prealabile” se substituie cu cuvintele </w:t>
      </w:r>
      <w:r w:rsidR="00931D9A" w:rsidRPr="00AC5AD0">
        <w:rPr>
          <w:rFonts w:ascii="Times New Roman" w:hAnsi="Times New Roman" w:cs="Times New Roman"/>
        </w:rPr>
        <w:t>„</w:t>
      </w:r>
      <w:r w:rsidR="00D87CC2" w:rsidRPr="00AC5AD0">
        <w:rPr>
          <w:rFonts w:ascii="Times New Roman" w:hAnsi="Times New Roman" w:cs="Times New Roman"/>
        </w:rPr>
        <w:t>notificarea achizițiilor propuse”;</w:t>
      </w:r>
    </w:p>
    <w:p w14:paraId="1E1F013A" w14:textId="77777777" w:rsidR="00D87CC2" w:rsidRPr="00AC5AD0" w:rsidRDefault="00D87CC2" w:rsidP="00502A35">
      <w:pPr>
        <w:pStyle w:val="a7"/>
        <w:tabs>
          <w:tab w:val="left" w:pos="426"/>
        </w:tabs>
        <w:spacing w:after="0"/>
        <w:ind w:left="0"/>
        <w:jc w:val="both"/>
        <w:rPr>
          <w:rFonts w:ascii="Times New Roman" w:hAnsi="Times New Roman" w:cs="Times New Roman"/>
        </w:rPr>
      </w:pPr>
    </w:p>
    <w:p w14:paraId="0DF15CF5" w14:textId="0B3FCA24" w:rsidR="00D87CC2" w:rsidRPr="00AC5AD0" w:rsidRDefault="0072656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87CC2" w:rsidRPr="00AC5AD0">
        <w:rPr>
          <w:rFonts w:ascii="Times New Roman" w:hAnsi="Times New Roman" w:cs="Times New Roman"/>
        </w:rPr>
        <w:t xml:space="preserve">la alineatul (1) </w:t>
      </w:r>
    </w:p>
    <w:p w14:paraId="56A4D775" w14:textId="443D0298" w:rsidR="00D87CC2" w:rsidRPr="00AC5AD0" w:rsidRDefault="0072656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87CC2" w:rsidRPr="00AC5AD0">
        <w:rPr>
          <w:rFonts w:ascii="Times New Roman" w:hAnsi="Times New Roman" w:cs="Times New Roman"/>
        </w:rPr>
        <w:t xml:space="preserve">cuvintele </w:t>
      </w:r>
      <w:r w:rsidR="00931D9A" w:rsidRPr="00AC5AD0">
        <w:rPr>
          <w:rFonts w:ascii="Times New Roman" w:hAnsi="Times New Roman" w:cs="Times New Roman"/>
        </w:rPr>
        <w:t>„</w:t>
      </w:r>
      <w:r w:rsidR="00D87CC2" w:rsidRPr="00AC5AD0">
        <w:rPr>
          <w:rFonts w:ascii="Times New Roman" w:hAnsi="Times New Roman" w:cs="Times New Roman"/>
        </w:rPr>
        <w:t xml:space="preserve">să obțină de la” se substituie cu cuvintele </w:t>
      </w:r>
      <w:r w:rsidR="00931D9A" w:rsidRPr="00AC5AD0">
        <w:rPr>
          <w:rFonts w:ascii="Times New Roman" w:hAnsi="Times New Roman" w:cs="Times New Roman"/>
        </w:rPr>
        <w:t>„</w:t>
      </w:r>
      <w:r w:rsidR="00D87CC2" w:rsidRPr="00AC5AD0">
        <w:rPr>
          <w:rFonts w:ascii="Times New Roman" w:hAnsi="Times New Roman" w:cs="Times New Roman"/>
        </w:rPr>
        <w:t>să notifice în scris” iar cuvintele “aprobarea prelabilă” se exclud;</w:t>
      </w:r>
    </w:p>
    <w:p w14:paraId="368EA2F9" w14:textId="46738BD3" w:rsidR="00654BE8" w:rsidRPr="00AC5AD0" w:rsidRDefault="0072656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54BE8" w:rsidRPr="00AC5AD0">
        <w:rPr>
          <w:rFonts w:ascii="Times New Roman" w:hAnsi="Times New Roman" w:cs="Times New Roman"/>
        </w:rPr>
        <w:t xml:space="preserve">la litera a), textul </w:t>
      </w:r>
      <w:r w:rsidR="00931D9A" w:rsidRPr="00AC5AD0">
        <w:rPr>
          <w:rFonts w:ascii="Times New Roman" w:hAnsi="Times New Roman" w:cs="Times New Roman"/>
        </w:rPr>
        <w:t>„</w:t>
      </w:r>
      <w:r w:rsidR="00654BE8" w:rsidRPr="00AC5AD0">
        <w:rPr>
          <w:rFonts w:ascii="Times New Roman" w:hAnsi="Times New Roman" w:cs="Times New Roman"/>
        </w:rPr>
        <w:t>5%, 10%” se exclude</w:t>
      </w:r>
      <w:r w:rsidR="00F51CA8" w:rsidRPr="00AC5AD0">
        <w:rPr>
          <w:rFonts w:ascii="Times New Roman" w:hAnsi="Times New Roman" w:cs="Times New Roman"/>
        </w:rPr>
        <w:t xml:space="preserve"> iar cuvintele “beneficiar efectiv” se substituie cu cuvintele “beneficiar real al deținerii”</w:t>
      </w:r>
      <w:r w:rsidR="00654BE8" w:rsidRPr="00AC5AD0">
        <w:rPr>
          <w:rFonts w:ascii="Times New Roman" w:hAnsi="Times New Roman" w:cs="Times New Roman"/>
        </w:rPr>
        <w:t>;</w:t>
      </w:r>
    </w:p>
    <w:p w14:paraId="6DCB5C27" w14:textId="5C138DF5" w:rsidR="00D87CC2" w:rsidRPr="00AC5AD0" w:rsidRDefault="0072656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87CC2" w:rsidRPr="00AC5AD0">
        <w:rPr>
          <w:rFonts w:ascii="Times New Roman" w:hAnsi="Times New Roman" w:cs="Times New Roman"/>
        </w:rPr>
        <w:t xml:space="preserve">la litera b), textul </w:t>
      </w:r>
      <w:r w:rsidR="00931D9A" w:rsidRPr="00AC5AD0">
        <w:rPr>
          <w:rFonts w:ascii="Times New Roman" w:hAnsi="Times New Roman" w:cs="Times New Roman"/>
        </w:rPr>
        <w:t xml:space="preserve">„ </w:t>
      </w:r>
      <w:r w:rsidR="00D87CC2" w:rsidRPr="00AC5AD0">
        <w:rPr>
          <w:rFonts w:ascii="Times New Roman" w:hAnsi="Times New Roman" w:cs="Times New Roman"/>
        </w:rPr>
        <w:t>, în calitate de dobânditor,” se exclude;</w:t>
      </w:r>
    </w:p>
    <w:p w14:paraId="26293ADF" w14:textId="77777777" w:rsidR="00C16259" w:rsidRPr="00AC5AD0" w:rsidRDefault="00C16259" w:rsidP="00502A35">
      <w:pPr>
        <w:pStyle w:val="a7"/>
        <w:tabs>
          <w:tab w:val="left" w:pos="426"/>
        </w:tabs>
        <w:spacing w:after="0"/>
        <w:ind w:left="0"/>
        <w:jc w:val="both"/>
        <w:rPr>
          <w:rFonts w:ascii="Times New Roman" w:hAnsi="Times New Roman" w:cs="Times New Roman"/>
        </w:rPr>
      </w:pPr>
    </w:p>
    <w:p w14:paraId="40F44CA8" w14:textId="71B32BF3" w:rsidR="008F590D" w:rsidRPr="00AC5AD0" w:rsidRDefault="00D87CC2" w:rsidP="008F590D">
      <w:pPr>
        <w:spacing w:after="0"/>
        <w:ind w:firstLine="708"/>
        <w:jc w:val="both"/>
        <w:rPr>
          <w:rFonts w:ascii="Times New Roman" w:hAnsi="Times New Roman" w:cs="Times New Roman"/>
        </w:rPr>
      </w:pPr>
      <w:r w:rsidRPr="00AC5AD0">
        <w:rPr>
          <w:rFonts w:ascii="Times New Roman" w:hAnsi="Times New Roman" w:cs="Times New Roman"/>
        </w:rPr>
        <w:t xml:space="preserve">la alineatul (6),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Pr="00AC5AD0">
        <w:rPr>
          <w:rFonts w:ascii="Times New Roman" w:hAnsi="Times New Roman" w:cs="Times New Roman"/>
        </w:rPr>
        <w:t>aprobării prealabile</w:t>
      </w:r>
      <w:r w:rsidR="000B6A01" w:rsidRPr="00AC5AD0">
        <w:rPr>
          <w:rFonts w:ascii="Times New Roman" w:hAnsi="Times New Roman" w:cs="Times New Roman"/>
        </w:rPr>
        <w:t xml:space="preserve"> a Băncii Naționale a Moldovei” se substituie cu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0B6A01" w:rsidRPr="00AC5AD0">
        <w:rPr>
          <w:rFonts w:ascii="Times New Roman" w:hAnsi="Times New Roman" w:cs="Times New Roman"/>
        </w:rPr>
        <w:t>comunicării lipsei opoziției Băncii Naţionale a Moldovei cu privire la achiziționarea acțiunilor instituției de credit”;</w:t>
      </w:r>
    </w:p>
    <w:p w14:paraId="372DB78C" w14:textId="77777777" w:rsidR="008F590D" w:rsidRPr="00AC5AD0" w:rsidRDefault="00C408DB" w:rsidP="008F590D">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alineatul (8) se </w:t>
      </w:r>
      <w:r w:rsidR="004D29AA" w:rsidRPr="00AC5AD0">
        <w:rPr>
          <w:rFonts w:ascii="Times New Roman" w:hAnsi="Times New Roman" w:cs="Times New Roman"/>
        </w:rPr>
        <w:t>abrogă</w:t>
      </w:r>
      <w:r w:rsidRPr="00AC5AD0">
        <w:rPr>
          <w:rFonts w:ascii="Times New Roman" w:hAnsi="Times New Roman" w:cs="Times New Roman"/>
        </w:rPr>
        <w:t>;</w:t>
      </w:r>
    </w:p>
    <w:p w14:paraId="10251C1D" w14:textId="547C1490" w:rsidR="00C408DB" w:rsidRPr="00AC5AD0" w:rsidRDefault="00C408DB" w:rsidP="008F590D">
      <w:pPr>
        <w:spacing w:after="0"/>
        <w:ind w:firstLine="708"/>
        <w:jc w:val="both"/>
        <w:rPr>
          <w:rFonts w:ascii="Times New Roman" w:hAnsi="Times New Roman" w:cs="Times New Roman"/>
        </w:rPr>
      </w:pPr>
      <w:r w:rsidRPr="00AC5AD0">
        <w:rPr>
          <w:rFonts w:ascii="Times New Roman" w:hAnsi="Times New Roman" w:cs="Times New Roman"/>
        </w:rPr>
        <w:t>se completează cu alin</w:t>
      </w:r>
      <w:r w:rsidR="002D25DA" w:rsidRPr="00AC5AD0">
        <w:rPr>
          <w:rFonts w:ascii="Times New Roman" w:hAnsi="Times New Roman" w:cs="Times New Roman"/>
        </w:rPr>
        <w:t>e</w:t>
      </w:r>
      <w:r w:rsidRPr="00AC5AD0">
        <w:rPr>
          <w:rFonts w:ascii="Times New Roman" w:hAnsi="Times New Roman" w:cs="Times New Roman"/>
        </w:rPr>
        <w:t>atul (9) cu următorul cuprins:</w:t>
      </w:r>
    </w:p>
    <w:p w14:paraId="7AB435AF" w14:textId="57BC6196" w:rsidR="00C408DB" w:rsidRPr="00AC5AD0" w:rsidRDefault="00931D9A" w:rsidP="008F590D">
      <w:pPr>
        <w:spacing w:after="0"/>
        <w:ind w:firstLine="708"/>
        <w:jc w:val="both"/>
        <w:rPr>
          <w:rFonts w:ascii="Times New Roman" w:hAnsi="Times New Roman" w:cs="Times New Roman"/>
        </w:rPr>
      </w:pPr>
      <w:r w:rsidRPr="00AC5AD0">
        <w:rPr>
          <w:rFonts w:ascii="Times New Roman" w:hAnsi="Times New Roman" w:cs="Times New Roman"/>
        </w:rPr>
        <w:t>„</w:t>
      </w:r>
      <w:r w:rsidR="00C408DB" w:rsidRPr="00AC5AD0">
        <w:rPr>
          <w:rFonts w:ascii="Times New Roman" w:hAnsi="Times New Roman" w:cs="Times New Roman"/>
        </w:rPr>
        <w:t>(</w:t>
      </w:r>
      <w:r w:rsidR="0079309A" w:rsidRPr="00AC5AD0">
        <w:rPr>
          <w:rFonts w:ascii="Times New Roman" w:hAnsi="Times New Roman" w:cs="Times New Roman"/>
        </w:rPr>
        <w:t>9</w:t>
      </w:r>
      <w:r w:rsidR="00C408DB" w:rsidRPr="00AC5AD0">
        <w:rPr>
          <w:rFonts w:ascii="Times New Roman" w:hAnsi="Times New Roman" w:cs="Times New Roman"/>
        </w:rPr>
        <w:t xml:space="preserve">) În sensul prezentului capitol, prin sintagma </w:t>
      </w:r>
      <w:r w:rsidRPr="00AC5AD0">
        <w:rPr>
          <w:rFonts w:ascii="Times New Roman" w:hAnsi="Times New Roman" w:cs="Times New Roman"/>
        </w:rPr>
        <w:t>„</w:t>
      </w:r>
      <w:r w:rsidR="00C408DB" w:rsidRPr="00AC5AD0">
        <w:rPr>
          <w:rFonts w:ascii="Times New Roman" w:hAnsi="Times New Roman" w:cs="Times New Roman"/>
        </w:rPr>
        <w:t xml:space="preserve">dobânditor” se au în vedere persoanele menționate la alin. (1) lit. b) </w:t>
      </w:r>
      <w:r w:rsidR="00006F8B" w:rsidRPr="00AC5AD0">
        <w:rPr>
          <w:rFonts w:ascii="Times New Roman" w:hAnsi="Times New Roman" w:cs="Times New Roman"/>
        </w:rPr>
        <w:t>și</w:t>
      </w:r>
      <w:r w:rsidR="00C408DB" w:rsidRPr="00AC5AD0">
        <w:rPr>
          <w:rFonts w:ascii="Times New Roman" w:hAnsi="Times New Roman" w:cs="Times New Roman"/>
        </w:rPr>
        <w:t xml:space="preserve"> c).”.</w:t>
      </w:r>
    </w:p>
    <w:p w14:paraId="0B36117D" w14:textId="77777777" w:rsidR="00C16259" w:rsidRPr="00AC5AD0" w:rsidRDefault="00C16259" w:rsidP="00502A35">
      <w:pPr>
        <w:spacing w:after="0"/>
        <w:jc w:val="both"/>
        <w:rPr>
          <w:rFonts w:ascii="Times New Roman" w:hAnsi="Times New Roman" w:cs="Times New Roman"/>
        </w:rPr>
      </w:pPr>
    </w:p>
    <w:p w14:paraId="7C72A1F3" w14:textId="77777777" w:rsidR="00D87CC2" w:rsidRPr="00AC5AD0" w:rsidRDefault="00D87CC2" w:rsidP="00502A35">
      <w:pPr>
        <w:tabs>
          <w:tab w:val="left" w:pos="426"/>
        </w:tabs>
        <w:spacing w:after="0"/>
        <w:jc w:val="both"/>
        <w:rPr>
          <w:rFonts w:ascii="Times New Roman" w:hAnsi="Times New Roman" w:cs="Times New Roman"/>
        </w:rPr>
      </w:pPr>
    </w:p>
    <w:p w14:paraId="262029C3" w14:textId="6FA675B8" w:rsidR="00D87CC2" w:rsidRPr="00AC5AD0" w:rsidRDefault="000B6A01"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46</w:t>
      </w:r>
      <w:r w:rsidR="008F590D" w:rsidRPr="00AC5AD0">
        <w:rPr>
          <w:rFonts w:ascii="Times New Roman" w:hAnsi="Times New Roman" w:cs="Times New Roman"/>
        </w:rPr>
        <w:t>:</w:t>
      </w:r>
      <w:r w:rsidRPr="00AC5AD0">
        <w:rPr>
          <w:rFonts w:ascii="Times New Roman" w:hAnsi="Times New Roman" w:cs="Times New Roman"/>
        </w:rPr>
        <w:t xml:space="preserve"> </w:t>
      </w:r>
    </w:p>
    <w:p w14:paraId="3FA066B1" w14:textId="15833452" w:rsidR="000B6A01" w:rsidRPr="00AC5AD0" w:rsidRDefault="008F590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B6A01" w:rsidRPr="00AC5AD0">
        <w:rPr>
          <w:rFonts w:ascii="Times New Roman" w:hAnsi="Times New Roman" w:cs="Times New Roman"/>
        </w:rPr>
        <w:t xml:space="preserve">în </w:t>
      </w:r>
      <w:r w:rsidR="008757A7" w:rsidRPr="00AC5AD0">
        <w:rPr>
          <w:rFonts w:ascii="Times New Roman" w:hAnsi="Times New Roman" w:cs="Times New Roman"/>
        </w:rPr>
        <w:t>denumire</w:t>
      </w:r>
      <w:r w:rsidR="000B6A01" w:rsidRPr="00AC5AD0">
        <w:rPr>
          <w:rFonts w:ascii="Times New Roman" w:hAnsi="Times New Roman" w:cs="Times New Roman"/>
        </w:rPr>
        <w:t xml:space="preserve">, cuvintele </w:t>
      </w:r>
      <w:r w:rsidR="00931D9A" w:rsidRPr="00AC5AD0">
        <w:rPr>
          <w:rFonts w:ascii="Times New Roman" w:hAnsi="Times New Roman" w:cs="Times New Roman"/>
        </w:rPr>
        <w:t>„</w:t>
      </w:r>
      <w:r w:rsidR="000B6A01" w:rsidRPr="00AC5AD0">
        <w:rPr>
          <w:rFonts w:ascii="Times New Roman" w:hAnsi="Times New Roman" w:cs="Times New Roman"/>
        </w:rPr>
        <w:t xml:space="preserve">solicitare în prealabil a aprobării” se substituie cu </w:t>
      </w:r>
      <w:r w:rsidR="00DD7C33" w:rsidRPr="00AC5AD0">
        <w:rPr>
          <w:rFonts w:ascii="Times New Roman" w:hAnsi="Times New Roman" w:cs="Times New Roman"/>
        </w:rPr>
        <w:t xml:space="preserve">cuvântul </w:t>
      </w:r>
      <w:r w:rsidR="00931D9A" w:rsidRPr="00AC5AD0">
        <w:rPr>
          <w:rFonts w:ascii="Times New Roman" w:hAnsi="Times New Roman" w:cs="Times New Roman"/>
        </w:rPr>
        <w:t>„</w:t>
      </w:r>
      <w:r w:rsidR="000B6A01" w:rsidRPr="00AC5AD0">
        <w:rPr>
          <w:rFonts w:ascii="Times New Roman" w:hAnsi="Times New Roman" w:cs="Times New Roman"/>
        </w:rPr>
        <w:t>notificare”;</w:t>
      </w:r>
    </w:p>
    <w:p w14:paraId="7AA62848" w14:textId="37A7ADCA" w:rsidR="008F590D" w:rsidRPr="00AC5AD0" w:rsidRDefault="008F590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B6A01" w:rsidRPr="00AC5AD0">
        <w:rPr>
          <w:rFonts w:ascii="Times New Roman" w:hAnsi="Times New Roman" w:cs="Times New Roman"/>
        </w:rPr>
        <w:t xml:space="preserve">la alineatul (1),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0B6A01" w:rsidRPr="00AC5AD0">
        <w:rPr>
          <w:rFonts w:ascii="Times New Roman" w:hAnsi="Times New Roman" w:cs="Times New Roman"/>
        </w:rPr>
        <w:t xml:space="preserve">eliberării de către Banca Națională a Moldovei a aprobării prealabile” se substituie cu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0B6A01" w:rsidRPr="00AC5AD0">
        <w:rPr>
          <w:rFonts w:ascii="Times New Roman" w:hAnsi="Times New Roman" w:cs="Times New Roman"/>
        </w:rPr>
        <w:t>finalizării evaluării acționarului achizitor de către Banca Națională a Moldovei”;</w:t>
      </w:r>
    </w:p>
    <w:p w14:paraId="294280FF" w14:textId="6D275D81" w:rsidR="008F590D" w:rsidRPr="00AC5AD0" w:rsidRDefault="008F590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B6A01" w:rsidRPr="00AC5AD0">
        <w:rPr>
          <w:rFonts w:ascii="Times New Roman" w:hAnsi="Times New Roman" w:cs="Times New Roman"/>
        </w:rPr>
        <w:t xml:space="preserve">la alineatul (2),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0B6A01" w:rsidRPr="00AC5AD0">
        <w:rPr>
          <w:rFonts w:ascii="Times New Roman" w:hAnsi="Times New Roman" w:cs="Times New Roman"/>
        </w:rPr>
        <w:t xml:space="preserve">solicită aprobarea prealabilă a Băncii Naționale a Moldovei” se substituie cu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0B6A01" w:rsidRPr="00AC5AD0">
        <w:rPr>
          <w:rFonts w:ascii="Times New Roman" w:hAnsi="Times New Roman" w:cs="Times New Roman"/>
        </w:rPr>
        <w:t>notifică în scris Banca Națională a Moldovei”;</w:t>
      </w:r>
    </w:p>
    <w:p w14:paraId="7980492A" w14:textId="1A3AFD66" w:rsidR="008F590D" w:rsidRPr="00AC5AD0" w:rsidRDefault="008F590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B6A01" w:rsidRPr="00AC5AD0">
        <w:rPr>
          <w:rFonts w:ascii="Times New Roman" w:hAnsi="Times New Roman" w:cs="Times New Roman"/>
        </w:rPr>
        <w:t xml:space="preserve">la alineatul (3), </w:t>
      </w:r>
      <w:r w:rsidR="00DD7C33" w:rsidRPr="00AC5AD0">
        <w:rPr>
          <w:rFonts w:ascii="Times New Roman" w:hAnsi="Times New Roman" w:cs="Times New Roman"/>
        </w:rPr>
        <w:t xml:space="preserve">cuvintele </w:t>
      </w:r>
      <w:r w:rsidR="00931D9A" w:rsidRPr="00AC5AD0">
        <w:rPr>
          <w:rFonts w:ascii="Times New Roman" w:hAnsi="Times New Roman" w:cs="Times New Roman"/>
        </w:rPr>
        <w:t>„</w:t>
      </w:r>
      <w:r w:rsidR="000B6A01" w:rsidRPr="00AC5AD0">
        <w:rPr>
          <w:rFonts w:ascii="Times New Roman" w:hAnsi="Times New Roman" w:cs="Times New Roman"/>
        </w:rPr>
        <w:t xml:space="preserve">La solicitarea și eliberarea aprobării prealabile” se substituie cu textul </w:t>
      </w:r>
      <w:r w:rsidR="00931D9A" w:rsidRPr="00AC5AD0">
        <w:rPr>
          <w:rFonts w:ascii="Times New Roman" w:hAnsi="Times New Roman" w:cs="Times New Roman"/>
        </w:rPr>
        <w:t>„</w:t>
      </w:r>
      <w:r w:rsidR="000B6A01" w:rsidRPr="00AC5AD0">
        <w:rPr>
          <w:rFonts w:ascii="Times New Roman" w:hAnsi="Times New Roman" w:cs="Times New Roman"/>
        </w:rPr>
        <w:t xml:space="preserve">În cazul notificării realizate potrivit alin. (2)”; </w:t>
      </w:r>
    </w:p>
    <w:p w14:paraId="5FBB365E" w14:textId="6FAE34E5" w:rsidR="008F590D" w:rsidRPr="00AC5AD0" w:rsidRDefault="008F590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405A7" w:rsidRPr="00AC5AD0">
        <w:rPr>
          <w:rFonts w:ascii="Times New Roman" w:hAnsi="Times New Roman" w:cs="Times New Roman"/>
        </w:rPr>
        <w:t xml:space="preserve">la alineatul (4), </w:t>
      </w:r>
      <w:r w:rsidR="00105A38" w:rsidRPr="00AC5AD0">
        <w:rPr>
          <w:rFonts w:ascii="Times New Roman" w:hAnsi="Times New Roman" w:cs="Times New Roman"/>
        </w:rPr>
        <w:t xml:space="preserve">cuvintele </w:t>
      </w:r>
      <w:r w:rsidR="00931D9A" w:rsidRPr="00AC5AD0">
        <w:rPr>
          <w:rFonts w:ascii="Times New Roman" w:hAnsi="Times New Roman" w:cs="Times New Roman"/>
        </w:rPr>
        <w:t>„</w:t>
      </w:r>
      <w:r w:rsidR="000405A7" w:rsidRPr="00AC5AD0">
        <w:rPr>
          <w:rFonts w:ascii="Times New Roman" w:hAnsi="Times New Roman" w:cs="Times New Roman"/>
        </w:rPr>
        <w:t xml:space="preserve">solicită aprobarea prealabilă a Băncii Naționale a Moldovei” se substituie cu </w:t>
      </w:r>
      <w:r w:rsidR="00105A38" w:rsidRPr="00AC5AD0">
        <w:rPr>
          <w:rFonts w:ascii="Times New Roman" w:hAnsi="Times New Roman" w:cs="Times New Roman"/>
        </w:rPr>
        <w:t xml:space="preserve">cuvintele </w:t>
      </w:r>
      <w:r w:rsidR="000405A7" w:rsidRPr="00AC5AD0">
        <w:rPr>
          <w:rFonts w:ascii="Times New Roman" w:hAnsi="Times New Roman" w:cs="Times New Roman"/>
        </w:rPr>
        <w:t>“notifică în scris Banca Națională a Moldovei”</w:t>
      </w:r>
      <w:r w:rsidRPr="00AC5AD0">
        <w:rPr>
          <w:rFonts w:ascii="Times New Roman" w:hAnsi="Times New Roman" w:cs="Times New Roman"/>
        </w:rPr>
        <w:t>,</w:t>
      </w:r>
      <w:r w:rsidR="004D29AA" w:rsidRPr="00AC5AD0">
        <w:rPr>
          <w:rFonts w:ascii="Times New Roman" w:hAnsi="Times New Roman" w:cs="Times New Roman"/>
        </w:rPr>
        <w:t xml:space="preserve"> </w:t>
      </w:r>
      <w:r w:rsidR="00105A38" w:rsidRPr="00AC5AD0">
        <w:rPr>
          <w:rFonts w:ascii="Times New Roman" w:hAnsi="Times New Roman" w:cs="Times New Roman"/>
        </w:rPr>
        <w:t>cuvintele</w:t>
      </w:r>
      <w:r w:rsidR="00534BFB" w:rsidRPr="00AC5AD0">
        <w:rPr>
          <w:rFonts w:ascii="Times New Roman" w:hAnsi="Times New Roman" w:cs="Times New Roman"/>
        </w:rPr>
        <w:t xml:space="preserve"> </w:t>
      </w:r>
      <w:r w:rsidR="00931D9A" w:rsidRPr="00AC5AD0">
        <w:rPr>
          <w:rFonts w:ascii="Times New Roman" w:hAnsi="Times New Roman" w:cs="Times New Roman"/>
        </w:rPr>
        <w:t>„</w:t>
      </w:r>
      <w:r w:rsidR="00534BFB" w:rsidRPr="00AC5AD0">
        <w:rPr>
          <w:rFonts w:ascii="Times New Roman" w:hAnsi="Times New Roman" w:cs="Times New Roman"/>
        </w:rPr>
        <w:t xml:space="preserve">refuză eliberarea aprobării prealabile” se substituie cu </w:t>
      </w:r>
      <w:r w:rsidR="00105A38" w:rsidRPr="00AC5AD0">
        <w:rPr>
          <w:rFonts w:ascii="Times New Roman" w:hAnsi="Times New Roman" w:cs="Times New Roman"/>
        </w:rPr>
        <w:t>cuvintele</w:t>
      </w:r>
      <w:r w:rsidR="00534BFB" w:rsidRPr="00AC5AD0">
        <w:rPr>
          <w:rFonts w:ascii="Times New Roman" w:hAnsi="Times New Roman" w:cs="Times New Roman"/>
        </w:rPr>
        <w:t xml:space="preserve"> </w:t>
      </w:r>
      <w:r w:rsidR="00931D9A" w:rsidRPr="00AC5AD0">
        <w:rPr>
          <w:rFonts w:ascii="Times New Roman" w:hAnsi="Times New Roman" w:cs="Times New Roman"/>
        </w:rPr>
        <w:t>„</w:t>
      </w:r>
      <w:r w:rsidR="00534BFB" w:rsidRPr="00AC5AD0">
        <w:rPr>
          <w:rFonts w:ascii="Times New Roman" w:hAnsi="Times New Roman" w:cs="Times New Roman"/>
        </w:rPr>
        <w:t>se opune achiziției”</w:t>
      </w:r>
      <w:r w:rsidRPr="00AC5AD0">
        <w:rPr>
          <w:rFonts w:ascii="Times New Roman" w:hAnsi="Times New Roman" w:cs="Times New Roman"/>
        </w:rPr>
        <w:t xml:space="preserve"> iar </w:t>
      </w:r>
      <w:r w:rsidR="00534BFB" w:rsidRPr="00AC5AD0">
        <w:rPr>
          <w:rFonts w:ascii="Times New Roman" w:hAnsi="Times New Roman" w:cs="Times New Roman"/>
        </w:rPr>
        <w:t xml:space="preserve">cuvintele </w:t>
      </w:r>
      <w:r w:rsidR="00931D9A" w:rsidRPr="00AC5AD0">
        <w:rPr>
          <w:rFonts w:ascii="Times New Roman" w:hAnsi="Times New Roman" w:cs="Times New Roman"/>
        </w:rPr>
        <w:t>„</w:t>
      </w:r>
      <w:r w:rsidR="00534BFB" w:rsidRPr="00AC5AD0">
        <w:rPr>
          <w:rFonts w:ascii="Times New Roman" w:hAnsi="Times New Roman" w:cs="Times New Roman"/>
        </w:rPr>
        <w:t xml:space="preserve">acest refuz” se substituie cu cuvintele </w:t>
      </w:r>
      <w:r w:rsidR="00931D9A" w:rsidRPr="00AC5AD0">
        <w:rPr>
          <w:rFonts w:ascii="Times New Roman" w:hAnsi="Times New Roman" w:cs="Times New Roman"/>
        </w:rPr>
        <w:t>„</w:t>
      </w:r>
      <w:r w:rsidR="00534BFB" w:rsidRPr="00AC5AD0">
        <w:rPr>
          <w:rFonts w:ascii="Times New Roman" w:hAnsi="Times New Roman" w:cs="Times New Roman"/>
        </w:rPr>
        <w:t>această opoziție”;</w:t>
      </w:r>
    </w:p>
    <w:p w14:paraId="789D7408" w14:textId="1F734786" w:rsidR="00534BFB" w:rsidRPr="00AC5AD0" w:rsidRDefault="008F590D"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534BFB" w:rsidRPr="00AC5AD0">
        <w:rPr>
          <w:rFonts w:ascii="Times New Roman" w:hAnsi="Times New Roman" w:cs="Times New Roman"/>
        </w:rPr>
        <w:t>se completează cu alineatul (5) cu următorul cuprins:</w:t>
      </w:r>
    </w:p>
    <w:p w14:paraId="47D1104B" w14:textId="42DDA1B4" w:rsidR="00534BFB" w:rsidRPr="00AC5AD0" w:rsidRDefault="00534BFB" w:rsidP="00502A35">
      <w:pPr>
        <w:spacing w:after="0"/>
        <w:jc w:val="both"/>
        <w:rPr>
          <w:rFonts w:ascii="Times New Roman" w:hAnsi="Times New Roman" w:cs="Times New Roman"/>
        </w:rPr>
      </w:pPr>
      <w:r w:rsidRPr="00AC5AD0">
        <w:rPr>
          <w:rFonts w:ascii="Times New Roman" w:hAnsi="Times New Roman" w:cs="Times New Roman"/>
        </w:rPr>
        <w:t xml:space="preserve"> </w:t>
      </w:r>
      <w:r w:rsidR="00931D9A" w:rsidRPr="00AC5AD0">
        <w:rPr>
          <w:rFonts w:ascii="Times New Roman" w:hAnsi="Times New Roman" w:cs="Times New Roman"/>
        </w:rPr>
        <w:t xml:space="preserve">„ </w:t>
      </w:r>
      <w:r w:rsidRPr="00AC5AD0">
        <w:rPr>
          <w:rFonts w:ascii="Times New Roman" w:hAnsi="Times New Roman" w:cs="Times New Roman"/>
        </w:rPr>
        <w:t>(5) În sensul prezentului articol, „acționarul achizitor” este persoana care a dobândit o deținere în circumstanțe obiective, astfel cum sunt prevăzute de actele normative ale Băncii Naționale a Moldovei emise în aplicarea prezentei legi.”.</w:t>
      </w:r>
    </w:p>
    <w:p w14:paraId="45D43897" w14:textId="77777777" w:rsidR="000B6A01" w:rsidRPr="00AC5AD0" w:rsidRDefault="000B6A01" w:rsidP="00502A35">
      <w:pPr>
        <w:pStyle w:val="a7"/>
        <w:tabs>
          <w:tab w:val="left" w:pos="426"/>
        </w:tabs>
        <w:spacing w:after="0"/>
        <w:ind w:left="0"/>
        <w:jc w:val="both"/>
        <w:rPr>
          <w:rFonts w:ascii="Times New Roman" w:hAnsi="Times New Roman" w:cs="Times New Roman"/>
        </w:rPr>
      </w:pPr>
    </w:p>
    <w:p w14:paraId="3CA150AA" w14:textId="4D9369AA" w:rsidR="000B6A01" w:rsidRPr="00AC5AD0" w:rsidRDefault="003630CB"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47,</w:t>
      </w:r>
    </w:p>
    <w:p w14:paraId="3EDFF5C9" w14:textId="24F6015B" w:rsidR="008F590D" w:rsidRPr="00AC5AD0" w:rsidRDefault="008F590D" w:rsidP="008F590D">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A6E1E" w:rsidRPr="00AC5AD0">
        <w:rPr>
          <w:rFonts w:ascii="Times New Roman" w:hAnsi="Times New Roman" w:cs="Times New Roman"/>
        </w:rPr>
        <w:t xml:space="preserve">în </w:t>
      </w:r>
      <w:r w:rsidR="008757A7" w:rsidRPr="00AC5AD0">
        <w:rPr>
          <w:rFonts w:ascii="Times New Roman" w:hAnsi="Times New Roman" w:cs="Times New Roman"/>
        </w:rPr>
        <w:t>denumire</w:t>
      </w:r>
      <w:r w:rsidR="00DA6E1E" w:rsidRPr="00AC5AD0">
        <w:rPr>
          <w:rFonts w:ascii="Times New Roman" w:hAnsi="Times New Roman" w:cs="Times New Roman"/>
        </w:rPr>
        <w:t xml:space="preserve">, cuvintele </w:t>
      </w:r>
      <w:r w:rsidR="00931D9A" w:rsidRPr="00AC5AD0">
        <w:rPr>
          <w:rFonts w:ascii="Times New Roman" w:hAnsi="Times New Roman" w:cs="Times New Roman"/>
        </w:rPr>
        <w:t>„</w:t>
      </w:r>
      <w:r w:rsidR="00DA6E1E" w:rsidRPr="00AC5AD0">
        <w:rPr>
          <w:rFonts w:ascii="Times New Roman" w:hAnsi="Times New Roman" w:cs="Times New Roman"/>
        </w:rPr>
        <w:t xml:space="preserve">solicitare a aprobării prealabile” se substituie cu </w:t>
      </w:r>
      <w:r w:rsidR="00105A38" w:rsidRPr="00AC5AD0">
        <w:rPr>
          <w:rFonts w:ascii="Times New Roman" w:hAnsi="Times New Roman" w:cs="Times New Roman"/>
        </w:rPr>
        <w:t xml:space="preserve">cuvântul </w:t>
      </w:r>
      <w:r w:rsidR="00931D9A" w:rsidRPr="00AC5AD0">
        <w:rPr>
          <w:rFonts w:ascii="Times New Roman" w:hAnsi="Times New Roman" w:cs="Times New Roman"/>
        </w:rPr>
        <w:t>„</w:t>
      </w:r>
      <w:r w:rsidR="00DA6E1E" w:rsidRPr="00AC5AD0">
        <w:rPr>
          <w:rFonts w:ascii="Times New Roman" w:hAnsi="Times New Roman" w:cs="Times New Roman"/>
        </w:rPr>
        <w:t>notificare”;</w:t>
      </w:r>
    </w:p>
    <w:p w14:paraId="67040961" w14:textId="40A211B3" w:rsidR="008F590D" w:rsidRPr="00AC5AD0" w:rsidRDefault="008F590D" w:rsidP="008F590D">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A6E1E" w:rsidRPr="00AC5AD0">
        <w:rPr>
          <w:rFonts w:ascii="Times New Roman" w:hAnsi="Times New Roman" w:cs="Times New Roman"/>
        </w:rPr>
        <w:t xml:space="preserve">la alineatul (1), </w:t>
      </w:r>
      <w:r w:rsidR="00105A38" w:rsidRPr="00AC5AD0">
        <w:rPr>
          <w:rFonts w:ascii="Times New Roman" w:hAnsi="Times New Roman" w:cs="Times New Roman"/>
        </w:rPr>
        <w:t>cuvintele</w:t>
      </w:r>
      <w:r w:rsidR="00DA6E1E" w:rsidRPr="00AC5AD0">
        <w:rPr>
          <w:rFonts w:ascii="Times New Roman" w:hAnsi="Times New Roman" w:cs="Times New Roman"/>
        </w:rPr>
        <w:t xml:space="preserve"> </w:t>
      </w:r>
      <w:r w:rsidR="00931D9A" w:rsidRPr="00AC5AD0">
        <w:rPr>
          <w:rFonts w:ascii="Times New Roman" w:hAnsi="Times New Roman" w:cs="Times New Roman"/>
        </w:rPr>
        <w:t>„</w:t>
      </w:r>
      <w:r w:rsidR="00DA6E1E" w:rsidRPr="00AC5AD0">
        <w:rPr>
          <w:rFonts w:ascii="Times New Roman" w:hAnsi="Times New Roman" w:cs="Times New Roman"/>
        </w:rPr>
        <w:t xml:space="preserve">va solicita aprobarea prealabilă a Băncii Naționale a Moldovei pentru dobândirea sau majorarea” se substituie cu </w:t>
      </w:r>
      <w:r w:rsidR="00105A38" w:rsidRPr="00AC5AD0">
        <w:rPr>
          <w:rFonts w:ascii="Times New Roman" w:hAnsi="Times New Roman" w:cs="Times New Roman"/>
        </w:rPr>
        <w:t>cuvintele</w:t>
      </w:r>
      <w:r w:rsidR="00DA6E1E" w:rsidRPr="00AC5AD0">
        <w:rPr>
          <w:rFonts w:ascii="Times New Roman" w:hAnsi="Times New Roman" w:cs="Times New Roman"/>
        </w:rPr>
        <w:t xml:space="preserve"> </w:t>
      </w:r>
      <w:r w:rsidR="00931D9A" w:rsidRPr="00AC5AD0">
        <w:rPr>
          <w:rFonts w:ascii="Times New Roman" w:hAnsi="Times New Roman" w:cs="Times New Roman"/>
        </w:rPr>
        <w:t>„</w:t>
      </w:r>
      <w:r w:rsidR="00DA6E1E" w:rsidRPr="00AC5AD0">
        <w:rPr>
          <w:rFonts w:ascii="Times New Roman" w:hAnsi="Times New Roman" w:cs="Times New Roman"/>
        </w:rPr>
        <w:t>va notifica în scris Banca Naţională a Moldovei în cazul dobîndirii sau majorării”;</w:t>
      </w:r>
    </w:p>
    <w:p w14:paraId="051A7676" w14:textId="4960E89C" w:rsidR="008F590D" w:rsidRPr="00AC5AD0" w:rsidRDefault="008F590D" w:rsidP="008F590D">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DA6E1E" w:rsidRPr="00AC5AD0">
        <w:rPr>
          <w:rFonts w:ascii="Times New Roman" w:hAnsi="Times New Roman" w:cs="Times New Roman"/>
        </w:rPr>
        <w:t>la alineatul (</w:t>
      </w:r>
      <w:r w:rsidR="00F95092" w:rsidRPr="00AC5AD0">
        <w:rPr>
          <w:rFonts w:ascii="Times New Roman" w:hAnsi="Times New Roman" w:cs="Times New Roman"/>
        </w:rPr>
        <w:t>2</w:t>
      </w:r>
      <w:r w:rsidR="00DA6E1E" w:rsidRPr="00AC5AD0">
        <w:rPr>
          <w:rFonts w:ascii="Times New Roman" w:hAnsi="Times New Roman" w:cs="Times New Roman"/>
        </w:rPr>
        <w:t>)</w:t>
      </w:r>
      <w:r w:rsidR="00F95092" w:rsidRPr="00AC5AD0">
        <w:rPr>
          <w:rFonts w:ascii="Times New Roman" w:hAnsi="Times New Roman" w:cs="Times New Roman"/>
        </w:rPr>
        <w:t xml:space="preserve">, </w:t>
      </w:r>
      <w:r w:rsidR="00105A38" w:rsidRPr="00AC5AD0">
        <w:rPr>
          <w:rFonts w:ascii="Times New Roman" w:hAnsi="Times New Roman" w:cs="Times New Roman"/>
        </w:rPr>
        <w:t>cuvintele</w:t>
      </w:r>
      <w:r w:rsidR="00105A38" w:rsidRPr="00AC5AD0" w:rsidDel="00105A38">
        <w:rPr>
          <w:rFonts w:ascii="Times New Roman" w:hAnsi="Times New Roman" w:cs="Times New Roman"/>
        </w:rPr>
        <w:t xml:space="preserve"> </w:t>
      </w:r>
      <w:r w:rsidR="00931D9A" w:rsidRPr="00AC5AD0">
        <w:rPr>
          <w:rFonts w:ascii="Times New Roman" w:hAnsi="Times New Roman" w:cs="Times New Roman"/>
        </w:rPr>
        <w:t>„</w:t>
      </w:r>
      <w:r w:rsidR="00F95092" w:rsidRPr="00AC5AD0">
        <w:rPr>
          <w:rFonts w:ascii="Times New Roman" w:hAnsi="Times New Roman" w:cs="Times New Roman"/>
        </w:rPr>
        <w:t xml:space="preserve">Pentru solicitarea aprobării prealabile” se substituie cu textul </w:t>
      </w:r>
      <w:r w:rsidR="00931D9A" w:rsidRPr="00AC5AD0">
        <w:rPr>
          <w:rFonts w:ascii="Times New Roman" w:hAnsi="Times New Roman" w:cs="Times New Roman"/>
        </w:rPr>
        <w:t>„</w:t>
      </w:r>
      <w:r w:rsidR="00F95092" w:rsidRPr="00AC5AD0">
        <w:rPr>
          <w:rFonts w:ascii="Times New Roman" w:hAnsi="Times New Roman" w:cs="Times New Roman"/>
        </w:rPr>
        <w:t>Odată cu transmiterea notificării”</w:t>
      </w:r>
      <w:r w:rsidR="00105A38" w:rsidRPr="00AC5AD0">
        <w:rPr>
          <w:rFonts w:ascii="Times New Roman" w:hAnsi="Times New Roman" w:cs="Times New Roman"/>
        </w:rPr>
        <w:t>,</w:t>
      </w:r>
      <w:r w:rsidR="00F95092" w:rsidRPr="00AC5AD0">
        <w:rPr>
          <w:rFonts w:ascii="Times New Roman" w:hAnsi="Times New Roman" w:cs="Times New Roman"/>
        </w:rPr>
        <w:t xml:space="preserve"> iar </w:t>
      </w:r>
      <w:r w:rsidR="00105A38" w:rsidRPr="00AC5AD0">
        <w:rPr>
          <w:rFonts w:ascii="Times New Roman" w:hAnsi="Times New Roman" w:cs="Times New Roman"/>
        </w:rPr>
        <w:t xml:space="preserve">textul </w:t>
      </w:r>
      <w:r w:rsidR="00931D9A" w:rsidRPr="00AC5AD0">
        <w:rPr>
          <w:rFonts w:ascii="Times New Roman" w:hAnsi="Times New Roman" w:cs="Times New Roman"/>
        </w:rPr>
        <w:t>„</w:t>
      </w:r>
      <w:r w:rsidR="009C2BF8" w:rsidRPr="00AC5AD0">
        <w:rPr>
          <w:rFonts w:ascii="Times New Roman" w:hAnsi="Times New Roman" w:cs="Times New Roman"/>
        </w:rPr>
        <w:t xml:space="preserve">alin. (4)-(10)” se substituie cu </w:t>
      </w:r>
      <w:r w:rsidR="00105A38" w:rsidRPr="00AC5AD0">
        <w:rPr>
          <w:rFonts w:ascii="Times New Roman" w:hAnsi="Times New Roman" w:cs="Times New Roman"/>
        </w:rPr>
        <w:t xml:space="preserve">textul </w:t>
      </w:r>
      <w:r w:rsidR="00931D9A" w:rsidRPr="00AC5AD0">
        <w:rPr>
          <w:rFonts w:ascii="Times New Roman" w:hAnsi="Times New Roman" w:cs="Times New Roman"/>
        </w:rPr>
        <w:t>„</w:t>
      </w:r>
      <w:r w:rsidR="009C2BF8" w:rsidRPr="00AC5AD0">
        <w:rPr>
          <w:rFonts w:ascii="Times New Roman" w:hAnsi="Times New Roman" w:cs="Times New Roman"/>
        </w:rPr>
        <w:t>alin. (4)-(9)”</w:t>
      </w:r>
      <w:r w:rsidR="00F95092" w:rsidRPr="00AC5AD0">
        <w:rPr>
          <w:rFonts w:ascii="Times New Roman" w:hAnsi="Times New Roman" w:cs="Times New Roman"/>
        </w:rPr>
        <w:t>;</w:t>
      </w:r>
    </w:p>
    <w:p w14:paraId="42C589EC" w14:textId="1A9F521B" w:rsidR="00BB04AC" w:rsidRPr="00AC5AD0" w:rsidRDefault="008F590D" w:rsidP="00BB04AC">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E3C0B" w:rsidRPr="00AC5AD0">
        <w:rPr>
          <w:rFonts w:ascii="Times New Roman" w:hAnsi="Times New Roman" w:cs="Times New Roman"/>
        </w:rPr>
        <w:t xml:space="preserve">la alineatul (3), cuvântul </w:t>
      </w:r>
      <w:r w:rsidR="00931D9A" w:rsidRPr="00AC5AD0">
        <w:rPr>
          <w:rFonts w:ascii="Times New Roman" w:hAnsi="Times New Roman" w:cs="Times New Roman"/>
        </w:rPr>
        <w:t>„</w:t>
      </w:r>
      <w:r w:rsidR="00AE3C0B" w:rsidRPr="00AC5AD0">
        <w:rPr>
          <w:rFonts w:ascii="Times New Roman" w:hAnsi="Times New Roman" w:cs="Times New Roman"/>
        </w:rPr>
        <w:t xml:space="preserve">solicitării” se substituie cu cuvântul </w:t>
      </w:r>
      <w:r w:rsidR="00931D9A" w:rsidRPr="00AC5AD0">
        <w:rPr>
          <w:rFonts w:ascii="Times New Roman" w:hAnsi="Times New Roman" w:cs="Times New Roman"/>
        </w:rPr>
        <w:t>„</w:t>
      </w:r>
      <w:r w:rsidR="00AE3C0B" w:rsidRPr="00AC5AD0">
        <w:rPr>
          <w:rFonts w:ascii="Times New Roman" w:hAnsi="Times New Roman" w:cs="Times New Roman"/>
        </w:rPr>
        <w:t>notificării”</w:t>
      </w:r>
      <w:r w:rsidR="00105A38" w:rsidRPr="00AC5AD0">
        <w:rPr>
          <w:rFonts w:ascii="Times New Roman" w:hAnsi="Times New Roman" w:cs="Times New Roman"/>
        </w:rPr>
        <w:t>,</w:t>
      </w:r>
      <w:r w:rsidR="00AE3C0B" w:rsidRPr="00AC5AD0">
        <w:rPr>
          <w:rFonts w:ascii="Times New Roman" w:hAnsi="Times New Roman" w:cs="Times New Roman"/>
        </w:rPr>
        <w:t xml:space="preserve"> iar textul </w:t>
      </w:r>
      <w:r w:rsidR="00931D9A" w:rsidRPr="00AC5AD0">
        <w:rPr>
          <w:rFonts w:ascii="Times New Roman" w:hAnsi="Times New Roman" w:cs="Times New Roman"/>
        </w:rPr>
        <w:t>„</w:t>
      </w:r>
      <w:r w:rsidR="00AE3C0B" w:rsidRPr="00AC5AD0">
        <w:rPr>
          <w:rFonts w:ascii="Times New Roman" w:hAnsi="Times New Roman" w:cs="Times New Roman"/>
        </w:rPr>
        <w:t xml:space="preserve">5 zile lucrătoare” se substituie cu textul </w:t>
      </w:r>
      <w:r w:rsidR="00931D9A" w:rsidRPr="00AC5AD0">
        <w:rPr>
          <w:rFonts w:ascii="Times New Roman" w:hAnsi="Times New Roman" w:cs="Times New Roman"/>
        </w:rPr>
        <w:t>„</w:t>
      </w:r>
      <w:r w:rsidR="00AE3C0B" w:rsidRPr="00AC5AD0">
        <w:rPr>
          <w:rFonts w:ascii="Times New Roman" w:hAnsi="Times New Roman" w:cs="Times New Roman"/>
        </w:rPr>
        <w:t>10 zile lucrătoare</w:t>
      </w:r>
      <w:r w:rsidR="00E910A9" w:rsidRPr="00AC5AD0">
        <w:rPr>
          <w:rFonts w:ascii="Times New Roman" w:hAnsi="Times New Roman" w:cs="Times New Roman"/>
        </w:rPr>
        <w:t>”</w:t>
      </w:r>
      <w:r w:rsidR="00105A38" w:rsidRPr="00AC5AD0">
        <w:rPr>
          <w:rFonts w:ascii="Times New Roman" w:hAnsi="Times New Roman" w:cs="Times New Roman"/>
        </w:rPr>
        <w:t>,</w:t>
      </w:r>
      <w:r w:rsidR="00E910A9" w:rsidRPr="00AC5AD0">
        <w:rPr>
          <w:rFonts w:ascii="Times New Roman" w:hAnsi="Times New Roman" w:cs="Times New Roman"/>
        </w:rPr>
        <w:t xml:space="preserve"> iar </w:t>
      </w:r>
      <w:r w:rsidR="00105A38" w:rsidRPr="00AC5AD0">
        <w:rPr>
          <w:rFonts w:ascii="Times New Roman" w:hAnsi="Times New Roman" w:cs="Times New Roman"/>
        </w:rPr>
        <w:t xml:space="preserve">cuvintele </w:t>
      </w:r>
      <w:r w:rsidR="00931D9A" w:rsidRPr="00AC5AD0">
        <w:rPr>
          <w:rFonts w:ascii="Times New Roman" w:hAnsi="Times New Roman" w:cs="Times New Roman"/>
        </w:rPr>
        <w:t>„</w:t>
      </w:r>
      <w:r w:rsidR="00E910A9" w:rsidRPr="00AC5AD0">
        <w:rPr>
          <w:rFonts w:ascii="Times New Roman" w:hAnsi="Times New Roman" w:cs="Times New Roman"/>
        </w:rPr>
        <w:t xml:space="preserve">de la primire” se substituie cu </w:t>
      </w:r>
      <w:r w:rsidR="00105A38" w:rsidRPr="00AC5AD0">
        <w:rPr>
          <w:rFonts w:ascii="Times New Roman" w:hAnsi="Times New Roman" w:cs="Times New Roman"/>
        </w:rPr>
        <w:t>cuvintele</w:t>
      </w:r>
      <w:r w:rsidR="00E910A9" w:rsidRPr="00AC5AD0">
        <w:rPr>
          <w:rFonts w:ascii="Times New Roman" w:hAnsi="Times New Roman" w:cs="Times New Roman"/>
        </w:rPr>
        <w:t xml:space="preserve"> </w:t>
      </w:r>
      <w:r w:rsidR="00931D9A" w:rsidRPr="00AC5AD0">
        <w:rPr>
          <w:rFonts w:ascii="Times New Roman" w:hAnsi="Times New Roman" w:cs="Times New Roman"/>
        </w:rPr>
        <w:t xml:space="preserve"> „</w:t>
      </w:r>
      <w:r w:rsidR="00AE3C0B" w:rsidRPr="00AC5AD0">
        <w:rPr>
          <w:rFonts w:ascii="Times New Roman" w:hAnsi="Times New Roman" w:cs="Times New Roman"/>
        </w:rPr>
        <w:t>de la primirea notificării sau a informațiilor”;</w:t>
      </w:r>
    </w:p>
    <w:p w14:paraId="7C100DA3" w14:textId="4CF4666E" w:rsidR="00BB04AC" w:rsidRPr="00AC5AD0" w:rsidRDefault="00BB04AC" w:rsidP="00BB04AC">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E3C0B" w:rsidRPr="00AC5AD0">
        <w:rPr>
          <w:rFonts w:ascii="Times New Roman" w:hAnsi="Times New Roman" w:cs="Times New Roman"/>
        </w:rPr>
        <w:t xml:space="preserve">la alineatul (4), </w:t>
      </w:r>
      <w:r w:rsidR="006B75E5" w:rsidRPr="00AC5AD0">
        <w:rPr>
          <w:rFonts w:ascii="Times New Roman" w:hAnsi="Times New Roman" w:cs="Times New Roman"/>
        </w:rPr>
        <w:t xml:space="preserve">cuvântul </w:t>
      </w:r>
      <w:r w:rsidR="00931D9A" w:rsidRPr="00AC5AD0">
        <w:rPr>
          <w:rFonts w:ascii="Times New Roman" w:hAnsi="Times New Roman" w:cs="Times New Roman"/>
        </w:rPr>
        <w:t>„</w:t>
      </w:r>
      <w:r w:rsidR="006B75E5" w:rsidRPr="00AC5AD0">
        <w:rPr>
          <w:rFonts w:ascii="Times New Roman" w:hAnsi="Times New Roman" w:cs="Times New Roman"/>
        </w:rPr>
        <w:t>solicitarea</w:t>
      </w:r>
      <w:r w:rsidR="00AE3C0B" w:rsidRPr="00AC5AD0">
        <w:rPr>
          <w:rFonts w:ascii="Times New Roman" w:hAnsi="Times New Roman" w:cs="Times New Roman"/>
        </w:rPr>
        <w:t xml:space="preserve">” </w:t>
      </w:r>
      <w:r w:rsidR="006B75E5" w:rsidRPr="00AC5AD0">
        <w:rPr>
          <w:rFonts w:ascii="Times New Roman" w:hAnsi="Times New Roman" w:cs="Times New Roman"/>
        </w:rPr>
        <w:t xml:space="preserve">la orice formă gramaticală </w:t>
      </w:r>
      <w:r w:rsidR="00AE3C0B" w:rsidRPr="00AC5AD0">
        <w:rPr>
          <w:rFonts w:ascii="Times New Roman" w:hAnsi="Times New Roman" w:cs="Times New Roman"/>
        </w:rPr>
        <w:t xml:space="preserve">se substituie cu </w:t>
      </w:r>
      <w:r w:rsidR="006B75E5" w:rsidRPr="00AC5AD0">
        <w:rPr>
          <w:rFonts w:ascii="Times New Roman" w:hAnsi="Times New Roman" w:cs="Times New Roman"/>
        </w:rPr>
        <w:t xml:space="preserve">cuvântul </w:t>
      </w:r>
      <w:r w:rsidR="00AE3C0B" w:rsidRPr="00AC5AD0">
        <w:rPr>
          <w:rFonts w:ascii="Times New Roman" w:hAnsi="Times New Roman" w:cs="Times New Roman"/>
        </w:rPr>
        <w:br/>
        <w:t>“</w:t>
      </w:r>
      <w:r w:rsidR="006B75E5" w:rsidRPr="00AC5AD0">
        <w:rPr>
          <w:rFonts w:ascii="Times New Roman" w:hAnsi="Times New Roman" w:cs="Times New Roman"/>
        </w:rPr>
        <w:t>notificarea</w:t>
      </w:r>
      <w:r w:rsidR="00AE3C0B" w:rsidRPr="00AC5AD0">
        <w:rPr>
          <w:rFonts w:ascii="Times New Roman" w:hAnsi="Times New Roman" w:cs="Times New Roman"/>
        </w:rPr>
        <w:t>”</w:t>
      </w:r>
      <w:r w:rsidR="006B75E5" w:rsidRPr="00AC5AD0">
        <w:rPr>
          <w:rFonts w:ascii="Times New Roman" w:hAnsi="Times New Roman" w:cs="Times New Roman"/>
        </w:rPr>
        <w:t xml:space="preserve"> la forma gramaticală corespunzătoare, </w:t>
      </w:r>
      <w:r w:rsidR="00AE3C0B" w:rsidRPr="00AC5AD0">
        <w:rPr>
          <w:rFonts w:ascii="Times New Roman" w:hAnsi="Times New Roman" w:cs="Times New Roman"/>
        </w:rPr>
        <w:t xml:space="preserve">iar </w:t>
      </w:r>
      <w:r w:rsidR="00105A38" w:rsidRPr="00AC5AD0">
        <w:rPr>
          <w:rFonts w:ascii="Times New Roman" w:hAnsi="Times New Roman" w:cs="Times New Roman"/>
        </w:rPr>
        <w:t>cuvintele</w:t>
      </w:r>
      <w:r w:rsidR="00AE3C0B" w:rsidRPr="00AC5AD0">
        <w:rPr>
          <w:rFonts w:ascii="Times New Roman" w:hAnsi="Times New Roman" w:cs="Times New Roman"/>
        </w:rPr>
        <w:t xml:space="preserve"> </w:t>
      </w:r>
      <w:r w:rsidR="00931D9A" w:rsidRPr="00AC5AD0">
        <w:rPr>
          <w:rFonts w:ascii="Times New Roman" w:hAnsi="Times New Roman" w:cs="Times New Roman"/>
        </w:rPr>
        <w:t>„</w:t>
      </w:r>
      <w:r w:rsidR="00AE3C0B" w:rsidRPr="00AC5AD0">
        <w:rPr>
          <w:rFonts w:ascii="Times New Roman" w:hAnsi="Times New Roman" w:cs="Times New Roman"/>
        </w:rPr>
        <w:t xml:space="preserve">poate refuza eliberarea aprobării prealabile” se substituie cu </w:t>
      </w:r>
      <w:r w:rsidR="00105A38" w:rsidRPr="00AC5AD0">
        <w:rPr>
          <w:rFonts w:ascii="Times New Roman" w:hAnsi="Times New Roman" w:cs="Times New Roman"/>
        </w:rPr>
        <w:t>cuvintele</w:t>
      </w:r>
      <w:r w:rsidR="00AE3C0B" w:rsidRPr="00AC5AD0">
        <w:rPr>
          <w:rFonts w:ascii="Times New Roman" w:hAnsi="Times New Roman" w:cs="Times New Roman"/>
        </w:rPr>
        <w:t xml:space="preserve"> </w:t>
      </w:r>
      <w:r w:rsidR="00931D9A" w:rsidRPr="00AC5AD0">
        <w:rPr>
          <w:rFonts w:ascii="Times New Roman" w:hAnsi="Times New Roman" w:cs="Times New Roman"/>
        </w:rPr>
        <w:t>„</w:t>
      </w:r>
      <w:r w:rsidR="00AE3C0B" w:rsidRPr="00AC5AD0">
        <w:rPr>
          <w:rFonts w:ascii="Times New Roman" w:hAnsi="Times New Roman" w:cs="Times New Roman"/>
        </w:rPr>
        <w:t>se poate opune achiziției propuse”;</w:t>
      </w:r>
    </w:p>
    <w:p w14:paraId="370320E4" w14:textId="1744759F" w:rsidR="00694AAC" w:rsidRPr="00AC5AD0" w:rsidRDefault="00BB04AC" w:rsidP="00BB04AC">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94AAC" w:rsidRPr="00AC5AD0">
        <w:rPr>
          <w:rFonts w:ascii="Times New Roman" w:hAnsi="Times New Roman" w:cs="Times New Roman"/>
        </w:rPr>
        <w:t xml:space="preserve">la alineatul (6), cuvintele </w:t>
      </w:r>
      <w:r w:rsidR="00931D9A" w:rsidRPr="00AC5AD0">
        <w:rPr>
          <w:rFonts w:ascii="Times New Roman" w:hAnsi="Times New Roman" w:cs="Times New Roman"/>
        </w:rPr>
        <w:t>„</w:t>
      </w:r>
      <w:r w:rsidR="00694AAC" w:rsidRPr="00AC5AD0">
        <w:rPr>
          <w:rFonts w:ascii="Times New Roman" w:hAnsi="Times New Roman" w:cs="Times New Roman"/>
        </w:rPr>
        <w:t xml:space="preserve">alt stat” se substituie cu cuvintele </w:t>
      </w:r>
      <w:r w:rsidR="00931D9A" w:rsidRPr="00AC5AD0">
        <w:rPr>
          <w:rFonts w:ascii="Times New Roman" w:hAnsi="Times New Roman" w:cs="Times New Roman"/>
        </w:rPr>
        <w:t>„</w:t>
      </w:r>
      <w:r w:rsidR="00694AAC" w:rsidRPr="00AC5AD0">
        <w:rPr>
          <w:rFonts w:ascii="Times New Roman" w:hAnsi="Times New Roman" w:cs="Times New Roman"/>
        </w:rPr>
        <w:t>stat terț”;</w:t>
      </w:r>
    </w:p>
    <w:p w14:paraId="361928F3" w14:textId="77777777" w:rsidR="00694AAC" w:rsidRPr="00AC5AD0" w:rsidRDefault="00694AAC" w:rsidP="00502A35">
      <w:pPr>
        <w:pStyle w:val="a7"/>
        <w:tabs>
          <w:tab w:val="left" w:pos="426"/>
        </w:tabs>
        <w:spacing w:after="0"/>
        <w:ind w:left="0"/>
        <w:jc w:val="both"/>
        <w:rPr>
          <w:rFonts w:ascii="Times New Roman" w:hAnsi="Times New Roman" w:cs="Times New Roman"/>
        </w:rPr>
      </w:pPr>
    </w:p>
    <w:p w14:paraId="2E9BFB4B" w14:textId="41B273D9" w:rsidR="00DC25FB" w:rsidRPr="00AC5AD0" w:rsidRDefault="00BB04A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694AAC" w:rsidRPr="00AC5AD0">
        <w:rPr>
          <w:rFonts w:ascii="Times New Roman" w:hAnsi="Times New Roman" w:cs="Times New Roman"/>
        </w:rPr>
        <w:t xml:space="preserve">la alineatul (7), </w:t>
      </w:r>
      <w:r w:rsidR="00105A38" w:rsidRPr="00AC5AD0">
        <w:rPr>
          <w:rFonts w:ascii="Times New Roman" w:hAnsi="Times New Roman" w:cs="Times New Roman"/>
        </w:rPr>
        <w:t>cuvintele</w:t>
      </w:r>
      <w:r w:rsidR="00694AAC" w:rsidRPr="00AC5AD0">
        <w:rPr>
          <w:rFonts w:ascii="Times New Roman" w:hAnsi="Times New Roman" w:cs="Times New Roman"/>
        </w:rPr>
        <w:t xml:space="preserve"> </w:t>
      </w:r>
      <w:r w:rsidR="00931D9A" w:rsidRPr="00AC5AD0">
        <w:rPr>
          <w:rFonts w:ascii="Times New Roman" w:hAnsi="Times New Roman" w:cs="Times New Roman"/>
        </w:rPr>
        <w:t>„</w:t>
      </w:r>
      <w:r w:rsidR="00694AAC" w:rsidRPr="00AC5AD0">
        <w:rPr>
          <w:rFonts w:ascii="Times New Roman" w:hAnsi="Times New Roman" w:cs="Times New Roman"/>
        </w:rPr>
        <w:t xml:space="preserve">refuzul sau acceptarea eliberării aprobării prealabile” se substituie cu </w:t>
      </w:r>
      <w:r w:rsidR="00105A38" w:rsidRPr="00AC5AD0">
        <w:rPr>
          <w:rFonts w:ascii="Times New Roman" w:hAnsi="Times New Roman" w:cs="Times New Roman"/>
        </w:rPr>
        <w:t>cuvintele</w:t>
      </w:r>
      <w:r w:rsidR="00694AAC" w:rsidRPr="00AC5AD0">
        <w:rPr>
          <w:rFonts w:ascii="Times New Roman" w:hAnsi="Times New Roman" w:cs="Times New Roman"/>
        </w:rPr>
        <w:t xml:space="preserve"> </w:t>
      </w:r>
      <w:r w:rsidR="00931D9A" w:rsidRPr="00AC5AD0">
        <w:rPr>
          <w:rFonts w:ascii="Times New Roman" w:hAnsi="Times New Roman" w:cs="Times New Roman"/>
        </w:rPr>
        <w:t>„</w:t>
      </w:r>
      <w:r w:rsidR="00694AAC" w:rsidRPr="00AC5AD0">
        <w:rPr>
          <w:rFonts w:ascii="Times New Roman" w:hAnsi="Times New Roman" w:cs="Times New Roman"/>
        </w:rPr>
        <w:t>opoziția față de achiziție”</w:t>
      </w:r>
      <w:r w:rsidRPr="00AC5AD0">
        <w:rPr>
          <w:rFonts w:ascii="Times New Roman" w:hAnsi="Times New Roman" w:cs="Times New Roman"/>
        </w:rPr>
        <w:t xml:space="preserve">, </w:t>
      </w:r>
      <w:r w:rsidR="00694AAC" w:rsidRPr="00AC5AD0">
        <w:rPr>
          <w:rFonts w:ascii="Times New Roman" w:hAnsi="Times New Roman" w:cs="Times New Roman"/>
        </w:rPr>
        <w:t xml:space="preserve">după cuvântul </w:t>
      </w:r>
      <w:r w:rsidR="00931D9A" w:rsidRPr="00AC5AD0">
        <w:rPr>
          <w:rFonts w:ascii="Times New Roman" w:hAnsi="Times New Roman" w:cs="Times New Roman"/>
        </w:rPr>
        <w:t>„</w:t>
      </w:r>
      <w:r w:rsidR="00694AAC" w:rsidRPr="00AC5AD0">
        <w:rPr>
          <w:rFonts w:ascii="Times New Roman" w:hAnsi="Times New Roman" w:cs="Times New Roman"/>
        </w:rPr>
        <w:t xml:space="preserve">acesteia” se completează cu </w:t>
      </w:r>
      <w:r w:rsidR="00694AAC" w:rsidRPr="00AC5AD0">
        <w:rPr>
          <w:rFonts w:ascii="Times New Roman" w:hAnsi="Times New Roman" w:cs="Times New Roman"/>
        </w:rPr>
        <w:lastRenderedPageBreak/>
        <w:t xml:space="preserve">textul </w:t>
      </w:r>
      <w:r w:rsidR="00931D9A" w:rsidRPr="00AC5AD0">
        <w:rPr>
          <w:rFonts w:ascii="Times New Roman" w:hAnsi="Times New Roman" w:cs="Times New Roman"/>
        </w:rPr>
        <w:t>„</w:t>
      </w:r>
      <w:r w:rsidR="00694AAC" w:rsidRPr="00AC5AD0">
        <w:rPr>
          <w:rFonts w:ascii="Times New Roman" w:hAnsi="Times New Roman" w:cs="Times New Roman"/>
        </w:rPr>
        <w:t>cu indicarea motivelor acesteia,”</w:t>
      </w:r>
      <w:r w:rsidR="004D29AA" w:rsidRPr="00AC5AD0">
        <w:rPr>
          <w:rFonts w:ascii="Times New Roman" w:hAnsi="Times New Roman" w:cs="Times New Roman"/>
        </w:rPr>
        <w:t xml:space="preserve"> iar </w:t>
      </w:r>
      <w:r w:rsidR="00694AAC" w:rsidRPr="00AC5AD0">
        <w:rPr>
          <w:rFonts w:ascii="Times New Roman" w:hAnsi="Times New Roman" w:cs="Times New Roman"/>
        </w:rPr>
        <w:t xml:space="preserve">textul </w:t>
      </w:r>
      <w:r w:rsidR="00931D9A" w:rsidRPr="00AC5AD0">
        <w:rPr>
          <w:rFonts w:ascii="Times New Roman" w:hAnsi="Times New Roman" w:cs="Times New Roman"/>
        </w:rPr>
        <w:t xml:space="preserve">„ </w:t>
      </w:r>
      <w:r w:rsidR="00694AAC" w:rsidRPr="00AC5AD0">
        <w:rPr>
          <w:rFonts w:ascii="Times New Roman" w:hAnsi="Times New Roman" w:cs="Times New Roman"/>
        </w:rPr>
        <w:t xml:space="preserve">, iar în cazul refuzului, va indica motivele acestuia” se </w:t>
      </w:r>
      <w:r w:rsidR="00914184" w:rsidRPr="00AC5AD0">
        <w:rPr>
          <w:rFonts w:ascii="Times New Roman" w:hAnsi="Times New Roman" w:cs="Times New Roman"/>
        </w:rPr>
        <w:t>exclude</w:t>
      </w:r>
      <w:r w:rsidR="00694AAC" w:rsidRPr="00AC5AD0">
        <w:rPr>
          <w:rFonts w:ascii="Times New Roman" w:hAnsi="Times New Roman" w:cs="Times New Roman"/>
        </w:rPr>
        <w:t>.</w:t>
      </w:r>
    </w:p>
    <w:p w14:paraId="0A6BC9B1" w14:textId="0C40C8D3" w:rsidR="00FB3A9B" w:rsidRPr="00AC5AD0" w:rsidRDefault="00DC25F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FB3A9B" w:rsidRPr="00AC5AD0">
        <w:rPr>
          <w:rFonts w:ascii="Times New Roman" w:hAnsi="Times New Roman" w:cs="Times New Roman"/>
        </w:rPr>
        <w:t>se completează cu alin</w:t>
      </w:r>
      <w:r w:rsidR="00E40AD5" w:rsidRPr="00AC5AD0">
        <w:rPr>
          <w:rFonts w:ascii="Times New Roman" w:hAnsi="Times New Roman" w:cs="Times New Roman"/>
        </w:rPr>
        <w:t>e</w:t>
      </w:r>
      <w:r w:rsidR="00FB3A9B" w:rsidRPr="00AC5AD0">
        <w:rPr>
          <w:rFonts w:ascii="Times New Roman" w:hAnsi="Times New Roman" w:cs="Times New Roman"/>
        </w:rPr>
        <w:t>atul (7</w:t>
      </w:r>
      <w:r w:rsidR="00FB3A9B" w:rsidRPr="00AC5AD0">
        <w:rPr>
          <w:rFonts w:ascii="Times New Roman" w:hAnsi="Times New Roman" w:cs="Times New Roman"/>
          <w:vertAlign w:val="superscript"/>
        </w:rPr>
        <w:t>1</w:t>
      </w:r>
      <w:r w:rsidR="00FB3A9B" w:rsidRPr="00AC5AD0">
        <w:rPr>
          <w:rFonts w:ascii="Times New Roman" w:hAnsi="Times New Roman" w:cs="Times New Roman"/>
        </w:rPr>
        <w:t>) cu următorul cuprins:</w:t>
      </w:r>
    </w:p>
    <w:p w14:paraId="22E013A9" w14:textId="77777777" w:rsidR="00DC25FB" w:rsidRPr="00AC5AD0" w:rsidRDefault="00DC25F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E40AD5" w:rsidRPr="00AC5AD0">
        <w:rPr>
          <w:rFonts w:ascii="Times New Roman" w:hAnsi="Times New Roman" w:cs="Times New Roman"/>
        </w:rPr>
        <w:t>„</w:t>
      </w:r>
      <w:r w:rsidR="00FB3A9B" w:rsidRPr="00AC5AD0">
        <w:rPr>
          <w:rFonts w:ascii="Times New Roman" w:hAnsi="Times New Roman" w:cs="Times New Roman"/>
        </w:rPr>
        <w:t>(7</w:t>
      </w:r>
      <w:r w:rsidR="00FB3A9B" w:rsidRPr="00AC5AD0">
        <w:rPr>
          <w:rFonts w:ascii="Times New Roman" w:hAnsi="Times New Roman" w:cs="Times New Roman"/>
          <w:vertAlign w:val="superscript"/>
        </w:rPr>
        <w:t>1</w:t>
      </w:r>
      <w:r w:rsidR="00FB3A9B" w:rsidRPr="00AC5AD0">
        <w:rPr>
          <w:rFonts w:ascii="Times New Roman" w:hAnsi="Times New Roman" w:cs="Times New Roman"/>
        </w:rPr>
        <w:t>) În cazul în care Banca Națională a Moldovei nu se opune achiziției propuse în termenul prevăzut pentru realizarea evaluării, aceasta se consideră aprobată.”;</w:t>
      </w:r>
    </w:p>
    <w:p w14:paraId="6710006C" w14:textId="77777777" w:rsidR="00DC25FB" w:rsidRPr="00AC5AD0" w:rsidRDefault="00DC25F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FB3A9B" w:rsidRPr="00AC5AD0">
        <w:rPr>
          <w:rFonts w:ascii="Times New Roman" w:hAnsi="Times New Roman" w:cs="Times New Roman"/>
        </w:rPr>
        <w:t xml:space="preserve">la alineatul (8), cuvântul </w:t>
      </w:r>
      <w:r w:rsidR="00E40AD5" w:rsidRPr="00AC5AD0">
        <w:rPr>
          <w:rFonts w:ascii="Times New Roman" w:hAnsi="Times New Roman" w:cs="Times New Roman"/>
        </w:rPr>
        <w:t>„</w:t>
      </w:r>
      <w:r w:rsidR="00FB3A9B" w:rsidRPr="00AC5AD0">
        <w:rPr>
          <w:rFonts w:ascii="Times New Roman" w:hAnsi="Times New Roman" w:cs="Times New Roman"/>
        </w:rPr>
        <w:t xml:space="preserve">refuzului” se substituie </w:t>
      </w:r>
      <w:r w:rsidR="004D29AA" w:rsidRPr="00AC5AD0">
        <w:rPr>
          <w:rFonts w:ascii="Times New Roman" w:hAnsi="Times New Roman" w:cs="Times New Roman"/>
        </w:rPr>
        <w:t xml:space="preserve">cu cuvântul </w:t>
      </w:r>
      <w:r w:rsidR="00E40AD5" w:rsidRPr="00AC5AD0">
        <w:rPr>
          <w:rFonts w:ascii="Times New Roman" w:hAnsi="Times New Roman" w:cs="Times New Roman"/>
        </w:rPr>
        <w:t>„</w:t>
      </w:r>
      <w:r w:rsidR="00FB3A9B" w:rsidRPr="00AC5AD0">
        <w:rPr>
          <w:rFonts w:ascii="Times New Roman" w:hAnsi="Times New Roman" w:cs="Times New Roman"/>
        </w:rPr>
        <w:t>opoziției”;</w:t>
      </w:r>
    </w:p>
    <w:p w14:paraId="27B7A97C" w14:textId="00E65F8B" w:rsidR="00FB3A9B" w:rsidRPr="00AC5AD0" w:rsidRDefault="00DC25F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FB3A9B" w:rsidRPr="00AC5AD0">
        <w:rPr>
          <w:rFonts w:ascii="Times New Roman" w:hAnsi="Times New Roman" w:cs="Times New Roman"/>
        </w:rPr>
        <w:t xml:space="preserve">la alineatul (9), </w:t>
      </w:r>
      <w:r w:rsidR="004D29AA" w:rsidRPr="00AC5AD0">
        <w:rPr>
          <w:rFonts w:ascii="Times New Roman" w:hAnsi="Times New Roman" w:cs="Times New Roman"/>
        </w:rPr>
        <w:t xml:space="preserve">cuvintele  </w:t>
      </w:r>
      <w:r w:rsidR="00E40AD5" w:rsidRPr="00AC5AD0">
        <w:rPr>
          <w:rFonts w:ascii="Times New Roman" w:hAnsi="Times New Roman" w:cs="Times New Roman"/>
        </w:rPr>
        <w:t>„</w:t>
      </w:r>
      <w:r w:rsidR="00FB3A9B" w:rsidRPr="00AC5AD0">
        <w:rPr>
          <w:rFonts w:ascii="Times New Roman" w:hAnsi="Times New Roman" w:cs="Times New Roman"/>
        </w:rPr>
        <w:t xml:space="preserve">eliberării aprobării prealabile” se substituie cu </w:t>
      </w:r>
      <w:r w:rsidR="004D29AA" w:rsidRPr="00AC5AD0">
        <w:rPr>
          <w:rFonts w:ascii="Times New Roman" w:hAnsi="Times New Roman" w:cs="Times New Roman"/>
        </w:rPr>
        <w:t xml:space="preserve">cuvintele </w:t>
      </w:r>
      <w:r w:rsidR="00E40AD5" w:rsidRPr="00AC5AD0">
        <w:rPr>
          <w:rFonts w:ascii="Times New Roman" w:hAnsi="Times New Roman" w:cs="Times New Roman"/>
        </w:rPr>
        <w:t>„</w:t>
      </w:r>
      <w:r w:rsidR="00FB3A9B" w:rsidRPr="00AC5AD0">
        <w:rPr>
          <w:rFonts w:ascii="Times New Roman" w:hAnsi="Times New Roman" w:cs="Times New Roman"/>
        </w:rPr>
        <w:t>în care nu se opune achiziției”.</w:t>
      </w:r>
    </w:p>
    <w:p w14:paraId="5C19E4B1" w14:textId="77777777" w:rsidR="00DA6E1E" w:rsidRPr="00AC5AD0" w:rsidRDefault="00DA6E1E" w:rsidP="00502A35">
      <w:pPr>
        <w:pStyle w:val="a7"/>
        <w:tabs>
          <w:tab w:val="left" w:pos="426"/>
        </w:tabs>
        <w:spacing w:after="0"/>
        <w:ind w:left="0"/>
        <w:jc w:val="both"/>
        <w:rPr>
          <w:rFonts w:ascii="Times New Roman" w:hAnsi="Times New Roman" w:cs="Times New Roman"/>
        </w:rPr>
      </w:pPr>
    </w:p>
    <w:p w14:paraId="60CCE7E6" w14:textId="5468B0FB" w:rsidR="00DC25FB" w:rsidRPr="00AC5AD0" w:rsidRDefault="0087279F"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48</w:t>
      </w:r>
      <w:r w:rsidR="00DC25FB" w:rsidRPr="00AC5AD0">
        <w:rPr>
          <w:rFonts w:ascii="Times New Roman" w:hAnsi="Times New Roman" w:cs="Times New Roman"/>
        </w:rPr>
        <w:t>:</w:t>
      </w:r>
    </w:p>
    <w:p w14:paraId="28B0A565" w14:textId="0F16CAA8" w:rsidR="00C078EE" w:rsidRPr="00AC5AD0" w:rsidRDefault="00DC25FB" w:rsidP="00DC25FB">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87279F" w:rsidRPr="00AC5AD0">
        <w:rPr>
          <w:rFonts w:ascii="Times New Roman" w:hAnsi="Times New Roman" w:cs="Times New Roman"/>
        </w:rPr>
        <w:t xml:space="preserve">la alineatul (1), </w:t>
      </w:r>
      <w:r w:rsidR="00C078EE" w:rsidRPr="00AC5AD0">
        <w:rPr>
          <w:rFonts w:ascii="Times New Roman" w:hAnsi="Times New Roman" w:cs="Times New Roman"/>
        </w:rPr>
        <w:t>cuvântul “solicitării” se substituie cu cuvântul “notificării”;</w:t>
      </w:r>
    </w:p>
    <w:p w14:paraId="1C6F910D" w14:textId="392DAF73" w:rsidR="00DC25FB" w:rsidRPr="00AC5AD0" w:rsidRDefault="0087279F" w:rsidP="00C078EE">
      <w:pPr>
        <w:tabs>
          <w:tab w:val="left" w:pos="426"/>
        </w:tabs>
        <w:spacing w:after="0"/>
        <w:ind w:firstLine="709"/>
        <w:jc w:val="both"/>
        <w:rPr>
          <w:rFonts w:ascii="Times New Roman" w:hAnsi="Times New Roman" w:cs="Times New Roman"/>
        </w:rPr>
      </w:pPr>
      <w:r w:rsidRPr="00AC5AD0">
        <w:rPr>
          <w:rFonts w:ascii="Times New Roman" w:hAnsi="Times New Roman" w:cs="Times New Roman"/>
        </w:rPr>
        <w:t xml:space="preserve">litera b), după cuvântul </w:t>
      </w:r>
      <w:r w:rsidR="001A1BAC" w:rsidRPr="00AC5AD0">
        <w:rPr>
          <w:rFonts w:ascii="Times New Roman" w:hAnsi="Times New Roman" w:cs="Times New Roman"/>
        </w:rPr>
        <w:t>„</w:t>
      </w:r>
      <w:r w:rsidRPr="00AC5AD0">
        <w:rPr>
          <w:rFonts w:ascii="Times New Roman" w:hAnsi="Times New Roman" w:cs="Times New Roman"/>
        </w:rPr>
        <w:t>experiența” se completează cu textul “, astfel cum sunt prevăzute la art. 43 alin. (1),”</w:t>
      </w:r>
      <w:r w:rsidR="00034096" w:rsidRPr="00AC5AD0">
        <w:rPr>
          <w:rFonts w:ascii="Times New Roman" w:hAnsi="Times New Roman" w:cs="Times New Roman"/>
        </w:rPr>
        <w:t>;</w:t>
      </w:r>
    </w:p>
    <w:p w14:paraId="0C9EFF4C" w14:textId="77777777" w:rsidR="00D31B0F" w:rsidRPr="00AC5AD0" w:rsidRDefault="00DC25FB" w:rsidP="00D31B0F">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C00AD" w:rsidRPr="00AC5AD0">
        <w:rPr>
          <w:rFonts w:ascii="Times New Roman" w:hAnsi="Times New Roman" w:cs="Times New Roman"/>
        </w:rPr>
        <w:t>se completează cu alineatul (1</w:t>
      </w:r>
      <w:r w:rsidR="00AC00AD" w:rsidRPr="00AC5AD0">
        <w:rPr>
          <w:rFonts w:ascii="Times New Roman" w:hAnsi="Times New Roman" w:cs="Times New Roman"/>
          <w:vertAlign w:val="superscript"/>
        </w:rPr>
        <w:t>1</w:t>
      </w:r>
      <w:r w:rsidR="00AC00AD" w:rsidRPr="00AC5AD0">
        <w:rPr>
          <w:rFonts w:ascii="Times New Roman" w:hAnsi="Times New Roman" w:cs="Times New Roman"/>
        </w:rPr>
        <w:t>) cu următorul cuprins:</w:t>
      </w:r>
    </w:p>
    <w:p w14:paraId="6B8DCAC2" w14:textId="59F4ADFF" w:rsidR="00D31B0F" w:rsidRPr="00AC5AD0" w:rsidRDefault="00D31B0F" w:rsidP="00D31B0F">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1A1BAC" w:rsidRPr="00AC5AD0">
        <w:rPr>
          <w:rFonts w:ascii="Times New Roman" w:hAnsi="Times New Roman" w:cs="Times New Roman"/>
        </w:rPr>
        <w:t>„</w:t>
      </w:r>
      <w:r w:rsidR="00AC00AD" w:rsidRPr="00AC5AD0">
        <w:rPr>
          <w:rFonts w:ascii="Times New Roman" w:hAnsi="Times New Roman" w:cs="Times New Roman"/>
        </w:rPr>
        <w:t>(1</w:t>
      </w:r>
      <w:r w:rsidR="00AC00AD" w:rsidRPr="00AC5AD0">
        <w:rPr>
          <w:rFonts w:ascii="Times New Roman" w:hAnsi="Times New Roman" w:cs="Times New Roman"/>
          <w:vertAlign w:val="superscript"/>
        </w:rPr>
        <w:t>1</w:t>
      </w:r>
      <w:r w:rsidR="00AC00AD" w:rsidRPr="00AC5AD0">
        <w:rPr>
          <w:rFonts w:ascii="Times New Roman" w:hAnsi="Times New Roman" w:cs="Times New Roman"/>
        </w:rPr>
        <w:t>) În scopul evaluării criteriului prevăzut la alin. (1) lit. e), Banca Națională a Moldovei</w:t>
      </w:r>
      <w:r w:rsidR="00422BD8" w:rsidRPr="00AC5AD0">
        <w:rPr>
          <w:rFonts w:ascii="Times New Roman" w:hAnsi="Times New Roman" w:cs="Times New Roman"/>
        </w:rPr>
        <w:t>, în calitate de autoritate competentă,</w:t>
      </w:r>
      <w:r w:rsidR="00AC00AD" w:rsidRPr="00AC5AD0">
        <w:rPr>
          <w:rFonts w:ascii="Times New Roman" w:hAnsi="Times New Roman" w:cs="Times New Roman"/>
        </w:rPr>
        <w:t xml:space="preserve"> consultă </w:t>
      </w:r>
      <w:r w:rsidR="00545661" w:rsidRPr="00AC5AD0">
        <w:rPr>
          <w:rFonts w:ascii="Times New Roman" w:hAnsi="Times New Roman" w:cs="Times New Roman"/>
        </w:rPr>
        <w:t xml:space="preserve">în contextul verificărilor efectuate de aceasta, </w:t>
      </w:r>
      <w:r w:rsidR="00422BD8" w:rsidRPr="00AC5AD0">
        <w:rPr>
          <w:rFonts w:ascii="Times New Roman" w:hAnsi="Times New Roman" w:cs="Times New Roman"/>
        </w:rPr>
        <w:t xml:space="preserve">organul cu funcții de supraveghere </w:t>
      </w:r>
      <w:r w:rsidR="00545661" w:rsidRPr="00AC5AD0">
        <w:rPr>
          <w:rFonts w:ascii="Times New Roman" w:hAnsi="Times New Roman" w:cs="Times New Roman"/>
        </w:rPr>
        <w:t>în domeniul combaterii spălării banilor sau a finanțării terorismului în conformitate cu Legea nr. 308/2017</w:t>
      </w:r>
      <w:r w:rsidR="00AC00AD" w:rsidRPr="00AC5AD0">
        <w:rPr>
          <w:rFonts w:ascii="Times New Roman" w:hAnsi="Times New Roman" w:cs="Times New Roman"/>
        </w:rPr>
        <w:t>. Banca Națională a Moldovei poate formula obiecții cu privire la achiziția propusă în cazul în care potențialul achizitor este situat într-un stat terț inclus pe lista statelor terțe cu grad înalt de risc care au deficiențe strategice în regimurile lor privind combaterea spălării banilor și a finanțării terorismului</w:t>
      </w:r>
      <w:r w:rsidR="00D82E65" w:rsidRPr="00AC5AD0">
        <w:rPr>
          <w:rFonts w:ascii="Times New Roman" w:hAnsi="Times New Roman" w:cs="Times New Roman"/>
        </w:rPr>
        <w:t>, într-un stat terț inclus în lista jurisdicțiilor necooperante în scopuri fiscale</w:t>
      </w:r>
      <w:r w:rsidR="00AC00AD" w:rsidRPr="00AC5AD0">
        <w:rPr>
          <w:rFonts w:ascii="Times New Roman" w:hAnsi="Times New Roman" w:cs="Times New Roman"/>
        </w:rPr>
        <w:t xml:space="preserve"> sau într-un stat terț care face obiectul un</w:t>
      </w:r>
      <w:r w:rsidR="009E2B51" w:rsidRPr="00AC5AD0">
        <w:rPr>
          <w:rFonts w:ascii="Times New Roman" w:hAnsi="Times New Roman" w:cs="Times New Roman"/>
        </w:rPr>
        <w:t>ei</w:t>
      </w:r>
      <w:r w:rsidR="00AC00AD" w:rsidRPr="00AC5AD0">
        <w:rPr>
          <w:rFonts w:ascii="Times New Roman" w:hAnsi="Times New Roman" w:cs="Times New Roman"/>
        </w:rPr>
        <w:t xml:space="preserve"> </w:t>
      </w:r>
      <w:r w:rsidR="009E2B51" w:rsidRPr="00AC5AD0">
        <w:rPr>
          <w:rFonts w:ascii="Times New Roman" w:hAnsi="Times New Roman" w:cs="Times New Roman"/>
        </w:rPr>
        <w:t xml:space="preserve">decizii de aliniere la </w:t>
      </w:r>
      <w:r w:rsidR="00AC00AD" w:rsidRPr="00AC5AD0">
        <w:rPr>
          <w:rFonts w:ascii="Times New Roman" w:hAnsi="Times New Roman" w:cs="Times New Roman"/>
        </w:rPr>
        <w:t>măsuri</w:t>
      </w:r>
      <w:r w:rsidR="009E2B51" w:rsidRPr="00AC5AD0">
        <w:rPr>
          <w:rFonts w:ascii="Times New Roman" w:hAnsi="Times New Roman" w:cs="Times New Roman"/>
        </w:rPr>
        <w:t>le</w:t>
      </w:r>
      <w:r w:rsidR="00AC00AD" w:rsidRPr="00AC5AD0">
        <w:rPr>
          <w:rFonts w:ascii="Times New Roman" w:hAnsi="Times New Roman" w:cs="Times New Roman"/>
        </w:rPr>
        <w:t xml:space="preserve"> restrictive ale </w:t>
      </w:r>
      <w:r w:rsidR="00AC00AD" w:rsidRPr="00AC5AD0" w:rsidDel="004D7A21">
        <w:rPr>
          <w:rFonts w:ascii="Times New Roman" w:hAnsi="Times New Roman" w:cs="Times New Roman"/>
        </w:rPr>
        <w:t>Uniunii Europene</w:t>
      </w:r>
      <w:r w:rsidR="00AC00AD" w:rsidRPr="00AC5AD0">
        <w:rPr>
          <w:rFonts w:ascii="Times New Roman" w:hAnsi="Times New Roman" w:cs="Times New Roman"/>
        </w:rPr>
        <w:t xml:space="preserve"> și consideră că acest lucru afectează capacitatea achizitorului potențial de a dispune de practicile și procesele necesare pentru a respecta cerințele regimului privind combaterea spălării banilor și a finanțării terorismului.”;</w:t>
      </w:r>
    </w:p>
    <w:p w14:paraId="258C79EB" w14:textId="1AC3F9F6" w:rsidR="00D31B0F" w:rsidRPr="00AC5AD0" w:rsidRDefault="00D31B0F" w:rsidP="00D31B0F">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C00AD" w:rsidRPr="00AC5AD0">
        <w:rPr>
          <w:rFonts w:ascii="Times New Roman" w:hAnsi="Times New Roman" w:cs="Times New Roman"/>
        </w:rPr>
        <w:t xml:space="preserve">la alineatul (2), textul </w:t>
      </w:r>
      <w:r w:rsidR="0052086C" w:rsidRPr="00AC5AD0">
        <w:rPr>
          <w:rFonts w:ascii="Times New Roman" w:hAnsi="Times New Roman" w:cs="Times New Roman"/>
        </w:rPr>
        <w:t>„</w:t>
      </w:r>
      <w:r w:rsidR="00AC00AD" w:rsidRPr="00AC5AD0">
        <w:rPr>
          <w:rFonts w:ascii="Times New Roman" w:hAnsi="Times New Roman" w:cs="Times New Roman"/>
        </w:rPr>
        <w:t xml:space="preserve">lit.b-d)” se substituie cu textul </w:t>
      </w:r>
      <w:r w:rsidR="0052086C" w:rsidRPr="00AC5AD0">
        <w:rPr>
          <w:rFonts w:ascii="Times New Roman" w:hAnsi="Times New Roman" w:cs="Times New Roman"/>
        </w:rPr>
        <w:t>„</w:t>
      </w:r>
      <w:r w:rsidR="00AC00AD" w:rsidRPr="00AC5AD0">
        <w:rPr>
          <w:rFonts w:ascii="Times New Roman" w:hAnsi="Times New Roman" w:cs="Times New Roman"/>
        </w:rPr>
        <w:t>lit. b)</w:t>
      </w:r>
      <w:r w:rsidR="00105A38" w:rsidRPr="00AC5AD0">
        <w:rPr>
          <w:rFonts w:ascii="Times New Roman" w:hAnsi="Times New Roman" w:cs="Times New Roman"/>
        </w:rPr>
        <w:t xml:space="preserve"> și </w:t>
      </w:r>
      <w:r w:rsidR="00AC00AD" w:rsidRPr="00AC5AD0">
        <w:rPr>
          <w:rFonts w:ascii="Times New Roman" w:hAnsi="Times New Roman" w:cs="Times New Roman"/>
        </w:rPr>
        <w:t>c)”;</w:t>
      </w:r>
    </w:p>
    <w:p w14:paraId="0F513DFF" w14:textId="558EEF9C" w:rsidR="00AC00AD" w:rsidRPr="00AC5AD0" w:rsidRDefault="00D31B0F" w:rsidP="00D31B0F">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C00AD" w:rsidRPr="00AC5AD0">
        <w:rPr>
          <w:rFonts w:ascii="Times New Roman" w:hAnsi="Times New Roman" w:cs="Times New Roman"/>
        </w:rPr>
        <w:t>la alineatul (3),</w:t>
      </w:r>
      <w:r w:rsidRPr="00AC5AD0">
        <w:rPr>
          <w:rFonts w:ascii="Times New Roman" w:hAnsi="Times New Roman" w:cs="Times New Roman"/>
        </w:rPr>
        <w:t xml:space="preserve"> </w:t>
      </w:r>
      <w:r w:rsidR="00105A38" w:rsidRPr="00AC5AD0">
        <w:rPr>
          <w:rFonts w:ascii="Times New Roman" w:hAnsi="Times New Roman" w:cs="Times New Roman"/>
        </w:rPr>
        <w:t>cuvintele</w:t>
      </w:r>
      <w:r w:rsidR="00105A38" w:rsidRPr="00AC5AD0" w:rsidDel="00105A38">
        <w:rPr>
          <w:rFonts w:ascii="Times New Roman" w:hAnsi="Times New Roman" w:cs="Times New Roman"/>
        </w:rPr>
        <w:t xml:space="preserve"> </w:t>
      </w:r>
      <w:r w:rsidR="0052086C" w:rsidRPr="00AC5AD0">
        <w:rPr>
          <w:rFonts w:ascii="Times New Roman" w:hAnsi="Times New Roman" w:cs="Times New Roman"/>
        </w:rPr>
        <w:t>„</w:t>
      </w:r>
      <w:r w:rsidR="00AC00AD" w:rsidRPr="00AC5AD0">
        <w:rPr>
          <w:rFonts w:ascii="Times New Roman" w:hAnsi="Times New Roman" w:cs="Times New Roman"/>
        </w:rPr>
        <w:t xml:space="preserve">va elibera aprobarea prealabilă doar” se substituie cu textul </w:t>
      </w:r>
      <w:r w:rsidR="0052086C" w:rsidRPr="00AC5AD0">
        <w:rPr>
          <w:rFonts w:ascii="Times New Roman" w:hAnsi="Times New Roman" w:cs="Times New Roman"/>
        </w:rPr>
        <w:t>„</w:t>
      </w:r>
      <w:r w:rsidR="00AC00AD" w:rsidRPr="00AC5AD0">
        <w:rPr>
          <w:rFonts w:ascii="Times New Roman" w:hAnsi="Times New Roman" w:cs="Times New Roman"/>
        </w:rPr>
        <w:t>se poate opune achiziției propuse”</w:t>
      </w:r>
      <w:r w:rsidRPr="00AC5AD0">
        <w:rPr>
          <w:rFonts w:ascii="Times New Roman" w:hAnsi="Times New Roman" w:cs="Times New Roman"/>
        </w:rPr>
        <w:t xml:space="preserve">, </w:t>
      </w:r>
      <w:r w:rsidR="00AC00AD" w:rsidRPr="00AC5AD0">
        <w:rPr>
          <w:rFonts w:ascii="Times New Roman" w:hAnsi="Times New Roman" w:cs="Times New Roman"/>
        </w:rPr>
        <w:t xml:space="preserve">la litera a), cuvântul </w:t>
      </w:r>
      <w:r w:rsidR="0052086C" w:rsidRPr="00AC5AD0">
        <w:rPr>
          <w:rFonts w:ascii="Times New Roman" w:hAnsi="Times New Roman" w:cs="Times New Roman"/>
        </w:rPr>
        <w:t>„</w:t>
      </w:r>
      <w:r w:rsidR="00AC00AD" w:rsidRPr="00AC5AD0">
        <w:rPr>
          <w:rFonts w:ascii="Times New Roman" w:hAnsi="Times New Roman" w:cs="Times New Roman"/>
        </w:rPr>
        <w:t xml:space="preserve">este” se substituie cu cuvintele </w:t>
      </w:r>
      <w:r w:rsidR="0052086C" w:rsidRPr="00AC5AD0">
        <w:rPr>
          <w:rFonts w:ascii="Times New Roman" w:hAnsi="Times New Roman" w:cs="Times New Roman"/>
        </w:rPr>
        <w:t>„</w:t>
      </w:r>
      <w:r w:rsidR="00AC00AD" w:rsidRPr="00AC5AD0">
        <w:rPr>
          <w:rFonts w:ascii="Times New Roman" w:hAnsi="Times New Roman" w:cs="Times New Roman"/>
        </w:rPr>
        <w:t>nu este”;</w:t>
      </w:r>
    </w:p>
    <w:p w14:paraId="35E78F0A" w14:textId="678B07AA" w:rsidR="002E1650" w:rsidRPr="00AC5AD0" w:rsidRDefault="00690A2A"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la litera b), </w:t>
      </w:r>
      <w:r w:rsidR="00F915FC" w:rsidRPr="00AC5AD0">
        <w:rPr>
          <w:rFonts w:ascii="Times New Roman" w:hAnsi="Times New Roman" w:cs="Times New Roman"/>
        </w:rPr>
        <w:t>cuvântul „nu” se exclude</w:t>
      </w:r>
      <w:r w:rsidR="00105A38" w:rsidRPr="00AC5AD0">
        <w:rPr>
          <w:rFonts w:ascii="Times New Roman" w:hAnsi="Times New Roman" w:cs="Times New Roman"/>
        </w:rPr>
        <w:t>,</w:t>
      </w:r>
      <w:r w:rsidR="00F915FC" w:rsidRPr="00AC5AD0">
        <w:rPr>
          <w:rFonts w:ascii="Times New Roman" w:hAnsi="Times New Roman" w:cs="Times New Roman"/>
        </w:rPr>
        <w:t xml:space="preserve"> iar </w:t>
      </w:r>
      <w:r w:rsidRPr="00AC5AD0">
        <w:rPr>
          <w:rFonts w:ascii="Times New Roman" w:hAnsi="Times New Roman" w:cs="Times New Roman"/>
        </w:rPr>
        <w:t xml:space="preserve">cuvintele “beneficiarul efectiv al achiziției propuse” se substituie cu cuvintele “beneficiarul real al deținerii”, </w:t>
      </w:r>
      <w:r w:rsidR="00AC00AD" w:rsidRPr="00AC5AD0">
        <w:rPr>
          <w:rFonts w:ascii="Times New Roman" w:hAnsi="Times New Roman" w:cs="Times New Roman"/>
        </w:rPr>
        <w:t xml:space="preserve">la litera c), cuvântul </w:t>
      </w:r>
      <w:r w:rsidR="0052086C" w:rsidRPr="00AC5AD0">
        <w:rPr>
          <w:rFonts w:ascii="Times New Roman" w:hAnsi="Times New Roman" w:cs="Times New Roman"/>
        </w:rPr>
        <w:t>„</w:t>
      </w:r>
      <w:r w:rsidR="00AC00AD" w:rsidRPr="00AC5AD0">
        <w:rPr>
          <w:rFonts w:ascii="Times New Roman" w:hAnsi="Times New Roman" w:cs="Times New Roman"/>
        </w:rPr>
        <w:t>nu” se exclude</w:t>
      </w:r>
      <w:r w:rsidR="00105A38" w:rsidRPr="00AC5AD0">
        <w:rPr>
          <w:rFonts w:ascii="Times New Roman" w:hAnsi="Times New Roman" w:cs="Times New Roman"/>
        </w:rPr>
        <w:t>,</w:t>
      </w:r>
      <w:r w:rsidR="00F915FC" w:rsidRPr="00AC5AD0">
        <w:rPr>
          <w:rFonts w:ascii="Times New Roman" w:hAnsi="Times New Roman" w:cs="Times New Roman"/>
        </w:rPr>
        <w:t xml:space="preserve"> iar cuvintele “beneficiarul efectiv” se substituie cu cuvintele “beneficiarul real al deținerii”</w:t>
      </w:r>
      <w:r w:rsidR="00D31B0F" w:rsidRPr="00AC5AD0">
        <w:rPr>
          <w:rFonts w:ascii="Times New Roman" w:hAnsi="Times New Roman" w:cs="Times New Roman"/>
        </w:rPr>
        <w:t xml:space="preserve">, </w:t>
      </w:r>
      <w:r w:rsidR="00AC00AD" w:rsidRPr="00AC5AD0">
        <w:rPr>
          <w:rFonts w:ascii="Times New Roman" w:hAnsi="Times New Roman" w:cs="Times New Roman"/>
        </w:rPr>
        <w:t xml:space="preserve">la litera </w:t>
      </w:r>
      <w:r w:rsidR="002E1650" w:rsidRPr="00AC5AD0">
        <w:rPr>
          <w:rFonts w:ascii="Times New Roman" w:hAnsi="Times New Roman" w:cs="Times New Roman"/>
        </w:rPr>
        <w:t xml:space="preserve">d), textul </w:t>
      </w:r>
      <w:r w:rsidR="005B2FD9" w:rsidRPr="00AC5AD0">
        <w:rPr>
          <w:rFonts w:ascii="Times New Roman" w:hAnsi="Times New Roman" w:cs="Times New Roman"/>
        </w:rPr>
        <w:t>„</w:t>
      </w:r>
      <w:r w:rsidR="002E1650" w:rsidRPr="00AC5AD0">
        <w:rPr>
          <w:rFonts w:ascii="Times New Roman" w:hAnsi="Times New Roman" w:cs="Times New Roman"/>
        </w:rPr>
        <w:t xml:space="preserve">complete și/sau nu conțin” se substituie cu textul </w:t>
      </w:r>
      <w:r w:rsidR="005B2FD9" w:rsidRPr="00AC5AD0">
        <w:rPr>
          <w:rFonts w:ascii="Times New Roman" w:hAnsi="Times New Roman" w:cs="Times New Roman"/>
        </w:rPr>
        <w:t>„</w:t>
      </w:r>
      <w:r w:rsidR="002E1650" w:rsidRPr="00AC5AD0">
        <w:rPr>
          <w:rFonts w:ascii="Times New Roman" w:hAnsi="Times New Roman" w:cs="Times New Roman"/>
        </w:rPr>
        <w:t>incomplete și/sau conțin”;</w:t>
      </w:r>
    </w:p>
    <w:p w14:paraId="082458AF" w14:textId="52E1A2D4" w:rsidR="002E1650" w:rsidRPr="00AC5AD0" w:rsidRDefault="00D31B0F"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2E1650" w:rsidRPr="00AC5AD0">
        <w:rPr>
          <w:rFonts w:ascii="Times New Roman" w:hAnsi="Times New Roman" w:cs="Times New Roman"/>
        </w:rPr>
        <w:t>se completează cu alineatul (</w:t>
      </w:r>
      <w:r w:rsidR="00B66541" w:rsidRPr="00AC5AD0">
        <w:rPr>
          <w:rFonts w:ascii="Times New Roman" w:hAnsi="Times New Roman" w:cs="Times New Roman"/>
        </w:rPr>
        <w:t>3</w:t>
      </w:r>
      <w:r w:rsidR="002E1650" w:rsidRPr="00AC5AD0">
        <w:rPr>
          <w:rFonts w:ascii="Times New Roman" w:hAnsi="Times New Roman" w:cs="Times New Roman"/>
          <w:vertAlign w:val="superscript"/>
        </w:rPr>
        <w:t>1</w:t>
      </w:r>
      <w:r w:rsidR="002E1650" w:rsidRPr="00AC5AD0">
        <w:rPr>
          <w:rFonts w:ascii="Times New Roman" w:hAnsi="Times New Roman" w:cs="Times New Roman"/>
        </w:rPr>
        <w:t>) cu următorul cuprins:</w:t>
      </w:r>
    </w:p>
    <w:p w14:paraId="7FA21DA5" w14:textId="55449C42" w:rsidR="002E1650" w:rsidRPr="00AC5AD0" w:rsidRDefault="005B2FD9" w:rsidP="00D31B0F">
      <w:pPr>
        <w:spacing w:after="0"/>
        <w:ind w:firstLine="708"/>
        <w:jc w:val="both"/>
        <w:rPr>
          <w:rFonts w:ascii="Times New Roman" w:hAnsi="Times New Roman" w:cs="Times New Roman"/>
        </w:rPr>
      </w:pPr>
      <w:r w:rsidRPr="00AC5AD0">
        <w:rPr>
          <w:rFonts w:ascii="Times New Roman" w:hAnsi="Times New Roman" w:cs="Times New Roman"/>
        </w:rPr>
        <w:t>„</w:t>
      </w:r>
      <w:r w:rsidR="002E1650" w:rsidRPr="00AC5AD0">
        <w:rPr>
          <w:rFonts w:ascii="Times New Roman" w:hAnsi="Times New Roman" w:cs="Times New Roman"/>
        </w:rPr>
        <w:t>(</w:t>
      </w:r>
      <w:r w:rsidR="00B66541" w:rsidRPr="00AC5AD0">
        <w:rPr>
          <w:rFonts w:ascii="Times New Roman" w:hAnsi="Times New Roman" w:cs="Times New Roman"/>
        </w:rPr>
        <w:t>3</w:t>
      </w:r>
      <w:r w:rsidR="002E1650" w:rsidRPr="00AC5AD0">
        <w:rPr>
          <w:rFonts w:ascii="Times New Roman" w:hAnsi="Times New Roman" w:cs="Times New Roman"/>
          <w:vertAlign w:val="superscript"/>
        </w:rPr>
        <w:t>1</w:t>
      </w:r>
      <w:r w:rsidR="002E1650" w:rsidRPr="00AC5AD0">
        <w:rPr>
          <w:rFonts w:ascii="Times New Roman" w:hAnsi="Times New Roman" w:cs="Times New Roman"/>
        </w:rPr>
        <w:t>) În scopul alin. (3) și în ceea ce privește criteriul prevăzut la alin. (1) lit. e), luând în considerare prevederile alin. (1</w:t>
      </w:r>
      <w:r w:rsidR="002E1650" w:rsidRPr="00AC5AD0">
        <w:rPr>
          <w:rFonts w:ascii="Times New Roman" w:hAnsi="Times New Roman" w:cs="Times New Roman"/>
          <w:vertAlign w:val="superscript"/>
        </w:rPr>
        <w:t>1</w:t>
      </w:r>
      <w:r w:rsidR="002E1650" w:rsidRPr="00AC5AD0">
        <w:rPr>
          <w:rFonts w:ascii="Times New Roman" w:hAnsi="Times New Roman" w:cs="Times New Roman"/>
        </w:rPr>
        <w:t xml:space="preserve">), la evaluarea adecvării achizitorului potenţial, Banca Națională a Moldovei va avea în vedere în mod corespunzător avizul negativ din partea </w:t>
      </w:r>
      <w:r w:rsidR="00761104" w:rsidRPr="00AC5AD0">
        <w:rPr>
          <w:rFonts w:ascii="Times New Roman" w:hAnsi="Times New Roman" w:cs="Times New Roman"/>
        </w:rPr>
        <w:t>organul</w:t>
      </w:r>
      <w:r w:rsidR="00105A38" w:rsidRPr="00AC5AD0">
        <w:rPr>
          <w:rFonts w:ascii="Times New Roman" w:hAnsi="Times New Roman" w:cs="Times New Roman"/>
        </w:rPr>
        <w:t>ui</w:t>
      </w:r>
      <w:r w:rsidR="00761104" w:rsidRPr="00AC5AD0">
        <w:rPr>
          <w:rFonts w:ascii="Times New Roman" w:hAnsi="Times New Roman" w:cs="Times New Roman"/>
        </w:rPr>
        <w:t xml:space="preserve"> cu funcții de supraveghere în domeniul combaterii spălării banilor sau a finanțării terorismului în conformitate cu Legea nr. 308/2017</w:t>
      </w:r>
      <w:r w:rsidR="002E1650" w:rsidRPr="00AC5AD0">
        <w:rPr>
          <w:rFonts w:ascii="Times New Roman" w:hAnsi="Times New Roman" w:cs="Times New Roman"/>
        </w:rPr>
        <w:t>, recepționat în termen de 30 de zile lucrătoare de la cererea inițială, acesta putând constitui un motiv rezonabil de opoziție.”;</w:t>
      </w:r>
    </w:p>
    <w:p w14:paraId="06A49741" w14:textId="488B45A6" w:rsidR="00CA2179" w:rsidRPr="00AC5AD0" w:rsidRDefault="00D31B0F"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CA2179" w:rsidRPr="00AC5AD0">
        <w:rPr>
          <w:rFonts w:ascii="Times New Roman" w:hAnsi="Times New Roman" w:cs="Times New Roman"/>
        </w:rPr>
        <w:t>se completează cu alineatul (3</w:t>
      </w:r>
      <w:r w:rsidR="00CA2179" w:rsidRPr="00AC5AD0">
        <w:rPr>
          <w:rFonts w:ascii="Times New Roman" w:hAnsi="Times New Roman" w:cs="Times New Roman"/>
          <w:vertAlign w:val="superscript"/>
        </w:rPr>
        <w:t>2</w:t>
      </w:r>
      <w:r w:rsidR="00CA2179" w:rsidRPr="00AC5AD0">
        <w:rPr>
          <w:rFonts w:ascii="Times New Roman" w:hAnsi="Times New Roman" w:cs="Times New Roman"/>
        </w:rPr>
        <w:t>) cu următorul cuprins:</w:t>
      </w:r>
    </w:p>
    <w:p w14:paraId="6DA97539" w14:textId="442B6758" w:rsidR="00CA2179" w:rsidRPr="00AC5AD0" w:rsidRDefault="005B2FD9" w:rsidP="00D31B0F">
      <w:pPr>
        <w:spacing w:after="0"/>
        <w:ind w:firstLine="708"/>
        <w:jc w:val="both"/>
        <w:rPr>
          <w:rFonts w:ascii="Times New Roman" w:hAnsi="Times New Roman" w:cs="Times New Roman"/>
        </w:rPr>
      </w:pPr>
      <w:r w:rsidRPr="00AC5AD0">
        <w:rPr>
          <w:rFonts w:ascii="Times New Roman" w:hAnsi="Times New Roman" w:cs="Times New Roman"/>
        </w:rPr>
        <w:t>„</w:t>
      </w:r>
      <w:r w:rsidR="00CA2179" w:rsidRPr="00AC5AD0">
        <w:rPr>
          <w:rFonts w:ascii="Times New Roman" w:hAnsi="Times New Roman" w:cs="Times New Roman"/>
        </w:rPr>
        <w:t>(3</w:t>
      </w:r>
      <w:r w:rsidR="00CA2179" w:rsidRPr="00AC5AD0">
        <w:rPr>
          <w:rFonts w:ascii="Times New Roman" w:hAnsi="Times New Roman" w:cs="Times New Roman"/>
          <w:vertAlign w:val="superscript"/>
        </w:rPr>
        <w:t>2</w:t>
      </w:r>
      <w:r w:rsidR="00CA2179" w:rsidRPr="00AC5AD0">
        <w:rPr>
          <w:rFonts w:ascii="Times New Roman" w:hAnsi="Times New Roman" w:cs="Times New Roman"/>
        </w:rPr>
        <w:t>) Prevederile alin. (3) lit. a)</w:t>
      </w:r>
      <w:r w:rsidR="00105A38" w:rsidRPr="00AC5AD0">
        <w:rPr>
          <w:rFonts w:ascii="Times New Roman" w:hAnsi="Times New Roman" w:cs="Times New Roman"/>
        </w:rPr>
        <w:t>,</w:t>
      </w:r>
      <w:r w:rsidR="00CA2179" w:rsidRPr="00AC5AD0">
        <w:rPr>
          <w:rFonts w:ascii="Times New Roman" w:hAnsi="Times New Roman" w:cs="Times New Roman"/>
        </w:rPr>
        <w:t>b) și d) se aplică în mod corespunzător dobândirii deținerilor prevăzute la art. 45 alin. (1) lit. b) și c).”</w:t>
      </w:r>
    </w:p>
    <w:p w14:paraId="1300A033" w14:textId="0BA21018" w:rsidR="00CF64E6" w:rsidRPr="00AC5AD0" w:rsidRDefault="002E1650" w:rsidP="00D31B0F">
      <w:pPr>
        <w:spacing w:after="0"/>
        <w:ind w:firstLine="708"/>
        <w:jc w:val="both"/>
        <w:rPr>
          <w:rFonts w:ascii="Times New Roman" w:hAnsi="Times New Roman" w:cs="Times New Roman"/>
        </w:rPr>
      </w:pPr>
      <w:r w:rsidRPr="00AC5AD0">
        <w:rPr>
          <w:rFonts w:ascii="Times New Roman" w:hAnsi="Times New Roman" w:cs="Times New Roman"/>
        </w:rPr>
        <w:t xml:space="preserve">alineatul (6), </w:t>
      </w:r>
      <w:r w:rsidR="00F915FC" w:rsidRPr="00AC5AD0">
        <w:rPr>
          <w:rFonts w:ascii="Times New Roman" w:hAnsi="Times New Roman" w:cs="Times New Roman"/>
        </w:rPr>
        <w:t>cuvintele “beneficiarul efectiv” se substituie cu cuvintele “beneficiarul real al deținerii</w:t>
      </w:r>
      <w:r w:rsidR="00F014ED" w:rsidRPr="00AC5AD0">
        <w:rPr>
          <w:rFonts w:ascii="Times New Roman" w:hAnsi="Times New Roman" w:cs="Times New Roman"/>
        </w:rPr>
        <w:t>”</w:t>
      </w:r>
      <w:r w:rsidR="00F915FC" w:rsidRPr="00AC5AD0">
        <w:rPr>
          <w:rFonts w:ascii="Times New Roman" w:hAnsi="Times New Roman" w:cs="Times New Roman"/>
        </w:rPr>
        <w:t>;</w:t>
      </w:r>
    </w:p>
    <w:p w14:paraId="38217FB3" w14:textId="6E8CDA30" w:rsidR="002E1650" w:rsidRPr="00AC5AD0" w:rsidRDefault="00CF64E6" w:rsidP="00D31B0F">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la alineatul (7), cuvintele </w:t>
      </w:r>
      <w:r w:rsidR="005B2FD9" w:rsidRPr="00AC5AD0">
        <w:rPr>
          <w:rFonts w:ascii="Times New Roman" w:hAnsi="Times New Roman" w:cs="Times New Roman"/>
        </w:rPr>
        <w:t>„</w:t>
      </w:r>
      <w:r w:rsidRPr="00AC5AD0">
        <w:rPr>
          <w:rFonts w:ascii="Times New Roman" w:hAnsi="Times New Roman" w:cs="Times New Roman"/>
        </w:rPr>
        <w:t>aprobarea prealabilă a Băncii Naționale a Moldovei este</w:t>
      </w:r>
      <w:r w:rsidR="004800BE" w:rsidRPr="00AC5AD0">
        <w:rPr>
          <w:rFonts w:ascii="Times New Roman" w:hAnsi="Times New Roman" w:cs="Times New Roman"/>
        </w:rPr>
        <w:t xml:space="preserve"> solicitată</w:t>
      </w:r>
      <w:r w:rsidRPr="00AC5AD0">
        <w:rPr>
          <w:rFonts w:ascii="Times New Roman" w:hAnsi="Times New Roman" w:cs="Times New Roman"/>
        </w:rPr>
        <w:t xml:space="preserve">” se substituie cu cuvintele </w:t>
      </w:r>
      <w:r w:rsidR="005B2FD9" w:rsidRPr="00AC5AD0">
        <w:rPr>
          <w:rFonts w:ascii="Times New Roman" w:hAnsi="Times New Roman" w:cs="Times New Roman"/>
        </w:rPr>
        <w:t>„</w:t>
      </w:r>
      <w:r w:rsidRPr="00AC5AD0">
        <w:rPr>
          <w:rFonts w:ascii="Times New Roman" w:hAnsi="Times New Roman" w:cs="Times New Roman"/>
        </w:rPr>
        <w:t>Banca Națională a Moldovei este notificată”</w:t>
      </w:r>
      <w:r w:rsidR="002E1650" w:rsidRPr="00AC5AD0">
        <w:rPr>
          <w:rFonts w:ascii="Times New Roman" w:hAnsi="Times New Roman" w:cs="Times New Roman"/>
        </w:rPr>
        <w:t>.</w:t>
      </w:r>
    </w:p>
    <w:p w14:paraId="47209EC6" w14:textId="77777777" w:rsidR="00D31B0F" w:rsidRPr="00AC5AD0" w:rsidRDefault="00D31B0F" w:rsidP="00D31B0F">
      <w:pPr>
        <w:spacing w:after="0"/>
        <w:ind w:firstLine="708"/>
        <w:jc w:val="both"/>
        <w:rPr>
          <w:rFonts w:ascii="Times New Roman" w:hAnsi="Times New Roman" w:cs="Times New Roman"/>
        </w:rPr>
      </w:pPr>
    </w:p>
    <w:p w14:paraId="5D843E54" w14:textId="77777777" w:rsidR="002E1650" w:rsidRPr="00AC5AD0" w:rsidRDefault="002E1650"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49,</w:t>
      </w:r>
    </w:p>
    <w:p w14:paraId="1BED8612" w14:textId="13FD3457" w:rsidR="00D31B0F" w:rsidRPr="00AC5AD0" w:rsidRDefault="00D31B0F"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4800BE" w:rsidRPr="00AC5AD0">
        <w:rPr>
          <w:rFonts w:ascii="Times New Roman" w:hAnsi="Times New Roman" w:cs="Times New Roman"/>
        </w:rPr>
        <w:t>denumirea</w:t>
      </w:r>
      <w:r w:rsidR="002E1650" w:rsidRPr="00AC5AD0">
        <w:rPr>
          <w:rFonts w:ascii="Times New Roman" w:hAnsi="Times New Roman" w:cs="Times New Roman"/>
        </w:rPr>
        <w:t xml:space="preserve"> articolului se completează cu textul </w:t>
      </w:r>
      <w:r w:rsidR="005B2FD9" w:rsidRPr="00AC5AD0">
        <w:rPr>
          <w:rFonts w:ascii="Times New Roman" w:hAnsi="Times New Roman" w:cs="Times New Roman"/>
        </w:rPr>
        <w:t>„</w:t>
      </w:r>
      <w:r w:rsidR="002E1650" w:rsidRPr="00AC5AD0">
        <w:rPr>
          <w:rFonts w:ascii="Times New Roman" w:hAnsi="Times New Roman" w:cs="Times New Roman"/>
        </w:rPr>
        <w:t>/dobânditorului”;</w:t>
      </w:r>
    </w:p>
    <w:p w14:paraId="0376F177" w14:textId="77777777" w:rsidR="006F17A0" w:rsidRPr="00AC5AD0" w:rsidRDefault="00D31B0F"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C57F4" w:rsidRPr="00AC5AD0">
        <w:rPr>
          <w:rFonts w:ascii="Times New Roman" w:hAnsi="Times New Roman" w:cs="Times New Roman"/>
        </w:rPr>
        <w:t xml:space="preserve">la </w:t>
      </w:r>
      <w:r w:rsidR="002E1650" w:rsidRPr="00AC5AD0">
        <w:rPr>
          <w:rFonts w:ascii="Times New Roman" w:hAnsi="Times New Roman" w:cs="Times New Roman"/>
        </w:rPr>
        <w:t>alineatul (1),</w:t>
      </w:r>
      <w:r w:rsidRPr="00AC5AD0">
        <w:rPr>
          <w:rFonts w:ascii="Times New Roman" w:hAnsi="Times New Roman" w:cs="Times New Roman"/>
        </w:rPr>
        <w:t xml:space="preserve"> </w:t>
      </w:r>
    </w:p>
    <w:p w14:paraId="6B04C5E1" w14:textId="73CD97CA" w:rsidR="006F17A0" w:rsidRPr="00AC5AD0" w:rsidRDefault="006F17A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C57F4" w:rsidRPr="00AC5AD0">
        <w:rPr>
          <w:rFonts w:ascii="Times New Roman" w:hAnsi="Times New Roman" w:cs="Times New Roman"/>
        </w:rPr>
        <w:t xml:space="preserve">textul </w:t>
      </w:r>
      <w:r w:rsidR="005B2FD9" w:rsidRPr="00AC5AD0">
        <w:rPr>
          <w:rFonts w:ascii="Times New Roman" w:hAnsi="Times New Roman" w:cs="Times New Roman"/>
        </w:rPr>
        <w:t>„</w:t>
      </w:r>
      <w:r w:rsidR="000C57F4" w:rsidRPr="00AC5AD0">
        <w:rPr>
          <w:rFonts w:ascii="Times New Roman" w:hAnsi="Times New Roman" w:cs="Times New Roman"/>
        </w:rPr>
        <w:t>alin. (1)” se exclude</w:t>
      </w:r>
      <w:r w:rsidRPr="00AC5AD0">
        <w:rPr>
          <w:rFonts w:ascii="Times New Roman" w:hAnsi="Times New Roman" w:cs="Times New Roman"/>
        </w:rPr>
        <w:t>;</w:t>
      </w:r>
      <w:r w:rsidR="000C57F4" w:rsidRPr="00AC5AD0">
        <w:rPr>
          <w:rFonts w:ascii="Times New Roman" w:hAnsi="Times New Roman" w:cs="Times New Roman"/>
        </w:rPr>
        <w:t xml:space="preserve"> </w:t>
      </w:r>
    </w:p>
    <w:p w14:paraId="640E0AB5" w14:textId="6B38A279" w:rsidR="006F17A0" w:rsidRPr="00AC5AD0" w:rsidRDefault="006F17A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C57F4" w:rsidRPr="00AC5AD0">
        <w:rPr>
          <w:rFonts w:ascii="Times New Roman" w:hAnsi="Times New Roman" w:cs="Times New Roman"/>
        </w:rPr>
        <w:t xml:space="preserve">după cuvintele </w:t>
      </w:r>
      <w:r w:rsidR="005B2FD9" w:rsidRPr="00AC5AD0">
        <w:rPr>
          <w:rFonts w:ascii="Times New Roman" w:hAnsi="Times New Roman" w:cs="Times New Roman"/>
        </w:rPr>
        <w:t>„</w:t>
      </w:r>
      <w:r w:rsidR="000C57F4" w:rsidRPr="00AC5AD0">
        <w:rPr>
          <w:rFonts w:ascii="Times New Roman" w:hAnsi="Times New Roman" w:cs="Times New Roman"/>
        </w:rPr>
        <w:t xml:space="preserve">achizitorul potențial” se completează cu textul </w:t>
      </w:r>
      <w:r w:rsidR="005B2FD9" w:rsidRPr="00AC5AD0">
        <w:rPr>
          <w:rFonts w:ascii="Times New Roman" w:hAnsi="Times New Roman" w:cs="Times New Roman"/>
        </w:rPr>
        <w:t>„</w:t>
      </w:r>
      <w:r w:rsidR="000C57F4" w:rsidRPr="00AC5AD0">
        <w:rPr>
          <w:rFonts w:ascii="Times New Roman" w:hAnsi="Times New Roman" w:cs="Times New Roman"/>
        </w:rPr>
        <w:t>/dobânditorul”</w:t>
      </w:r>
      <w:r w:rsidRPr="00AC5AD0">
        <w:rPr>
          <w:rFonts w:ascii="Times New Roman" w:hAnsi="Times New Roman" w:cs="Times New Roman"/>
        </w:rPr>
        <w:t>;</w:t>
      </w:r>
      <w:r w:rsidR="002E1650" w:rsidRPr="00AC5AD0">
        <w:rPr>
          <w:rFonts w:ascii="Times New Roman" w:hAnsi="Times New Roman" w:cs="Times New Roman"/>
        </w:rPr>
        <w:t xml:space="preserve"> </w:t>
      </w:r>
    </w:p>
    <w:p w14:paraId="286AE666" w14:textId="2AB8E26C" w:rsidR="006F17A0" w:rsidRPr="00AC5AD0" w:rsidRDefault="006F17A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p>
    <w:p w14:paraId="231773C7" w14:textId="518549EA" w:rsidR="002E1650" w:rsidRPr="00AC5AD0" w:rsidRDefault="006F17A0"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0C57F4" w:rsidRPr="00AC5AD0">
        <w:rPr>
          <w:rFonts w:ascii="Times New Roman" w:hAnsi="Times New Roman" w:cs="Times New Roman"/>
        </w:rPr>
        <w:t xml:space="preserve">după </w:t>
      </w:r>
      <w:r w:rsidR="008B4B6E" w:rsidRPr="00AC5AD0">
        <w:rPr>
          <w:rFonts w:ascii="Times New Roman" w:hAnsi="Times New Roman" w:cs="Times New Roman"/>
        </w:rPr>
        <w:t xml:space="preserve">cuvintele </w:t>
      </w:r>
      <w:r w:rsidR="005B2FD9" w:rsidRPr="00AC5AD0">
        <w:rPr>
          <w:rFonts w:ascii="Times New Roman" w:hAnsi="Times New Roman" w:cs="Times New Roman"/>
        </w:rPr>
        <w:t>„</w:t>
      </w:r>
      <w:r w:rsidR="008B4B6E" w:rsidRPr="00AC5AD0">
        <w:rPr>
          <w:rFonts w:ascii="Times New Roman" w:hAnsi="Times New Roman" w:cs="Times New Roman"/>
        </w:rPr>
        <w:t xml:space="preserve">alt stat” se completează cu textul </w:t>
      </w:r>
      <w:r w:rsidR="005B2FD9" w:rsidRPr="00AC5AD0">
        <w:rPr>
          <w:rFonts w:ascii="Times New Roman" w:hAnsi="Times New Roman" w:cs="Times New Roman"/>
        </w:rPr>
        <w:t xml:space="preserve">„ </w:t>
      </w:r>
      <w:r w:rsidR="008B4B6E" w:rsidRPr="00AC5AD0">
        <w:rPr>
          <w:rFonts w:ascii="Times New Roman" w:hAnsi="Times New Roman" w:cs="Times New Roman"/>
        </w:rPr>
        <w:t>, inclusiv alt stat membru”</w:t>
      </w:r>
      <w:r w:rsidR="00CA4A74" w:rsidRPr="00AC5AD0">
        <w:rPr>
          <w:rFonts w:ascii="Times New Roman" w:hAnsi="Times New Roman" w:cs="Times New Roman"/>
        </w:rPr>
        <w:t>.</w:t>
      </w:r>
    </w:p>
    <w:p w14:paraId="2BA8C83C" w14:textId="77777777" w:rsidR="00CA4A74" w:rsidRPr="00AC5AD0" w:rsidRDefault="00CA4A74" w:rsidP="00D31B0F">
      <w:pPr>
        <w:pStyle w:val="a7"/>
        <w:tabs>
          <w:tab w:val="left" w:pos="426"/>
        </w:tabs>
        <w:spacing w:after="0"/>
        <w:ind w:left="0" w:firstLine="709"/>
        <w:jc w:val="both"/>
        <w:rPr>
          <w:rFonts w:ascii="Times New Roman" w:hAnsi="Times New Roman" w:cs="Times New Roman"/>
        </w:rPr>
      </w:pPr>
    </w:p>
    <w:p w14:paraId="0C9E32F5" w14:textId="15B3554E" w:rsidR="00CA4A74" w:rsidRPr="00AC5AD0" w:rsidRDefault="00CA4A74"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articolul 50,</w:t>
      </w:r>
      <w:r w:rsidR="00BB1CC1" w:rsidRPr="00AC5AD0">
        <w:rPr>
          <w:rFonts w:ascii="Times New Roman" w:hAnsi="Times New Roman" w:cs="Times New Roman"/>
        </w:rPr>
        <w:t xml:space="preserve"> cuvintele “beneficiar efectiv” se substituie cu cuvintele “beneficiar real al deținerii” iar</w:t>
      </w:r>
      <w:r w:rsidRPr="00AC5AD0">
        <w:rPr>
          <w:rFonts w:ascii="Times New Roman" w:hAnsi="Times New Roman" w:cs="Times New Roman"/>
        </w:rPr>
        <w:t xml:space="preserve"> textul </w:t>
      </w:r>
      <w:r w:rsidR="005B2FD9" w:rsidRPr="00AC5AD0">
        <w:rPr>
          <w:rFonts w:ascii="Times New Roman" w:hAnsi="Times New Roman" w:cs="Times New Roman"/>
        </w:rPr>
        <w:t>„</w:t>
      </w:r>
      <w:r w:rsidRPr="00AC5AD0">
        <w:rPr>
          <w:rFonts w:ascii="Times New Roman" w:hAnsi="Times New Roman" w:cs="Times New Roman"/>
        </w:rPr>
        <w:t>1%, 5%,” se exclude.</w:t>
      </w:r>
    </w:p>
    <w:p w14:paraId="78B9DFBB" w14:textId="77777777" w:rsidR="00CA4A74" w:rsidRPr="00AC5AD0" w:rsidRDefault="00CA4A74" w:rsidP="00D31B0F">
      <w:pPr>
        <w:pStyle w:val="a7"/>
        <w:tabs>
          <w:tab w:val="left" w:pos="426"/>
        </w:tabs>
        <w:spacing w:after="0"/>
        <w:ind w:left="0" w:firstLine="709"/>
        <w:jc w:val="both"/>
        <w:rPr>
          <w:rFonts w:ascii="Times New Roman" w:hAnsi="Times New Roman" w:cs="Times New Roman"/>
        </w:rPr>
      </w:pPr>
    </w:p>
    <w:p w14:paraId="30097776" w14:textId="49B0AD3D" w:rsidR="00CA4A74" w:rsidRPr="00AC5AD0" w:rsidRDefault="00CA4A74"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51</w:t>
      </w:r>
    </w:p>
    <w:p w14:paraId="3E63EE7E" w14:textId="11D3045B" w:rsidR="00D31B0F" w:rsidRPr="00AC5AD0" w:rsidRDefault="00CA4A74"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alineatul (1),</w:t>
      </w:r>
      <w:r w:rsidR="00F1225E" w:rsidRPr="00AC5AD0">
        <w:rPr>
          <w:rFonts w:ascii="Times New Roman" w:hAnsi="Times New Roman" w:cs="Times New Roman"/>
        </w:rPr>
        <w:t xml:space="preserve"> cuvintele “beneficiarul efectiv” se substituie cu cuvintele “beneficiarul real al deținerii”</w:t>
      </w:r>
      <w:r w:rsidR="00105A38" w:rsidRPr="00AC5AD0">
        <w:rPr>
          <w:rFonts w:ascii="Times New Roman" w:hAnsi="Times New Roman" w:cs="Times New Roman"/>
        </w:rPr>
        <w:t>,</w:t>
      </w:r>
      <w:r w:rsidR="00F1225E" w:rsidRPr="00AC5AD0">
        <w:rPr>
          <w:rFonts w:ascii="Times New Roman" w:hAnsi="Times New Roman" w:cs="Times New Roman"/>
        </w:rPr>
        <w:t xml:space="preserve"> iar</w:t>
      </w:r>
      <w:r w:rsidRPr="00AC5AD0">
        <w:rPr>
          <w:rFonts w:ascii="Times New Roman" w:hAnsi="Times New Roman" w:cs="Times New Roman"/>
        </w:rPr>
        <w:t xml:space="preserve"> textul </w:t>
      </w:r>
      <w:r w:rsidR="005B2FD9" w:rsidRPr="00AC5AD0">
        <w:rPr>
          <w:rFonts w:ascii="Times New Roman" w:hAnsi="Times New Roman" w:cs="Times New Roman"/>
        </w:rPr>
        <w:t>„</w:t>
      </w:r>
      <w:r w:rsidRPr="00AC5AD0">
        <w:rPr>
          <w:rFonts w:ascii="Times New Roman" w:hAnsi="Times New Roman" w:cs="Times New Roman"/>
        </w:rPr>
        <w:t>1%, 5%,” se exclude</w:t>
      </w:r>
      <w:r w:rsidR="00105A38" w:rsidRPr="00AC5AD0">
        <w:rPr>
          <w:rFonts w:ascii="Times New Roman" w:hAnsi="Times New Roman" w:cs="Times New Roman"/>
        </w:rPr>
        <w:t>,</w:t>
      </w:r>
      <w:r w:rsidRPr="00AC5AD0">
        <w:rPr>
          <w:rFonts w:ascii="Times New Roman" w:hAnsi="Times New Roman" w:cs="Times New Roman"/>
        </w:rPr>
        <w:t xml:space="preserve"> iar textul </w:t>
      </w:r>
      <w:r w:rsidR="005B2FD9" w:rsidRPr="00AC5AD0">
        <w:rPr>
          <w:rFonts w:ascii="Times New Roman" w:hAnsi="Times New Roman" w:cs="Times New Roman"/>
        </w:rPr>
        <w:t>„</w:t>
      </w:r>
      <w:r w:rsidRPr="00AC5AD0">
        <w:rPr>
          <w:rFonts w:ascii="Times New Roman" w:hAnsi="Times New Roman" w:cs="Times New Roman"/>
        </w:rPr>
        <w:t xml:space="preserve">lit.b)-d)” se substituie cu textul </w:t>
      </w:r>
      <w:r w:rsidR="005B2FD9" w:rsidRPr="00AC5AD0">
        <w:rPr>
          <w:rFonts w:ascii="Times New Roman" w:hAnsi="Times New Roman" w:cs="Times New Roman"/>
        </w:rPr>
        <w:t>„</w:t>
      </w:r>
      <w:r w:rsidRPr="00AC5AD0">
        <w:rPr>
          <w:rFonts w:ascii="Times New Roman" w:hAnsi="Times New Roman" w:cs="Times New Roman"/>
        </w:rPr>
        <w:t>lit. b)</w:t>
      </w:r>
      <w:r w:rsidR="00105A38" w:rsidRPr="00AC5AD0">
        <w:rPr>
          <w:rFonts w:ascii="Times New Roman" w:hAnsi="Times New Roman" w:cs="Times New Roman"/>
        </w:rPr>
        <w:t xml:space="preserve"> și </w:t>
      </w:r>
      <w:r w:rsidRPr="00AC5AD0">
        <w:rPr>
          <w:rFonts w:ascii="Times New Roman" w:hAnsi="Times New Roman" w:cs="Times New Roman"/>
        </w:rPr>
        <w:t>c)”;</w:t>
      </w:r>
    </w:p>
    <w:p w14:paraId="76588EC7" w14:textId="37357BF3" w:rsidR="00DC5DA7" w:rsidRPr="00AC5AD0" w:rsidRDefault="00DC5DA7"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alineatul (2), cuvintele “beneficiarului efectiv” se substituie cu cuvintele “beneficiarului real al deținerii”</w:t>
      </w:r>
      <w:r w:rsidR="00DD4827" w:rsidRPr="00AC5AD0">
        <w:rPr>
          <w:rFonts w:ascii="Times New Roman" w:hAnsi="Times New Roman" w:cs="Times New Roman"/>
        </w:rPr>
        <w:t>;</w:t>
      </w:r>
    </w:p>
    <w:p w14:paraId="70731AC2" w14:textId="48C91A15" w:rsidR="00D31B0F" w:rsidRPr="00AC5AD0" w:rsidRDefault="00CA4A74"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alin</w:t>
      </w:r>
      <w:r w:rsidR="00C51829" w:rsidRPr="00AC5AD0">
        <w:rPr>
          <w:rFonts w:ascii="Times New Roman" w:hAnsi="Times New Roman" w:cs="Times New Roman"/>
        </w:rPr>
        <w:t>e</w:t>
      </w:r>
      <w:r w:rsidRPr="00AC5AD0">
        <w:rPr>
          <w:rFonts w:ascii="Times New Roman" w:hAnsi="Times New Roman" w:cs="Times New Roman"/>
        </w:rPr>
        <w:t xml:space="preserve">atul (3), </w:t>
      </w:r>
      <w:r w:rsidR="00B65723" w:rsidRPr="00AC5AD0">
        <w:rPr>
          <w:rFonts w:ascii="Times New Roman" w:hAnsi="Times New Roman" w:cs="Times New Roman"/>
        </w:rPr>
        <w:t>cuvintele “beneficiarul efectiv” se substituie cu cuvintele “beneficiarul real al deținerii</w:t>
      </w:r>
      <w:r w:rsidR="00643C34" w:rsidRPr="00AC5AD0">
        <w:rPr>
          <w:rFonts w:ascii="Times New Roman" w:hAnsi="Times New Roman" w:cs="Times New Roman"/>
        </w:rPr>
        <w:t>”</w:t>
      </w:r>
      <w:r w:rsidR="00105A38" w:rsidRPr="00AC5AD0">
        <w:rPr>
          <w:rFonts w:ascii="Times New Roman" w:hAnsi="Times New Roman" w:cs="Times New Roman"/>
        </w:rPr>
        <w:t>,</w:t>
      </w:r>
      <w:r w:rsidR="00B65723" w:rsidRPr="00AC5AD0">
        <w:rPr>
          <w:rFonts w:ascii="Times New Roman" w:hAnsi="Times New Roman" w:cs="Times New Roman"/>
        </w:rPr>
        <w:t xml:space="preserve">  iar </w:t>
      </w:r>
      <w:r w:rsidR="00C51829" w:rsidRPr="00AC5AD0">
        <w:rPr>
          <w:rFonts w:ascii="Times New Roman" w:hAnsi="Times New Roman" w:cs="Times New Roman"/>
        </w:rPr>
        <w:t xml:space="preserve">cuvântul </w:t>
      </w:r>
      <w:r w:rsidR="005B2FD9" w:rsidRPr="00AC5AD0">
        <w:rPr>
          <w:rFonts w:ascii="Times New Roman" w:hAnsi="Times New Roman" w:cs="Times New Roman"/>
        </w:rPr>
        <w:t>„</w:t>
      </w:r>
      <w:r w:rsidR="00C51829" w:rsidRPr="00AC5AD0">
        <w:rPr>
          <w:rFonts w:ascii="Times New Roman" w:hAnsi="Times New Roman" w:cs="Times New Roman"/>
        </w:rPr>
        <w:t xml:space="preserve">investigațiilor” se substituie cu cuvântul </w:t>
      </w:r>
      <w:r w:rsidR="005B2FD9" w:rsidRPr="00AC5AD0">
        <w:rPr>
          <w:rFonts w:ascii="Times New Roman" w:hAnsi="Times New Roman" w:cs="Times New Roman"/>
        </w:rPr>
        <w:t>„</w:t>
      </w:r>
      <w:r w:rsidR="00C51829" w:rsidRPr="00AC5AD0">
        <w:rPr>
          <w:rFonts w:ascii="Times New Roman" w:hAnsi="Times New Roman" w:cs="Times New Roman"/>
        </w:rPr>
        <w:t>evaluării”</w:t>
      </w:r>
      <w:r w:rsidR="00D31B0F" w:rsidRPr="00AC5AD0">
        <w:rPr>
          <w:rFonts w:ascii="Times New Roman" w:hAnsi="Times New Roman" w:cs="Times New Roman"/>
        </w:rPr>
        <w:t>;</w:t>
      </w:r>
    </w:p>
    <w:p w14:paraId="594FAA49" w14:textId="77777777" w:rsidR="004D7A21" w:rsidRPr="00AC5AD0" w:rsidRDefault="00C51829"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(4), </w:t>
      </w:r>
      <w:r w:rsidR="00D3392C" w:rsidRPr="00AC5AD0">
        <w:rPr>
          <w:rFonts w:ascii="Times New Roman" w:hAnsi="Times New Roman" w:cs="Times New Roman"/>
        </w:rPr>
        <w:t>cuvintele “beneficiar efectiv” se substituie cu cuvintele “beneficiar real al deținerii”</w:t>
      </w:r>
      <w:r w:rsidR="00F02478" w:rsidRPr="00AC5AD0">
        <w:rPr>
          <w:rFonts w:ascii="Times New Roman" w:hAnsi="Times New Roman" w:cs="Times New Roman"/>
        </w:rPr>
        <w:t>,</w:t>
      </w:r>
      <w:r w:rsidR="00D3392C" w:rsidRPr="00AC5AD0">
        <w:rPr>
          <w:rFonts w:ascii="Times New Roman" w:hAnsi="Times New Roman" w:cs="Times New Roman"/>
        </w:rPr>
        <w:t xml:space="preserve"> iar </w:t>
      </w:r>
      <w:r w:rsidR="00972F7F" w:rsidRPr="00AC5AD0">
        <w:rPr>
          <w:rFonts w:ascii="Times New Roman" w:hAnsi="Times New Roman" w:cs="Times New Roman"/>
        </w:rPr>
        <w:t xml:space="preserve">textul </w:t>
      </w:r>
      <w:r w:rsidR="005B2FD9" w:rsidRPr="00AC5AD0">
        <w:rPr>
          <w:rFonts w:ascii="Times New Roman" w:hAnsi="Times New Roman" w:cs="Times New Roman"/>
        </w:rPr>
        <w:t>„</w:t>
      </w:r>
      <w:r w:rsidR="00972F7F" w:rsidRPr="00AC5AD0">
        <w:rPr>
          <w:rFonts w:ascii="Times New Roman" w:hAnsi="Times New Roman" w:cs="Times New Roman"/>
        </w:rPr>
        <w:t>pentru care a obţinut aprobarea prealabilă în temeiul art.45 alin.(1),</w:t>
      </w:r>
      <w:r w:rsidRPr="00AC5AD0">
        <w:rPr>
          <w:rFonts w:ascii="Times New Roman" w:hAnsi="Times New Roman" w:cs="Times New Roman"/>
        </w:rPr>
        <w:t xml:space="preserve">” se </w:t>
      </w:r>
      <w:r w:rsidR="00972F7F" w:rsidRPr="00AC5AD0">
        <w:rPr>
          <w:rFonts w:ascii="Times New Roman" w:hAnsi="Times New Roman" w:cs="Times New Roman"/>
        </w:rPr>
        <w:t xml:space="preserve">substituie </w:t>
      </w:r>
      <w:r w:rsidRPr="00AC5AD0">
        <w:rPr>
          <w:rFonts w:ascii="Times New Roman" w:hAnsi="Times New Roman" w:cs="Times New Roman"/>
        </w:rPr>
        <w:t>cu textul “</w:t>
      </w:r>
      <w:r w:rsidR="00972F7F" w:rsidRPr="00AC5AD0">
        <w:rPr>
          <w:rFonts w:ascii="Times New Roman" w:hAnsi="Times New Roman" w:cs="Times New Roman"/>
        </w:rPr>
        <w:t>în legătură cu care a notificat Banca Națională a Moldovei, conform art.</w:t>
      </w:r>
      <w:r w:rsidR="00012229" w:rsidRPr="00AC5AD0">
        <w:rPr>
          <w:rFonts w:ascii="Times New Roman" w:hAnsi="Times New Roman" w:cs="Times New Roman"/>
        </w:rPr>
        <w:t xml:space="preserve"> </w:t>
      </w:r>
      <w:r w:rsidR="00972F7F" w:rsidRPr="00AC5AD0">
        <w:rPr>
          <w:rFonts w:ascii="Times New Roman" w:hAnsi="Times New Roman" w:cs="Times New Roman"/>
        </w:rPr>
        <w:t>45 alin.</w:t>
      </w:r>
      <w:r w:rsidR="00012229" w:rsidRPr="00AC5AD0">
        <w:rPr>
          <w:rFonts w:ascii="Times New Roman" w:hAnsi="Times New Roman" w:cs="Times New Roman"/>
        </w:rPr>
        <w:t xml:space="preserve"> </w:t>
      </w:r>
      <w:r w:rsidR="00972F7F" w:rsidRPr="00AC5AD0">
        <w:rPr>
          <w:rFonts w:ascii="Times New Roman" w:hAnsi="Times New Roman" w:cs="Times New Roman"/>
        </w:rPr>
        <w:t>(1), iar în urma evaluării efectuate, Banca Națională a Moldovei nu s-a opus acesteia</w:t>
      </w:r>
      <w:r w:rsidRPr="00AC5AD0">
        <w:rPr>
          <w:rFonts w:ascii="Times New Roman" w:hAnsi="Times New Roman" w:cs="Times New Roman"/>
        </w:rPr>
        <w:t>”</w:t>
      </w:r>
    </w:p>
    <w:p w14:paraId="2787BF79" w14:textId="22E7869F" w:rsidR="00C51829" w:rsidRPr="00AC5AD0" w:rsidRDefault="004D7A21"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alineatul (6), cuvintele “beneficiarul efectiv de deținere” se substituie cu cuvintele “beneficiarul real al deținerii”</w:t>
      </w:r>
      <w:r w:rsidR="006773A3" w:rsidRPr="00AC5AD0">
        <w:rPr>
          <w:rFonts w:ascii="Times New Roman" w:hAnsi="Times New Roman" w:cs="Times New Roman"/>
        </w:rPr>
        <w:t xml:space="preserve">, textul </w:t>
      </w:r>
      <w:r w:rsidR="00DD4827" w:rsidRPr="00AC5AD0">
        <w:rPr>
          <w:rFonts w:ascii="Times New Roman" w:hAnsi="Times New Roman" w:cs="Times New Roman"/>
        </w:rPr>
        <w:t>“</w:t>
      </w:r>
      <w:r w:rsidR="006773A3" w:rsidRPr="00AC5AD0">
        <w:rPr>
          <w:rFonts w:ascii="Times New Roman" w:hAnsi="Times New Roman" w:cs="Times New Roman"/>
        </w:rPr>
        <w:t>inclusiv beneficiarului efectiv,</w:t>
      </w:r>
      <w:r w:rsidR="00DD4827" w:rsidRPr="00AC5AD0">
        <w:rPr>
          <w:rFonts w:ascii="Times New Roman" w:hAnsi="Times New Roman" w:cs="Times New Roman"/>
        </w:rPr>
        <w:t xml:space="preserve">” </w:t>
      </w:r>
      <w:r w:rsidR="006773A3" w:rsidRPr="00AC5AD0">
        <w:rPr>
          <w:rFonts w:ascii="Times New Roman" w:hAnsi="Times New Roman" w:cs="Times New Roman"/>
        </w:rPr>
        <w:t>se exclude</w:t>
      </w:r>
      <w:r w:rsidR="00105A38" w:rsidRPr="00AC5AD0">
        <w:rPr>
          <w:rFonts w:ascii="Times New Roman" w:hAnsi="Times New Roman" w:cs="Times New Roman"/>
        </w:rPr>
        <w:t>,</w:t>
      </w:r>
      <w:r w:rsidR="006773A3" w:rsidRPr="00AC5AD0">
        <w:rPr>
          <w:rFonts w:ascii="Times New Roman" w:hAnsi="Times New Roman" w:cs="Times New Roman"/>
        </w:rPr>
        <w:t xml:space="preserve"> iar cuv</w:t>
      </w:r>
      <w:r w:rsidR="00105A38" w:rsidRPr="00AC5AD0">
        <w:rPr>
          <w:rFonts w:ascii="Times New Roman" w:hAnsi="Times New Roman" w:cs="Times New Roman"/>
        </w:rPr>
        <w:t>intele</w:t>
      </w:r>
      <w:r w:rsidR="006773A3" w:rsidRPr="00AC5AD0">
        <w:rPr>
          <w:rFonts w:ascii="Times New Roman" w:hAnsi="Times New Roman" w:cs="Times New Roman"/>
        </w:rPr>
        <w:t xml:space="preserve"> “</w:t>
      </w:r>
      <w:r w:rsidR="0051634C" w:rsidRPr="00AC5AD0">
        <w:rPr>
          <w:rFonts w:ascii="Times New Roman" w:hAnsi="Times New Roman" w:cs="Times New Roman"/>
        </w:rPr>
        <w:t xml:space="preserve">unei </w:t>
      </w:r>
      <w:r w:rsidR="006773A3" w:rsidRPr="00AC5AD0">
        <w:rPr>
          <w:rFonts w:ascii="Times New Roman" w:hAnsi="Times New Roman" w:cs="Times New Roman"/>
        </w:rPr>
        <w:t xml:space="preserve">bănci” </w:t>
      </w:r>
      <w:r w:rsidR="00DD4827" w:rsidRPr="00AC5AD0">
        <w:rPr>
          <w:rFonts w:ascii="Times New Roman" w:hAnsi="Times New Roman" w:cs="Times New Roman"/>
        </w:rPr>
        <w:t xml:space="preserve">se substituie cu </w:t>
      </w:r>
      <w:r w:rsidR="00105A38" w:rsidRPr="00AC5AD0">
        <w:rPr>
          <w:rFonts w:ascii="Times New Roman" w:hAnsi="Times New Roman" w:cs="Times New Roman"/>
        </w:rPr>
        <w:t>textul</w:t>
      </w:r>
      <w:r w:rsidR="00DD4827" w:rsidRPr="00AC5AD0">
        <w:rPr>
          <w:rFonts w:ascii="Times New Roman" w:hAnsi="Times New Roman" w:cs="Times New Roman"/>
        </w:rPr>
        <w:t xml:space="preserve"> “</w:t>
      </w:r>
      <w:r w:rsidR="0051634C" w:rsidRPr="00AC5AD0">
        <w:rPr>
          <w:rFonts w:ascii="Times New Roman" w:hAnsi="Times New Roman" w:cs="Times New Roman"/>
        </w:rPr>
        <w:t xml:space="preserve">unei </w:t>
      </w:r>
      <w:r w:rsidR="006773A3" w:rsidRPr="00AC5AD0">
        <w:rPr>
          <w:rFonts w:ascii="Times New Roman" w:hAnsi="Times New Roman" w:cs="Times New Roman"/>
        </w:rPr>
        <w:t xml:space="preserve">instituții de credit, inclusiv </w:t>
      </w:r>
      <w:r w:rsidR="00DD4827" w:rsidRPr="00AC5AD0">
        <w:rPr>
          <w:rFonts w:ascii="Times New Roman" w:hAnsi="Times New Roman" w:cs="Times New Roman"/>
        </w:rPr>
        <w:t>beneficiarului real al deținerii”</w:t>
      </w:r>
      <w:r w:rsidR="00012229" w:rsidRPr="00AC5AD0">
        <w:rPr>
          <w:rFonts w:ascii="Times New Roman" w:hAnsi="Times New Roman" w:cs="Times New Roman"/>
        </w:rPr>
        <w:t>.</w:t>
      </w:r>
    </w:p>
    <w:p w14:paraId="553A1832" w14:textId="78FCE34E" w:rsidR="00CA4A74" w:rsidRPr="00AC5AD0" w:rsidRDefault="00CA4A74" w:rsidP="00D31B0F">
      <w:pPr>
        <w:pStyle w:val="a7"/>
        <w:tabs>
          <w:tab w:val="left" w:pos="426"/>
        </w:tabs>
        <w:spacing w:after="0"/>
        <w:ind w:left="0" w:firstLine="709"/>
        <w:jc w:val="both"/>
        <w:rPr>
          <w:rFonts w:ascii="Times New Roman" w:hAnsi="Times New Roman" w:cs="Times New Roman"/>
        </w:rPr>
      </w:pPr>
    </w:p>
    <w:p w14:paraId="405AFBB4" w14:textId="3C6C1E92" w:rsidR="00012229" w:rsidRPr="00AC5AD0" w:rsidRDefault="00012229"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52</w:t>
      </w:r>
    </w:p>
    <w:p w14:paraId="7D76F484" w14:textId="27244FD7" w:rsidR="00012229" w:rsidRPr="00AC5AD0" w:rsidRDefault="00012229"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alineatul (1),</w:t>
      </w:r>
      <w:r w:rsidR="00F1225E" w:rsidRPr="00AC5AD0">
        <w:rPr>
          <w:rFonts w:ascii="Times New Roman" w:hAnsi="Times New Roman" w:cs="Times New Roman"/>
        </w:rPr>
        <w:t xml:space="preserve"> cuvintele “beneficiarul efectiv” se substituie cu cuvintele “beneficiarul real al deținerii”, cuvintele “beneficiarului efectiv” se substituie cu cuvintele “beneficiarului real al deținerii”</w:t>
      </w:r>
      <w:r w:rsidR="006773A3" w:rsidRPr="00AC5AD0">
        <w:rPr>
          <w:rFonts w:ascii="Times New Roman" w:hAnsi="Times New Roman" w:cs="Times New Roman"/>
        </w:rPr>
        <w:t xml:space="preserve">, </w:t>
      </w:r>
      <w:r w:rsidR="006773A3" w:rsidRPr="00AC5AD0">
        <w:rPr>
          <w:rFonts w:ascii="Times New Roman" w:hAnsi="Times New Roman" w:cs="Times New Roman"/>
          <w:strike/>
        </w:rPr>
        <w:t>cuvintele “beneficiarului efectiv” se substituie cu cuvintele “beneficiarului real al deținerii”</w:t>
      </w:r>
      <w:r w:rsidR="00105A38" w:rsidRPr="00AC5AD0">
        <w:rPr>
          <w:rFonts w:ascii="Times New Roman" w:hAnsi="Times New Roman" w:cs="Times New Roman"/>
          <w:strike/>
        </w:rPr>
        <w:t>,</w:t>
      </w:r>
      <w:r w:rsidR="006773A3" w:rsidRPr="00AC5AD0">
        <w:rPr>
          <w:rFonts w:ascii="Times New Roman" w:hAnsi="Times New Roman" w:cs="Times New Roman"/>
          <w:strike/>
        </w:rPr>
        <w:t xml:space="preserve"> </w:t>
      </w:r>
      <w:r w:rsidR="006773A3" w:rsidRPr="00AC5AD0">
        <w:rPr>
          <w:rFonts w:ascii="Times New Roman" w:hAnsi="Times New Roman" w:cs="Times New Roman"/>
        </w:rPr>
        <w:t xml:space="preserve">iar </w:t>
      </w:r>
      <w:r w:rsidRPr="00AC5AD0">
        <w:rPr>
          <w:rFonts w:ascii="Times New Roman" w:hAnsi="Times New Roman" w:cs="Times New Roman"/>
        </w:rPr>
        <w:t xml:space="preserve">cuvintele </w:t>
      </w:r>
      <w:r w:rsidR="005B2FD9" w:rsidRPr="00AC5AD0">
        <w:rPr>
          <w:rFonts w:ascii="Times New Roman" w:hAnsi="Times New Roman" w:cs="Times New Roman"/>
        </w:rPr>
        <w:t>„</w:t>
      </w:r>
      <w:r w:rsidRPr="00AC5AD0">
        <w:rPr>
          <w:rFonts w:ascii="Times New Roman" w:hAnsi="Times New Roman" w:cs="Times New Roman"/>
        </w:rPr>
        <w:t xml:space="preserve">aprobarea prealabilă a acesteia” se substituie cu </w:t>
      </w:r>
      <w:r w:rsidR="00105A38" w:rsidRPr="00AC5AD0">
        <w:rPr>
          <w:rFonts w:ascii="Times New Roman" w:hAnsi="Times New Roman" w:cs="Times New Roman"/>
        </w:rPr>
        <w:t xml:space="preserve">textul </w:t>
      </w:r>
      <w:r w:rsidR="005B2FD9" w:rsidRPr="00AC5AD0">
        <w:rPr>
          <w:rFonts w:ascii="Times New Roman" w:hAnsi="Times New Roman" w:cs="Times New Roman"/>
        </w:rPr>
        <w:t>„</w:t>
      </w:r>
      <w:r w:rsidRPr="00AC5AD0">
        <w:rPr>
          <w:rFonts w:ascii="Times New Roman" w:hAnsi="Times New Roman" w:cs="Times New Roman"/>
        </w:rPr>
        <w:t>notificarea scrisă potrivit art. 45 alin. (1)”;</w:t>
      </w:r>
    </w:p>
    <w:p w14:paraId="30A61B0D" w14:textId="02AFF45E" w:rsidR="00012229" w:rsidRPr="00AC5AD0" w:rsidRDefault="00012229"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litera c) va avea următorul cuprins:</w:t>
      </w:r>
    </w:p>
    <w:p w14:paraId="4DF17B2E" w14:textId="3A0C6035" w:rsidR="00012229" w:rsidRPr="00AC5AD0" w:rsidRDefault="005B2FD9" w:rsidP="00FC0A98">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012229" w:rsidRPr="00AC5AD0">
        <w:rPr>
          <w:rFonts w:ascii="Times New Roman" w:hAnsi="Times New Roman" w:cs="Times New Roman"/>
        </w:rPr>
        <w:t>c) comunicarea opoziției Băncii Naționale a Moldovei cu privire la deținerea în continuare a acțiunilor”;</w:t>
      </w:r>
    </w:p>
    <w:p w14:paraId="42B40190" w14:textId="77777777" w:rsidR="00012229" w:rsidRPr="00AC5AD0" w:rsidRDefault="00012229"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(2), </w:t>
      </w:r>
    </w:p>
    <w:p w14:paraId="0470F4B2" w14:textId="3717A8EC" w:rsidR="00012229" w:rsidRPr="00AC5AD0" w:rsidRDefault="00012229"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cuvintele </w:t>
      </w:r>
      <w:r w:rsidR="005B2FD9" w:rsidRPr="00AC5AD0">
        <w:rPr>
          <w:rFonts w:ascii="Times New Roman" w:hAnsi="Times New Roman" w:cs="Times New Roman"/>
        </w:rPr>
        <w:t>„</w:t>
      </w:r>
      <w:r w:rsidRPr="00AC5AD0">
        <w:rPr>
          <w:rFonts w:ascii="Times New Roman" w:hAnsi="Times New Roman" w:cs="Times New Roman"/>
        </w:rPr>
        <w:t xml:space="preserve">retragerea aprobării prealabile” se substituie cu </w:t>
      </w:r>
      <w:r w:rsidR="00105A38" w:rsidRPr="00AC5AD0">
        <w:rPr>
          <w:rFonts w:ascii="Times New Roman" w:hAnsi="Times New Roman" w:cs="Times New Roman"/>
        </w:rPr>
        <w:t>cuvintele</w:t>
      </w:r>
      <w:r w:rsidRPr="00AC5AD0">
        <w:rPr>
          <w:rFonts w:ascii="Times New Roman" w:hAnsi="Times New Roman" w:cs="Times New Roman"/>
        </w:rPr>
        <w:t xml:space="preserve"> </w:t>
      </w:r>
      <w:r w:rsidR="005B2FD9" w:rsidRPr="00AC5AD0">
        <w:rPr>
          <w:rFonts w:ascii="Times New Roman" w:hAnsi="Times New Roman" w:cs="Times New Roman"/>
        </w:rPr>
        <w:t>„</w:t>
      </w:r>
      <w:r w:rsidRPr="00AC5AD0">
        <w:rPr>
          <w:rFonts w:ascii="Times New Roman" w:hAnsi="Times New Roman" w:cs="Times New Roman"/>
        </w:rPr>
        <w:t>comunicării Băncii Naționale a Moldovei despre opoziția sa cu privire la deținerea în continuare a acțiunilor cu încălcarea cerințelor prevăzute de prezenta lege și actele normative emise în aplicarea acesteia”</w:t>
      </w:r>
      <w:r w:rsidR="004D29AA" w:rsidRPr="00AC5AD0">
        <w:rPr>
          <w:rFonts w:ascii="Times New Roman" w:hAnsi="Times New Roman" w:cs="Times New Roman"/>
        </w:rPr>
        <w:t xml:space="preserve"> </w:t>
      </w:r>
      <w:r w:rsidR="004D29AA" w:rsidRPr="00AC5AD0">
        <w:rPr>
          <w:rFonts w:ascii="Times New Roman" w:hAnsi="Times New Roman" w:cs="Times New Roman"/>
        </w:rPr>
        <w:lastRenderedPageBreak/>
        <w:t xml:space="preserve">iar </w:t>
      </w:r>
      <w:r w:rsidRPr="00AC5AD0">
        <w:rPr>
          <w:rFonts w:ascii="Times New Roman" w:hAnsi="Times New Roman" w:cs="Times New Roman"/>
        </w:rPr>
        <w:t>cuv</w:t>
      </w:r>
      <w:r w:rsidR="003B568D" w:rsidRPr="00AC5AD0">
        <w:rPr>
          <w:rFonts w:ascii="Times New Roman" w:hAnsi="Times New Roman" w:cs="Times New Roman"/>
        </w:rPr>
        <w:t>intele</w:t>
      </w:r>
      <w:r w:rsidRPr="00AC5AD0">
        <w:rPr>
          <w:rFonts w:ascii="Times New Roman" w:hAnsi="Times New Roman" w:cs="Times New Roman"/>
        </w:rPr>
        <w:t xml:space="preserve"> </w:t>
      </w:r>
      <w:r w:rsidR="005B2FD9" w:rsidRPr="00AC5AD0">
        <w:rPr>
          <w:rFonts w:ascii="Times New Roman" w:hAnsi="Times New Roman" w:cs="Times New Roman"/>
        </w:rPr>
        <w:t>„</w:t>
      </w:r>
      <w:r w:rsidRPr="00AC5AD0">
        <w:rPr>
          <w:rFonts w:ascii="Times New Roman" w:hAnsi="Times New Roman" w:cs="Times New Roman"/>
        </w:rPr>
        <w:t>solicitare”</w:t>
      </w:r>
      <w:r w:rsidR="003B568D" w:rsidRPr="00AC5AD0">
        <w:rPr>
          <w:rFonts w:ascii="Times New Roman" w:hAnsi="Times New Roman" w:cs="Times New Roman"/>
        </w:rPr>
        <w:t xml:space="preserve"> și </w:t>
      </w:r>
      <w:r w:rsidR="005B2FD9" w:rsidRPr="00AC5AD0">
        <w:rPr>
          <w:rFonts w:ascii="Times New Roman" w:hAnsi="Times New Roman" w:cs="Times New Roman"/>
        </w:rPr>
        <w:t>„</w:t>
      </w:r>
      <w:r w:rsidR="003B568D" w:rsidRPr="00AC5AD0">
        <w:rPr>
          <w:rFonts w:ascii="Times New Roman" w:hAnsi="Times New Roman" w:cs="Times New Roman"/>
        </w:rPr>
        <w:t xml:space="preserve">solicitării” se substituie cu cuvintele </w:t>
      </w:r>
      <w:r w:rsidR="005B2FD9" w:rsidRPr="00AC5AD0">
        <w:rPr>
          <w:rFonts w:ascii="Times New Roman" w:hAnsi="Times New Roman" w:cs="Times New Roman"/>
        </w:rPr>
        <w:t>„</w:t>
      </w:r>
      <w:r w:rsidR="003B568D" w:rsidRPr="00AC5AD0">
        <w:rPr>
          <w:rFonts w:ascii="Times New Roman" w:hAnsi="Times New Roman" w:cs="Times New Roman"/>
        </w:rPr>
        <w:t>notificare”, respectiv, “notificării”.</w:t>
      </w:r>
    </w:p>
    <w:p w14:paraId="0E8F533C" w14:textId="77777777" w:rsidR="00012229" w:rsidRPr="00AC5AD0" w:rsidRDefault="00012229" w:rsidP="00D31B0F">
      <w:pPr>
        <w:pStyle w:val="a7"/>
        <w:tabs>
          <w:tab w:val="left" w:pos="426"/>
        </w:tabs>
        <w:spacing w:after="0"/>
        <w:ind w:left="0" w:firstLine="709"/>
        <w:jc w:val="both"/>
        <w:rPr>
          <w:rFonts w:ascii="Times New Roman" w:hAnsi="Times New Roman" w:cs="Times New Roman"/>
        </w:rPr>
      </w:pPr>
    </w:p>
    <w:p w14:paraId="5A8A19F9" w14:textId="3DB625AA" w:rsidR="003B568D" w:rsidRPr="00AC5AD0" w:rsidRDefault="003B568D"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Articolul 53 se </w:t>
      </w:r>
      <w:r w:rsidR="004D29AA" w:rsidRPr="00AC5AD0">
        <w:rPr>
          <w:rFonts w:ascii="Times New Roman" w:hAnsi="Times New Roman" w:cs="Times New Roman"/>
        </w:rPr>
        <w:t>abrogă</w:t>
      </w:r>
      <w:r w:rsidRPr="00AC5AD0">
        <w:rPr>
          <w:rFonts w:ascii="Times New Roman" w:hAnsi="Times New Roman" w:cs="Times New Roman"/>
        </w:rPr>
        <w:t>.</w:t>
      </w:r>
    </w:p>
    <w:p w14:paraId="640C4C82" w14:textId="77777777" w:rsidR="003B568D" w:rsidRPr="00AC5AD0" w:rsidRDefault="003B568D" w:rsidP="00D31B0F">
      <w:pPr>
        <w:pStyle w:val="a7"/>
        <w:tabs>
          <w:tab w:val="left" w:pos="426"/>
        </w:tabs>
        <w:spacing w:after="0"/>
        <w:ind w:left="0" w:firstLine="709"/>
        <w:jc w:val="both"/>
        <w:rPr>
          <w:rFonts w:ascii="Times New Roman" w:hAnsi="Times New Roman" w:cs="Times New Roman"/>
        </w:rPr>
      </w:pPr>
    </w:p>
    <w:p w14:paraId="45EC9302" w14:textId="1E9B650C" w:rsidR="003B568D" w:rsidRPr="00AC5AD0" w:rsidRDefault="003B568D"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55</w:t>
      </w:r>
      <w:r w:rsidR="00494009" w:rsidRPr="00AC5AD0">
        <w:rPr>
          <w:rFonts w:ascii="Times New Roman" w:hAnsi="Times New Roman" w:cs="Times New Roman"/>
        </w:rPr>
        <w:t xml:space="preserve"> </w:t>
      </w:r>
      <w:r w:rsidRPr="00AC5AD0">
        <w:rPr>
          <w:rFonts w:ascii="Times New Roman" w:hAnsi="Times New Roman" w:cs="Times New Roman"/>
        </w:rPr>
        <w:t>alineatul (1)</w:t>
      </w:r>
      <w:r w:rsidR="00343C81" w:rsidRPr="00AC5AD0">
        <w:rPr>
          <w:rFonts w:ascii="Times New Roman" w:hAnsi="Times New Roman" w:cs="Times New Roman"/>
        </w:rPr>
        <w:t xml:space="preserve"> va avea următorul cuprins:</w:t>
      </w:r>
    </w:p>
    <w:p w14:paraId="16EB2DE0" w14:textId="77777777" w:rsidR="00D31B0F" w:rsidRPr="00AC5AD0" w:rsidRDefault="005B2FD9"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343C81" w:rsidRPr="00AC5AD0">
        <w:rPr>
          <w:rFonts w:ascii="Times New Roman" w:hAnsi="Times New Roman" w:cs="Times New Roman"/>
        </w:rPr>
        <w:t>(1) Orice deţinere calificată al cărei cuantum depăşeşte 15% din capitalul eligibil al instituției de credit, astfel cum este definit în actele normative ale Băncii Naţionale a Moldovei, într-o întreprindere care nu este o entitate din sectorul financiar face obiectul dispoziţiilor prevăzute la alin.(3).”;</w:t>
      </w:r>
    </w:p>
    <w:p w14:paraId="5AE7EB35" w14:textId="72F40831" w:rsidR="00343C81" w:rsidRPr="00AC5AD0" w:rsidRDefault="00343C81" w:rsidP="00D31B0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(2), textul </w:t>
      </w:r>
      <w:r w:rsidR="005B2FD9" w:rsidRPr="00AC5AD0">
        <w:rPr>
          <w:rFonts w:ascii="Times New Roman" w:hAnsi="Times New Roman" w:cs="Times New Roman"/>
        </w:rPr>
        <w:t>„</w:t>
      </w:r>
      <w:r w:rsidR="00B220E4" w:rsidRPr="00AC5AD0">
        <w:rPr>
          <w:rFonts w:ascii="Times New Roman" w:hAnsi="Times New Roman" w:cs="Times New Roman"/>
        </w:rPr>
        <w:t xml:space="preserve">cele menționate la </w:t>
      </w:r>
      <w:r w:rsidRPr="00AC5AD0">
        <w:rPr>
          <w:rFonts w:ascii="Times New Roman" w:hAnsi="Times New Roman" w:cs="Times New Roman"/>
        </w:rPr>
        <w:t xml:space="preserve">alin.(1) lit. a) și b) care depășește 20%” se substituie cu textul </w:t>
      </w:r>
      <w:r w:rsidR="005B2FD9" w:rsidRPr="00AC5AD0">
        <w:rPr>
          <w:rFonts w:ascii="Times New Roman" w:hAnsi="Times New Roman" w:cs="Times New Roman"/>
        </w:rPr>
        <w:t>„</w:t>
      </w:r>
      <w:r w:rsidR="00B220E4" w:rsidRPr="00AC5AD0">
        <w:rPr>
          <w:rFonts w:ascii="Times New Roman" w:hAnsi="Times New Roman" w:cs="Times New Roman"/>
        </w:rPr>
        <w:t xml:space="preserve">entitățile din sectorul financiar </w:t>
      </w:r>
      <w:r w:rsidRPr="00AC5AD0">
        <w:rPr>
          <w:rFonts w:ascii="Times New Roman" w:hAnsi="Times New Roman" w:cs="Times New Roman"/>
        </w:rPr>
        <w:t>care depășește 60%”.</w:t>
      </w:r>
    </w:p>
    <w:p w14:paraId="1F831D76" w14:textId="77777777" w:rsidR="003B568D" w:rsidRPr="00AC5AD0" w:rsidRDefault="003B568D" w:rsidP="00D31B0F">
      <w:pPr>
        <w:pStyle w:val="a7"/>
        <w:tabs>
          <w:tab w:val="left" w:pos="426"/>
        </w:tabs>
        <w:spacing w:after="0"/>
        <w:ind w:left="0" w:firstLine="851"/>
        <w:jc w:val="both"/>
        <w:rPr>
          <w:rFonts w:ascii="Times New Roman" w:hAnsi="Times New Roman" w:cs="Times New Roman"/>
        </w:rPr>
      </w:pPr>
    </w:p>
    <w:p w14:paraId="4D86BC8F" w14:textId="56358CD1" w:rsidR="00B220E4" w:rsidRPr="00AC5AD0" w:rsidRDefault="00343C81"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articolul 56 și articolul 57, textul </w:t>
      </w:r>
      <w:r w:rsidR="005B2FD9" w:rsidRPr="00AC5AD0">
        <w:rPr>
          <w:rFonts w:ascii="Times New Roman" w:hAnsi="Times New Roman" w:cs="Times New Roman"/>
        </w:rPr>
        <w:t>„</w:t>
      </w:r>
      <w:r w:rsidR="00B220E4" w:rsidRPr="00AC5AD0">
        <w:rPr>
          <w:rFonts w:ascii="Times New Roman" w:hAnsi="Times New Roman" w:cs="Times New Roman"/>
        </w:rPr>
        <w:t xml:space="preserve">prevăzute la art. 55 alin. (1) </w:t>
      </w:r>
      <w:r w:rsidRPr="00AC5AD0">
        <w:rPr>
          <w:rFonts w:ascii="Times New Roman" w:hAnsi="Times New Roman" w:cs="Times New Roman"/>
        </w:rPr>
        <w:t xml:space="preserve">lit.a) și b)” se </w:t>
      </w:r>
      <w:r w:rsidR="00B220E4" w:rsidRPr="00AC5AD0">
        <w:rPr>
          <w:rFonts w:ascii="Times New Roman" w:hAnsi="Times New Roman" w:cs="Times New Roman"/>
        </w:rPr>
        <w:t xml:space="preserve">substituie cu cuvintele </w:t>
      </w:r>
      <w:r w:rsidR="005B2FD9" w:rsidRPr="00AC5AD0">
        <w:rPr>
          <w:rFonts w:ascii="Times New Roman" w:hAnsi="Times New Roman" w:cs="Times New Roman"/>
        </w:rPr>
        <w:t>„</w:t>
      </w:r>
      <w:r w:rsidR="00B220E4" w:rsidRPr="00AC5AD0">
        <w:rPr>
          <w:rFonts w:ascii="Times New Roman" w:hAnsi="Times New Roman" w:cs="Times New Roman"/>
        </w:rPr>
        <w:t>din sectorul financiar”</w:t>
      </w:r>
      <w:r w:rsidRPr="00AC5AD0">
        <w:rPr>
          <w:rFonts w:ascii="Times New Roman" w:hAnsi="Times New Roman" w:cs="Times New Roman"/>
        </w:rPr>
        <w:t>.</w:t>
      </w:r>
    </w:p>
    <w:p w14:paraId="6E64EB13" w14:textId="77777777" w:rsidR="00B220E4" w:rsidRPr="00AC5AD0" w:rsidRDefault="00B220E4" w:rsidP="00D31B0F">
      <w:pPr>
        <w:pStyle w:val="a7"/>
        <w:tabs>
          <w:tab w:val="left" w:pos="426"/>
        </w:tabs>
        <w:spacing w:after="0"/>
        <w:ind w:left="0" w:firstLine="851"/>
        <w:jc w:val="both"/>
        <w:rPr>
          <w:rFonts w:ascii="Times New Roman" w:hAnsi="Times New Roman" w:cs="Times New Roman"/>
        </w:rPr>
      </w:pPr>
    </w:p>
    <w:p w14:paraId="008233E6" w14:textId="680741D2" w:rsidR="00B220E4" w:rsidRPr="00AC5AD0" w:rsidRDefault="00B220E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articolul 57, </w:t>
      </w:r>
      <w:r w:rsidR="004D29AA" w:rsidRPr="00AC5AD0">
        <w:rPr>
          <w:rFonts w:ascii="Times New Roman" w:hAnsi="Times New Roman" w:cs="Times New Roman"/>
        </w:rPr>
        <w:t xml:space="preserve">textul </w:t>
      </w:r>
      <w:r w:rsidR="005B2FD9" w:rsidRPr="00AC5AD0">
        <w:rPr>
          <w:rFonts w:ascii="Times New Roman" w:hAnsi="Times New Roman" w:cs="Times New Roman"/>
        </w:rPr>
        <w:t>„</w:t>
      </w:r>
      <w:r w:rsidRPr="00AC5AD0">
        <w:rPr>
          <w:rFonts w:ascii="Times New Roman" w:hAnsi="Times New Roman" w:cs="Times New Roman"/>
        </w:rPr>
        <w:t xml:space="preserve">menționate la art. 55 alin. (1) lit. a) și b) se substituie cu cuvintele </w:t>
      </w:r>
      <w:r w:rsidR="005B2FD9" w:rsidRPr="00AC5AD0">
        <w:rPr>
          <w:rFonts w:ascii="Times New Roman" w:hAnsi="Times New Roman" w:cs="Times New Roman"/>
        </w:rPr>
        <w:t>„</w:t>
      </w:r>
      <w:r w:rsidRPr="00AC5AD0">
        <w:rPr>
          <w:rFonts w:ascii="Times New Roman" w:hAnsi="Times New Roman" w:cs="Times New Roman"/>
        </w:rPr>
        <w:t>entități din sectorul financiar”.</w:t>
      </w:r>
    </w:p>
    <w:p w14:paraId="18115945" w14:textId="77777777" w:rsidR="009F5AA8" w:rsidRPr="00AC5AD0" w:rsidRDefault="009F5AA8" w:rsidP="00D31B0F">
      <w:pPr>
        <w:pStyle w:val="a7"/>
        <w:tabs>
          <w:tab w:val="left" w:pos="426"/>
        </w:tabs>
        <w:spacing w:after="0"/>
        <w:ind w:left="0" w:firstLine="851"/>
        <w:jc w:val="both"/>
        <w:rPr>
          <w:rFonts w:ascii="Times New Roman" w:hAnsi="Times New Roman" w:cs="Times New Roman"/>
        </w:rPr>
      </w:pPr>
    </w:p>
    <w:p w14:paraId="3DB95A81" w14:textId="21B839F5" w:rsidR="009F5AA8" w:rsidRPr="00AC5AD0" w:rsidRDefault="003B06A7"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Titlul III s</w:t>
      </w:r>
      <w:r w:rsidR="00160A4D" w:rsidRPr="00AC5AD0">
        <w:rPr>
          <w:rFonts w:ascii="Times New Roman" w:hAnsi="Times New Roman" w:cs="Times New Roman"/>
        </w:rPr>
        <w:t xml:space="preserve">e </w:t>
      </w:r>
      <w:r w:rsidR="00343C81" w:rsidRPr="00AC5AD0">
        <w:rPr>
          <w:rFonts w:ascii="Times New Roman" w:hAnsi="Times New Roman" w:cs="Times New Roman"/>
        </w:rPr>
        <w:t xml:space="preserve">completează cu </w:t>
      </w:r>
      <w:r w:rsidR="005B2FD9" w:rsidRPr="00AC5AD0">
        <w:rPr>
          <w:rFonts w:ascii="Times New Roman" w:hAnsi="Times New Roman" w:cs="Times New Roman"/>
        </w:rPr>
        <w:t>c</w:t>
      </w:r>
      <w:r w:rsidR="00343C81" w:rsidRPr="00AC5AD0">
        <w:rPr>
          <w:rFonts w:ascii="Times New Roman" w:hAnsi="Times New Roman" w:cs="Times New Roman"/>
        </w:rPr>
        <w:t>apitolul 3</w:t>
      </w:r>
      <w:r w:rsidR="00343C81" w:rsidRPr="00AC5AD0">
        <w:rPr>
          <w:rFonts w:ascii="Times New Roman" w:hAnsi="Times New Roman" w:cs="Times New Roman"/>
          <w:vertAlign w:val="superscript"/>
        </w:rPr>
        <w:t>1</w:t>
      </w:r>
      <w:r w:rsidR="00343C81" w:rsidRPr="00AC5AD0">
        <w:rPr>
          <w:rFonts w:ascii="Times New Roman" w:hAnsi="Times New Roman" w:cs="Times New Roman"/>
        </w:rPr>
        <w:t xml:space="preserve"> cu următorul cuprins:</w:t>
      </w:r>
      <w:r w:rsidR="009F5AA8" w:rsidRPr="00AC5AD0">
        <w:rPr>
          <w:rFonts w:ascii="Times New Roman" w:hAnsi="Times New Roman" w:cs="Times New Roman"/>
          <w:b/>
          <w:bCs/>
        </w:rPr>
        <w:t xml:space="preserve"> </w:t>
      </w:r>
    </w:p>
    <w:p w14:paraId="2D780820" w14:textId="4A4FAFA4" w:rsidR="009F5AA8" w:rsidRPr="00AC5AD0" w:rsidRDefault="009F5AA8" w:rsidP="00D31B0F">
      <w:pPr>
        <w:spacing w:after="0"/>
        <w:ind w:firstLine="851"/>
        <w:jc w:val="center"/>
        <w:rPr>
          <w:rFonts w:ascii="Times New Roman" w:hAnsi="Times New Roman" w:cs="Times New Roman"/>
          <w:b/>
          <w:vertAlign w:val="superscript"/>
        </w:rPr>
      </w:pPr>
      <w:r w:rsidRPr="00AC5AD0">
        <w:rPr>
          <w:rFonts w:ascii="Times New Roman" w:hAnsi="Times New Roman" w:cs="Times New Roman"/>
        </w:rPr>
        <w:t>“</w:t>
      </w:r>
      <w:r w:rsidRPr="00AC5AD0">
        <w:rPr>
          <w:rFonts w:ascii="Times New Roman" w:hAnsi="Times New Roman" w:cs="Times New Roman"/>
          <w:b/>
          <w:bCs/>
        </w:rPr>
        <w:t>Capitolul 3</w:t>
      </w:r>
      <w:r w:rsidRPr="00AC5AD0">
        <w:rPr>
          <w:rFonts w:ascii="Times New Roman" w:hAnsi="Times New Roman" w:cs="Times New Roman"/>
          <w:b/>
          <w:bCs/>
          <w:vertAlign w:val="superscript"/>
        </w:rPr>
        <w:t>1</w:t>
      </w:r>
    </w:p>
    <w:p w14:paraId="754721B2" w14:textId="45437FCC" w:rsidR="009F5AA8" w:rsidRPr="00AC5AD0" w:rsidRDefault="009F5AA8" w:rsidP="00D31B0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b/>
          <w:bCs/>
        </w:rPr>
        <w:t>DEȚINERI SEMNIFICATIVE ALE INSTITUȚIILOR DE CREDIT, SOCIETĂȚILOR FINANCIARE HOLDING ȘI A SOCIETĂȚILOR FINANCIARE HOLDING MIXTE</w:t>
      </w:r>
      <w:r w:rsidRPr="00AC5AD0">
        <w:rPr>
          <w:rFonts w:ascii="Times New Roman" w:hAnsi="Times New Roman" w:cs="Times New Roman"/>
        </w:rPr>
        <w:t>”.</w:t>
      </w:r>
    </w:p>
    <w:p w14:paraId="64E56313" w14:textId="77777777" w:rsidR="009F5AA8" w:rsidRPr="00AC5AD0" w:rsidRDefault="009F5AA8" w:rsidP="00D31B0F">
      <w:pPr>
        <w:pStyle w:val="a7"/>
        <w:tabs>
          <w:tab w:val="left" w:pos="426"/>
        </w:tabs>
        <w:spacing w:after="0"/>
        <w:ind w:left="0" w:firstLine="851"/>
        <w:jc w:val="both"/>
        <w:rPr>
          <w:rFonts w:ascii="Times New Roman" w:hAnsi="Times New Roman" w:cs="Times New Roman"/>
        </w:rPr>
      </w:pPr>
    </w:p>
    <w:p w14:paraId="32D81058" w14:textId="433ED244" w:rsidR="009F5AA8" w:rsidRPr="00AC5AD0" w:rsidRDefault="005B2FD9" w:rsidP="00D31B0F">
      <w:pPr>
        <w:spacing w:after="0"/>
        <w:ind w:firstLine="851"/>
        <w:jc w:val="both"/>
        <w:rPr>
          <w:rFonts w:ascii="Times New Roman" w:hAnsi="Times New Roman" w:cs="Times New Roman"/>
          <w:b/>
          <w:bCs/>
        </w:rPr>
      </w:pPr>
      <w:bookmarkStart w:id="22" w:name="_Hlk215564216"/>
      <w:r w:rsidRPr="00AC5AD0">
        <w:rPr>
          <w:rFonts w:ascii="Times New Roman" w:hAnsi="Times New Roman" w:cs="Times New Roman"/>
        </w:rPr>
        <w:t>„</w:t>
      </w:r>
      <w:r w:rsidR="009F5AA8" w:rsidRPr="00AC5AD0">
        <w:rPr>
          <w:rFonts w:ascii="Times New Roman" w:hAnsi="Times New Roman" w:cs="Times New Roman"/>
          <w:b/>
          <w:bCs/>
        </w:rPr>
        <w:t xml:space="preserve">Articolul </w:t>
      </w:r>
      <w:r w:rsidR="00F803DD" w:rsidRPr="00AC5AD0">
        <w:rPr>
          <w:rFonts w:ascii="Times New Roman" w:hAnsi="Times New Roman" w:cs="Times New Roman"/>
          <w:b/>
          <w:bCs/>
        </w:rPr>
        <w:t>57</w:t>
      </w:r>
      <w:r w:rsidR="00F803DD" w:rsidRPr="00AC5AD0">
        <w:rPr>
          <w:rFonts w:ascii="Times New Roman" w:hAnsi="Times New Roman" w:cs="Times New Roman"/>
          <w:b/>
          <w:bCs/>
          <w:vertAlign w:val="superscript"/>
        </w:rPr>
        <w:t>1</w:t>
      </w:r>
      <w:r w:rsidR="009F5AA8" w:rsidRPr="00AC5AD0">
        <w:rPr>
          <w:rFonts w:ascii="Times New Roman" w:hAnsi="Times New Roman" w:cs="Times New Roman"/>
          <w:b/>
          <w:bCs/>
        </w:rPr>
        <w:t xml:space="preserve">. </w:t>
      </w:r>
      <w:r w:rsidR="009F5AA8" w:rsidRPr="00AC5AD0">
        <w:rPr>
          <w:rFonts w:ascii="Times New Roman" w:hAnsi="Times New Roman" w:cs="Times New Roman"/>
        </w:rPr>
        <w:t>Obligația de notificare prealabilă a dobândirii unei dețineri semnificative</w:t>
      </w:r>
    </w:p>
    <w:bookmarkEnd w:id="22"/>
    <w:p w14:paraId="25F7C820" w14:textId="46C36204"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t>(1) Instituțiile de credit, precum și societățile financiare holding și societățile financiare holding mixte care fac 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5F4A40" w:rsidRPr="00AC5AD0">
        <w:rPr>
          <w:rFonts w:ascii="Times New Roman" w:hAnsi="Times New Roman" w:cs="Times New Roman"/>
        </w:rPr>
        <w:t xml:space="preserve"> și </w:t>
      </w:r>
      <w:r w:rsidRPr="00AC5AD0">
        <w:rPr>
          <w:rFonts w:ascii="Times New Roman" w:hAnsi="Times New Roman" w:cs="Times New Roman"/>
        </w:rPr>
        <w:t xml:space="preserve">(2) (în sensul prezentului capitol, denumit în continuare „potențialul achizitor”) sunt obligate să notifice în scris în prealabil Banca Națională a Moldovei, în calitate de autoritate competentă responsabilă cu supravegherea unei instituții de credit persoană juridică din Republica Moldova sau în calitate de supraveghetor consolidant, în conformitate cu actele normative emise pentru aplicarea prezentei legi, în cazul în care intenționează să achiziționeze, direct sau indirect, o deținere semnificativă (în sensul prezentului capitol, denumit în continuare </w:t>
      </w:r>
      <w:r w:rsidR="005B2FD9" w:rsidRPr="00AC5AD0">
        <w:rPr>
          <w:rFonts w:ascii="Times New Roman" w:hAnsi="Times New Roman" w:cs="Times New Roman"/>
        </w:rPr>
        <w:t>„</w:t>
      </w:r>
      <w:r w:rsidRPr="00AC5AD0">
        <w:rPr>
          <w:rFonts w:ascii="Times New Roman" w:hAnsi="Times New Roman" w:cs="Times New Roman"/>
        </w:rPr>
        <w:t xml:space="preserve">proiectul de achiziție”). </w:t>
      </w:r>
    </w:p>
    <w:p w14:paraId="2DC54A65" w14:textId="4A803269"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(2) În sensul prezentului capitol, o deținere este considerată semnificativă dacă reprezintă cel puțin 1</w:t>
      </w:r>
      <w:r w:rsidR="00297297" w:rsidRPr="00AC5AD0">
        <w:rPr>
          <w:rFonts w:ascii="Times New Roman" w:hAnsi="Times New Roman" w:cs="Times New Roman"/>
        </w:rPr>
        <w:t>0</w:t>
      </w:r>
      <w:r w:rsidRPr="00AC5AD0">
        <w:rPr>
          <w:rFonts w:ascii="Times New Roman" w:hAnsi="Times New Roman" w:cs="Times New Roman"/>
        </w:rPr>
        <w:t xml:space="preserve">% din capitalul eligibil al potențialului achizitor. </w:t>
      </w:r>
    </w:p>
    <w:p w14:paraId="04C3C535" w14:textId="77777777"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(3) În sensul alin. (1), în cazul în care potențialul achizitor este:</w:t>
      </w:r>
    </w:p>
    <w:p w14:paraId="657144CA" w14:textId="77777777"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a) o instituție de credit, pragul menționat la alin. (2) se aplică atât pe bază individuală, cât și pe bază consolidată;</w:t>
      </w:r>
    </w:p>
    <w:p w14:paraId="4568DE9C" w14:textId="394C7A0E" w:rsidR="009F5AA8" w:rsidRPr="00AC5AD0" w:rsidRDefault="009F5AA8" w:rsidP="00D31B0F">
      <w:pPr>
        <w:spacing w:after="0"/>
        <w:ind w:firstLine="708"/>
        <w:jc w:val="both"/>
        <w:rPr>
          <w:rFonts w:ascii="Times New Roman" w:hAnsi="Times New Roman" w:cs="Times New Roman"/>
          <w:i/>
        </w:rPr>
      </w:pPr>
      <w:r w:rsidRPr="00AC5AD0">
        <w:rPr>
          <w:rFonts w:ascii="Times New Roman" w:hAnsi="Times New Roman" w:cs="Times New Roman"/>
        </w:rPr>
        <w:t>b) o societate financiară holding sau o societate financiară holding mixt</w:t>
      </w:r>
      <w:r w:rsidR="005B2FD9" w:rsidRPr="00AC5AD0">
        <w:rPr>
          <w:rFonts w:ascii="Times New Roman" w:hAnsi="Times New Roman" w:cs="Times New Roman"/>
        </w:rPr>
        <w:t>ă</w:t>
      </w:r>
      <w:r w:rsidRPr="00AC5AD0">
        <w:rPr>
          <w:rFonts w:ascii="Times New Roman" w:hAnsi="Times New Roman" w:cs="Times New Roman"/>
        </w:rPr>
        <w:t xml:space="preserve"> care fac</w:t>
      </w:r>
      <w:r w:rsidR="00364F30" w:rsidRPr="00AC5AD0">
        <w:rPr>
          <w:rFonts w:ascii="Times New Roman" w:hAnsi="Times New Roman" w:cs="Times New Roman"/>
        </w:rPr>
        <w:t xml:space="preserve"> </w:t>
      </w:r>
      <w:r w:rsidRPr="00AC5AD0">
        <w:rPr>
          <w:rFonts w:ascii="Times New Roman" w:hAnsi="Times New Roman" w:cs="Times New Roman"/>
        </w:rPr>
        <w:t>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(1)-(2), pragul menționat la alin. (2) se aplică pe bază consolidată.</w:t>
      </w:r>
    </w:p>
    <w:p w14:paraId="6330EFB8" w14:textId="5094183B"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(4) În cazul în care pragul menționat la alin. (2) este depășit numai pe bază individuală, potențialul achizitor notifică Banca Națională a Moldovei, atunci când aceasta are calitate</w:t>
      </w:r>
      <w:r w:rsidR="005B2FD9" w:rsidRPr="00AC5AD0">
        <w:rPr>
          <w:rFonts w:ascii="Times New Roman" w:hAnsi="Times New Roman" w:cs="Times New Roman"/>
        </w:rPr>
        <w:t>a</w:t>
      </w:r>
      <w:r w:rsidRPr="00AC5AD0">
        <w:rPr>
          <w:rFonts w:ascii="Times New Roman" w:hAnsi="Times New Roman" w:cs="Times New Roman"/>
        </w:rPr>
        <w:t xml:space="preserve"> de autoritate competentă responsabilă cu supravegherea acestei instituții de credit la nivel individual. </w:t>
      </w:r>
      <w:r w:rsidRPr="00AC5AD0">
        <w:rPr>
          <w:rFonts w:ascii="Times New Roman" w:hAnsi="Times New Roman" w:cs="Times New Roman"/>
        </w:rPr>
        <w:lastRenderedPageBreak/>
        <w:t>În cazul în care pragul respectiv este depășit atât pe bază individuală, cât și pe baza situației consolidate a grupului, precum și în cazul în care potențialul achizitor este o societate financiară holding sau o societate financiară holding mixtă care fac 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5F4A40" w:rsidRPr="00AC5AD0">
        <w:rPr>
          <w:rFonts w:ascii="Times New Roman" w:hAnsi="Times New Roman" w:cs="Times New Roman"/>
        </w:rPr>
        <w:t xml:space="preserve"> și </w:t>
      </w:r>
      <w:r w:rsidRPr="00AC5AD0">
        <w:rPr>
          <w:rFonts w:ascii="Times New Roman" w:hAnsi="Times New Roman" w:cs="Times New Roman"/>
        </w:rPr>
        <w:t>(2), ace</w:t>
      </w:r>
      <w:r w:rsidR="005B2FD9" w:rsidRPr="00AC5AD0">
        <w:rPr>
          <w:rFonts w:ascii="Times New Roman" w:hAnsi="Times New Roman" w:cs="Times New Roman"/>
        </w:rPr>
        <w:t>a</w:t>
      </w:r>
      <w:r w:rsidRPr="00AC5AD0">
        <w:rPr>
          <w:rFonts w:ascii="Times New Roman" w:hAnsi="Times New Roman" w:cs="Times New Roman"/>
        </w:rPr>
        <w:t>sta notifică Banca Națională a Moldovei, astfel cum prevede alin. (1) în cazul în care aceasta are calitatea de autoritate competentă responsabilă cu supravegherea instituției de credit pe bază consolidată sau supraveghetorul consolidant, altul decât Banca Națională a Moldovei, când aceasta din urmă nu are această calitate.</w:t>
      </w:r>
      <w:r w:rsidRPr="00AC5AD0">
        <w:rPr>
          <w:rFonts w:ascii="Times New Roman" w:hAnsi="Times New Roman" w:cs="Times New Roman"/>
          <w:b/>
          <w:bCs/>
        </w:rPr>
        <w:t xml:space="preserve"> </w:t>
      </w:r>
    </w:p>
    <w:p w14:paraId="67695902" w14:textId="2E00BFCC"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(5) Notificarea include mărimea deţinerii care face obiectul proiectului de achiziție</w:t>
      </w:r>
      <w:r w:rsidR="005E6CC5" w:rsidRPr="00AC5AD0">
        <w:rPr>
          <w:rFonts w:ascii="Times New Roman" w:hAnsi="Times New Roman" w:cs="Times New Roman"/>
        </w:rPr>
        <w:t>,</w:t>
      </w:r>
      <w:r w:rsidRPr="00AC5AD0">
        <w:rPr>
          <w:rFonts w:ascii="Times New Roman" w:hAnsi="Times New Roman" w:cs="Times New Roman"/>
        </w:rPr>
        <w:t xml:space="preserve"> informațiile </w:t>
      </w:r>
      <w:r w:rsidR="005E6CC5" w:rsidRPr="00AC5AD0">
        <w:rPr>
          <w:rFonts w:ascii="Times New Roman" w:hAnsi="Times New Roman" w:cs="Times New Roman"/>
        </w:rPr>
        <w:t xml:space="preserve">și documentele </w:t>
      </w:r>
      <w:r w:rsidRPr="00AC5AD0">
        <w:rPr>
          <w:rFonts w:ascii="Times New Roman" w:hAnsi="Times New Roman" w:cs="Times New Roman"/>
        </w:rPr>
        <w:t>prevăzute de actele normative ale Băncii Naționale a Moldovei</w:t>
      </w:r>
      <w:r w:rsidR="005A207E" w:rsidRPr="00AC5AD0">
        <w:rPr>
          <w:rFonts w:ascii="Times New Roman" w:hAnsi="Times New Roman" w:cs="Times New Roman"/>
        </w:rPr>
        <w:t xml:space="preserve"> emise în aplicarea prezentei legi</w:t>
      </w:r>
      <w:r w:rsidRPr="00AC5AD0">
        <w:rPr>
          <w:rFonts w:ascii="Times New Roman" w:hAnsi="Times New Roman" w:cs="Times New Roman"/>
        </w:rPr>
        <w:t xml:space="preserve">. </w:t>
      </w:r>
    </w:p>
    <w:p w14:paraId="4F888289" w14:textId="192729CE"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 xml:space="preserve">(6) Banca Naţională a Moldovei confirmă în scris potențialului achizitor primirea notificării, în temeiul alin. (1) sau a oricăror informații suplimentare în conformitate cu alin. (10), imediat şi, în orice caz, în termen de 10 zile lucrătoare de la primirea notificării și de la primirea tuturor documentelor, inclusiv a celor solicitate ca anexă la solicitare în conformitate cu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00424437" w:rsidRPr="00AC5AD0">
        <w:rPr>
          <w:rFonts w:ascii="Times New Roman" w:hAnsi="Times New Roman" w:cs="Times New Roman"/>
        </w:rPr>
        <w:t xml:space="preserve"> </w:t>
      </w:r>
      <w:r w:rsidRPr="00AC5AD0">
        <w:rPr>
          <w:rFonts w:ascii="Times New Roman" w:hAnsi="Times New Roman" w:cs="Times New Roman"/>
        </w:rPr>
        <w:t>alin. (6) și realizează evaluarea proiectului de achiziție, atât în calitate de autoritate competentă responsabilă cu supravegherea acestei instituții de credit la nivel individual, cât și în calitate de autoritate competentă responsabilă cu supravegherea instituției de credit pe bază consolidată.</w:t>
      </w:r>
      <w:r w:rsidRPr="00AC5AD0">
        <w:rPr>
          <w:rFonts w:ascii="Times New Roman" w:hAnsi="Times New Roman" w:cs="Times New Roman"/>
          <w:i/>
          <w:iCs/>
        </w:rPr>
        <w:t xml:space="preserve"> </w:t>
      </w:r>
      <w:r w:rsidRPr="00AC5AD0">
        <w:rPr>
          <w:rFonts w:ascii="Times New Roman" w:hAnsi="Times New Roman" w:cs="Times New Roman"/>
        </w:rPr>
        <w:t xml:space="preserve">În momentul transmiterii confirmării de primire menționate la prezentul alineat, Banca Națională a Moldovei comunică potențialului achizitor data </w:t>
      </w:r>
      <w:r w:rsidR="00F25FB7" w:rsidRPr="00AC5AD0">
        <w:rPr>
          <w:rFonts w:ascii="Times New Roman" w:hAnsi="Times New Roman" w:cs="Times New Roman"/>
        </w:rPr>
        <w:t xml:space="preserve">expirării </w:t>
      </w:r>
      <w:r w:rsidRPr="00AC5AD0">
        <w:rPr>
          <w:rFonts w:ascii="Times New Roman" w:hAnsi="Times New Roman" w:cs="Times New Roman"/>
        </w:rPr>
        <w:t>termenului de evaluare.</w:t>
      </w:r>
      <w:r w:rsidRPr="00AC5AD0">
        <w:rPr>
          <w:rFonts w:ascii="Times New Roman" w:hAnsi="Times New Roman" w:cs="Times New Roman"/>
          <w:b/>
          <w:bCs/>
        </w:rPr>
        <w:t xml:space="preserve"> </w:t>
      </w:r>
    </w:p>
    <w:p w14:paraId="43048F52" w14:textId="22B8C748"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 xml:space="preserve">(7) Banca Naţională a Moldovei realizează evaluarea menționată la alin. (6) în termen de 60 de zile lucrătoare de la data confirmării scrise de primire a notificării și de la primirea tuturor documentelor, inclusiv a celor solicitate ca anexă la solicitare în conformitate cu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alin. (6), pentru a efectua evaluarea prevăzută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 alin. (1).</w:t>
      </w:r>
    </w:p>
    <w:p w14:paraId="20FB168E" w14:textId="72A040AA"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 xml:space="preserve">(8) În cazul în care proiectul de achiziție vizează achiziționarea unei dețineri calificate într-o instituție de credit, astfel cum se menționează la art. 45 alin. (1), potențialul achizitor este supus și obligației de notificare și evaluare prevăzute la articolul respectiv. În acest caz, termenul în care Banca Națională a Moldovei trebuie să efectueze atât evaluarea prevăzută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00424437" w:rsidRPr="00AC5AD0">
        <w:rPr>
          <w:rFonts w:ascii="Times New Roman" w:hAnsi="Times New Roman" w:cs="Times New Roman"/>
        </w:rPr>
        <w:t xml:space="preserve"> </w:t>
      </w:r>
      <w:r w:rsidRPr="00AC5AD0">
        <w:rPr>
          <w:rFonts w:ascii="Times New Roman" w:hAnsi="Times New Roman" w:cs="Times New Roman"/>
        </w:rPr>
        <w:t>alin. (1), cât și evaluarea menționată la art. 47 alin. (</w:t>
      </w:r>
      <w:r w:rsidR="00F803DD" w:rsidRPr="00AC5AD0">
        <w:rPr>
          <w:rFonts w:ascii="Times New Roman" w:hAnsi="Times New Roman" w:cs="Times New Roman"/>
        </w:rPr>
        <w:t>4</w:t>
      </w:r>
      <w:r w:rsidRPr="00AC5AD0">
        <w:rPr>
          <w:rFonts w:ascii="Times New Roman" w:hAnsi="Times New Roman" w:cs="Times New Roman"/>
        </w:rPr>
        <w:t>) expiră numai la expirarea ultimului dintre cele două termene de evaluare relevante.</w:t>
      </w:r>
      <w:r w:rsidRPr="00AC5AD0">
        <w:rPr>
          <w:rFonts w:ascii="Times New Roman" w:hAnsi="Times New Roman" w:cs="Times New Roman"/>
          <w:b/>
          <w:bCs/>
        </w:rPr>
        <w:t xml:space="preserve"> </w:t>
      </w:r>
    </w:p>
    <w:p w14:paraId="5B9D104A" w14:textId="3A8AA2D7"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 xml:space="preserve">(9) Banca Națională a Moldovei nu realizează evaluarea prevăzută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alin. (1) în cazul în care proiectul de achiziție a unei dețineri semnificative se desfășoară între entități din același grup sau între entități din cadrul aceluiași sistem instituțional de protecție, astfel cum sunt menționate în actele normative emise în aplicarea prezentei legi.</w:t>
      </w:r>
      <w:r w:rsidRPr="00AC5AD0">
        <w:rPr>
          <w:rFonts w:ascii="Times New Roman" w:hAnsi="Times New Roman" w:cs="Times New Roman"/>
          <w:b/>
          <w:bCs/>
        </w:rPr>
        <w:t xml:space="preserve"> </w:t>
      </w:r>
    </w:p>
    <w:p w14:paraId="3386C465" w14:textId="5872A121"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 xml:space="preserve">(10) În cursul termenului de evaluare prevăzut la alin. (7) și, în orice caz, cel târziu în cea de a cincizecea zi lucrătoare a termenului de evaluare, Banca Națională a Moldovei, dacă este necesar, poate să solicite în scris informații suplimentare care sunt necesare pentru finalizarea evaluării prevăzute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 xml:space="preserve">alin. (1). </w:t>
      </w:r>
    </w:p>
    <w:p w14:paraId="5429248A" w14:textId="7404BAF8"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(11) Termenul de evaluare se suspendă pe perioada cuprinsă între data solicitării de informații suplimentare de către Banca Națională a Moldovei și data primirii de la potențialul achizitor a răspunsului la această solicitare, prin care se oferă toate informațiile solicitate. Suspendarea respectivă nu depășește 20 de zile lucrătoare. Orice solicitări suplimentare considerate necesare de Banca Națională a Moldovei în vederea completării sau clarificării informațiilor furnizate nu conduc la suspendarea termenului de evaluare.</w:t>
      </w:r>
      <w:r w:rsidRPr="00AC5AD0">
        <w:rPr>
          <w:rFonts w:ascii="Times New Roman" w:hAnsi="Times New Roman" w:cs="Times New Roman"/>
          <w:b/>
          <w:bCs/>
        </w:rPr>
        <w:t xml:space="preserve"> </w:t>
      </w:r>
    </w:p>
    <w:p w14:paraId="496BB7C5" w14:textId="77777777"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lastRenderedPageBreak/>
        <w:t xml:space="preserve">(12) Banca Națională a Moldovei poate prelungi suspendarea menționată la alin. (11) cu cel mult 30 de zile lucrătoare în următoarele situații: </w:t>
      </w:r>
    </w:p>
    <w:p w14:paraId="4475E126" w14:textId="77777777" w:rsidR="009F5AA8" w:rsidRPr="00AC5AD0" w:rsidRDefault="009F5AA8" w:rsidP="00502A35">
      <w:pPr>
        <w:spacing w:after="0"/>
        <w:jc w:val="both"/>
        <w:rPr>
          <w:rFonts w:ascii="Times New Roman" w:hAnsi="Times New Roman" w:cs="Times New Roman"/>
        </w:rPr>
      </w:pPr>
      <w:r w:rsidRPr="00AC5AD0">
        <w:rPr>
          <w:rFonts w:ascii="Times New Roman" w:hAnsi="Times New Roman" w:cs="Times New Roman"/>
        </w:rPr>
        <w:t xml:space="preserve">a) în cazul în care entitatea achiziționată este situată într-un stat terț sau este supusă cadrului de reglementare al acesteia; </w:t>
      </w:r>
    </w:p>
    <w:p w14:paraId="794B4DD0" w14:textId="48FE6387" w:rsidR="009F5AA8" w:rsidRPr="00AC5AD0" w:rsidRDefault="009F5AA8" w:rsidP="00502A35">
      <w:pPr>
        <w:spacing w:after="0"/>
        <w:jc w:val="both"/>
        <w:rPr>
          <w:rFonts w:ascii="Times New Roman" w:hAnsi="Times New Roman" w:cs="Times New Roman"/>
          <w:b/>
          <w:bCs/>
        </w:rPr>
      </w:pPr>
      <w:r w:rsidRPr="00AC5AD0">
        <w:rPr>
          <w:rFonts w:ascii="Times New Roman" w:hAnsi="Times New Roman" w:cs="Times New Roman"/>
        </w:rPr>
        <w:t xml:space="preserve">b) în cazul în care pentru efectuarea evaluării prevăzute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alin. (1) este necesar un schimb de informații cu autoritățile responsabile cu supravegherea potențialului achizitor în conformitate cu legislația cu privire la prevenirea şi combaterea spălării banilor şi finanţării terorismului.</w:t>
      </w:r>
      <w:r w:rsidRPr="00AC5AD0">
        <w:rPr>
          <w:rFonts w:ascii="Times New Roman" w:hAnsi="Times New Roman" w:cs="Times New Roman"/>
          <w:i/>
          <w:iCs/>
        </w:rPr>
        <w:t xml:space="preserve"> </w:t>
      </w:r>
    </w:p>
    <w:p w14:paraId="58F50AB0" w14:textId="15A9BB45" w:rsidR="009F5AA8" w:rsidRPr="00AC5AD0" w:rsidRDefault="009F5AA8" w:rsidP="00D31B0F">
      <w:pPr>
        <w:spacing w:after="0"/>
        <w:ind w:firstLine="708"/>
        <w:jc w:val="both"/>
        <w:rPr>
          <w:rFonts w:ascii="Times New Roman" w:hAnsi="Times New Roman" w:cs="Times New Roman"/>
          <w:b/>
          <w:bCs/>
        </w:rPr>
      </w:pPr>
      <w:r w:rsidRPr="00AC5AD0">
        <w:rPr>
          <w:rFonts w:ascii="Times New Roman" w:hAnsi="Times New Roman" w:cs="Times New Roman"/>
        </w:rPr>
        <w:t>(13) În  cazul în care aprobarea unei societăți financiare holding sau a unei societăți financiare holding mixte care face 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5F4A40" w:rsidRPr="00AC5AD0">
        <w:rPr>
          <w:rFonts w:ascii="Times New Roman" w:hAnsi="Times New Roman" w:cs="Times New Roman"/>
        </w:rPr>
        <w:t xml:space="preserve"> și </w:t>
      </w:r>
      <w:r w:rsidRPr="00AC5AD0">
        <w:rPr>
          <w:rFonts w:ascii="Times New Roman" w:hAnsi="Times New Roman" w:cs="Times New Roman"/>
        </w:rPr>
        <w:t xml:space="preserve">(2), are loc în același timp cu evaluarea prevăzută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alin. (1), Banca Națională a Moldovei coordonează, după caz, cu supraveghetorul consolidant și, în cazul în care este vorba despre o autoritate diferită, cu autoritatea competentă din statul membru în care este stabilită societatea financiară holding sau societatea financiară holding mixtă. În acest caz, termenul de evaluare se suspendă până la încheierea procedurii de aprobare a unei societăți financiare holding sau a unei societăți financiare holding mixte prevăzute de prezenta lege.</w:t>
      </w:r>
      <w:r w:rsidRPr="00AC5AD0">
        <w:rPr>
          <w:rFonts w:ascii="Times New Roman" w:hAnsi="Times New Roman" w:cs="Times New Roman"/>
          <w:i/>
          <w:iCs/>
        </w:rPr>
        <w:t xml:space="preserve"> </w:t>
      </w:r>
    </w:p>
    <w:p w14:paraId="4BA7F1F4" w14:textId="336C0563"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 xml:space="preserve">(14) În cazul în care Banca Națională a Moldovei decide să se opună proiectului de achiziție, aceasta informează în scris potențialul achizitor în termen de două zile lucrătoare de la finalizarea evaluării prevăzute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 xml:space="preserve">alin. (1) și înainte de expirarea termenului de evaluare, indicând motivele pentru care se opune. </w:t>
      </w:r>
    </w:p>
    <w:p w14:paraId="04FA0CB0" w14:textId="52176CA6" w:rsidR="009F5AA8" w:rsidRPr="00AC5AD0" w:rsidRDefault="009F5AA8" w:rsidP="00D31B0F">
      <w:pPr>
        <w:spacing w:after="0"/>
        <w:ind w:firstLine="708"/>
        <w:jc w:val="both"/>
        <w:rPr>
          <w:rFonts w:ascii="Times New Roman" w:hAnsi="Times New Roman" w:cs="Times New Roman"/>
        </w:rPr>
      </w:pPr>
      <w:r w:rsidRPr="00AC5AD0">
        <w:rPr>
          <w:rFonts w:ascii="Times New Roman" w:hAnsi="Times New Roman" w:cs="Times New Roman"/>
        </w:rPr>
        <w:t xml:space="preserve">(15) În cazul în care Banca Națională a Moldovei nu se opune proiectului de achiziție până la expirarea termenului de evaluare, achiziția se consideră aprobată, cu informarea în scris a potențialului achizitor. </w:t>
      </w:r>
    </w:p>
    <w:p w14:paraId="3E16284F" w14:textId="67AFF34B" w:rsidR="00A62CDD" w:rsidRPr="00AC5AD0" w:rsidRDefault="009F5AA8" w:rsidP="00F803DD">
      <w:pPr>
        <w:spacing w:after="0"/>
        <w:ind w:firstLine="708"/>
        <w:jc w:val="both"/>
        <w:rPr>
          <w:rFonts w:ascii="Times New Roman" w:hAnsi="Times New Roman" w:cs="Times New Roman"/>
          <w:b/>
        </w:rPr>
      </w:pPr>
      <w:r w:rsidRPr="00AC5AD0">
        <w:rPr>
          <w:rFonts w:ascii="Times New Roman" w:hAnsi="Times New Roman" w:cs="Times New Roman"/>
        </w:rPr>
        <w:t>(16) Banca Națională a Moldovei poate stabili un termen maxim pentru finalizarea proiectului de achiziție și îl poate prelungi, atunci când este necesar.</w:t>
      </w:r>
      <w:r w:rsidR="00A62CDD" w:rsidRPr="00AC5AD0">
        <w:rPr>
          <w:rFonts w:ascii="Times New Roman" w:hAnsi="Times New Roman" w:cs="Times New Roman"/>
        </w:rPr>
        <w:t>”.</w:t>
      </w:r>
    </w:p>
    <w:p w14:paraId="3D69BA82" w14:textId="77777777" w:rsidR="009F5AA8" w:rsidRPr="00AC5AD0" w:rsidRDefault="009F5AA8" w:rsidP="00D31B0F">
      <w:pPr>
        <w:spacing w:after="0"/>
        <w:ind w:firstLine="851"/>
        <w:jc w:val="both"/>
        <w:rPr>
          <w:rFonts w:ascii="Times New Roman" w:hAnsi="Times New Roman" w:cs="Times New Roman"/>
          <w:b/>
          <w:bCs/>
        </w:rPr>
      </w:pPr>
    </w:p>
    <w:p w14:paraId="1C24D263" w14:textId="7E43D793" w:rsidR="009F5AA8" w:rsidRPr="00AC5AD0" w:rsidRDefault="009F5AA8" w:rsidP="00D31B0F">
      <w:pPr>
        <w:spacing w:after="0"/>
        <w:ind w:firstLine="851"/>
        <w:jc w:val="both"/>
        <w:rPr>
          <w:rFonts w:ascii="Times New Roman" w:hAnsi="Times New Roman" w:cs="Times New Roman"/>
        </w:rPr>
      </w:pPr>
      <w:bookmarkStart w:id="23" w:name="_Hlk215564227"/>
      <w:r w:rsidRPr="00AC5AD0">
        <w:rPr>
          <w:rFonts w:ascii="Times New Roman" w:hAnsi="Times New Roman" w:cs="Times New Roman"/>
          <w:b/>
          <w:bCs/>
        </w:rPr>
        <w:t xml:space="preserve">Articolul </w:t>
      </w:r>
      <w:r w:rsidR="00F803DD" w:rsidRPr="00AC5AD0">
        <w:rPr>
          <w:rFonts w:ascii="Times New Roman" w:hAnsi="Times New Roman" w:cs="Times New Roman"/>
          <w:b/>
          <w:bCs/>
        </w:rPr>
        <w:t>57</w:t>
      </w:r>
      <w:r w:rsidR="00F803DD" w:rsidRPr="00AC5AD0">
        <w:rPr>
          <w:rFonts w:ascii="Times New Roman" w:hAnsi="Times New Roman" w:cs="Times New Roman"/>
          <w:b/>
          <w:bCs/>
          <w:vertAlign w:val="superscript"/>
        </w:rPr>
        <w:t>2</w:t>
      </w:r>
      <w:r w:rsidRPr="00AC5AD0">
        <w:rPr>
          <w:rFonts w:ascii="Times New Roman" w:hAnsi="Times New Roman" w:cs="Times New Roman"/>
          <w:b/>
          <w:bCs/>
        </w:rPr>
        <w:t xml:space="preserve">. </w:t>
      </w:r>
      <w:r w:rsidRPr="00AC5AD0">
        <w:rPr>
          <w:rFonts w:ascii="Times New Roman" w:hAnsi="Times New Roman" w:cs="Times New Roman"/>
        </w:rPr>
        <w:t>Criterii de evaluare a proiectului de achiziție a unei dețineri semnificative</w:t>
      </w:r>
    </w:p>
    <w:bookmarkEnd w:id="23"/>
    <w:p w14:paraId="4BA7EC8B" w14:textId="58855CD9"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t xml:space="preserve">(1) Banca Națională a Moldovei evaluează notificarea proiectului de achiziție prevăzută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Pr="00AC5AD0">
        <w:rPr>
          <w:rFonts w:ascii="Times New Roman" w:hAnsi="Times New Roman" w:cs="Times New Roman"/>
          <w:vertAlign w:val="superscript"/>
        </w:rPr>
        <w:t xml:space="preserve"> </w:t>
      </w:r>
      <w:r w:rsidRPr="00AC5AD0">
        <w:rPr>
          <w:rFonts w:ascii="Times New Roman" w:hAnsi="Times New Roman" w:cs="Times New Roman"/>
        </w:rPr>
        <w:t xml:space="preserve">alin. (1) și a informațiilor menționate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Pr="00AC5AD0">
        <w:rPr>
          <w:rFonts w:ascii="Times New Roman" w:hAnsi="Times New Roman" w:cs="Times New Roman"/>
        </w:rPr>
        <w:t>alin. (10) din perspectiva unei administrări sănătoase și prudente de către potențialul achizitor și, în special, riscurile la care acesta este sau ar putea fi expus după achiziție, în conformitate cu următoarele criterii:</w:t>
      </w:r>
    </w:p>
    <w:p w14:paraId="042A5C67" w14:textId="77777777"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t xml:space="preserve">a) dacă potențialul achizitor va putea respecta și va putea continua să respecte indicatorii prudențiali; </w:t>
      </w:r>
    </w:p>
    <w:p w14:paraId="68278EF7" w14:textId="0F47DE4E" w:rsidR="009F5AA8" w:rsidRPr="00AC5AD0" w:rsidRDefault="009F5AA8" w:rsidP="00D31B0F">
      <w:pPr>
        <w:spacing w:after="0"/>
        <w:ind w:firstLine="851"/>
        <w:jc w:val="both"/>
        <w:rPr>
          <w:rFonts w:ascii="Times New Roman" w:hAnsi="Times New Roman" w:cs="Times New Roman"/>
          <w:i/>
        </w:rPr>
      </w:pPr>
      <w:r w:rsidRPr="00AC5AD0">
        <w:rPr>
          <w:rFonts w:ascii="Times New Roman" w:hAnsi="Times New Roman" w:cs="Times New Roman"/>
        </w:rPr>
        <w:t>b) dacă există motive rezonabile de a se suspecta că, în legătură cu proiectul de achiziție, a fost sau este săvârșită o faptă sau o tentativă de spălare de bani sau de finanțare a unor acte de terorism în sensul Legii nr. 308/2017 sau că proiectul de achiziție ar putea face să crească un astfel de risc</w:t>
      </w:r>
      <w:r w:rsidRPr="00AC5AD0">
        <w:rPr>
          <w:rFonts w:ascii="Times New Roman" w:hAnsi="Times New Roman" w:cs="Times New Roman"/>
          <w:i/>
          <w:iCs/>
        </w:rPr>
        <w:t xml:space="preserve">.  </w:t>
      </w:r>
    </w:p>
    <w:p w14:paraId="50A498BC" w14:textId="7B8FB38C"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t>c) dacă dob</w:t>
      </w:r>
      <w:r w:rsidR="00C366EA" w:rsidRPr="00AC5AD0">
        <w:rPr>
          <w:rFonts w:ascii="Times New Roman" w:hAnsi="Times New Roman" w:cs="Times New Roman"/>
        </w:rPr>
        <w:t>â</w:t>
      </w:r>
      <w:r w:rsidRPr="00AC5AD0">
        <w:rPr>
          <w:rFonts w:ascii="Times New Roman" w:hAnsi="Times New Roman" w:cs="Times New Roman"/>
        </w:rPr>
        <w:t>ndirea deţinerii semnificative supune instituția de credit la riscuri nejustificate sau împiedică realizarea unei supravegheri eficiente pe bază individuală sau, după caz, consolidată, inclusiv impunerea măsurilor de supraveghere, aplicarea sancțiunilor, penalităților cu titlu cominatoriu și măsurilor sancționatoare prevăzute de prezenta lege, precum și dacă creează obstacole pentru întreprinderea unei acțiuni de rezoluție;</w:t>
      </w:r>
      <w:r w:rsidRPr="00AC5AD0">
        <w:rPr>
          <w:rFonts w:ascii="Times New Roman" w:hAnsi="Times New Roman" w:cs="Times New Roman"/>
          <w:i/>
          <w:iCs/>
        </w:rPr>
        <w:t xml:space="preserve"> </w:t>
      </w:r>
    </w:p>
    <w:p w14:paraId="55843990" w14:textId="50B321D1" w:rsidR="009F5AA8" w:rsidRPr="00AC5AD0" w:rsidRDefault="009F5AA8" w:rsidP="00D31B0F">
      <w:pPr>
        <w:spacing w:after="0"/>
        <w:ind w:firstLine="851"/>
        <w:jc w:val="both"/>
        <w:rPr>
          <w:rFonts w:ascii="Times New Roman" w:hAnsi="Times New Roman" w:cs="Times New Roman"/>
          <w:i/>
        </w:rPr>
      </w:pPr>
      <w:r w:rsidRPr="00AC5AD0">
        <w:rPr>
          <w:rFonts w:ascii="Times New Roman" w:hAnsi="Times New Roman" w:cs="Times New Roman"/>
        </w:rPr>
        <w:t xml:space="preserve">d) dacă instituția de credit dispune de suficiente resurse financiare şi de natură organizatorică pentru dobîndirea şi administrarea deţinerii semnificative. </w:t>
      </w:r>
    </w:p>
    <w:p w14:paraId="4CA13E46" w14:textId="34C8A616"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lastRenderedPageBreak/>
        <w:t xml:space="preserve">(2) În scopul evaluării criteriului prevăzut la alin. (1) lit. b), Banca Națională a Moldovei consultă, în contextul verificărilor sale, </w:t>
      </w:r>
      <w:r w:rsidR="009B1E2A" w:rsidRPr="00AC5AD0">
        <w:rPr>
          <w:rFonts w:ascii="Times New Roman" w:hAnsi="Times New Roman" w:cs="Times New Roman"/>
        </w:rPr>
        <w:t xml:space="preserve">organele cu funcții de </w:t>
      </w:r>
      <w:r w:rsidRPr="00AC5AD0">
        <w:rPr>
          <w:rFonts w:ascii="Times New Roman" w:hAnsi="Times New Roman" w:cs="Times New Roman"/>
        </w:rPr>
        <w:t>supraveghere</w:t>
      </w:r>
      <w:r w:rsidR="009B1E2A" w:rsidRPr="00AC5AD0">
        <w:rPr>
          <w:rFonts w:ascii="Times New Roman" w:hAnsi="Times New Roman" w:cs="Times New Roman"/>
        </w:rPr>
        <w:t xml:space="preserve"> </w:t>
      </w:r>
      <w:r w:rsidRPr="00AC5AD0">
        <w:rPr>
          <w:rFonts w:ascii="Times New Roman" w:hAnsi="Times New Roman" w:cs="Times New Roman"/>
        </w:rPr>
        <w:t xml:space="preserve">a potențialului achizitor în conformitate cu </w:t>
      </w:r>
      <w:r w:rsidR="009B1E2A" w:rsidRPr="00AC5AD0">
        <w:rPr>
          <w:rFonts w:ascii="Times New Roman" w:hAnsi="Times New Roman" w:cs="Times New Roman"/>
        </w:rPr>
        <w:t>Legea nr. 308/2017</w:t>
      </w:r>
      <w:r w:rsidRPr="00AC5AD0">
        <w:rPr>
          <w:rFonts w:ascii="Times New Roman" w:hAnsi="Times New Roman" w:cs="Times New Roman"/>
        </w:rPr>
        <w:t>.</w:t>
      </w:r>
      <w:r w:rsidRPr="00AC5AD0">
        <w:rPr>
          <w:rFonts w:ascii="Times New Roman" w:hAnsi="Times New Roman" w:cs="Times New Roman"/>
          <w:b/>
          <w:bCs/>
        </w:rPr>
        <w:t xml:space="preserve"> </w:t>
      </w:r>
    </w:p>
    <w:p w14:paraId="60DEF206" w14:textId="79D9AF4A" w:rsidR="009F5AA8" w:rsidRPr="00AC5AD0" w:rsidRDefault="009F5AA8" w:rsidP="00D31B0F">
      <w:pPr>
        <w:spacing w:after="0"/>
        <w:ind w:firstLine="851"/>
        <w:jc w:val="both"/>
        <w:rPr>
          <w:rFonts w:ascii="Times New Roman" w:hAnsi="Times New Roman" w:cs="Times New Roman"/>
          <w:b/>
          <w:bCs/>
        </w:rPr>
      </w:pPr>
      <w:r w:rsidRPr="00AC5AD0">
        <w:rPr>
          <w:rFonts w:ascii="Times New Roman" w:hAnsi="Times New Roman" w:cs="Times New Roman"/>
        </w:rPr>
        <w:t xml:space="preserve">(3) Banca Națională a Moldovei se poate opune proiectului de achiziție numai în cazul în care există motive rezonabile în acest sens, pe baza criteriilor prevăzute la alin. (1)  sau în cazul în care informațiile furnizate de potențialul achizitor sunt incomplete </w:t>
      </w:r>
      <w:r w:rsidR="00D553E3" w:rsidRPr="00AC5AD0">
        <w:rPr>
          <w:rFonts w:ascii="Times New Roman" w:hAnsi="Times New Roman" w:cs="Times New Roman"/>
        </w:rPr>
        <w:t xml:space="preserve">chiar și după ce Banca Națională a Moldovei a solicitat completarea acestora </w:t>
      </w:r>
      <w:r w:rsidRPr="00AC5AD0">
        <w:rPr>
          <w:rFonts w:ascii="Times New Roman" w:hAnsi="Times New Roman" w:cs="Times New Roman"/>
        </w:rPr>
        <w:t xml:space="preserve">în conformitate cu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00C40242" w:rsidRPr="00AC5AD0">
        <w:rPr>
          <w:rFonts w:ascii="Times New Roman" w:hAnsi="Times New Roman" w:cs="Times New Roman"/>
          <w:vertAlign w:val="superscript"/>
        </w:rPr>
        <w:t xml:space="preserve"> </w:t>
      </w:r>
      <w:r w:rsidRPr="00AC5AD0">
        <w:rPr>
          <w:rFonts w:ascii="Times New Roman" w:hAnsi="Times New Roman" w:cs="Times New Roman"/>
        </w:rPr>
        <w:t>alin. (10).</w:t>
      </w:r>
      <w:r w:rsidRPr="00AC5AD0">
        <w:rPr>
          <w:rFonts w:ascii="Times New Roman" w:hAnsi="Times New Roman" w:cs="Times New Roman"/>
          <w:i/>
          <w:iCs/>
        </w:rPr>
        <w:t xml:space="preserve"> </w:t>
      </w:r>
    </w:p>
    <w:p w14:paraId="63F7ADEA" w14:textId="78DC4539" w:rsidR="009F5AA8" w:rsidRPr="00AC5AD0" w:rsidRDefault="009F5AA8" w:rsidP="00D31B0F">
      <w:pPr>
        <w:spacing w:after="0"/>
        <w:ind w:firstLine="851"/>
        <w:jc w:val="both"/>
        <w:rPr>
          <w:rFonts w:ascii="Times New Roman" w:hAnsi="Times New Roman" w:cs="Times New Roman"/>
          <w:b/>
          <w:bCs/>
        </w:rPr>
      </w:pPr>
      <w:r w:rsidRPr="00AC5AD0">
        <w:rPr>
          <w:rFonts w:ascii="Times New Roman" w:hAnsi="Times New Roman" w:cs="Times New Roman"/>
        </w:rPr>
        <w:t xml:space="preserve">(4) Banca Națională a Moldovei ia în considerare, la evaluarea proiectului de achiziție, în mod corespunzător un aviz negativ emis de </w:t>
      </w:r>
      <w:r w:rsidR="007001A5" w:rsidRPr="00AC5AD0">
        <w:rPr>
          <w:rFonts w:ascii="Times New Roman" w:hAnsi="Times New Roman" w:cs="Times New Roman"/>
        </w:rPr>
        <w:t xml:space="preserve">organele cu funcții de </w:t>
      </w:r>
      <w:r w:rsidRPr="00AC5AD0">
        <w:rPr>
          <w:rFonts w:ascii="Times New Roman" w:hAnsi="Times New Roman" w:cs="Times New Roman"/>
        </w:rPr>
        <w:t>supraveghere</w:t>
      </w:r>
      <w:r w:rsidR="007001A5" w:rsidRPr="00AC5AD0">
        <w:rPr>
          <w:rFonts w:ascii="Times New Roman" w:hAnsi="Times New Roman" w:cs="Times New Roman"/>
        </w:rPr>
        <w:t xml:space="preserve"> </w:t>
      </w:r>
      <w:r w:rsidRPr="00AC5AD0">
        <w:rPr>
          <w:rFonts w:ascii="Times New Roman" w:hAnsi="Times New Roman" w:cs="Times New Roman"/>
        </w:rPr>
        <w:t>a potențialului achizitor în conformitate cu Legea nr. 308/2017, recepționat în termen de 30 de zile lucrătoare de la cererea inițială, în temeiul alin. (1) lit. b), acesta putând constitui un motiv rezonabil de opoziție.</w:t>
      </w:r>
      <w:r w:rsidRPr="00AC5AD0">
        <w:rPr>
          <w:rFonts w:ascii="Times New Roman" w:hAnsi="Times New Roman" w:cs="Times New Roman"/>
          <w:b/>
          <w:bCs/>
        </w:rPr>
        <w:t xml:space="preserve"> </w:t>
      </w:r>
    </w:p>
    <w:p w14:paraId="0F6FA03E" w14:textId="347CDD26" w:rsidR="00A62CDD" w:rsidRPr="00AC5AD0" w:rsidRDefault="009F5AA8" w:rsidP="00D31B0F">
      <w:pPr>
        <w:spacing w:after="0"/>
        <w:ind w:firstLine="851"/>
        <w:jc w:val="both"/>
        <w:rPr>
          <w:rFonts w:ascii="Times New Roman" w:hAnsi="Times New Roman" w:cs="Times New Roman"/>
          <w:i/>
          <w:iCs/>
        </w:rPr>
      </w:pPr>
      <w:r w:rsidRPr="00AC5AD0">
        <w:rPr>
          <w:rFonts w:ascii="Times New Roman" w:hAnsi="Times New Roman" w:cs="Times New Roman"/>
        </w:rPr>
        <w:t xml:space="preserve">(5) Banca Naţională a Moldovei nu poate impune nicio condiţie prealabilă privind nivelul proiectului de achiziție şi nici nu poate evalua achiziţia propusă din punctul de vedere al necesităţilor economice ale pieţei. </w:t>
      </w:r>
    </w:p>
    <w:p w14:paraId="2FD7CCC4" w14:textId="21204577" w:rsidR="009F5AA8" w:rsidRPr="00AC5AD0" w:rsidRDefault="009F5AA8" w:rsidP="00D31B0F">
      <w:pPr>
        <w:spacing w:after="0"/>
        <w:ind w:firstLine="851"/>
        <w:jc w:val="both"/>
        <w:rPr>
          <w:rFonts w:ascii="Times New Roman" w:hAnsi="Times New Roman" w:cs="Times New Roman"/>
          <w:i/>
        </w:rPr>
      </w:pPr>
      <w:r w:rsidRPr="00AC5AD0">
        <w:rPr>
          <w:rFonts w:ascii="Times New Roman" w:hAnsi="Times New Roman" w:cs="Times New Roman"/>
        </w:rPr>
        <w:t>(6) Banca Națională a Moldovei stabilește în actele sale normative o listă a informațiilor</w:t>
      </w:r>
      <w:r w:rsidR="00B46F89" w:rsidRPr="00AC5AD0">
        <w:rPr>
          <w:rFonts w:ascii="Times New Roman" w:hAnsi="Times New Roman" w:cs="Times New Roman"/>
        </w:rPr>
        <w:t xml:space="preserve"> și documentelor</w:t>
      </w:r>
      <w:r w:rsidRPr="00AC5AD0">
        <w:rPr>
          <w:rFonts w:ascii="Times New Roman" w:hAnsi="Times New Roman" w:cs="Times New Roman"/>
        </w:rPr>
        <w:t xml:space="preserve"> necesare pentru efectuarea evaluării care sunt furnizate de către potențialul achizitor în conformitate cu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Pr="00AC5AD0">
        <w:rPr>
          <w:rFonts w:ascii="Times New Roman" w:hAnsi="Times New Roman" w:cs="Times New Roman"/>
        </w:rPr>
        <w:t>. Informațiile respective trebuie să fie proporționale și adecvate naturii proiectului de achiziție și să prezinte relevanță pentru evaluarea prudențială realizată în temeiul prezentului articol.</w:t>
      </w:r>
      <w:r w:rsidRPr="00AC5AD0">
        <w:rPr>
          <w:rFonts w:ascii="Times New Roman" w:hAnsi="Times New Roman" w:cs="Times New Roman"/>
          <w:b/>
          <w:bCs/>
        </w:rPr>
        <w:t xml:space="preserve"> </w:t>
      </w:r>
    </w:p>
    <w:p w14:paraId="04D73E1E" w14:textId="4D632A2D" w:rsidR="009F5AA8" w:rsidRPr="00AC5AD0" w:rsidRDefault="009F5AA8" w:rsidP="00D31B0F">
      <w:pPr>
        <w:spacing w:after="0"/>
        <w:ind w:firstLine="851"/>
        <w:jc w:val="both"/>
        <w:rPr>
          <w:rFonts w:ascii="Times New Roman" w:hAnsi="Times New Roman" w:cs="Times New Roman"/>
          <w:b/>
          <w:bCs/>
        </w:rPr>
      </w:pPr>
      <w:r w:rsidRPr="00AC5AD0">
        <w:rPr>
          <w:rFonts w:ascii="Times New Roman" w:hAnsi="Times New Roman" w:cs="Times New Roman"/>
        </w:rPr>
        <w:t xml:space="preserve">(7) Fără a aduce atingere prevederilor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Pr="00AC5AD0">
        <w:rPr>
          <w:rFonts w:ascii="Times New Roman" w:hAnsi="Times New Roman" w:cs="Times New Roman"/>
          <w:vertAlign w:val="superscript"/>
        </w:rPr>
        <w:t xml:space="preserve"> </w:t>
      </w:r>
      <w:r w:rsidRPr="00AC5AD0">
        <w:rPr>
          <w:rFonts w:ascii="Times New Roman" w:hAnsi="Times New Roman" w:cs="Times New Roman"/>
        </w:rPr>
        <w:t xml:space="preserve">alin. (6)-(12), în cazul în care primește notificări în legătură cu două sau mai multe proiecte de achiziție </w:t>
      </w:r>
      <w:r w:rsidR="00C366EA" w:rsidRPr="00AC5AD0">
        <w:rPr>
          <w:rFonts w:ascii="Times New Roman" w:hAnsi="Times New Roman" w:cs="Times New Roman"/>
        </w:rPr>
        <w:t xml:space="preserve">a </w:t>
      </w:r>
      <w:r w:rsidRPr="00AC5AD0">
        <w:rPr>
          <w:rFonts w:ascii="Times New Roman" w:hAnsi="Times New Roman" w:cs="Times New Roman"/>
        </w:rPr>
        <w:t>dețineri</w:t>
      </w:r>
      <w:r w:rsidR="00C366EA" w:rsidRPr="00AC5AD0">
        <w:rPr>
          <w:rFonts w:ascii="Times New Roman" w:hAnsi="Times New Roman" w:cs="Times New Roman"/>
        </w:rPr>
        <w:t>lor</w:t>
      </w:r>
      <w:r w:rsidRPr="00AC5AD0">
        <w:rPr>
          <w:rFonts w:ascii="Times New Roman" w:hAnsi="Times New Roman" w:cs="Times New Roman"/>
        </w:rPr>
        <w:t xml:space="preserve"> semnificative în aceeași entitate, Banca Națională a Moldovei asigură tratament nediscriminatoriu tuturor potențialilor achizitori.</w:t>
      </w:r>
      <w:r w:rsidRPr="00AC5AD0">
        <w:rPr>
          <w:rFonts w:ascii="Times New Roman" w:hAnsi="Times New Roman" w:cs="Times New Roman"/>
          <w:b/>
          <w:bCs/>
        </w:rPr>
        <w:t xml:space="preserve"> </w:t>
      </w:r>
    </w:p>
    <w:p w14:paraId="5076C03E" w14:textId="77777777" w:rsidR="009F5AA8" w:rsidRPr="00AC5AD0" w:rsidRDefault="009F5AA8" w:rsidP="00D31B0F">
      <w:pPr>
        <w:spacing w:after="0"/>
        <w:ind w:firstLine="851"/>
        <w:jc w:val="both"/>
        <w:rPr>
          <w:rFonts w:ascii="Times New Roman" w:hAnsi="Times New Roman" w:cs="Times New Roman"/>
          <w:b/>
          <w:bCs/>
        </w:rPr>
      </w:pPr>
    </w:p>
    <w:p w14:paraId="76B9DEF7" w14:textId="67FCA2A8" w:rsidR="009F5AA8" w:rsidRPr="00AC5AD0" w:rsidRDefault="009F5AA8" w:rsidP="00D31B0F">
      <w:pPr>
        <w:spacing w:after="0"/>
        <w:ind w:firstLine="851"/>
        <w:jc w:val="both"/>
        <w:rPr>
          <w:rFonts w:ascii="Times New Roman" w:hAnsi="Times New Roman" w:cs="Times New Roman"/>
        </w:rPr>
      </w:pPr>
      <w:bookmarkStart w:id="24" w:name="_Hlk215564244"/>
      <w:bookmarkStart w:id="25" w:name="_Hlk211954220"/>
      <w:r w:rsidRPr="00AC5AD0">
        <w:rPr>
          <w:rFonts w:ascii="Times New Roman" w:hAnsi="Times New Roman" w:cs="Times New Roman"/>
          <w:b/>
          <w:bCs/>
        </w:rPr>
        <w:t xml:space="preserve">Articolul </w:t>
      </w:r>
      <w:r w:rsidR="00F803DD" w:rsidRPr="00AC5AD0">
        <w:rPr>
          <w:rFonts w:ascii="Times New Roman" w:hAnsi="Times New Roman" w:cs="Times New Roman"/>
          <w:b/>
          <w:bCs/>
        </w:rPr>
        <w:t>57</w:t>
      </w:r>
      <w:r w:rsidR="00F803DD" w:rsidRPr="00AC5AD0">
        <w:rPr>
          <w:rFonts w:ascii="Times New Roman" w:hAnsi="Times New Roman" w:cs="Times New Roman"/>
          <w:b/>
          <w:bCs/>
          <w:vertAlign w:val="superscript"/>
        </w:rPr>
        <w:t>3</w:t>
      </w:r>
      <w:r w:rsidRPr="00AC5AD0">
        <w:rPr>
          <w:rFonts w:ascii="Times New Roman" w:hAnsi="Times New Roman" w:cs="Times New Roman"/>
          <w:b/>
          <w:bCs/>
        </w:rPr>
        <w:t xml:space="preserve">. </w:t>
      </w:r>
      <w:r w:rsidRPr="00AC5AD0">
        <w:rPr>
          <w:rFonts w:ascii="Times New Roman" w:hAnsi="Times New Roman" w:cs="Times New Roman"/>
        </w:rPr>
        <w:t xml:space="preserve">Cooperarea cu autoritățile competente la evaluarea proiectului de achiziție a unei dețineri semnificative </w:t>
      </w:r>
    </w:p>
    <w:bookmarkEnd w:id="24"/>
    <w:p w14:paraId="53AB9EC5" w14:textId="76CCDF45"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t xml:space="preserve">(1) Banca Națională a Moldovei consultă autoritățile care au competența de a supraveghea alte entități din sectorul financiar atunci când efectuează evaluarea prevăzută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00C40242" w:rsidRPr="00AC5AD0">
        <w:rPr>
          <w:rFonts w:ascii="Times New Roman" w:hAnsi="Times New Roman" w:cs="Times New Roman"/>
          <w:vertAlign w:val="superscript"/>
        </w:rPr>
        <w:t xml:space="preserve"> </w:t>
      </w:r>
      <w:r w:rsidRPr="00AC5AD0">
        <w:rPr>
          <w:rFonts w:ascii="Times New Roman" w:hAnsi="Times New Roman" w:cs="Times New Roman"/>
        </w:rPr>
        <w:t>alin. (1)</w:t>
      </w:r>
      <w:r w:rsidR="00C366EA" w:rsidRPr="00AC5AD0">
        <w:rPr>
          <w:rFonts w:ascii="Times New Roman" w:hAnsi="Times New Roman" w:cs="Times New Roman"/>
        </w:rPr>
        <w:t>,</w:t>
      </w:r>
      <w:r w:rsidRPr="00AC5AD0">
        <w:rPr>
          <w:rFonts w:ascii="Times New Roman" w:hAnsi="Times New Roman" w:cs="Times New Roman"/>
        </w:rPr>
        <w:t xml:space="preserve"> în cazul în care proiectul de achiziție vizează una dintre următoarele: </w:t>
      </w:r>
    </w:p>
    <w:p w14:paraId="54994CBD" w14:textId="2C9E5D31" w:rsidR="00ED467A" w:rsidRPr="00AC5AD0" w:rsidRDefault="009F5AA8" w:rsidP="00ED467A">
      <w:pPr>
        <w:spacing w:after="0"/>
        <w:ind w:firstLine="851"/>
        <w:jc w:val="both"/>
        <w:rPr>
          <w:rFonts w:ascii="Times New Roman" w:hAnsi="Times New Roman" w:cs="Times New Roman"/>
        </w:rPr>
      </w:pPr>
      <w:r w:rsidRPr="00AC5AD0">
        <w:rPr>
          <w:rFonts w:ascii="Times New Roman" w:hAnsi="Times New Roman" w:cs="Times New Roman"/>
        </w:rPr>
        <w:t xml:space="preserve">a) o instituție de credit, o instituție financiară, o societate de asigurare, o societate de reasigurare, o </w:t>
      </w:r>
      <w:r w:rsidR="00ED467A" w:rsidRPr="00AC5AD0">
        <w:rPr>
          <w:rFonts w:ascii="Times New Roman" w:hAnsi="Times New Roman" w:cs="Times New Roman"/>
        </w:rPr>
        <w:t>firmă</w:t>
      </w:r>
      <w:r w:rsidR="00ED467A" w:rsidRPr="00AC5AD0" w:rsidDel="00C52214">
        <w:rPr>
          <w:rFonts w:ascii="Times New Roman" w:hAnsi="Times New Roman" w:cs="Times New Roman"/>
        </w:rPr>
        <w:t xml:space="preserve"> </w:t>
      </w:r>
      <w:r w:rsidR="00ED467A" w:rsidRPr="00AC5AD0">
        <w:rPr>
          <w:rFonts w:ascii="Times New Roman" w:hAnsi="Times New Roman" w:cs="Times New Roman"/>
        </w:rPr>
        <w:t xml:space="preserve">de investiții </w:t>
      </w:r>
      <w:r w:rsidRPr="00AC5AD0">
        <w:rPr>
          <w:rFonts w:ascii="Times New Roman" w:hAnsi="Times New Roman" w:cs="Times New Roman"/>
        </w:rPr>
        <w:t xml:space="preserve">sau o societate de administrare a activelor autorizată într-un alt stat membru sau într-un alt sector decât cel al potențialului achizitor; </w:t>
      </w:r>
    </w:p>
    <w:p w14:paraId="096D8A90" w14:textId="5269F5D8" w:rsidR="009F5AA8" w:rsidRPr="00AC5AD0" w:rsidRDefault="009F5AA8" w:rsidP="00ED467A">
      <w:pPr>
        <w:spacing w:after="0"/>
        <w:ind w:firstLine="851"/>
        <w:jc w:val="both"/>
        <w:rPr>
          <w:rFonts w:ascii="Times New Roman" w:hAnsi="Times New Roman" w:cs="Times New Roman"/>
        </w:rPr>
      </w:pPr>
      <w:r w:rsidRPr="00AC5AD0">
        <w:rPr>
          <w:rFonts w:ascii="Times New Roman" w:hAnsi="Times New Roman" w:cs="Times New Roman"/>
        </w:rPr>
        <w:t>b) o întreprindere-mamă a unei instituții de credit, a unei instituții financiare, a unei societăți de asigurare, a unei societăți de reasigurare, a unei</w:t>
      </w:r>
      <w:r w:rsidR="00ED467A" w:rsidRPr="00AC5AD0">
        <w:rPr>
          <w:rFonts w:ascii="Times New Roman" w:hAnsi="Times New Roman" w:cs="Times New Roman"/>
        </w:rPr>
        <w:t xml:space="preserve"> firme</w:t>
      </w:r>
      <w:r w:rsidR="00ED467A" w:rsidRPr="00AC5AD0" w:rsidDel="00C52214">
        <w:rPr>
          <w:rFonts w:ascii="Times New Roman" w:hAnsi="Times New Roman" w:cs="Times New Roman"/>
        </w:rPr>
        <w:t xml:space="preserve"> </w:t>
      </w:r>
      <w:r w:rsidR="00ED467A" w:rsidRPr="00AC5AD0">
        <w:rPr>
          <w:rFonts w:ascii="Times New Roman" w:hAnsi="Times New Roman" w:cs="Times New Roman"/>
        </w:rPr>
        <w:t xml:space="preserve">de investiții </w:t>
      </w:r>
      <w:r w:rsidRPr="00AC5AD0">
        <w:rPr>
          <w:rFonts w:ascii="Times New Roman" w:hAnsi="Times New Roman" w:cs="Times New Roman"/>
        </w:rPr>
        <w:t xml:space="preserve">sau a unei societăți de administrare a activelor autorizată într-un alt stat membru sau într-un alt sector decât cel al potențialului achizitor; </w:t>
      </w:r>
    </w:p>
    <w:p w14:paraId="4A696AFD" w14:textId="46093F87" w:rsidR="009F5AA8" w:rsidRPr="00AC5AD0" w:rsidRDefault="009F5AA8" w:rsidP="00ED467A">
      <w:pPr>
        <w:spacing w:after="0"/>
        <w:ind w:firstLine="851"/>
        <w:jc w:val="both"/>
        <w:rPr>
          <w:rFonts w:ascii="Times New Roman" w:hAnsi="Times New Roman" w:cs="Times New Roman"/>
          <w:i/>
        </w:rPr>
      </w:pPr>
      <w:r w:rsidRPr="00AC5AD0">
        <w:rPr>
          <w:rFonts w:ascii="Times New Roman" w:hAnsi="Times New Roman" w:cs="Times New Roman"/>
        </w:rPr>
        <w:t>c) o persoană juridică ce controlează o instituție de credit, o instituție financiară, o societate de asigurare, o societate de reasigurare, o</w:t>
      </w:r>
      <w:r w:rsidR="00ED467A" w:rsidRPr="00AC5AD0">
        <w:rPr>
          <w:rFonts w:ascii="Times New Roman" w:hAnsi="Times New Roman" w:cs="Times New Roman"/>
        </w:rPr>
        <w:t xml:space="preserve"> firmă</w:t>
      </w:r>
      <w:r w:rsidR="00ED467A" w:rsidRPr="00AC5AD0" w:rsidDel="00C52214">
        <w:rPr>
          <w:rFonts w:ascii="Times New Roman" w:hAnsi="Times New Roman" w:cs="Times New Roman"/>
        </w:rPr>
        <w:t xml:space="preserve"> </w:t>
      </w:r>
      <w:r w:rsidR="00ED467A" w:rsidRPr="00AC5AD0">
        <w:rPr>
          <w:rFonts w:ascii="Times New Roman" w:hAnsi="Times New Roman" w:cs="Times New Roman"/>
        </w:rPr>
        <w:t xml:space="preserve">de investiții </w:t>
      </w:r>
      <w:r w:rsidRPr="00AC5AD0">
        <w:rPr>
          <w:rFonts w:ascii="Times New Roman" w:hAnsi="Times New Roman" w:cs="Times New Roman"/>
        </w:rPr>
        <w:t>sau o societate de administrare a activelor autorizată într-un alt stat membru sau într-un alt sector decât cel vizat de proiectul de achiziție.</w:t>
      </w:r>
      <w:r w:rsidRPr="00AC5AD0">
        <w:rPr>
          <w:rFonts w:ascii="Times New Roman" w:hAnsi="Times New Roman" w:cs="Times New Roman"/>
          <w:b/>
          <w:bCs/>
        </w:rPr>
        <w:t xml:space="preserve"> </w:t>
      </w:r>
    </w:p>
    <w:p w14:paraId="493A39FC" w14:textId="302733D4" w:rsidR="009F5AA8" w:rsidRPr="00AC5AD0" w:rsidRDefault="009F5AA8" w:rsidP="00D31B0F">
      <w:pPr>
        <w:spacing w:after="0"/>
        <w:ind w:firstLine="851"/>
        <w:jc w:val="both"/>
        <w:rPr>
          <w:rFonts w:ascii="Times New Roman" w:hAnsi="Times New Roman" w:cs="Times New Roman"/>
        </w:rPr>
      </w:pPr>
      <w:r w:rsidRPr="00AC5AD0">
        <w:rPr>
          <w:rFonts w:ascii="Times New Roman" w:hAnsi="Times New Roman" w:cs="Times New Roman"/>
        </w:rPr>
        <w:t xml:space="preserve">(2) În cazul în care potențialul achizitor este o instituție de credit, iar pragul menționat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 alin. (2) este depășit doar pe bază individuală, Banca Națională a Moldovei, în calitate de autoritate competentă care supraveghează instituția pe bază individuală, fără a avea calitatea de supraveghetor consolidant al acestei instituții de credit, notifică supraveghetorul consolidant cu </w:t>
      </w:r>
      <w:r w:rsidRPr="00AC5AD0">
        <w:rPr>
          <w:rFonts w:ascii="Times New Roman" w:hAnsi="Times New Roman" w:cs="Times New Roman"/>
        </w:rPr>
        <w:lastRenderedPageBreak/>
        <w:t xml:space="preserve">privire la proiectul de achiziție în termen de 10 zile lucrătoare de la primirea notificării de către potențialul achizitor, în cazul în care acesta face parte dintr-un grup și transmite ulterior evaluarea sa supraveghetorului consolidant. </w:t>
      </w:r>
    </w:p>
    <w:p w14:paraId="59CF5CBA" w14:textId="6AFC12F8" w:rsidR="009F5AA8" w:rsidRPr="00AC5AD0" w:rsidRDefault="009F5AA8" w:rsidP="00D31B0F">
      <w:pPr>
        <w:spacing w:after="0"/>
        <w:ind w:firstLine="851"/>
        <w:jc w:val="both"/>
        <w:rPr>
          <w:rFonts w:ascii="Times New Roman" w:hAnsi="Times New Roman" w:cs="Times New Roman"/>
          <w:b/>
          <w:bCs/>
        </w:rPr>
      </w:pPr>
      <w:r w:rsidRPr="00AC5AD0">
        <w:rPr>
          <w:rFonts w:ascii="Times New Roman" w:hAnsi="Times New Roman" w:cs="Times New Roman"/>
        </w:rPr>
        <w:t>(3) În cazul în care potențialul achizitor este o societate financiară holding sau o societate financiară holding mixtă care face obiectul art. 116</w:t>
      </w:r>
      <w:r w:rsidRPr="00AC5AD0">
        <w:rPr>
          <w:rFonts w:ascii="Times New Roman" w:hAnsi="Times New Roman" w:cs="Times New Roman"/>
          <w:vertAlign w:val="superscript"/>
        </w:rPr>
        <w:t>1</w:t>
      </w:r>
      <w:r w:rsidRPr="00AC5AD0">
        <w:rPr>
          <w:rFonts w:ascii="Times New Roman" w:hAnsi="Times New Roman" w:cs="Times New Roman"/>
        </w:rPr>
        <w:t xml:space="preserve"> alin. (1)</w:t>
      </w:r>
      <w:r w:rsidR="00DC0EA9" w:rsidRPr="00AC5AD0">
        <w:rPr>
          <w:rFonts w:ascii="Times New Roman" w:hAnsi="Times New Roman" w:cs="Times New Roman"/>
        </w:rPr>
        <w:t xml:space="preserve"> și </w:t>
      </w:r>
      <w:r w:rsidRPr="00AC5AD0">
        <w:rPr>
          <w:rFonts w:ascii="Times New Roman" w:hAnsi="Times New Roman" w:cs="Times New Roman"/>
        </w:rPr>
        <w:t>(2), Banca Națională a Moldovei, în calitate de supraveghetor consolidant care evaluează proiectul de achiziție</w:t>
      </w:r>
      <w:r w:rsidR="00C366EA" w:rsidRPr="00AC5AD0">
        <w:rPr>
          <w:rFonts w:ascii="Times New Roman" w:hAnsi="Times New Roman" w:cs="Times New Roman"/>
        </w:rPr>
        <w:t>,</w:t>
      </w:r>
      <w:r w:rsidRPr="00AC5AD0">
        <w:rPr>
          <w:rFonts w:ascii="Times New Roman" w:hAnsi="Times New Roman" w:cs="Times New Roman"/>
        </w:rPr>
        <w:t xml:space="preserve"> notifică autoritatea competentă din statul membru în care este stabilit potențialul achizitor cu privire la acest proiect în termen de 10 zile lucrătoare de la primirea notificării de către potențialul achizitor, în cazul în care autoritatea competentă respectivă este diferită de supraveghetorul consolidant și transmite evaluarea sa autorității competente respective</w:t>
      </w:r>
      <w:r w:rsidR="00A62CDD" w:rsidRPr="00AC5AD0">
        <w:rPr>
          <w:rFonts w:ascii="Times New Roman" w:hAnsi="Times New Roman" w:cs="Times New Roman"/>
        </w:rPr>
        <w:t>.</w:t>
      </w:r>
    </w:p>
    <w:p w14:paraId="03251FCB" w14:textId="75D5B886" w:rsidR="009F5AA8" w:rsidRPr="00AC5AD0" w:rsidRDefault="009F5AA8" w:rsidP="00AE79F1">
      <w:pPr>
        <w:spacing w:after="0"/>
        <w:ind w:firstLine="851"/>
        <w:jc w:val="both"/>
        <w:rPr>
          <w:rFonts w:ascii="Times New Roman" w:hAnsi="Times New Roman" w:cs="Times New Roman"/>
          <w:b/>
          <w:bCs/>
        </w:rPr>
      </w:pPr>
      <w:r w:rsidRPr="00AC5AD0">
        <w:rPr>
          <w:rFonts w:ascii="Times New Roman" w:hAnsi="Times New Roman" w:cs="Times New Roman"/>
        </w:rPr>
        <w:t xml:space="preserve">(4) În cazul în care potențialul achizitor este o instituție de credit, iar pragul menționat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 alin. (2) este depășit atât pe bază individuală, cât și pe baza situației consolidate a grupului, Banca Națională a Moldovei care evaluează proiectul de achiziție încearcă să își coordoneze evaluările cu supraveghetorul consolidant, în special</w:t>
      </w:r>
      <w:r w:rsidR="00C366EA" w:rsidRPr="00AC5AD0">
        <w:rPr>
          <w:rFonts w:ascii="Times New Roman" w:hAnsi="Times New Roman" w:cs="Times New Roman"/>
        </w:rPr>
        <w:t>,</w:t>
      </w:r>
      <w:r w:rsidRPr="00AC5AD0">
        <w:rPr>
          <w:rFonts w:ascii="Times New Roman" w:hAnsi="Times New Roman" w:cs="Times New Roman"/>
        </w:rPr>
        <w:t xml:space="preserve"> în ceea ce privește consultarea autorităților relevante menționate la alin. (1).</w:t>
      </w:r>
      <w:r w:rsidRPr="00AC5AD0">
        <w:rPr>
          <w:rFonts w:ascii="Times New Roman" w:hAnsi="Times New Roman" w:cs="Times New Roman"/>
          <w:b/>
          <w:bCs/>
        </w:rPr>
        <w:t xml:space="preserve"> </w:t>
      </w:r>
    </w:p>
    <w:p w14:paraId="42416884" w14:textId="7283266F" w:rsidR="009F5AA8" w:rsidRPr="00AC5AD0" w:rsidRDefault="009F5AA8" w:rsidP="00AE79F1">
      <w:pPr>
        <w:spacing w:after="0"/>
        <w:ind w:firstLine="851"/>
        <w:jc w:val="both"/>
        <w:rPr>
          <w:rFonts w:ascii="Times New Roman" w:hAnsi="Times New Roman" w:cs="Times New Roman"/>
          <w:i/>
        </w:rPr>
      </w:pPr>
      <w:r w:rsidRPr="00AC5AD0">
        <w:rPr>
          <w:rFonts w:ascii="Times New Roman" w:hAnsi="Times New Roman" w:cs="Times New Roman"/>
        </w:rPr>
        <w:t xml:space="preserve">(5) În cazul în care evaluarea proiectului de achiziție trebuie efectuată de Banca Națională a Moldovei, în calitate de supraveghetor consolidant, astfel cum prevede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 alin. (4), iar supraveghetorul consolidant este diferit de autoritatea competentă din statul membru în care este stabilit potențialul achizitor, cele două autorități colaborează în deplină consultare. Banca Națională a Moldovei pregătește o evaluare a proiectului de achiziție și transmite evaluarea respectivă autorității competente din statul membru în care este stabilit potențialul achizitor. Cele două autorități fac tot ce este posibil în limita competențelor lor pentru a ajunge la o decizie comună în termen de două luni de la data primirii evaluării respective. Decizia comună este documentată și justificată în mod corespunzător. Banca Națională a Moldovei, în calitate de supraveghetor consolidant comunică potențialului achizitor decizia comună respectivă. </w:t>
      </w:r>
    </w:p>
    <w:p w14:paraId="62536B84" w14:textId="449423F2" w:rsidR="009F5AA8" w:rsidRPr="00AC5AD0" w:rsidRDefault="009F5AA8" w:rsidP="00AE79F1">
      <w:pPr>
        <w:spacing w:after="0"/>
        <w:ind w:firstLine="851"/>
        <w:jc w:val="both"/>
        <w:rPr>
          <w:rFonts w:ascii="Times New Roman" w:hAnsi="Times New Roman" w:cs="Times New Roman"/>
          <w:b/>
          <w:bCs/>
        </w:rPr>
      </w:pPr>
      <w:r w:rsidRPr="00AC5AD0">
        <w:rPr>
          <w:rFonts w:ascii="Times New Roman" w:hAnsi="Times New Roman" w:cs="Times New Roman"/>
        </w:rPr>
        <w:t>(6) În cazul în care nu se ia decizia comună, astfel cum prevede alin. (5), Banca Națională a Moldovei, în calitate de supraveghetor consolidant sau autoritatea competentă din statul membru în care este stabilit potențialul achizitor se abține de la luarea unei decizii și sesizează A</w:t>
      </w:r>
      <w:r w:rsidR="004D504E" w:rsidRPr="00AC5AD0">
        <w:rPr>
          <w:rFonts w:ascii="Times New Roman" w:hAnsi="Times New Roman" w:cs="Times New Roman"/>
        </w:rPr>
        <w:t xml:space="preserve">utoritatea </w:t>
      </w:r>
      <w:r w:rsidRPr="00AC5AD0">
        <w:rPr>
          <w:rFonts w:ascii="Times New Roman" w:hAnsi="Times New Roman" w:cs="Times New Roman"/>
        </w:rPr>
        <w:t>B</w:t>
      </w:r>
      <w:r w:rsidR="004D504E" w:rsidRPr="00AC5AD0">
        <w:rPr>
          <w:rFonts w:ascii="Times New Roman" w:hAnsi="Times New Roman" w:cs="Times New Roman"/>
        </w:rPr>
        <w:t xml:space="preserve">ancară </w:t>
      </w:r>
      <w:r w:rsidRPr="00AC5AD0">
        <w:rPr>
          <w:rFonts w:ascii="Times New Roman" w:hAnsi="Times New Roman" w:cs="Times New Roman"/>
        </w:rPr>
        <w:t>E</w:t>
      </w:r>
      <w:r w:rsidR="004D504E" w:rsidRPr="00AC5AD0">
        <w:rPr>
          <w:rFonts w:ascii="Times New Roman" w:hAnsi="Times New Roman" w:cs="Times New Roman"/>
        </w:rPr>
        <w:t>uropeană</w:t>
      </w:r>
      <w:r w:rsidRPr="00AC5AD0">
        <w:rPr>
          <w:rFonts w:ascii="Times New Roman" w:hAnsi="Times New Roman" w:cs="Times New Roman"/>
        </w:rPr>
        <w:t xml:space="preserve"> în această privință, Banca Națională a Moldovei adoptă o decizie comună în conformitate cu decizia A</w:t>
      </w:r>
      <w:r w:rsidR="004D504E" w:rsidRPr="00AC5AD0">
        <w:rPr>
          <w:rFonts w:ascii="Times New Roman" w:hAnsi="Times New Roman" w:cs="Times New Roman"/>
        </w:rPr>
        <w:t xml:space="preserve">utorității </w:t>
      </w:r>
      <w:r w:rsidRPr="00AC5AD0">
        <w:rPr>
          <w:rFonts w:ascii="Times New Roman" w:hAnsi="Times New Roman" w:cs="Times New Roman"/>
        </w:rPr>
        <w:t>B</w:t>
      </w:r>
      <w:r w:rsidR="004D504E" w:rsidRPr="00AC5AD0">
        <w:rPr>
          <w:rFonts w:ascii="Times New Roman" w:hAnsi="Times New Roman" w:cs="Times New Roman"/>
        </w:rPr>
        <w:t xml:space="preserve">ancare </w:t>
      </w:r>
      <w:r w:rsidRPr="00AC5AD0">
        <w:rPr>
          <w:rFonts w:ascii="Times New Roman" w:hAnsi="Times New Roman" w:cs="Times New Roman"/>
        </w:rPr>
        <w:t>E</w:t>
      </w:r>
      <w:r w:rsidR="004D504E" w:rsidRPr="00AC5AD0">
        <w:rPr>
          <w:rFonts w:ascii="Times New Roman" w:hAnsi="Times New Roman" w:cs="Times New Roman"/>
        </w:rPr>
        <w:t>uropene</w:t>
      </w:r>
      <w:r w:rsidRPr="00AC5AD0">
        <w:rPr>
          <w:rFonts w:ascii="Times New Roman" w:hAnsi="Times New Roman" w:cs="Times New Roman"/>
        </w:rPr>
        <w:t xml:space="preserve">. </w:t>
      </w:r>
    </w:p>
    <w:p w14:paraId="35509673" w14:textId="09382915" w:rsidR="009F5AA8" w:rsidRPr="00AC5AD0" w:rsidRDefault="009F5AA8" w:rsidP="00AE79F1">
      <w:pPr>
        <w:spacing w:after="0"/>
        <w:ind w:firstLine="851"/>
        <w:jc w:val="both"/>
        <w:rPr>
          <w:rFonts w:ascii="Times New Roman" w:hAnsi="Times New Roman" w:cs="Times New Roman"/>
          <w:i/>
        </w:rPr>
      </w:pPr>
      <w:r w:rsidRPr="00AC5AD0">
        <w:rPr>
          <w:rFonts w:ascii="Times New Roman" w:hAnsi="Times New Roman" w:cs="Times New Roman"/>
        </w:rPr>
        <w:t>(7) Banca Națională a Moldovei, în calitate de supraveghetor consolidant sau autoritate responsabilă de supravegherea la nivel individual a instituției de credit furnizează, fără întârziere,  informații esențiale sau relevante la cerere sau din proprie inițiativă pentru evaluare autorităților competente relevante, în sensul prezentului articol, urmărind coordonarea evaluărilor și asigurarea coerenței deciziilor lor. În acest sens, Bănc</w:t>
      </w:r>
      <w:r w:rsidR="00D2621D" w:rsidRPr="00AC5AD0">
        <w:rPr>
          <w:rFonts w:ascii="Times New Roman" w:hAnsi="Times New Roman" w:cs="Times New Roman"/>
        </w:rPr>
        <w:t>a</w:t>
      </w:r>
      <w:r w:rsidRPr="00AC5AD0">
        <w:rPr>
          <w:rFonts w:ascii="Times New Roman" w:hAnsi="Times New Roman" w:cs="Times New Roman"/>
        </w:rPr>
        <w:t xml:space="preserve"> Național</w:t>
      </w:r>
      <w:r w:rsidR="00D2621D" w:rsidRPr="00AC5AD0">
        <w:rPr>
          <w:rFonts w:ascii="Times New Roman" w:hAnsi="Times New Roman" w:cs="Times New Roman"/>
        </w:rPr>
        <w:t>ă</w:t>
      </w:r>
      <w:r w:rsidRPr="00AC5AD0">
        <w:rPr>
          <w:rFonts w:ascii="Times New Roman" w:hAnsi="Times New Roman" w:cs="Times New Roman"/>
        </w:rPr>
        <w:t xml:space="preserve"> a Moldovei</w:t>
      </w:r>
      <w:r w:rsidR="00D2621D" w:rsidRPr="00AC5AD0">
        <w:rPr>
          <w:rFonts w:ascii="Times New Roman" w:hAnsi="Times New Roman" w:cs="Times New Roman"/>
        </w:rPr>
        <w:t>, la adoptarea deciziei, ia în considerare</w:t>
      </w:r>
      <w:r w:rsidRPr="00AC5AD0">
        <w:rPr>
          <w:rFonts w:ascii="Times New Roman" w:hAnsi="Times New Roman" w:cs="Times New Roman"/>
        </w:rPr>
        <w:t xml:space="preserve"> orice opinii sau rezerve formulate de alte autorități competente relevante</w:t>
      </w:r>
      <w:r w:rsidRPr="00AC5AD0">
        <w:rPr>
          <w:rFonts w:ascii="Times New Roman" w:hAnsi="Times New Roman" w:cs="Times New Roman"/>
          <w:i/>
          <w:iCs/>
        </w:rPr>
        <w:t xml:space="preserve">. </w:t>
      </w:r>
    </w:p>
    <w:bookmarkEnd w:id="25"/>
    <w:p w14:paraId="6FA8780A" w14:textId="77777777" w:rsidR="009F5AA8" w:rsidRPr="00AC5AD0" w:rsidRDefault="009F5AA8" w:rsidP="00AE79F1">
      <w:pPr>
        <w:spacing w:after="0"/>
        <w:ind w:firstLine="851"/>
        <w:jc w:val="both"/>
        <w:rPr>
          <w:rFonts w:ascii="Times New Roman" w:hAnsi="Times New Roman" w:cs="Times New Roman"/>
          <w:b/>
          <w:bCs/>
        </w:rPr>
      </w:pPr>
    </w:p>
    <w:p w14:paraId="2D1215AA" w14:textId="62546C36" w:rsidR="009F5AA8" w:rsidRPr="00AC5AD0" w:rsidRDefault="009F5AA8" w:rsidP="00AE79F1">
      <w:pPr>
        <w:spacing w:after="0"/>
        <w:ind w:firstLine="851"/>
        <w:jc w:val="both"/>
        <w:rPr>
          <w:rFonts w:ascii="Times New Roman" w:hAnsi="Times New Roman" w:cs="Times New Roman"/>
        </w:rPr>
      </w:pPr>
      <w:r w:rsidRPr="00AC5AD0">
        <w:rPr>
          <w:rFonts w:ascii="Times New Roman" w:hAnsi="Times New Roman" w:cs="Times New Roman"/>
          <w:b/>
          <w:bCs/>
        </w:rPr>
        <w:t xml:space="preserve">Articolul </w:t>
      </w:r>
      <w:r w:rsidR="00F803DD" w:rsidRPr="00AC5AD0">
        <w:rPr>
          <w:rFonts w:ascii="Times New Roman" w:hAnsi="Times New Roman" w:cs="Times New Roman"/>
          <w:b/>
          <w:bCs/>
        </w:rPr>
        <w:t>57</w:t>
      </w:r>
      <w:r w:rsidR="00F803DD" w:rsidRPr="00AC5AD0">
        <w:rPr>
          <w:rFonts w:ascii="Times New Roman" w:hAnsi="Times New Roman" w:cs="Times New Roman"/>
          <w:b/>
          <w:bCs/>
          <w:vertAlign w:val="superscript"/>
        </w:rPr>
        <w:t>4</w:t>
      </w:r>
      <w:r w:rsidRPr="00AC5AD0">
        <w:rPr>
          <w:rFonts w:ascii="Times New Roman" w:hAnsi="Times New Roman" w:cs="Times New Roman"/>
          <w:b/>
          <w:bCs/>
        </w:rPr>
        <w:t xml:space="preserve">. </w:t>
      </w:r>
      <w:r w:rsidRPr="00AC5AD0">
        <w:rPr>
          <w:rFonts w:ascii="Times New Roman" w:hAnsi="Times New Roman" w:cs="Times New Roman"/>
        </w:rPr>
        <w:t>Notificarea cesionării</w:t>
      </w:r>
      <w:r w:rsidR="004B4B2A" w:rsidRPr="00AC5AD0">
        <w:rPr>
          <w:rFonts w:ascii="Times New Roman" w:hAnsi="Times New Roman" w:cs="Times New Roman"/>
        </w:rPr>
        <w:t xml:space="preserve"> și a intenției de dobândire a unei dețineri semnificative</w:t>
      </w:r>
    </w:p>
    <w:p w14:paraId="29D5E251" w14:textId="294855E5" w:rsidR="009F5AA8" w:rsidRPr="00AC5AD0" w:rsidRDefault="004B4B2A" w:rsidP="00AE79F1">
      <w:pPr>
        <w:spacing w:after="0"/>
        <w:ind w:firstLine="851"/>
        <w:jc w:val="both"/>
        <w:rPr>
          <w:rFonts w:ascii="Times New Roman" w:hAnsi="Times New Roman" w:cs="Times New Roman"/>
          <w:b/>
          <w:bCs/>
        </w:rPr>
      </w:pPr>
      <w:r w:rsidRPr="00AC5AD0">
        <w:rPr>
          <w:rFonts w:ascii="Times New Roman" w:hAnsi="Times New Roman" w:cs="Times New Roman"/>
        </w:rPr>
        <w:t xml:space="preserve">(1) </w:t>
      </w:r>
      <w:r w:rsidR="009F5AA8" w:rsidRPr="00AC5AD0">
        <w:rPr>
          <w:rFonts w:ascii="Times New Roman" w:hAnsi="Times New Roman" w:cs="Times New Roman"/>
        </w:rPr>
        <w:t>Instituțiile de credit, precum și societățile financiare holding și societăților financiare holding mixte care fac obiectul art. 116</w:t>
      </w:r>
      <w:r w:rsidR="009F5AA8" w:rsidRPr="00AC5AD0">
        <w:rPr>
          <w:rFonts w:ascii="Times New Roman" w:hAnsi="Times New Roman" w:cs="Times New Roman"/>
          <w:vertAlign w:val="superscript"/>
        </w:rPr>
        <w:t>1</w:t>
      </w:r>
      <w:r w:rsidR="009F5AA8" w:rsidRPr="00AC5AD0">
        <w:rPr>
          <w:rFonts w:ascii="Times New Roman" w:hAnsi="Times New Roman" w:cs="Times New Roman"/>
        </w:rPr>
        <w:t xml:space="preserve"> alin. (1)</w:t>
      </w:r>
      <w:r w:rsidR="005F4A40" w:rsidRPr="00AC5AD0">
        <w:rPr>
          <w:rFonts w:ascii="Times New Roman" w:hAnsi="Times New Roman" w:cs="Times New Roman"/>
        </w:rPr>
        <w:t xml:space="preserve"> și </w:t>
      </w:r>
      <w:r w:rsidR="009F5AA8" w:rsidRPr="00AC5AD0">
        <w:rPr>
          <w:rFonts w:ascii="Times New Roman" w:hAnsi="Times New Roman" w:cs="Times New Roman"/>
        </w:rPr>
        <w:t xml:space="preserve">(2) trebuie să </w:t>
      </w:r>
      <w:r w:rsidR="006774B0" w:rsidRPr="00AC5AD0">
        <w:rPr>
          <w:rFonts w:ascii="Times New Roman" w:hAnsi="Times New Roman" w:cs="Times New Roman"/>
        </w:rPr>
        <w:t xml:space="preserve">transmită </w:t>
      </w:r>
      <w:r w:rsidR="009F5AA8" w:rsidRPr="00AC5AD0">
        <w:rPr>
          <w:rFonts w:ascii="Times New Roman" w:hAnsi="Times New Roman" w:cs="Times New Roman"/>
        </w:rPr>
        <w:t xml:space="preserve">o notificare scrisă Băncii Naționale a Moldovei în cazul în care intenționează să cedeze, direct sau indirect, o deținere semnificativă, </w:t>
      </w:r>
      <w:r w:rsidR="002312F9" w:rsidRPr="00AC5AD0">
        <w:rPr>
          <w:rFonts w:ascii="Times New Roman" w:hAnsi="Times New Roman" w:cs="Times New Roman"/>
        </w:rPr>
        <w:t>determinată conform</w:t>
      </w:r>
      <w:r w:rsidR="009F5AA8" w:rsidRPr="00AC5AD0">
        <w:rPr>
          <w:rFonts w:ascii="Times New Roman" w:hAnsi="Times New Roman" w:cs="Times New Roman"/>
        </w:rPr>
        <w:t xml:space="preserve">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009F5AA8" w:rsidRPr="00AC5AD0">
        <w:rPr>
          <w:rFonts w:ascii="Times New Roman" w:hAnsi="Times New Roman" w:cs="Times New Roman"/>
        </w:rPr>
        <w:t xml:space="preserve"> alin. (2), înainte de cesionare, indicând nivelul deținerii respective.</w:t>
      </w:r>
      <w:r w:rsidR="009F5AA8" w:rsidRPr="00AC5AD0">
        <w:rPr>
          <w:rFonts w:ascii="Times New Roman" w:hAnsi="Times New Roman" w:cs="Times New Roman"/>
          <w:b/>
          <w:bCs/>
        </w:rPr>
        <w:t xml:space="preserve"> </w:t>
      </w:r>
    </w:p>
    <w:p w14:paraId="0C776C20" w14:textId="5713EF08" w:rsidR="00312CA0" w:rsidRPr="00AC5AD0" w:rsidRDefault="004B4B2A" w:rsidP="00AE79F1">
      <w:pPr>
        <w:spacing w:after="0"/>
        <w:ind w:firstLine="851"/>
        <w:jc w:val="both"/>
        <w:rPr>
          <w:rFonts w:ascii="Times New Roman" w:hAnsi="Times New Roman" w:cs="Times New Roman"/>
        </w:rPr>
      </w:pPr>
      <w:r w:rsidRPr="00AC5AD0">
        <w:rPr>
          <w:rFonts w:ascii="Times New Roman" w:hAnsi="Times New Roman" w:cs="Times New Roman"/>
        </w:rPr>
        <w:lastRenderedPageBreak/>
        <w:t xml:space="preserve">(2) Instituțiile de credit care au intenția de a dobândi o deținere </w:t>
      </w:r>
      <w:r w:rsidR="00C30638" w:rsidRPr="00AC5AD0">
        <w:rPr>
          <w:rFonts w:ascii="Times New Roman" w:hAnsi="Times New Roman" w:cs="Times New Roman"/>
        </w:rPr>
        <w:t xml:space="preserve">sub nivelurile prevăzute la art. 55 alin. (1) și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00C30638" w:rsidRPr="00AC5AD0">
        <w:rPr>
          <w:rFonts w:ascii="Times New Roman" w:hAnsi="Times New Roman" w:cs="Times New Roman"/>
        </w:rPr>
        <w:t xml:space="preserve"> alin. (2) într-o întreprindere </w:t>
      </w:r>
      <w:r w:rsidRPr="00AC5AD0">
        <w:rPr>
          <w:rFonts w:ascii="Times New Roman" w:hAnsi="Times New Roman" w:cs="Times New Roman"/>
        </w:rPr>
        <w:t xml:space="preserve">trebuie să </w:t>
      </w:r>
      <w:r w:rsidR="000D4C29" w:rsidRPr="00AC5AD0">
        <w:rPr>
          <w:rFonts w:ascii="Times New Roman" w:hAnsi="Times New Roman" w:cs="Times New Roman"/>
        </w:rPr>
        <w:t>transmită o notificare scrisă</w:t>
      </w:r>
      <w:r w:rsidR="00C30638" w:rsidRPr="00AC5AD0">
        <w:rPr>
          <w:rFonts w:ascii="Times New Roman" w:hAnsi="Times New Roman" w:cs="Times New Roman"/>
        </w:rPr>
        <w:t xml:space="preserve"> </w:t>
      </w:r>
      <w:r w:rsidR="000D4C29" w:rsidRPr="00AC5AD0">
        <w:rPr>
          <w:rFonts w:ascii="Times New Roman" w:hAnsi="Times New Roman" w:cs="Times New Roman"/>
        </w:rPr>
        <w:t xml:space="preserve">Băncii </w:t>
      </w:r>
      <w:r w:rsidR="00C30638" w:rsidRPr="00AC5AD0">
        <w:rPr>
          <w:rFonts w:ascii="Times New Roman" w:hAnsi="Times New Roman" w:cs="Times New Roman"/>
        </w:rPr>
        <w:t>Național</w:t>
      </w:r>
      <w:r w:rsidR="000D4C29" w:rsidRPr="00AC5AD0">
        <w:rPr>
          <w:rFonts w:ascii="Times New Roman" w:hAnsi="Times New Roman" w:cs="Times New Roman"/>
        </w:rPr>
        <w:t>e</w:t>
      </w:r>
      <w:r w:rsidR="00C30638" w:rsidRPr="00AC5AD0">
        <w:rPr>
          <w:rFonts w:ascii="Times New Roman" w:hAnsi="Times New Roman" w:cs="Times New Roman"/>
        </w:rPr>
        <w:t xml:space="preserve"> </w:t>
      </w:r>
      <w:r w:rsidRPr="00AC5AD0">
        <w:rPr>
          <w:rFonts w:ascii="Times New Roman" w:hAnsi="Times New Roman" w:cs="Times New Roman"/>
        </w:rPr>
        <w:t>a Moldovei</w:t>
      </w:r>
      <w:r w:rsidR="00C30638" w:rsidRPr="00AC5AD0">
        <w:rPr>
          <w:rFonts w:ascii="Times New Roman" w:hAnsi="Times New Roman" w:cs="Times New Roman"/>
        </w:rPr>
        <w:t xml:space="preserve">, </w:t>
      </w:r>
      <w:r w:rsidR="008C7CFD" w:rsidRPr="00AC5AD0">
        <w:rPr>
          <w:rFonts w:ascii="Times New Roman" w:hAnsi="Times New Roman" w:cs="Times New Roman"/>
        </w:rPr>
        <w:t xml:space="preserve">cel târziu cu </w:t>
      </w:r>
      <w:r w:rsidR="00C30638" w:rsidRPr="00AC5AD0">
        <w:rPr>
          <w:rFonts w:ascii="Times New Roman" w:hAnsi="Times New Roman" w:cs="Times New Roman"/>
        </w:rPr>
        <w:t>30 zile lucrătoare înainte de data preconizată a tranzacției</w:t>
      </w:r>
      <w:r w:rsidRPr="00AC5AD0">
        <w:rPr>
          <w:rFonts w:ascii="Times New Roman" w:hAnsi="Times New Roman" w:cs="Times New Roman"/>
        </w:rPr>
        <w:t xml:space="preserve">, </w:t>
      </w:r>
      <w:r w:rsidR="00C30638" w:rsidRPr="00AC5AD0">
        <w:rPr>
          <w:rFonts w:ascii="Times New Roman" w:hAnsi="Times New Roman" w:cs="Times New Roman"/>
        </w:rPr>
        <w:t>indicând nivelul deținerii respective</w:t>
      </w:r>
      <w:r w:rsidR="00222BE5" w:rsidRPr="00AC5AD0">
        <w:rPr>
          <w:rFonts w:ascii="Times New Roman" w:hAnsi="Times New Roman" w:cs="Times New Roman"/>
        </w:rPr>
        <w:t xml:space="preserve">. </w:t>
      </w:r>
    </w:p>
    <w:p w14:paraId="5D8978B9" w14:textId="32C5F2A1" w:rsidR="00046964" w:rsidRPr="00AC5AD0" w:rsidRDefault="00222BE5" w:rsidP="00AE79F1">
      <w:pPr>
        <w:spacing w:after="0"/>
        <w:ind w:firstLine="851"/>
        <w:jc w:val="both"/>
        <w:rPr>
          <w:rFonts w:ascii="Times New Roman" w:hAnsi="Times New Roman" w:cs="Times New Roman"/>
        </w:rPr>
      </w:pPr>
      <w:r w:rsidRPr="00AC5AD0">
        <w:rPr>
          <w:rFonts w:ascii="Times New Roman" w:hAnsi="Times New Roman" w:cs="Times New Roman"/>
        </w:rPr>
        <w:t xml:space="preserve">(3) În exercitarea competențelor sale de supraveghere prevăzute de prezenta lege, </w:t>
      </w:r>
      <w:r w:rsidR="00046964" w:rsidRPr="00AC5AD0">
        <w:rPr>
          <w:rFonts w:ascii="Times New Roman" w:hAnsi="Times New Roman" w:cs="Times New Roman"/>
        </w:rPr>
        <w:t>Banca Națională a Moldovei poate solicita informații și documente</w:t>
      </w:r>
      <w:r w:rsidR="00210BE5" w:rsidRPr="00AC5AD0">
        <w:rPr>
          <w:rFonts w:ascii="Times New Roman" w:hAnsi="Times New Roman" w:cs="Times New Roman"/>
        </w:rPr>
        <w:t xml:space="preserve"> </w:t>
      </w:r>
      <w:r w:rsidRPr="00AC5AD0">
        <w:rPr>
          <w:rFonts w:ascii="Times New Roman" w:hAnsi="Times New Roman" w:cs="Times New Roman"/>
        </w:rPr>
        <w:t>ulterior recepționării notificărilor prevăzute la alin. (1)</w:t>
      </w:r>
      <w:r w:rsidR="005F4A40" w:rsidRPr="00AC5AD0">
        <w:rPr>
          <w:rFonts w:ascii="Times New Roman" w:hAnsi="Times New Roman" w:cs="Times New Roman"/>
        </w:rPr>
        <w:t xml:space="preserve"> și </w:t>
      </w:r>
      <w:r w:rsidRPr="00AC5AD0">
        <w:rPr>
          <w:rFonts w:ascii="Times New Roman" w:hAnsi="Times New Roman" w:cs="Times New Roman"/>
        </w:rPr>
        <w:t>(2)</w:t>
      </w:r>
      <w:r w:rsidR="00046964" w:rsidRPr="00AC5AD0">
        <w:rPr>
          <w:rFonts w:ascii="Times New Roman" w:hAnsi="Times New Roman" w:cs="Times New Roman"/>
        </w:rPr>
        <w:t>.</w:t>
      </w:r>
    </w:p>
    <w:p w14:paraId="0D5802D0" w14:textId="77777777" w:rsidR="009F5AA8" w:rsidRPr="00AC5AD0" w:rsidRDefault="009F5AA8" w:rsidP="00AE79F1">
      <w:pPr>
        <w:spacing w:after="0"/>
        <w:ind w:firstLine="851"/>
        <w:jc w:val="both"/>
        <w:rPr>
          <w:rFonts w:ascii="Times New Roman" w:hAnsi="Times New Roman" w:cs="Times New Roman"/>
        </w:rPr>
      </w:pPr>
    </w:p>
    <w:p w14:paraId="0470A0AF" w14:textId="0132794A" w:rsidR="009F5AA8" w:rsidRPr="00AC5AD0" w:rsidRDefault="009F5AA8" w:rsidP="00AE79F1">
      <w:pPr>
        <w:spacing w:after="0"/>
        <w:ind w:firstLine="851"/>
        <w:jc w:val="both"/>
        <w:rPr>
          <w:rFonts w:ascii="Times New Roman" w:hAnsi="Times New Roman" w:cs="Times New Roman"/>
        </w:rPr>
      </w:pPr>
      <w:bookmarkStart w:id="26" w:name="_Hlk211955798"/>
      <w:r w:rsidRPr="00AC5AD0">
        <w:rPr>
          <w:rFonts w:ascii="Times New Roman" w:hAnsi="Times New Roman" w:cs="Times New Roman"/>
          <w:b/>
          <w:bCs/>
        </w:rPr>
        <w:t xml:space="preserve">Articolul </w:t>
      </w:r>
      <w:r w:rsidR="00F803DD" w:rsidRPr="00AC5AD0">
        <w:rPr>
          <w:rFonts w:ascii="Times New Roman" w:hAnsi="Times New Roman" w:cs="Times New Roman"/>
          <w:b/>
          <w:bCs/>
        </w:rPr>
        <w:t>57</w:t>
      </w:r>
      <w:r w:rsidR="00F803DD" w:rsidRPr="00AC5AD0">
        <w:rPr>
          <w:rFonts w:ascii="Times New Roman" w:hAnsi="Times New Roman" w:cs="Times New Roman"/>
          <w:b/>
          <w:bCs/>
          <w:vertAlign w:val="superscript"/>
        </w:rPr>
        <w:t>5</w:t>
      </w:r>
      <w:r w:rsidRPr="00AC5AD0">
        <w:rPr>
          <w:rFonts w:ascii="Times New Roman" w:hAnsi="Times New Roman" w:cs="Times New Roman"/>
          <w:b/>
          <w:bCs/>
        </w:rPr>
        <w:t xml:space="preserve">. </w:t>
      </w:r>
      <w:r w:rsidRPr="00AC5AD0">
        <w:rPr>
          <w:rFonts w:ascii="Times New Roman" w:hAnsi="Times New Roman" w:cs="Times New Roman"/>
        </w:rPr>
        <w:t xml:space="preserve">Sancțiunile aplicate pentru neîndeplinirea obligației de notificare </w:t>
      </w:r>
    </w:p>
    <w:p w14:paraId="68E24A49" w14:textId="0863C582" w:rsidR="00343C81" w:rsidRPr="00AC5AD0" w:rsidRDefault="009F5AA8" w:rsidP="00AE79F1">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Fără a aduce atingere prevederilor din prezenta lege cu privire la aplicarea sancțiunilor, Banca Națională a Moldovei dispune fie suspendarea exercitării drepturilor de vot aferente, fie declararea voturilor exprimate ca fiind nule, în cazul în care potențialul achizitor nu notifică în prealabil proiectul de achiziție în conformitate cu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1</w:t>
      </w:r>
      <w:r w:rsidRPr="00AC5AD0">
        <w:rPr>
          <w:rFonts w:ascii="Times New Roman" w:hAnsi="Times New Roman" w:cs="Times New Roman"/>
        </w:rPr>
        <w:t xml:space="preserve"> alin. (1) sau a achiziționat o deținere semnificativă, astfel cum se menționează la articolul respectiv, în pofida opoziției din partea Băncii Naționale a Moldovei.</w:t>
      </w:r>
      <w:bookmarkEnd w:id="26"/>
      <w:r w:rsidR="00343C81" w:rsidRPr="00AC5AD0">
        <w:rPr>
          <w:rFonts w:ascii="Times New Roman" w:hAnsi="Times New Roman" w:cs="Times New Roman"/>
        </w:rPr>
        <w:t>”</w:t>
      </w:r>
      <w:r w:rsidR="00A62CDD" w:rsidRPr="00AC5AD0">
        <w:rPr>
          <w:rFonts w:ascii="Times New Roman" w:hAnsi="Times New Roman" w:cs="Times New Roman"/>
        </w:rPr>
        <w:t>.</w:t>
      </w:r>
    </w:p>
    <w:p w14:paraId="5ADB90B0" w14:textId="77777777" w:rsidR="00093BC4" w:rsidRPr="00AC5AD0" w:rsidRDefault="00093BC4" w:rsidP="00AE79F1">
      <w:pPr>
        <w:pStyle w:val="a7"/>
        <w:tabs>
          <w:tab w:val="left" w:pos="426"/>
        </w:tabs>
        <w:spacing w:after="0"/>
        <w:ind w:left="0" w:firstLine="851"/>
        <w:jc w:val="both"/>
        <w:rPr>
          <w:rFonts w:ascii="Times New Roman" w:hAnsi="Times New Roman" w:cs="Times New Roman"/>
        </w:rPr>
      </w:pPr>
    </w:p>
    <w:p w14:paraId="62C59E8B" w14:textId="500173D7" w:rsidR="00093BC4" w:rsidRPr="00AC5AD0" w:rsidRDefault="00093BC4" w:rsidP="00093BC4">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58 se abrogă.</w:t>
      </w:r>
    </w:p>
    <w:p w14:paraId="54D518B0" w14:textId="77777777" w:rsidR="00343C81" w:rsidRPr="00AC5AD0" w:rsidRDefault="00343C81" w:rsidP="00AE79F1">
      <w:pPr>
        <w:pStyle w:val="a7"/>
        <w:tabs>
          <w:tab w:val="left" w:pos="426"/>
        </w:tabs>
        <w:spacing w:after="0"/>
        <w:ind w:left="0" w:firstLine="851"/>
        <w:jc w:val="both"/>
        <w:rPr>
          <w:rFonts w:ascii="Times New Roman" w:hAnsi="Times New Roman" w:cs="Times New Roman"/>
        </w:rPr>
      </w:pPr>
    </w:p>
    <w:p w14:paraId="1DABCBFB" w14:textId="0D155DCE" w:rsidR="006E03E1" w:rsidRPr="00AC5AD0" w:rsidRDefault="00362B8A"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Articolul 59 </w:t>
      </w:r>
      <w:r w:rsidR="00885AC5" w:rsidRPr="00AC5AD0">
        <w:rPr>
          <w:rFonts w:ascii="Times New Roman" w:hAnsi="Times New Roman" w:cs="Times New Roman"/>
        </w:rPr>
        <w:t>va avea următorul cuprins:</w:t>
      </w:r>
    </w:p>
    <w:p w14:paraId="2158B900" w14:textId="151B91BF" w:rsidR="00885AC5" w:rsidRPr="00AC5AD0" w:rsidRDefault="00885AC5" w:rsidP="00885AC5">
      <w:pPr>
        <w:pStyle w:val="a7"/>
        <w:tabs>
          <w:tab w:val="left" w:pos="426"/>
        </w:tabs>
        <w:spacing w:after="0"/>
        <w:ind w:left="851"/>
        <w:jc w:val="both"/>
        <w:rPr>
          <w:rFonts w:ascii="Times New Roman" w:hAnsi="Times New Roman" w:cs="Times New Roman"/>
        </w:rPr>
      </w:pPr>
      <w:r w:rsidRPr="00AC5AD0">
        <w:rPr>
          <w:rFonts w:ascii="Times New Roman" w:hAnsi="Times New Roman" w:cs="Times New Roman"/>
        </w:rPr>
        <w:t>“</w:t>
      </w:r>
      <w:r w:rsidRPr="00AC5AD0">
        <w:rPr>
          <w:rFonts w:ascii="Times New Roman" w:hAnsi="Times New Roman" w:cs="Times New Roman"/>
          <w:b/>
          <w:bCs/>
        </w:rPr>
        <w:t>Articolul 59.</w:t>
      </w:r>
      <w:r w:rsidRPr="00AC5AD0">
        <w:rPr>
          <w:rFonts w:ascii="Times New Roman" w:hAnsi="Times New Roman" w:cs="Times New Roman"/>
        </w:rPr>
        <w:t xml:space="preserve"> Nivelul de aplicare a cerinţelor prudenţiale</w:t>
      </w:r>
    </w:p>
    <w:p w14:paraId="63BDF67C" w14:textId="4466C70D"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(1) Instituțiile de credit, societățile financiare holding, societățile financiare holding mixte trebuie să respecte cerinţele prevăzute de prezenta lege şi actele normative ale Băncii Naţionale a Moldovei pe bază individuală şi/sau, după caz, pe bază consolidată ori subconsolidată. Aplicarea de către o instituția de credit  a acestor cerinţe, pe bază individuală şi/sau, după caz, pe bază consolidată ori subconsolidată, se stabileşte conform actelor normative ale Băncii Naţionale a Moldovei. </w:t>
      </w:r>
    </w:p>
    <w:p w14:paraId="09A5E9D0" w14:textId="3A04617E"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(2) Banca Naţională a Moldovei solicită întreprinderilor-mamă şi filialelor, care fac obiectul prezentei legi, să îndeplinească obligaţiile aferente cadrului de administrare a activităţii şi politica de remunerare pe bază consolidată sau subconsolidată pentru a se asigura că procesele, mecanismele şi cadrul de administrare a activităţii acestora, prevăzute la art.38 şi 39 şi în actele normative emise în aplicarea prezentei legi, sînt coerente şi bine integrate la nivel de grup, precum şi că ar putea produce datele sau informaţiile relevante  în scopul supravegherii. </w:t>
      </w:r>
    </w:p>
    <w:p w14:paraId="3D078038" w14:textId="0ADCCE0D"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(3) În sensul alin.(2), Banca Naţională a Moldovei se asigură că întreprinderile-mamă şi filialele lor care  fac obiectul prezentei legi pun în aplicare aceste procese, mecanisme şi cadrul de administrare a activităţii în cadrul filialelor lor care nu fac obiectul prezentei legi, inclusiv în cadrul celor stabilite în centre off-shore. Respectivele procese, mecanisme şi cadrul de administrare a activităţii sînt coerente şi bine integrate şi filialele respective sînt, de asemenea, în măsură să producă datele şi informaţiile relevante în scopul supravegherii. Filialele care nu fac obiectul prezentei legi respectă cerințele specifice sectorului pe bază individuală. </w:t>
      </w:r>
    </w:p>
    <w:p w14:paraId="63CEABE6" w14:textId="5BBB24D8"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(4) Obligaţiile care decurg din art.38 şi 39 privind filialele care nu fac ca atare obiectul prezentei legi nu se aplică în cazul în care instituția de credit-mamă persoană juridică din Republica Moldova poate demonstra Băncii Naţionale a Moldovei că aplicarea cerinţelor de la alin.(3) nu contravine legislaţiei statului în care este stabilită filiala. </w:t>
      </w:r>
    </w:p>
    <w:p w14:paraId="0AA5824E" w14:textId="5F33B156"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lastRenderedPageBreak/>
        <w:tab/>
      </w:r>
      <w:r w:rsidRPr="00AC5AD0">
        <w:rPr>
          <w:rFonts w:ascii="Times New Roman" w:hAnsi="Times New Roman" w:cs="Times New Roman"/>
        </w:rPr>
        <w:tab/>
        <w:t xml:space="preserve">(5) Cerințele aferente remunerării prevăzute la art. 39 </w:t>
      </w:r>
      <w:r w:rsidR="00236FB1" w:rsidRPr="00AC5AD0">
        <w:rPr>
          <w:rFonts w:ascii="Times New Roman" w:hAnsi="Times New Roman" w:cs="Times New Roman"/>
        </w:rPr>
        <w:t>și</w:t>
      </w:r>
      <w:r w:rsidRPr="00AC5AD0">
        <w:rPr>
          <w:rFonts w:ascii="Times New Roman" w:hAnsi="Times New Roman" w:cs="Times New Roman"/>
        </w:rPr>
        <w:t xml:space="preserve"> 44 în partea care se referă la comitetul de remunerare și în actele normative emise în aplicarea prezentei legi nu se aplică pe bază consolidată niciuneia dintre următoarele categorii:</w:t>
      </w:r>
    </w:p>
    <w:p w14:paraId="26BA5ADC" w14:textId="7DA868DD"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(a) filiale stabilite în </w:t>
      </w:r>
      <w:r w:rsidR="00DC0EA9" w:rsidRPr="00AC5AD0">
        <w:rPr>
          <w:rFonts w:ascii="Times New Roman" w:hAnsi="Times New Roman" w:cs="Times New Roman"/>
        </w:rPr>
        <w:t>Uniunea Europeană</w:t>
      </w:r>
      <w:r w:rsidRPr="00AC5AD0">
        <w:rPr>
          <w:rFonts w:ascii="Times New Roman" w:hAnsi="Times New Roman" w:cs="Times New Roman"/>
        </w:rPr>
        <w:t xml:space="preserve">, atunci când acestea fac obiectul unor cerințe specifice privind remunerarea în conformitate cu alte acte juridice ale </w:t>
      </w:r>
      <w:r w:rsidR="00DC0EA9" w:rsidRPr="00AC5AD0">
        <w:rPr>
          <w:rFonts w:ascii="Times New Roman" w:hAnsi="Times New Roman" w:cs="Times New Roman"/>
        </w:rPr>
        <w:t>Uniunea Europeană</w:t>
      </w:r>
      <w:r w:rsidRPr="00AC5AD0">
        <w:rPr>
          <w:rFonts w:ascii="Times New Roman" w:hAnsi="Times New Roman" w:cs="Times New Roman"/>
        </w:rPr>
        <w:t>;</w:t>
      </w:r>
    </w:p>
    <w:p w14:paraId="1CA91C54" w14:textId="5D270A3B"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(b) filiale stabilite într-un stat terț, atunci când acestea ar face obiectul unor cerințe specifice privind remunerarea în conformitate cu alte acte juridice ale </w:t>
      </w:r>
      <w:r w:rsidR="00DC0EA9" w:rsidRPr="00AC5AD0">
        <w:rPr>
          <w:rFonts w:ascii="Times New Roman" w:hAnsi="Times New Roman" w:cs="Times New Roman"/>
        </w:rPr>
        <w:t>Uniunea Europeană</w:t>
      </w:r>
      <w:r w:rsidRPr="00AC5AD0">
        <w:rPr>
          <w:rFonts w:ascii="Times New Roman" w:hAnsi="Times New Roman" w:cs="Times New Roman"/>
        </w:rPr>
        <w:t xml:space="preserve"> dacă ar fi stabilite în </w:t>
      </w:r>
      <w:r w:rsidR="00DC0EA9" w:rsidRPr="00AC5AD0">
        <w:rPr>
          <w:rFonts w:ascii="Times New Roman" w:hAnsi="Times New Roman" w:cs="Times New Roman"/>
        </w:rPr>
        <w:t>Uniunea Europeană</w:t>
      </w:r>
      <w:r w:rsidRPr="00AC5AD0">
        <w:rPr>
          <w:rFonts w:ascii="Times New Roman" w:hAnsi="Times New Roman" w:cs="Times New Roman"/>
        </w:rPr>
        <w:t>. derogare de la alin. (5) și pentru a se evita eludarea normelor prevăzute la art. 39 și 44 în partea care se referă la comitetul de remunerare, cerințele prevăzute la aceste articole se aplică membrilor personalului filialelor care nu fac obiectul prezentei legi pe bază individuală în cazul în care:</w:t>
      </w:r>
    </w:p>
    <w:p w14:paraId="7D20E9FC" w14:textId="3DC0590B"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(a) filiala este fie o societate de administrare a activelor, fie o întreprindere care prestează serviciile și activitățile de investiții enumerate la art. 9 alin. (1) lit. b)-d), f)</w:t>
      </w:r>
      <w:r w:rsidR="00236FB1" w:rsidRPr="00AC5AD0">
        <w:rPr>
          <w:rFonts w:ascii="Times New Roman" w:hAnsi="Times New Roman" w:cs="Times New Roman"/>
        </w:rPr>
        <w:t xml:space="preserve"> și</w:t>
      </w:r>
      <w:r w:rsidRPr="00AC5AD0">
        <w:rPr>
          <w:rFonts w:ascii="Times New Roman" w:hAnsi="Times New Roman" w:cs="Times New Roman"/>
        </w:rPr>
        <w:t>g) din Legea privind pieţele instrumentelor financiare și activitățile de investițiinr. 171/2012; și</w:t>
      </w:r>
    </w:p>
    <w:p w14:paraId="582DA526" w14:textId="58F9D97F"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(b) respectivii membri ai personalului au fost autorizați să desfășoare activități profesionale care au un impact semnificativ direct asupra profilului de risc sau asupra activității instituțiilor de credit din cadrul grupului. </w:t>
      </w:r>
    </w:p>
    <w:p w14:paraId="6A257706" w14:textId="46CD7681"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(7) Banca Națională a Moldovei solicită fiecărei instituţii de credit care nu este nici filială în statul membru în care este autorizată și supravegheată, nici întreprindere-mamă, și oricărei instituţii de credit neincluse în consolidare conform actelor normative emise în aplicarea prezentei legi să îndeplinească la nivel individual obligaţiile prevăzute la art. 78.  </w:t>
      </w:r>
    </w:p>
    <w:p w14:paraId="5F2380C0" w14:textId="6485E389"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(8) Banca Națională a Moldovei poate excepta o instituţie de credit de la îndeplinirea cerinţelor prevăzute la art. 78 în cazurile în care acordă o derogare în </w:t>
      </w:r>
      <w:r w:rsidR="00B64FE0" w:rsidRPr="00AC5AD0">
        <w:rPr>
          <w:rFonts w:ascii="Times New Roman" w:hAnsi="Times New Roman" w:cs="Times New Roman"/>
        </w:rPr>
        <w:t xml:space="preserve">condițiile prevăzute în </w:t>
      </w:r>
      <w:r w:rsidRPr="00AC5AD0">
        <w:rPr>
          <w:rFonts w:ascii="Times New Roman" w:hAnsi="Times New Roman" w:cs="Times New Roman"/>
        </w:rPr>
        <w:t xml:space="preserve">actele normative emise în aplicarea prezentei legi. </w:t>
      </w:r>
    </w:p>
    <w:p w14:paraId="1E2BAC4C" w14:textId="08D59C8D"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(9) În cazul în care Banca Națională a Moldovei renunţă la aplicarea cerinţelor de fonduri proprii pe o bază consolidată, astfel cum este prevăzut în actele normative emise în aplicarea prezentei legi, cerinţele prevăzute la art. 78 se aplică pe bază individuală. </w:t>
      </w:r>
    </w:p>
    <w:p w14:paraId="2B2F7D14" w14:textId="77777777"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 xml:space="preserve">(10) Banca Națională a Moldovei solicită instituţiilor de credit-mamă dintr-un stat membru, în măsura și în modul indicat în actele normative emise în aplicarea prezentei legi, să respecte obligaţiile prevăzute la art. 78 pe bază consolidată. </w:t>
      </w:r>
    </w:p>
    <w:p w14:paraId="3EB8F92E" w14:textId="7671E6B6" w:rsidR="00885AC5" w:rsidRPr="00AC5AD0" w:rsidRDefault="00885AC5" w:rsidP="00885AC5">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(11) Banca Națională a Moldovei solicită instituţiilor de credit-filială să aplice cerinţele prevăzute la art. 78 pe o bază subconsolidată, în cazul în care respectivele instituţii de credit sau întreprinderea-mamă, dacă aceasta este o societate financiară holding sau o societate financiară holding mixtă, are ca filială într-un stat terţ o instituţie de credit sau o instituţie financiară ori o societate de administrare a activelor sau deține o participație la o astfel de întreprindere.</w:t>
      </w:r>
    </w:p>
    <w:p w14:paraId="60367D40" w14:textId="79D5B7C3" w:rsidR="00606EF3" w:rsidRPr="00AC5AD0" w:rsidRDefault="00606EF3" w:rsidP="00AE79F1">
      <w:pPr>
        <w:pStyle w:val="a7"/>
        <w:tabs>
          <w:tab w:val="left" w:pos="426"/>
        </w:tabs>
        <w:spacing w:after="0"/>
        <w:ind w:left="0" w:firstLine="851"/>
        <w:jc w:val="both"/>
        <w:rPr>
          <w:rFonts w:ascii="Times New Roman" w:hAnsi="Times New Roman" w:cs="Times New Roman"/>
        </w:rPr>
      </w:pPr>
    </w:p>
    <w:p w14:paraId="3D5A2E81" w14:textId="77777777" w:rsidR="006E03E1" w:rsidRPr="00AC5AD0" w:rsidRDefault="006E03E1" w:rsidP="00AE79F1">
      <w:pPr>
        <w:tabs>
          <w:tab w:val="left" w:pos="426"/>
        </w:tabs>
        <w:spacing w:after="0"/>
        <w:ind w:firstLine="851"/>
        <w:jc w:val="both"/>
        <w:rPr>
          <w:rFonts w:ascii="Times New Roman" w:hAnsi="Times New Roman" w:cs="Times New Roman"/>
        </w:rPr>
      </w:pPr>
    </w:p>
    <w:p w14:paraId="0BA105F7" w14:textId="0E343C3B" w:rsidR="006E03E1" w:rsidRPr="00AC5AD0" w:rsidRDefault="00E80992"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60 alineatul (4) va avea următorul cuprins:</w:t>
      </w:r>
    </w:p>
    <w:p w14:paraId="6BC4C23B" w14:textId="00EE41E9" w:rsidR="00E80992" w:rsidRPr="00AC5AD0" w:rsidRDefault="00D2621D" w:rsidP="00AE79F1">
      <w:pPr>
        <w:tabs>
          <w:tab w:val="left" w:pos="426"/>
        </w:tabs>
        <w:spacing w:after="0"/>
        <w:ind w:firstLine="851"/>
        <w:jc w:val="both"/>
        <w:rPr>
          <w:rFonts w:ascii="Times New Roman" w:hAnsi="Times New Roman" w:cs="Times New Roman"/>
        </w:rPr>
      </w:pPr>
      <w:r w:rsidRPr="00AC5AD0">
        <w:rPr>
          <w:rFonts w:ascii="Times New Roman" w:hAnsi="Times New Roman" w:cs="Times New Roman"/>
        </w:rPr>
        <w:t>„</w:t>
      </w:r>
      <w:r w:rsidR="00E80992" w:rsidRPr="00AC5AD0">
        <w:rPr>
          <w:rFonts w:ascii="Times New Roman" w:hAnsi="Times New Roman" w:cs="Times New Roman"/>
        </w:rPr>
        <w:t>(4) Fără a aduce atingere dispoziţiilor capitolului 1 titlul II şi atribuţiilor Băncii Naţionale a Moldovei prevăzute la art.5, instituțiile de credit trebuie să dispună, în măsura şi condiţiile prevăzute prin actele normative emise în aplicarea prezentei legi, inclusiv în temeiul strategiilor și procedurilor prevăzute la art. 78 alin. (1)</w:t>
      </w:r>
      <w:r w:rsidRPr="00AC5AD0">
        <w:rPr>
          <w:rFonts w:ascii="Times New Roman" w:hAnsi="Times New Roman" w:cs="Times New Roman"/>
        </w:rPr>
        <w:t>,</w:t>
      </w:r>
      <w:r w:rsidR="00E80992" w:rsidRPr="00AC5AD0">
        <w:rPr>
          <w:rFonts w:ascii="Times New Roman" w:hAnsi="Times New Roman" w:cs="Times New Roman"/>
        </w:rPr>
        <w:t xml:space="preserve"> de un nivel adecvat al fondurilor proprii, care este suficient pentru a acoperi toate riscurile la care sunt expuse acestea, după caz, riscul de credit, riscul de diminuare a valorii creanţei, riscul de credit al contrapărţii, riscul de poziţie, riscul de </w:t>
      </w:r>
      <w:r w:rsidR="00E80992" w:rsidRPr="00AC5AD0">
        <w:rPr>
          <w:rFonts w:ascii="Times New Roman" w:hAnsi="Times New Roman" w:cs="Times New Roman"/>
        </w:rPr>
        <w:lastRenderedPageBreak/>
        <w:t>decontare/livrare, riscul valutar, riscul de marfă, riscul de ajustare a evaluării creditului, riscul de mediu, social și de guvernanță pe termen scurt, mediu și lung şi riscul operaţional și pentru a se asigura că fondurile lor proprii pot absorbi pierderile potențiale care decurg din scenariile de criză, inclusiv pierderile identificate în cadrul testărilor la stres prudențiale prevăzute la art. 100 alin. (5). Nivelul fondurilor proprii trebuie să se situeze în permanenţă cel puţin la nivelul cerinţelor de fonduri proprii stabilite pentru acoperirea riscurilor în conformitate cu actele normative ale Băncii Naționale a Moldovei.”.</w:t>
      </w:r>
    </w:p>
    <w:p w14:paraId="00AEFD74" w14:textId="77777777" w:rsidR="00E80992" w:rsidRPr="00AC5AD0" w:rsidRDefault="00E80992" w:rsidP="00AE79F1">
      <w:pPr>
        <w:tabs>
          <w:tab w:val="left" w:pos="426"/>
        </w:tabs>
        <w:spacing w:after="0"/>
        <w:ind w:firstLine="851"/>
        <w:jc w:val="both"/>
        <w:rPr>
          <w:rFonts w:ascii="Times New Roman" w:hAnsi="Times New Roman" w:cs="Times New Roman"/>
        </w:rPr>
      </w:pPr>
    </w:p>
    <w:p w14:paraId="2D3C87D0" w14:textId="4F632D55" w:rsidR="00E80992" w:rsidRPr="00AC5AD0" w:rsidRDefault="00E80992"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articolul 62</w:t>
      </w:r>
      <w:r w:rsidR="000F4632" w:rsidRPr="00AC5AD0">
        <w:rPr>
          <w:rFonts w:ascii="Times New Roman" w:hAnsi="Times New Roman" w:cs="Times New Roman"/>
        </w:rPr>
        <w:t xml:space="preserve"> alineatul (1),</w:t>
      </w:r>
      <w:r w:rsidRPr="00AC5AD0">
        <w:rPr>
          <w:rFonts w:ascii="Times New Roman" w:hAnsi="Times New Roman" w:cs="Times New Roman"/>
        </w:rPr>
        <w:t xml:space="preserve"> textul </w:t>
      </w:r>
      <w:r w:rsidR="00D2621D" w:rsidRPr="00AC5AD0">
        <w:rPr>
          <w:rFonts w:ascii="Times New Roman" w:hAnsi="Times New Roman" w:cs="Times New Roman"/>
        </w:rPr>
        <w:t>„</w:t>
      </w:r>
      <w:r w:rsidRPr="00AC5AD0">
        <w:rPr>
          <w:rFonts w:ascii="Times New Roman" w:hAnsi="Times New Roman" w:cs="Times New Roman"/>
        </w:rPr>
        <w:t>precum şi pentru distribuirea de către bănci a profitului către acţionari şi/ori pentru plata de dobândă către deţinătorii de instrumente de fonduri proprii de nivelul 1 suplimentar,” se exclude.</w:t>
      </w:r>
    </w:p>
    <w:p w14:paraId="73ABECFE" w14:textId="1B593995" w:rsidR="00E80992" w:rsidRPr="00AC5AD0" w:rsidRDefault="00E80992" w:rsidP="00AE79F1">
      <w:pPr>
        <w:pStyle w:val="a7"/>
        <w:tabs>
          <w:tab w:val="left" w:pos="426"/>
        </w:tabs>
        <w:spacing w:after="0"/>
        <w:ind w:left="0" w:firstLine="851"/>
        <w:jc w:val="both"/>
        <w:rPr>
          <w:rFonts w:ascii="Times New Roman" w:hAnsi="Times New Roman" w:cs="Times New Roman"/>
        </w:rPr>
      </w:pPr>
    </w:p>
    <w:p w14:paraId="589308EF" w14:textId="68F0CAFE" w:rsidR="001458E3" w:rsidRPr="00AC5AD0" w:rsidRDefault="000F4632"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63</w:t>
      </w:r>
      <w:r w:rsidR="001458E3" w:rsidRPr="00AC5AD0">
        <w:rPr>
          <w:rFonts w:ascii="Times New Roman" w:hAnsi="Times New Roman" w:cs="Times New Roman"/>
        </w:rPr>
        <w:t>:</w:t>
      </w:r>
      <w:r w:rsidR="006D5769" w:rsidRPr="00AC5AD0">
        <w:rPr>
          <w:rFonts w:ascii="Times New Roman" w:hAnsi="Times New Roman" w:cs="Times New Roman"/>
        </w:rPr>
        <w:t xml:space="preserve"> </w:t>
      </w:r>
    </w:p>
    <w:p w14:paraId="1699DCC5" w14:textId="53BDED54" w:rsidR="001458E3" w:rsidRPr="00AC5AD0" w:rsidRDefault="000F4632" w:rsidP="001B27F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(2), după cuvintele </w:t>
      </w:r>
      <w:r w:rsidR="00D2621D" w:rsidRPr="00AC5AD0">
        <w:rPr>
          <w:rFonts w:ascii="Times New Roman" w:hAnsi="Times New Roman" w:cs="Times New Roman"/>
        </w:rPr>
        <w:t>„</w:t>
      </w:r>
      <w:r w:rsidRPr="00AC5AD0">
        <w:rPr>
          <w:rFonts w:ascii="Times New Roman" w:hAnsi="Times New Roman" w:cs="Times New Roman"/>
        </w:rPr>
        <w:t xml:space="preserve">societății de importanță sistemică” se completează cu </w:t>
      </w:r>
      <w:r w:rsidR="00236FB1" w:rsidRPr="00AC5AD0">
        <w:rPr>
          <w:rFonts w:ascii="Times New Roman" w:hAnsi="Times New Roman" w:cs="Times New Roman"/>
        </w:rPr>
        <w:t xml:space="preserve">textul </w:t>
      </w:r>
      <w:r w:rsidR="00D2621D" w:rsidRPr="00AC5AD0">
        <w:rPr>
          <w:rFonts w:ascii="Times New Roman" w:hAnsi="Times New Roman" w:cs="Times New Roman"/>
        </w:rPr>
        <w:t xml:space="preserve">„ </w:t>
      </w:r>
      <w:r w:rsidRPr="00AC5AD0">
        <w:rPr>
          <w:rFonts w:ascii="Times New Roman" w:hAnsi="Times New Roman" w:cs="Times New Roman"/>
        </w:rPr>
        <w:t>, amortizorul G-SII</w:t>
      </w:r>
      <w:r w:rsidR="002A6FDC" w:rsidRPr="00AC5AD0">
        <w:rPr>
          <w:rFonts w:ascii="Times New Roman" w:hAnsi="Times New Roman" w:cs="Times New Roman"/>
        </w:rPr>
        <w:t>, amortizorul pentru indicatorul efectului de levier</w:t>
      </w:r>
      <w:r w:rsidRPr="00AC5AD0">
        <w:rPr>
          <w:rFonts w:ascii="Times New Roman" w:hAnsi="Times New Roman" w:cs="Times New Roman"/>
        </w:rPr>
        <w:t>”;</w:t>
      </w:r>
    </w:p>
    <w:p w14:paraId="4AF733B6" w14:textId="1B01294B" w:rsidR="004A0D0B" w:rsidRPr="00AC5AD0" w:rsidRDefault="004A0D0B" w:rsidP="001B27F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alineatul (4), textul „și, prin urmare, necesitatea obținerii aprobării prealabile din partea” se substituie cu textul „ , necesitatea notificării”;</w:t>
      </w:r>
    </w:p>
    <w:p w14:paraId="4AD5C1FD" w14:textId="2A1E9A81" w:rsidR="009754DA" w:rsidRPr="00AC5AD0" w:rsidRDefault="000F4632"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alineatul (</w:t>
      </w:r>
      <w:r w:rsidR="00B720A9" w:rsidRPr="00AC5AD0">
        <w:rPr>
          <w:rFonts w:ascii="Times New Roman" w:hAnsi="Times New Roman" w:cs="Times New Roman"/>
        </w:rPr>
        <w:t>7</w:t>
      </w:r>
      <w:r w:rsidRPr="00AC5AD0">
        <w:rPr>
          <w:rFonts w:ascii="Times New Roman" w:hAnsi="Times New Roman" w:cs="Times New Roman"/>
        </w:rPr>
        <w:t xml:space="preserve">), </w:t>
      </w:r>
    </w:p>
    <w:p w14:paraId="16709C4B" w14:textId="38468FF3" w:rsidR="009754DA" w:rsidRPr="00AC5AD0" w:rsidRDefault="00236FB1"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cuvintele</w:t>
      </w:r>
      <w:r w:rsidRPr="00AC5AD0" w:rsidDel="00236FB1">
        <w:rPr>
          <w:rFonts w:ascii="Times New Roman" w:hAnsi="Times New Roman" w:cs="Times New Roman"/>
        </w:rPr>
        <w:t xml:space="preserve"> </w:t>
      </w:r>
      <w:r w:rsidR="00D2621D" w:rsidRPr="00AC5AD0">
        <w:rPr>
          <w:rFonts w:ascii="Times New Roman" w:hAnsi="Times New Roman" w:cs="Times New Roman"/>
        </w:rPr>
        <w:t>„</w:t>
      </w:r>
      <w:r w:rsidR="009754DA" w:rsidRPr="00AC5AD0">
        <w:rPr>
          <w:rFonts w:ascii="Times New Roman" w:hAnsi="Times New Roman" w:cs="Times New Roman"/>
        </w:rPr>
        <w:t xml:space="preserve">identifică băncile care sînt societăţi de importanţă sistemică şi băncile” se substituie cu textul </w:t>
      </w:r>
      <w:r w:rsidR="00D2621D" w:rsidRPr="00AC5AD0">
        <w:rPr>
          <w:rFonts w:ascii="Times New Roman" w:hAnsi="Times New Roman" w:cs="Times New Roman"/>
        </w:rPr>
        <w:t>„</w:t>
      </w:r>
      <w:r w:rsidR="009754DA" w:rsidRPr="00AC5AD0">
        <w:rPr>
          <w:rFonts w:ascii="Times New Roman" w:hAnsi="Times New Roman" w:cs="Times New Roman"/>
        </w:rPr>
        <w:t>metodologiile de identificare a O-SII şi G-SII, inclusiv categoriile  pe care se bazează metodologiile, identifică instituțiile de credit/grupurile care sunt calificate ca fiind G-SII și O-SII, identifică instituțiile de credit”</w:t>
      </w:r>
      <w:r w:rsidRPr="00AC5AD0">
        <w:rPr>
          <w:rFonts w:ascii="Times New Roman" w:hAnsi="Times New Roman" w:cs="Times New Roman"/>
        </w:rPr>
        <w:t>,</w:t>
      </w:r>
      <w:r w:rsidR="00B720A9" w:rsidRPr="00AC5AD0">
        <w:rPr>
          <w:rFonts w:ascii="Times New Roman" w:hAnsi="Times New Roman" w:cs="Times New Roman"/>
        </w:rPr>
        <w:t xml:space="preserve"> iar </w:t>
      </w:r>
      <w:r w:rsidR="009754DA" w:rsidRPr="00AC5AD0">
        <w:rPr>
          <w:rFonts w:ascii="Times New Roman" w:hAnsi="Times New Roman" w:cs="Times New Roman"/>
        </w:rPr>
        <w:t>după cuvintele „alte state” se completează cu cuvântul „membre”.</w:t>
      </w:r>
    </w:p>
    <w:p w14:paraId="6D725EBC" w14:textId="77777777" w:rsidR="00524E62" w:rsidRPr="00AC5AD0" w:rsidRDefault="00524E62" w:rsidP="001458E3">
      <w:pPr>
        <w:pStyle w:val="a7"/>
        <w:tabs>
          <w:tab w:val="left" w:pos="426"/>
        </w:tabs>
        <w:spacing w:after="0"/>
        <w:ind w:left="0" w:firstLine="851"/>
        <w:jc w:val="both"/>
        <w:rPr>
          <w:rFonts w:ascii="Times New Roman" w:hAnsi="Times New Roman" w:cs="Times New Roman"/>
        </w:rPr>
      </w:pPr>
    </w:p>
    <w:p w14:paraId="3A96382F" w14:textId="1D88F205" w:rsidR="00637ACE" w:rsidRPr="00AC5AD0" w:rsidRDefault="00524E62"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articolul 66</w:t>
      </w:r>
      <w:r w:rsidR="00B720A9" w:rsidRPr="00AC5AD0">
        <w:rPr>
          <w:rFonts w:ascii="Times New Roman" w:hAnsi="Times New Roman" w:cs="Times New Roman"/>
        </w:rPr>
        <w:t xml:space="preserve"> </w:t>
      </w:r>
      <w:r w:rsidRPr="00AC5AD0">
        <w:rPr>
          <w:rFonts w:ascii="Times New Roman" w:hAnsi="Times New Roman" w:cs="Times New Roman"/>
        </w:rPr>
        <w:t xml:space="preserve">alineatul (2), </w:t>
      </w:r>
      <w:r w:rsidR="00D2621D" w:rsidRPr="00AC5AD0">
        <w:rPr>
          <w:rFonts w:ascii="Times New Roman" w:hAnsi="Times New Roman" w:cs="Times New Roman"/>
        </w:rPr>
        <w:t>cifrele „</w:t>
      </w:r>
      <w:r w:rsidRPr="00AC5AD0">
        <w:rPr>
          <w:rFonts w:ascii="Times New Roman" w:hAnsi="Times New Roman" w:cs="Times New Roman"/>
        </w:rPr>
        <w:t xml:space="preserve">90” </w:t>
      </w:r>
      <w:r w:rsidR="00D904D5" w:rsidRPr="00AC5AD0">
        <w:rPr>
          <w:rFonts w:ascii="Times New Roman" w:hAnsi="Times New Roman" w:cs="Times New Roman"/>
        </w:rPr>
        <w:t xml:space="preserve">și „30” </w:t>
      </w:r>
      <w:r w:rsidRPr="00AC5AD0">
        <w:rPr>
          <w:rFonts w:ascii="Times New Roman" w:hAnsi="Times New Roman" w:cs="Times New Roman"/>
        </w:rPr>
        <w:t xml:space="preserve">se substituie cu </w:t>
      </w:r>
      <w:r w:rsidR="00D2621D" w:rsidRPr="00AC5AD0">
        <w:rPr>
          <w:rFonts w:ascii="Times New Roman" w:hAnsi="Times New Roman" w:cs="Times New Roman"/>
        </w:rPr>
        <w:t>cifrele „</w:t>
      </w:r>
      <w:r w:rsidRPr="00AC5AD0">
        <w:rPr>
          <w:rFonts w:ascii="Times New Roman" w:hAnsi="Times New Roman" w:cs="Times New Roman"/>
        </w:rPr>
        <w:t xml:space="preserve">180” </w:t>
      </w:r>
      <w:r w:rsidR="00D904D5" w:rsidRPr="00AC5AD0">
        <w:rPr>
          <w:rFonts w:ascii="Times New Roman" w:hAnsi="Times New Roman" w:cs="Times New Roman"/>
        </w:rPr>
        <w:t>și, respectiv,</w:t>
      </w:r>
      <w:r w:rsidR="00D2621D" w:rsidRPr="00AC5AD0">
        <w:rPr>
          <w:rFonts w:ascii="Times New Roman" w:hAnsi="Times New Roman" w:cs="Times New Roman"/>
        </w:rPr>
        <w:t xml:space="preserve"> „</w:t>
      </w:r>
      <w:r w:rsidRPr="00AC5AD0">
        <w:rPr>
          <w:rFonts w:ascii="Times New Roman" w:hAnsi="Times New Roman" w:cs="Times New Roman"/>
        </w:rPr>
        <w:t>90”</w:t>
      </w:r>
      <w:r w:rsidR="00D904D5" w:rsidRPr="00AC5AD0">
        <w:rPr>
          <w:rFonts w:ascii="Times New Roman" w:hAnsi="Times New Roman" w:cs="Times New Roman"/>
        </w:rPr>
        <w:t>.</w:t>
      </w:r>
    </w:p>
    <w:p w14:paraId="2A128949" w14:textId="77777777" w:rsidR="00524E62" w:rsidRPr="00AC5AD0" w:rsidRDefault="00524E62" w:rsidP="001458E3">
      <w:pPr>
        <w:pStyle w:val="a7"/>
        <w:tabs>
          <w:tab w:val="left" w:pos="426"/>
        </w:tabs>
        <w:spacing w:after="0"/>
        <w:ind w:left="0" w:firstLine="851"/>
        <w:jc w:val="both"/>
        <w:rPr>
          <w:rFonts w:ascii="Times New Roman" w:hAnsi="Times New Roman" w:cs="Times New Roman"/>
        </w:rPr>
      </w:pPr>
    </w:p>
    <w:p w14:paraId="5C272078" w14:textId="2078D242" w:rsidR="00524E62" w:rsidRPr="00AC5AD0" w:rsidRDefault="00524E62"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70,</w:t>
      </w:r>
    </w:p>
    <w:p w14:paraId="7AA7DD6E" w14:textId="29B96FBA" w:rsidR="005E79E6" w:rsidRPr="00AC5AD0" w:rsidRDefault="00524E62"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Pr="00AC5AD0">
        <w:rPr>
          <w:rFonts w:ascii="Times New Roman" w:hAnsi="Times New Roman" w:cs="Times New Roman"/>
        </w:rPr>
        <w:t xml:space="preserve">, cuvântul </w:t>
      </w:r>
      <w:r w:rsidR="00D2621D" w:rsidRPr="00AC5AD0">
        <w:rPr>
          <w:rFonts w:ascii="Times New Roman" w:hAnsi="Times New Roman" w:cs="Times New Roman"/>
        </w:rPr>
        <w:t>„</w:t>
      </w:r>
      <w:r w:rsidRPr="00AC5AD0">
        <w:rPr>
          <w:rFonts w:ascii="Times New Roman" w:hAnsi="Times New Roman" w:cs="Times New Roman"/>
        </w:rPr>
        <w:t xml:space="preserve">Cerințe” se substituie cu cuvântul </w:t>
      </w:r>
      <w:r w:rsidR="00D2621D" w:rsidRPr="00AC5AD0">
        <w:rPr>
          <w:rFonts w:ascii="Times New Roman" w:hAnsi="Times New Roman" w:cs="Times New Roman"/>
        </w:rPr>
        <w:t>„</w:t>
      </w:r>
      <w:r w:rsidRPr="00AC5AD0">
        <w:rPr>
          <w:rFonts w:ascii="Times New Roman" w:hAnsi="Times New Roman" w:cs="Times New Roman"/>
        </w:rPr>
        <w:t>Cerinț</w:t>
      </w:r>
      <w:r w:rsidR="00997E1B" w:rsidRPr="00AC5AD0">
        <w:rPr>
          <w:rFonts w:ascii="Times New Roman" w:hAnsi="Times New Roman" w:cs="Times New Roman"/>
        </w:rPr>
        <w:t>a</w:t>
      </w:r>
      <w:r w:rsidRPr="00AC5AD0">
        <w:rPr>
          <w:rFonts w:ascii="Times New Roman" w:hAnsi="Times New Roman" w:cs="Times New Roman"/>
        </w:rPr>
        <w:t>”</w:t>
      </w:r>
      <w:r w:rsidR="005E79E6" w:rsidRPr="00AC5AD0">
        <w:rPr>
          <w:rFonts w:ascii="Times New Roman" w:hAnsi="Times New Roman" w:cs="Times New Roman"/>
        </w:rPr>
        <w:t>;</w:t>
      </w:r>
    </w:p>
    <w:p w14:paraId="52F8F04E" w14:textId="446B3FBA" w:rsidR="005E79E6" w:rsidRPr="00AC5AD0" w:rsidRDefault="00524E62"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(1), cuvintele </w:t>
      </w:r>
      <w:r w:rsidR="00D2621D" w:rsidRPr="00AC5AD0">
        <w:rPr>
          <w:rFonts w:ascii="Times New Roman" w:hAnsi="Times New Roman" w:cs="Times New Roman"/>
        </w:rPr>
        <w:t>„</w:t>
      </w:r>
      <w:r w:rsidRPr="00AC5AD0">
        <w:rPr>
          <w:rFonts w:ascii="Times New Roman" w:hAnsi="Times New Roman" w:cs="Times New Roman"/>
        </w:rPr>
        <w:t xml:space="preserve">Metodologiile de determinare a cerințelor” se substituie cu cuvintele </w:t>
      </w:r>
      <w:r w:rsidR="00D2621D" w:rsidRPr="00AC5AD0">
        <w:rPr>
          <w:rFonts w:ascii="Times New Roman" w:hAnsi="Times New Roman" w:cs="Times New Roman"/>
        </w:rPr>
        <w:t>„</w:t>
      </w:r>
      <w:r w:rsidRPr="00AC5AD0">
        <w:rPr>
          <w:rFonts w:ascii="Times New Roman" w:hAnsi="Times New Roman" w:cs="Times New Roman"/>
        </w:rPr>
        <w:t>Metodologia de determinare a cerinței”</w:t>
      </w:r>
      <w:r w:rsidR="005E79E6" w:rsidRPr="00AC5AD0">
        <w:rPr>
          <w:rFonts w:ascii="Times New Roman" w:hAnsi="Times New Roman" w:cs="Times New Roman"/>
        </w:rPr>
        <w:t>;</w:t>
      </w:r>
    </w:p>
    <w:p w14:paraId="75969D73" w14:textId="1705C23A" w:rsidR="005E79E6" w:rsidRPr="00AC5AD0" w:rsidRDefault="005E79E6"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alineatul (2) va avea următorul cuprins:</w:t>
      </w:r>
    </w:p>
    <w:p w14:paraId="152CACE3" w14:textId="14805C86" w:rsidR="005E79E6" w:rsidRPr="00AC5AD0" w:rsidRDefault="00D2621D"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5E79E6" w:rsidRPr="00AC5AD0">
        <w:rPr>
          <w:rFonts w:ascii="Times New Roman" w:hAnsi="Times New Roman" w:cs="Times New Roman"/>
        </w:rPr>
        <w:t>(2) În vederea determinării cerinţelor de fonduri proprii pentru acoperirea riscului operaţional, instituțiile de credit utilizează abordarea standardizată.”;</w:t>
      </w:r>
    </w:p>
    <w:p w14:paraId="7C7A7F1C" w14:textId="1E0F0329" w:rsidR="005E79E6" w:rsidRPr="00AC5AD0" w:rsidRDefault="00B720A9"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w:t>
      </w:r>
      <w:r w:rsidR="005E79E6" w:rsidRPr="00AC5AD0">
        <w:rPr>
          <w:rFonts w:ascii="Times New Roman" w:hAnsi="Times New Roman" w:cs="Times New Roman"/>
        </w:rPr>
        <w:t xml:space="preserve">alineatul (3), </w:t>
      </w:r>
    </w:p>
    <w:p w14:paraId="5973B572" w14:textId="7A968BB4" w:rsidR="005E79E6" w:rsidRPr="00AC5AD0" w:rsidRDefault="005E79E6"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prima propoziție va avea următorul cuprins:</w:t>
      </w:r>
    </w:p>
    <w:p w14:paraId="3A0136E2" w14:textId="38209BE4" w:rsidR="005E79E6" w:rsidRPr="00AC5AD0" w:rsidRDefault="00D2621D" w:rsidP="001458E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5E79E6" w:rsidRPr="00AC5AD0">
        <w:rPr>
          <w:rFonts w:ascii="Times New Roman" w:hAnsi="Times New Roman" w:cs="Times New Roman"/>
        </w:rPr>
        <w:t>Condiţiile în care instituțiile de credit solicită aprobările prealabile aferente calculării cerințelor de fonduri proprii pentru riscul operațional sunt prevăzute de actele normative emise pentru aplicarea prezentei legi.”</w:t>
      </w:r>
      <w:r w:rsidR="00236FB1" w:rsidRPr="00AC5AD0">
        <w:rPr>
          <w:rFonts w:ascii="Times New Roman" w:hAnsi="Times New Roman" w:cs="Times New Roman"/>
        </w:rPr>
        <w:t>,</w:t>
      </w:r>
      <w:r w:rsidR="00B720A9" w:rsidRPr="00AC5AD0">
        <w:rPr>
          <w:rFonts w:ascii="Times New Roman" w:hAnsi="Times New Roman" w:cs="Times New Roman"/>
        </w:rPr>
        <w:t xml:space="preserve"> iar </w:t>
      </w:r>
      <w:r w:rsidR="005E79E6" w:rsidRPr="00AC5AD0">
        <w:rPr>
          <w:rFonts w:ascii="Times New Roman" w:hAnsi="Times New Roman" w:cs="Times New Roman"/>
        </w:rPr>
        <w:t xml:space="preserve">în a doua propoziție, </w:t>
      </w:r>
      <w:r w:rsidR="00D7279F" w:rsidRPr="00AC5AD0">
        <w:rPr>
          <w:rFonts w:ascii="Times New Roman" w:hAnsi="Times New Roman" w:cs="Times New Roman"/>
        </w:rPr>
        <w:t xml:space="preserve">textul </w:t>
      </w:r>
      <w:r w:rsidRPr="00AC5AD0">
        <w:rPr>
          <w:rFonts w:ascii="Times New Roman" w:hAnsi="Times New Roman" w:cs="Times New Roman"/>
        </w:rPr>
        <w:t xml:space="preserve">„ </w:t>
      </w:r>
      <w:r w:rsidR="005E79E6" w:rsidRPr="00AC5AD0">
        <w:rPr>
          <w:rFonts w:ascii="Times New Roman" w:hAnsi="Times New Roman" w:cs="Times New Roman"/>
        </w:rPr>
        <w:t>, depuse conform alin.(2) lit.</w:t>
      </w:r>
      <w:r w:rsidR="001458E3" w:rsidRPr="00AC5AD0">
        <w:rPr>
          <w:rFonts w:ascii="Times New Roman" w:hAnsi="Times New Roman" w:cs="Times New Roman"/>
        </w:rPr>
        <w:t xml:space="preserve"> </w:t>
      </w:r>
      <w:r w:rsidR="005E79E6" w:rsidRPr="00AC5AD0">
        <w:rPr>
          <w:rFonts w:ascii="Times New Roman" w:hAnsi="Times New Roman" w:cs="Times New Roman"/>
        </w:rPr>
        <w:t xml:space="preserve">c) și d),” se </w:t>
      </w:r>
      <w:r w:rsidR="001458E3" w:rsidRPr="00AC5AD0">
        <w:rPr>
          <w:rFonts w:ascii="Times New Roman" w:hAnsi="Times New Roman" w:cs="Times New Roman"/>
        </w:rPr>
        <w:t>exclude</w:t>
      </w:r>
      <w:r w:rsidR="005E79E6" w:rsidRPr="00AC5AD0">
        <w:rPr>
          <w:rFonts w:ascii="Times New Roman" w:hAnsi="Times New Roman" w:cs="Times New Roman"/>
        </w:rPr>
        <w:t>.</w:t>
      </w:r>
    </w:p>
    <w:p w14:paraId="10A4A2C9" w14:textId="77777777" w:rsidR="005E79E6" w:rsidRPr="00AC5AD0" w:rsidRDefault="005E79E6" w:rsidP="001458E3">
      <w:pPr>
        <w:pStyle w:val="a7"/>
        <w:tabs>
          <w:tab w:val="left" w:pos="426"/>
        </w:tabs>
        <w:spacing w:after="0"/>
        <w:ind w:left="0" w:firstLine="851"/>
        <w:jc w:val="both"/>
        <w:rPr>
          <w:rFonts w:ascii="Times New Roman" w:hAnsi="Times New Roman" w:cs="Times New Roman"/>
        </w:rPr>
      </w:pPr>
    </w:p>
    <w:p w14:paraId="486CF6F7" w14:textId="37C42BB6" w:rsidR="005E79E6" w:rsidRPr="00AC5AD0" w:rsidRDefault="005E79E6"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71</w:t>
      </w:r>
      <w:r w:rsidR="008358F4" w:rsidRPr="00AC5AD0">
        <w:rPr>
          <w:rFonts w:ascii="Times New Roman" w:hAnsi="Times New Roman" w:cs="Times New Roman"/>
        </w:rPr>
        <w:t xml:space="preserve"> va avea următorul cuprins:</w:t>
      </w:r>
    </w:p>
    <w:p w14:paraId="53BFB708" w14:textId="54A009DB" w:rsidR="006842DB" w:rsidRPr="00AC5AD0" w:rsidRDefault="00D2621D" w:rsidP="001458E3">
      <w:pPr>
        <w:tabs>
          <w:tab w:val="left" w:pos="426"/>
        </w:tabs>
        <w:spacing w:after="0"/>
        <w:ind w:firstLine="851"/>
        <w:jc w:val="both"/>
        <w:rPr>
          <w:rFonts w:ascii="Times New Roman" w:hAnsi="Times New Roman" w:cs="Times New Roman"/>
        </w:rPr>
      </w:pPr>
      <w:r w:rsidRPr="00AC5AD0">
        <w:rPr>
          <w:rFonts w:ascii="Times New Roman" w:hAnsi="Times New Roman" w:cs="Times New Roman"/>
        </w:rPr>
        <w:t>„</w:t>
      </w:r>
      <w:r w:rsidR="006842DB" w:rsidRPr="00AC5AD0">
        <w:rPr>
          <w:rFonts w:ascii="Times New Roman" w:hAnsi="Times New Roman" w:cs="Times New Roman"/>
          <w:b/>
          <w:bCs/>
        </w:rPr>
        <w:t>Articolul 71.</w:t>
      </w:r>
      <w:r w:rsidR="006842DB" w:rsidRPr="00AC5AD0">
        <w:rPr>
          <w:rFonts w:ascii="Times New Roman" w:hAnsi="Times New Roman" w:cs="Times New Roman"/>
        </w:rPr>
        <w:t xml:space="preserve"> Cerinţe de fonduri proprii pentru acoperirea riscurilor de piaţă</w:t>
      </w:r>
    </w:p>
    <w:p w14:paraId="55E6D2BE" w14:textId="11DC83FA" w:rsidR="008358F4" w:rsidRPr="00AC5AD0" w:rsidRDefault="008358F4" w:rsidP="001458E3">
      <w:pPr>
        <w:tabs>
          <w:tab w:val="left" w:pos="426"/>
        </w:tabs>
        <w:spacing w:after="0"/>
        <w:ind w:firstLine="851"/>
        <w:jc w:val="both"/>
        <w:rPr>
          <w:rFonts w:ascii="Times New Roman" w:hAnsi="Times New Roman" w:cs="Times New Roman"/>
        </w:rPr>
      </w:pPr>
      <w:r w:rsidRPr="00AC5AD0">
        <w:rPr>
          <w:rFonts w:ascii="Times New Roman" w:hAnsi="Times New Roman" w:cs="Times New Roman"/>
        </w:rPr>
        <w:lastRenderedPageBreak/>
        <w:t xml:space="preserve">(1) Metodologiile de determinare a cerinţelor de fonduri proprii pentru acoperirea riscului de piaţă şi a valorii expunerii la riscul de piaţă, inclusiv condițiile de includere a instrumentelor în portofoliul de tranzacționare sau includerea ori excluderea anumitor poziții din portofoliul de tranzacționare se stabilesc în actele normative ale Băncii Naţionale a Moldovei. </w:t>
      </w:r>
    </w:p>
    <w:p w14:paraId="132F9A8B" w14:textId="1F5E213C" w:rsidR="008358F4" w:rsidRPr="00AC5AD0" w:rsidRDefault="008358F4" w:rsidP="007574BE">
      <w:pPr>
        <w:tabs>
          <w:tab w:val="left" w:pos="426"/>
        </w:tabs>
        <w:spacing w:after="0"/>
        <w:ind w:firstLine="851"/>
        <w:jc w:val="both"/>
        <w:rPr>
          <w:rFonts w:ascii="Times New Roman" w:hAnsi="Times New Roman" w:cs="Times New Roman"/>
        </w:rPr>
      </w:pPr>
      <w:r w:rsidRPr="00AC5AD0">
        <w:rPr>
          <w:rFonts w:ascii="Times New Roman" w:hAnsi="Times New Roman" w:cs="Times New Roman"/>
        </w:rPr>
        <w:t>(2) În sensul alin.(1)</w:t>
      </w:r>
      <w:r w:rsidR="00C24E6E" w:rsidRPr="00AC5AD0">
        <w:rPr>
          <w:rFonts w:ascii="Times New Roman" w:hAnsi="Times New Roman" w:cs="Times New Roman"/>
        </w:rPr>
        <w:t>,</w:t>
      </w:r>
      <w:r w:rsidRPr="00AC5AD0">
        <w:rPr>
          <w:rFonts w:ascii="Times New Roman" w:hAnsi="Times New Roman" w:cs="Times New Roman"/>
        </w:rPr>
        <w:t xml:space="preserve"> cerința de fonduri proprii pentru riscul de piață se determină de către instituțiile de credit pe baza pozițiilor și expunerilor la factorii de risc de piață relevanți, incluzând riscurile aferente instrumentelor din portofoliu, precum și riscul valutar și riscul de marfă.</w:t>
      </w:r>
    </w:p>
    <w:p w14:paraId="24487FF8" w14:textId="37B1C686" w:rsidR="008358F4" w:rsidRPr="00AC5AD0" w:rsidRDefault="008358F4" w:rsidP="007574BE">
      <w:pPr>
        <w:tabs>
          <w:tab w:val="left" w:pos="426"/>
        </w:tabs>
        <w:spacing w:after="0"/>
        <w:ind w:firstLine="851"/>
        <w:jc w:val="both"/>
        <w:rPr>
          <w:rFonts w:ascii="Times New Roman" w:hAnsi="Times New Roman" w:cs="Times New Roman"/>
        </w:rPr>
      </w:pPr>
      <w:r w:rsidRPr="00AC5AD0">
        <w:rPr>
          <w:rFonts w:ascii="Times New Roman" w:hAnsi="Times New Roman" w:cs="Times New Roman"/>
        </w:rPr>
        <w:t>(3) În vederea determinării cerinţei de fonduri proprii pentru acoperirea riscului de piaţă, instituțiile de credit pot utiliza:</w:t>
      </w:r>
    </w:p>
    <w:p w14:paraId="0C620CC9" w14:textId="77777777" w:rsidR="008358F4" w:rsidRPr="00AC5AD0" w:rsidRDefault="008358F4" w:rsidP="007574BE">
      <w:pPr>
        <w:tabs>
          <w:tab w:val="left" w:pos="426"/>
        </w:tabs>
        <w:spacing w:after="0"/>
        <w:ind w:firstLine="851"/>
        <w:jc w:val="both"/>
        <w:rPr>
          <w:rFonts w:ascii="Times New Roman" w:hAnsi="Times New Roman" w:cs="Times New Roman"/>
        </w:rPr>
      </w:pPr>
      <w:r w:rsidRPr="00AC5AD0">
        <w:rPr>
          <w:rFonts w:ascii="Times New Roman" w:hAnsi="Times New Roman" w:cs="Times New Roman"/>
        </w:rPr>
        <w:t>a) abordarea standardizată alternativă;</w:t>
      </w:r>
    </w:p>
    <w:p w14:paraId="28913DA2" w14:textId="77777777" w:rsidR="008358F4" w:rsidRPr="00AC5AD0" w:rsidRDefault="008358F4" w:rsidP="007574BE">
      <w:pPr>
        <w:tabs>
          <w:tab w:val="left" w:pos="426"/>
        </w:tabs>
        <w:spacing w:after="0"/>
        <w:ind w:firstLine="851"/>
        <w:jc w:val="both"/>
        <w:rPr>
          <w:rFonts w:ascii="Times New Roman" w:hAnsi="Times New Roman" w:cs="Times New Roman"/>
        </w:rPr>
      </w:pPr>
      <w:r w:rsidRPr="00AC5AD0">
        <w:rPr>
          <w:rFonts w:ascii="Times New Roman" w:hAnsi="Times New Roman" w:cs="Times New Roman"/>
        </w:rPr>
        <w:t>b) abordarea bazată pe modele interne alternativă, sub rezerva aprobării prealabile a Băncii Naționale a Moldovei;</w:t>
      </w:r>
    </w:p>
    <w:p w14:paraId="66F635AF" w14:textId="77777777" w:rsidR="008358F4" w:rsidRPr="00AC5AD0" w:rsidRDefault="008358F4" w:rsidP="007574BE">
      <w:pPr>
        <w:tabs>
          <w:tab w:val="left" w:pos="426"/>
        </w:tabs>
        <w:spacing w:after="0"/>
        <w:ind w:firstLine="851"/>
        <w:jc w:val="both"/>
        <w:rPr>
          <w:rFonts w:ascii="Times New Roman" w:hAnsi="Times New Roman" w:cs="Times New Roman"/>
        </w:rPr>
      </w:pPr>
      <w:r w:rsidRPr="00AC5AD0">
        <w:rPr>
          <w:rFonts w:ascii="Times New Roman" w:hAnsi="Times New Roman" w:cs="Times New Roman"/>
        </w:rPr>
        <w:t>c) abordarea standardizată simplificată.</w:t>
      </w:r>
    </w:p>
    <w:p w14:paraId="0E765F82" w14:textId="551783DB" w:rsidR="008358F4" w:rsidRPr="00AC5AD0" w:rsidRDefault="008358F4" w:rsidP="007574BE">
      <w:pPr>
        <w:tabs>
          <w:tab w:val="left" w:pos="426"/>
        </w:tabs>
        <w:spacing w:after="0"/>
        <w:ind w:firstLine="851"/>
        <w:jc w:val="both"/>
        <w:rPr>
          <w:rFonts w:ascii="Times New Roman" w:hAnsi="Times New Roman" w:cs="Times New Roman"/>
        </w:rPr>
      </w:pPr>
      <w:r w:rsidRPr="00AC5AD0">
        <w:rPr>
          <w:rFonts w:ascii="Times New Roman" w:hAnsi="Times New Roman" w:cs="Times New Roman"/>
        </w:rPr>
        <w:t>(</w:t>
      </w:r>
      <w:r w:rsidR="00C24E6E" w:rsidRPr="00AC5AD0">
        <w:rPr>
          <w:rFonts w:ascii="Times New Roman" w:hAnsi="Times New Roman" w:cs="Times New Roman"/>
        </w:rPr>
        <w:t>4</w:t>
      </w:r>
      <w:r w:rsidRPr="00AC5AD0">
        <w:rPr>
          <w:rFonts w:ascii="Times New Roman" w:hAnsi="Times New Roman" w:cs="Times New Roman"/>
        </w:rPr>
        <w:t xml:space="preserve">) Condiţiile în care instituțiile de credit pot utiliza </w:t>
      </w:r>
      <w:r w:rsidR="006842DB" w:rsidRPr="00AC5AD0">
        <w:rPr>
          <w:rFonts w:ascii="Times New Roman" w:hAnsi="Times New Roman" w:cs="Times New Roman"/>
        </w:rPr>
        <w:t xml:space="preserve">abordările </w:t>
      </w:r>
      <w:r w:rsidRPr="00AC5AD0">
        <w:rPr>
          <w:rFonts w:ascii="Times New Roman" w:hAnsi="Times New Roman" w:cs="Times New Roman"/>
        </w:rPr>
        <w:t>prevăzute la alin. (3) se stabilesc prin actele normative emise în aplicare prezentei legi.</w:t>
      </w:r>
    </w:p>
    <w:p w14:paraId="56DD84E6" w14:textId="31CEC9EF" w:rsidR="008358F4" w:rsidRPr="00AC5AD0" w:rsidRDefault="008358F4"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C24E6E" w:rsidRPr="00AC5AD0">
        <w:rPr>
          <w:rFonts w:ascii="Times New Roman" w:hAnsi="Times New Roman" w:cs="Times New Roman"/>
        </w:rPr>
        <w:t>5</w:t>
      </w:r>
      <w:r w:rsidRPr="00AC5AD0">
        <w:rPr>
          <w:rFonts w:ascii="Times New Roman" w:hAnsi="Times New Roman" w:cs="Times New Roman"/>
        </w:rPr>
        <w:t>) Cazurile şi condiţiile în care Banca Naţională a Moldovei acordă aprobări</w:t>
      </w:r>
      <w:r w:rsidR="006954DB" w:rsidRPr="00AC5AD0">
        <w:rPr>
          <w:rFonts w:ascii="Times New Roman" w:hAnsi="Times New Roman" w:cs="Times New Roman"/>
        </w:rPr>
        <w:t xml:space="preserve"> prealabile, </w:t>
      </w:r>
      <w:r w:rsidRPr="00AC5AD0">
        <w:rPr>
          <w:rFonts w:ascii="Times New Roman" w:hAnsi="Times New Roman" w:cs="Times New Roman"/>
        </w:rPr>
        <w:t>aprobări, permisiuni și impune condiții mai stricte se stabilesc prin actele normative emise în aplicarea prezentei legi. Termenul de finalizare a procedurii de soluţionare a cererii de acordare a aprobării</w:t>
      </w:r>
      <w:r w:rsidR="00F92A4D" w:rsidRPr="00AC5AD0">
        <w:rPr>
          <w:rFonts w:ascii="Times New Roman" w:hAnsi="Times New Roman" w:cs="Times New Roman"/>
        </w:rPr>
        <w:t xml:space="preserve"> prealabile, aprobări</w:t>
      </w:r>
      <w:r w:rsidR="00811A99" w:rsidRPr="00AC5AD0">
        <w:rPr>
          <w:rFonts w:ascii="Times New Roman" w:hAnsi="Times New Roman" w:cs="Times New Roman"/>
        </w:rPr>
        <w:t>i</w:t>
      </w:r>
      <w:r w:rsidRPr="00AC5AD0">
        <w:rPr>
          <w:rFonts w:ascii="Times New Roman" w:hAnsi="Times New Roman" w:cs="Times New Roman"/>
        </w:rPr>
        <w:t>, permisiunii și impunerea condițiilor mai stricte este de 60 de zile lucrătoare, calculat de la data depunerii cererii respective însoţite de toate documentele care trebuie prezentate Băncii Naţionale a Moldovei</w:t>
      </w:r>
      <w:r w:rsidR="0033762A" w:rsidRPr="00AC5AD0">
        <w:rPr>
          <w:rFonts w:ascii="Times New Roman" w:hAnsi="Times New Roman" w:cs="Times New Roman"/>
        </w:rPr>
        <w:t>, iar în cazul impunerii condițiilor mai stricte – de la data depunerii tuturor documentelor solicitate de Banca Națională a Moldovei</w:t>
      </w:r>
      <w:r w:rsidRPr="00AC5AD0">
        <w:rPr>
          <w:rFonts w:ascii="Times New Roman" w:hAnsi="Times New Roman" w:cs="Times New Roman"/>
        </w:rPr>
        <w:t>. Dacă este necesară o examinare suplimentară sau este nevoie de mai mult timp pentru prelucrarea informaţiilor şi documentelor, termenul prevăzut de prezentul alineat poate fi prelungit cu cel mult 30 de zile lucrătoare, cu notificarea instituției de credit.”</w:t>
      </w:r>
      <w:r w:rsidR="00794B8A" w:rsidRPr="00AC5AD0">
        <w:rPr>
          <w:rFonts w:ascii="Times New Roman" w:hAnsi="Times New Roman" w:cs="Times New Roman"/>
        </w:rPr>
        <w:t>.</w:t>
      </w:r>
    </w:p>
    <w:p w14:paraId="13CE770A" w14:textId="77777777" w:rsidR="005E79E6" w:rsidRPr="00AC5AD0" w:rsidRDefault="005E79E6" w:rsidP="007574BE">
      <w:pPr>
        <w:pStyle w:val="a7"/>
        <w:tabs>
          <w:tab w:val="left" w:pos="426"/>
        </w:tabs>
        <w:spacing w:after="0"/>
        <w:ind w:left="0" w:firstLine="851"/>
        <w:jc w:val="both"/>
        <w:rPr>
          <w:rFonts w:ascii="Times New Roman" w:hAnsi="Times New Roman" w:cs="Times New Roman"/>
        </w:rPr>
      </w:pPr>
    </w:p>
    <w:p w14:paraId="7C8A541D" w14:textId="61C9CEF3" w:rsidR="00C24E6E" w:rsidRPr="00AC5AD0" w:rsidRDefault="00F1753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articolul 72</w:t>
      </w:r>
      <w:r w:rsidR="00C24E6E" w:rsidRPr="00AC5AD0">
        <w:rPr>
          <w:rFonts w:ascii="Times New Roman" w:hAnsi="Times New Roman" w:cs="Times New Roman"/>
        </w:rPr>
        <w:t>,</w:t>
      </w:r>
      <w:r w:rsidRPr="00AC5AD0">
        <w:rPr>
          <w:rFonts w:ascii="Times New Roman" w:hAnsi="Times New Roman" w:cs="Times New Roman"/>
        </w:rPr>
        <w:t xml:space="preserve"> </w:t>
      </w:r>
    </w:p>
    <w:p w14:paraId="2B4B05AF" w14:textId="4450DAD7" w:rsidR="00C24E6E" w:rsidRPr="00AC5AD0" w:rsidRDefault="00C24E6E"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titlul articolului va avea următorul cuprins:</w:t>
      </w:r>
    </w:p>
    <w:p w14:paraId="7943BB89" w14:textId="0B7DC8F6" w:rsidR="00C24E6E" w:rsidRPr="00AC5AD0" w:rsidRDefault="00C24E6E"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72. Abordarea bazată pe modele interne alternativă a riscului de piață”</w:t>
      </w:r>
    </w:p>
    <w:p w14:paraId="2E3AA356" w14:textId="29C5B395" w:rsidR="00B816BB" w:rsidRPr="00AC5AD0" w:rsidRDefault="00B816BB"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(1), </w:t>
      </w:r>
      <w:r w:rsidR="00236FB1" w:rsidRPr="00AC5AD0">
        <w:rPr>
          <w:rFonts w:ascii="Times New Roman" w:hAnsi="Times New Roman" w:cs="Times New Roman"/>
        </w:rPr>
        <w:t>textul</w:t>
      </w:r>
      <w:r w:rsidRPr="00AC5AD0">
        <w:rPr>
          <w:rFonts w:ascii="Times New Roman" w:hAnsi="Times New Roman" w:cs="Times New Roman"/>
        </w:rPr>
        <w:t xml:space="preserve"> “și anume a riscului de poziție, riscului valutar și/sau riscului de marfă,” se exclud</w:t>
      </w:r>
      <w:r w:rsidR="00236FB1" w:rsidRPr="00AC5AD0">
        <w:rPr>
          <w:rFonts w:ascii="Times New Roman" w:hAnsi="Times New Roman" w:cs="Times New Roman"/>
        </w:rPr>
        <w:t>e</w:t>
      </w:r>
      <w:r w:rsidRPr="00AC5AD0">
        <w:rPr>
          <w:rFonts w:ascii="Times New Roman" w:hAnsi="Times New Roman" w:cs="Times New Roman"/>
        </w:rPr>
        <w:t>;</w:t>
      </w:r>
    </w:p>
    <w:p w14:paraId="63C8992F" w14:textId="20872B31" w:rsidR="00F17534" w:rsidRPr="00AC5AD0" w:rsidRDefault="00B816BB"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w:t>
      </w:r>
      <w:r w:rsidR="00F17534" w:rsidRPr="00AC5AD0">
        <w:rPr>
          <w:rFonts w:ascii="Times New Roman" w:hAnsi="Times New Roman" w:cs="Times New Roman"/>
        </w:rPr>
        <w:t xml:space="preserve">alineatul (2), </w:t>
      </w:r>
      <w:r w:rsidRPr="00AC5AD0">
        <w:rPr>
          <w:rFonts w:ascii="Times New Roman" w:hAnsi="Times New Roman" w:cs="Times New Roman"/>
        </w:rPr>
        <w:t xml:space="preserve"> </w:t>
      </w:r>
      <w:r w:rsidR="00236FB1" w:rsidRPr="00AC5AD0">
        <w:rPr>
          <w:rFonts w:ascii="Times New Roman" w:hAnsi="Times New Roman" w:cs="Times New Roman"/>
        </w:rPr>
        <w:t xml:space="preserve">textul </w:t>
      </w:r>
      <w:r w:rsidR="00D2621D" w:rsidRPr="00AC5AD0">
        <w:rPr>
          <w:rFonts w:ascii="Times New Roman" w:hAnsi="Times New Roman" w:cs="Times New Roman"/>
        </w:rPr>
        <w:t>„</w:t>
      </w:r>
      <w:r w:rsidRPr="00AC5AD0">
        <w:rPr>
          <w:rFonts w:ascii="Times New Roman" w:hAnsi="Times New Roman" w:cs="Times New Roman"/>
        </w:rPr>
        <w:t>pentru riscurile indicate la alin.(1)” se exclud</w:t>
      </w:r>
      <w:r w:rsidR="00236FB1" w:rsidRPr="00AC5AD0">
        <w:rPr>
          <w:rFonts w:ascii="Times New Roman" w:hAnsi="Times New Roman" w:cs="Times New Roman"/>
        </w:rPr>
        <w:t>e</w:t>
      </w:r>
      <w:r w:rsidRPr="00AC5AD0">
        <w:rPr>
          <w:rFonts w:ascii="Times New Roman" w:hAnsi="Times New Roman" w:cs="Times New Roman"/>
        </w:rPr>
        <w:t xml:space="preserve">, </w:t>
      </w:r>
      <w:r w:rsidR="00D2621D" w:rsidRPr="00AC5AD0">
        <w:rPr>
          <w:rFonts w:ascii="Times New Roman" w:hAnsi="Times New Roman" w:cs="Times New Roman"/>
        </w:rPr>
        <w:t>cifrele „</w:t>
      </w:r>
      <w:r w:rsidR="00F17534" w:rsidRPr="00AC5AD0">
        <w:rPr>
          <w:rFonts w:ascii="Times New Roman" w:hAnsi="Times New Roman" w:cs="Times New Roman"/>
        </w:rPr>
        <w:t xml:space="preserve">60” se substituie cu </w:t>
      </w:r>
      <w:r w:rsidR="00D2621D" w:rsidRPr="00AC5AD0">
        <w:rPr>
          <w:rFonts w:ascii="Times New Roman" w:hAnsi="Times New Roman" w:cs="Times New Roman"/>
        </w:rPr>
        <w:t>cifrele „</w:t>
      </w:r>
      <w:r w:rsidR="00F17534" w:rsidRPr="00AC5AD0">
        <w:rPr>
          <w:rFonts w:ascii="Times New Roman" w:hAnsi="Times New Roman" w:cs="Times New Roman"/>
        </w:rPr>
        <w:t xml:space="preserve">180” iar </w:t>
      </w:r>
      <w:r w:rsidR="00D2621D" w:rsidRPr="00AC5AD0">
        <w:rPr>
          <w:rFonts w:ascii="Times New Roman" w:hAnsi="Times New Roman" w:cs="Times New Roman"/>
        </w:rPr>
        <w:t>cifrele „</w:t>
      </w:r>
      <w:r w:rsidR="00F17534" w:rsidRPr="00AC5AD0">
        <w:rPr>
          <w:rFonts w:ascii="Times New Roman" w:hAnsi="Times New Roman" w:cs="Times New Roman"/>
        </w:rPr>
        <w:t xml:space="preserve">30” se substituie cu </w:t>
      </w:r>
      <w:r w:rsidR="00D2621D" w:rsidRPr="00AC5AD0">
        <w:rPr>
          <w:rFonts w:ascii="Times New Roman" w:hAnsi="Times New Roman" w:cs="Times New Roman"/>
        </w:rPr>
        <w:t>cifrele „</w:t>
      </w:r>
      <w:r w:rsidR="00F17534" w:rsidRPr="00AC5AD0">
        <w:rPr>
          <w:rFonts w:ascii="Times New Roman" w:hAnsi="Times New Roman" w:cs="Times New Roman"/>
        </w:rPr>
        <w:t>90”.</w:t>
      </w:r>
    </w:p>
    <w:p w14:paraId="414FAFFE" w14:textId="77777777" w:rsidR="00F17534" w:rsidRPr="00AC5AD0" w:rsidRDefault="00F17534" w:rsidP="007574BE">
      <w:pPr>
        <w:pStyle w:val="a7"/>
        <w:tabs>
          <w:tab w:val="left" w:pos="426"/>
        </w:tabs>
        <w:spacing w:after="0"/>
        <w:ind w:left="0" w:firstLine="851"/>
        <w:jc w:val="both"/>
        <w:rPr>
          <w:rFonts w:ascii="Times New Roman" w:hAnsi="Times New Roman" w:cs="Times New Roman"/>
        </w:rPr>
      </w:pPr>
    </w:p>
    <w:p w14:paraId="47F43225" w14:textId="6B00F706" w:rsidR="00F17534" w:rsidRPr="00AC5AD0" w:rsidRDefault="00F1753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73 alineatul (</w:t>
      </w:r>
      <w:r w:rsidR="00D7279F" w:rsidRPr="00AC5AD0">
        <w:rPr>
          <w:rFonts w:ascii="Times New Roman" w:hAnsi="Times New Roman" w:cs="Times New Roman"/>
        </w:rPr>
        <w:t>1</w:t>
      </w:r>
      <w:r w:rsidRPr="00AC5AD0">
        <w:rPr>
          <w:rFonts w:ascii="Times New Roman" w:hAnsi="Times New Roman" w:cs="Times New Roman"/>
        </w:rPr>
        <w:t xml:space="preserve">), după cuvintele </w:t>
      </w:r>
      <w:r w:rsidR="00D2621D" w:rsidRPr="00AC5AD0">
        <w:rPr>
          <w:rFonts w:ascii="Times New Roman" w:hAnsi="Times New Roman" w:cs="Times New Roman"/>
        </w:rPr>
        <w:t>„</w:t>
      </w:r>
      <w:r w:rsidRPr="00AC5AD0">
        <w:rPr>
          <w:rFonts w:ascii="Times New Roman" w:hAnsi="Times New Roman" w:cs="Times New Roman"/>
        </w:rPr>
        <w:t>expunerilor pentru ris</w:t>
      </w:r>
      <w:r w:rsidR="007F6177" w:rsidRPr="00AC5AD0">
        <w:rPr>
          <w:rFonts w:ascii="Times New Roman" w:hAnsi="Times New Roman" w:cs="Times New Roman"/>
        </w:rPr>
        <w:t>c</w:t>
      </w:r>
      <w:r w:rsidRPr="00AC5AD0">
        <w:rPr>
          <w:rFonts w:ascii="Times New Roman" w:hAnsi="Times New Roman" w:cs="Times New Roman"/>
        </w:rPr>
        <w:t xml:space="preserve">ul de credit al contrapărții” se completează cu cuvintele </w:t>
      </w:r>
      <w:r w:rsidR="00D2621D" w:rsidRPr="00AC5AD0">
        <w:rPr>
          <w:rFonts w:ascii="Times New Roman" w:hAnsi="Times New Roman" w:cs="Times New Roman"/>
        </w:rPr>
        <w:t>„</w:t>
      </w:r>
      <w:r w:rsidRPr="00AC5AD0">
        <w:rPr>
          <w:rFonts w:ascii="Times New Roman" w:hAnsi="Times New Roman" w:cs="Times New Roman"/>
        </w:rPr>
        <w:t>și pentru riscul de ajustare a evaluării creditului”.</w:t>
      </w:r>
    </w:p>
    <w:p w14:paraId="73D83035" w14:textId="77777777" w:rsidR="003D6253" w:rsidRPr="00AC5AD0" w:rsidRDefault="003D6253" w:rsidP="007574BE">
      <w:pPr>
        <w:pStyle w:val="a7"/>
        <w:spacing w:after="0"/>
        <w:ind w:firstLine="851"/>
        <w:rPr>
          <w:rFonts w:ascii="Times New Roman" w:hAnsi="Times New Roman" w:cs="Times New Roman"/>
        </w:rPr>
      </w:pPr>
    </w:p>
    <w:p w14:paraId="3AEEBD12" w14:textId="1A2FC693" w:rsidR="003D6253" w:rsidRPr="00AC5AD0" w:rsidRDefault="003D6253"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77 alineatul (2) va avea următorul cuprins:</w:t>
      </w:r>
    </w:p>
    <w:p w14:paraId="3216CC2D" w14:textId="0C79AC86" w:rsidR="003D6253" w:rsidRPr="00AC5AD0" w:rsidRDefault="003D6253"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„(2) Modalitatea de calcul pentru indicatorul efectului de levier, metodologia de determinare pentru elementele acestuia, se stabilesc prin actele normative emise în aplicarea prezentei legi.”.</w:t>
      </w:r>
    </w:p>
    <w:p w14:paraId="3B216303" w14:textId="77777777" w:rsidR="003D6253" w:rsidRPr="00AC5AD0" w:rsidRDefault="003D6253" w:rsidP="007574BE">
      <w:pPr>
        <w:pStyle w:val="a7"/>
        <w:spacing w:after="0"/>
        <w:ind w:firstLine="851"/>
        <w:rPr>
          <w:rFonts w:ascii="Times New Roman" w:hAnsi="Times New Roman" w:cs="Times New Roman"/>
        </w:rPr>
      </w:pPr>
    </w:p>
    <w:p w14:paraId="1EBB2A85" w14:textId="35FBFF28" w:rsidR="00BB3AE8" w:rsidRPr="00AC5AD0" w:rsidRDefault="003D6253"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7</w:t>
      </w:r>
      <w:r w:rsidR="00BB3AE8" w:rsidRPr="00AC5AD0">
        <w:rPr>
          <w:rFonts w:ascii="Times New Roman" w:hAnsi="Times New Roman" w:cs="Times New Roman"/>
        </w:rPr>
        <w:t>8</w:t>
      </w:r>
    </w:p>
    <w:p w14:paraId="06631534" w14:textId="24A62FA2" w:rsidR="00BB3AE8" w:rsidRPr="00AC5AD0" w:rsidRDefault="007F6177"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lastRenderedPageBreak/>
        <w:t>l</w:t>
      </w:r>
      <w:r w:rsidR="00D7279F" w:rsidRPr="00AC5AD0">
        <w:rPr>
          <w:rFonts w:ascii="Times New Roman" w:hAnsi="Times New Roman" w:cs="Times New Roman"/>
        </w:rPr>
        <w:t xml:space="preserve">a </w:t>
      </w:r>
      <w:r w:rsidR="003D6253" w:rsidRPr="00AC5AD0">
        <w:rPr>
          <w:rFonts w:ascii="Times New Roman" w:hAnsi="Times New Roman" w:cs="Times New Roman"/>
        </w:rPr>
        <w:t>alineatul (</w:t>
      </w:r>
      <w:r w:rsidR="00BB3AE8" w:rsidRPr="00AC5AD0">
        <w:rPr>
          <w:rFonts w:ascii="Times New Roman" w:hAnsi="Times New Roman" w:cs="Times New Roman"/>
        </w:rPr>
        <w:t>1</w:t>
      </w:r>
      <w:r w:rsidR="003D6253" w:rsidRPr="00AC5AD0">
        <w:rPr>
          <w:rFonts w:ascii="Times New Roman" w:hAnsi="Times New Roman" w:cs="Times New Roman"/>
        </w:rPr>
        <w:t>)</w:t>
      </w:r>
      <w:r w:rsidR="00BB3AE8" w:rsidRPr="00AC5AD0">
        <w:rPr>
          <w:rFonts w:ascii="Times New Roman" w:hAnsi="Times New Roman" w:cs="Times New Roman"/>
        </w:rPr>
        <w:t xml:space="preserve">, </w:t>
      </w:r>
      <w:r w:rsidR="00313286" w:rsidRPr="00AC5AD0">
        <w:rPr>
          <w:rFonts w:ascii="Times New Roman" w:hAnsi="Times New Roman" w:cs="Times New Roman"/>
        </w:rPr>
        <w:t>textul</w:t>
      </w:r>
      <w:r w:rsidR="00BB3AE8" w:rsidRPr="00AC5AD0">
        <w:rPr>
          <w:rFonts w:ascii="Times New Roman" w:hAnsi="Times New Roman" w:cs="Times New Roman"/>
        </w:rPr>
        <w:t xml:space="preserve"> </w:t>
      </w:r>
      <w:r w:rsidRPr="00AC5AD0">
        <w:rPr>
          <w:rFonts w:ascii="Times New Roman" w:hAnsi="Times New Roman" w:cs="Times New Roman"/>
        </w:rPr>
        <w:t>„</w:t>
      </w:r>
      <w:r w:rsidR="00313286" w:rsidRPr="00AC5AD0">
        <w:rPr>
          <w:rFonts w:ascii="Times New Roman" w:hAnsi="Times New Roman" w:cs="Times New Roman"/>
        </w:rPr>
        <w:t>de evaluare și menținere în permanență a nivelului, structurii și distribuției</w:t>
      </w:r>
      <w:r w:rsidR="00BB3AE8" w:rsidRPr="00AC5AD0">
        <w:rPr>
          <w:rFonts w:ascii="Times New Roman" w:hAnsi="Times New Roman" w:cs="Times New Roman"/>
        </w:rPr>
        <w:t>”</w:t>
      </w:r>
      <w:r w:rsidR="00313286" w:rsidRPr="00AC5AD0">
        <w:rPr>
          <w:rFonts w:ascii="Times New Roman" w:hAnsi="Times New Roman" w:cs="Times New Roman"/>
        </w:rPr>
        <w:t xml:space="preserve"> se substituie cu textul </w:t>
      </w:r>
      <w:r w:rsidRPr="00AC5AD0">
        <w:rPr>
          <w:rFonts w:ascii="Times New Roman" w:hAnsi="Times New Roman" w:cs="Times New Roman"/>
        </w:rPr>
        <w:t>„</w:t>
      </w:r>
      <w:r w:rsidR="00313286" w:rsidRPr="00AC5AD0">
        <w:rPr>
          <w:rFonts w:ascii="Times New Roman" w:hAnsi="Times New Roman" w:cs="Times New Roman"/>
        </w:rPr>
        <w:t xml:space="preserve">pentru a evalua și a menține în mod constant cuantumurile, tipurile și distribuția” </w:t>
      </w:r>
      <w:r w:rsidR="00D7279F" w:rsidRPr="00AC5AD0">
        <w:rPr>
          <w:rFonts w:ascii="Times New Roman" w:hAnsi="Times New Roman" w:cs="Times New Roman"/>
        </w:rPr>
        <w:t xml:space="preserve">și </w:t>
      </w:r>
      <w:r w:rsidR="00313286" w:rsidRPr="00AC5AD0">
        <w:rPr>
          <w:rFonts w:ascii="Times New Roman" w:hAnsi="Times New Roman" w:cs="Times New Roman"/>
        </w:rPr>
        <w:t xml:space="preserve">se completează cu textul </w:t>
      </w:r>
      <w:r w:rsidRPr="00AC5AD0">
        <w:rPr>
          <w:rFonts w:ascii="Times New Roman" w:hAnsi="Times New Roman" w:cs="Times New Roman"/>
        </w:rPr>
        <w:t>„</w:t>
      </w:r>
      <w:r w:rsidR="00313286" w:rsidRPr="00AC5AD0">
        <w:rPr>
          <w:rFonts w:ascii="Times New Roman" w:hAnsi="Times New Roman" w:cs="Times New Roman"/>
        </w:rPr>
        <w:t>Instituțiile de credit trebuie să ia în considerare, în mod explicit, acoperirea riscurilor de mediu, sociale și de guvernanță pe termen scurt, mediu și lung.”</w:t>
      </w:r>
      <w:r w:rsidR="009844E9" w:rsidRPr="00AC5AD0">
        <w:rPr>
          <w:rFonts w:ascii="Times New Roman" w:hAnsi="Times New Roman" w:cs="Times New Roman"/>
        </w:rPr>
        <w:t>;</w:t>
      </w:r>
    </w:p>
    <w:p w14:paraId="0B41D102" w14:textId="6A5C30F3" w:rsidR="009844E9" w:rsidRPr="00AC5AD0" w:rsidRDefault="007F6177"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w:t>
      </w:r>
      <w:r w:rsidR="00D7279F" w:rsidRPr="00AC5AD0">
        <w:rPr>
          <w:rFonts w:ascii="Times New Roman" w:hAnsi="Times New Roman" w:cs="Times New Roman"/>
        </w:rPr>
        <w:t xml:space="preserve">a </w:t>
      </w:r>
      <w:r w:rsidR="009844E9" w:rsidRPr="00AC5AD0">
        <w:rPr>
          <w:rFonts w:ascii="Times New Roman" w:hAnsi="Times New Roman" w:cs="Times New Roman"/>
        </w:rPr>
        <w:t xml:space="preserve">alineatul (2) cuvântul </w:t>
      </w:r>
      <w:r w:rsidRPr="00AC5AD0">
        <w:rPr>
          <w:rFonts w:ascii="Times New Roman" w:hAnsi="Times New Roman" w:cs="Times New Roman"/>
        </w:rPr>
        <w:t>„</w:t>
      </w:r>
      <w:r w:rsidR="009844E9" w:rsidRPr="00AC5AD0">
        <w:rPr>
          <w:rFonts w:ascii="Times New Roman" w:hAnsi="Times New Roman" w:cs="Times New Roman"/>
        </w:rPr>
        <w:t xml:space="preserve">cuprinzătoare” se substituie cu cuvântul </w:t>
      </w:r>
      <w:r w:rsidRPr="00AC5AD0">
        <w:rPr>
          <w:rFonts w:ascii="Times New Roman" w:hAnsi="Times New Roman" w:cs="Times New Roman"/>
        </w:rPr>
        <w:t>„</w:t>
      </w:r>
      <w:r w:rsidR="009844E9" w:rsidRPr="00AC5AD0">
        <w:rPr>
          <w:rFonts w:ascii="Times New Roman" w:hAnsi="Times New Roman" w:cs="Times New Roman"/>
        </w:rPr>
        <w:t xml:space="preserve">complete” , iar cuvântul </w:t>
      </w:r>
      <w:r w:rsidRPr="00AC5AD0">
        <w:rPr>
          <w:rFonts w:ascii="Times New Roman" w:hAnsi="Times New Roman" w:cs="Times New Roman"/>
        </w:rPr>
        <w:t>„</w:t>
      </w:r>
      <w:r w:rsidR="009844E9" w:rsidRPr="00AC5AD0">
        <w:rPr>
          <w:rFonts w:ascii="Times New Roman" w:hAnsi="Times New Roman" w:cs="Times New Roman"/>
        </w:rPr>
        <w:t xml:space="preserve">extinderea” se substituie cu cuvântul </w:t>
      </w:r>
      <w:r w:rsidRPr="00AC5AD0">
        <w:rPr>
          <w:rFonts w:ascii="Times New Roman" w:hAnsi="Times New Roman" w:cs="Times New Roman"/>
        </w:rPr>
        <w:t>„</w:t>
      </w:r>
      <w:r w:rsidR="009844E9" w:rsidRPr="00AC5AD0">
        <w:rPr>
          <w:rFonts w:ascii="Times New Roman" w:hAnsi="Times New Roman" w:cs="Times New Roman"/>
        </w:rPr>
        <w:t>amploarea”.</w:t>
      </w:r>
    </w:p>
    <w:p w14:paraId="200E576E" w14:textId="77777777" w:rsidR="00313286" w:rsidRPr="00AC5AD0" w:rsidRDefault="00313286" w:rsidP="007574BE">
      <w:pPr>
        <w:pStyle w:val="a7"/>
        <w:tabs>
          <w:tab w:val="left" w:pos="426"/>
        </w:tabs>
        <w:spacing w:after="0"/>
        <w:ind w:left="0" w:firstLine="851"/>
        <w:jc w:val="both"/>
        <w:rPr>
          <w:rFonts w:ascii="Times New Roman" w:hAnsi="Times New Roman" w:cs="Times New Roman"/>
        </w:rPr>
      </w:pPr>
    </w:p>
    <w:p w14:paraId="4BAFFA57" w14:textId="6DCED023" w:rsidR="00CD5C3C" w:rsidRPr="00AC5AD0" w:rsidRDefault="009844E9"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Articolul 79 </w:t>
      </w:r>
    </w:p>
    <w:p w14:paraId="43D21687" w14:textId="7C90C0A4" w:rsidR="00CD5C3C" w:rsidRPr="00AC5AD0" w:rsidRDefault="009844E9"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alineatul (</w:t>
      </w:r>
      <w:r w:rsidR="00CD5C3C" w:rsidRPr="00AC5AD0">
        <w:rPr>
          <w:rFonts w:ascii="Times New Roman" w:hAnsi="Times New Roman" w:cs="Times New Roman"/>
        </w:rPr>
        <w:t>2</w:t>
      </w:r>
      <w:r w:rsidRPr="00AC5AD0">
        <w:rPr>
          <w:rFonts w:ascii="Times New Roman" w:hAnsi="Times New Roman" w:cs="Times New Roman"/>
        </w:rPr>
        <w:t xml:space="preserve">) </w:t>
      </w:r>
      <w:r w:rsidR="00CD5C3C" w:rsidRPr="00AC5AD0">
        <w:rPr>
          <w:rFonts w:ascii="Times New Roman" w:hAnsi="Times New Roman" w:cs="Times New Roman"/>
        </w:rPr>
        <w:t xml:space="preserve">se completează cu </w:t>
      </w:r>
      <w:r w:rsidR="00236FB1" w:rsidRPr="00AC5AD0">
        <w:rPr>
          <w:rFonts w:ascii="Times New Roman" w:hAnsi="Times New Roman" w:cs="Times New Roman"/>
        </w:rPr>
        <w:t>cuvintele</w:t>
      </w:r>
      <w:r w:rsidR="00CD5C3C" w:rsidRPr="00AC5AD0">
        <w:rPr>
          <w:rFonts w:ascii="Times New Roman" w:hAnsi="Times New Roman" w:cs="Times New Roman"/>
        </w:rPr>
        <w:t xml:space="preserve"> </w:t>
      </w:r>
      <w:r w:rsidR="007F6177" w:rsidRPr="00AC5AD0">
        <w:rPr>
          <w:rFonts w:ascii="Times New Roman" w:hAnsi="Times New Roman" w:cs="Times New Roman"/>
        </w:rPr>
        <w:t>„</w:t>
      </w:r>
      <w:r w:rsidR="00CD5C3C" w:rsidRPr="00AC5AD0">
        <w:rPr>
          <w:rFonts w:ascii="Times New Roman" w:hAnsi="Times New Roman" w:cs="Times New Roman"/>
        </w:rPr>
        <w:t>și să reflecte importanța instituției de credit în fiecare stat membru în care aceasta își desfășoară activitatea”;</w:t>
      </w:r>
    </w:p>
    <w:p w14:paraId="6CF06EB3" w14:textId="6DB1CB4A" w:rsidR="009844E9" w:rsidRPr="00AC5AD0" w:rsidRDefault="00CD5C3C"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(5), cuvântul </w:t>
      </w:r>
      <w:r w:rsidR="007F6177" w:rsidRPr="00AC5AD0">
        <w:rPr>
          <w:rFonts w:ascii="Times New Roman" w:hAnsi="Times New Roman" w:cs="Times New Roman"/>
        </w:rPr>
        <w:t>„</w:t>
      </w:r>
      <w:r w:rsidRPr="00AC5AD0">
        <w:rPr>
          <w:rFonts w:ascii="Times New Roman" w:hAnsi="Times New Roman" w:cs="Times New Roman"/>
        </w:rPr>
        <w:t xml:space="preserve">dimensiunea” se substituie cu cuvântul </w:t>
      </w:r>
      <w:r w:rsidR="007F6177" w:rsidRPr="00AC5AD0">
        <w:rPr>
          <w:rFonts w:ascii="Times New Roman" w:hAnsi="Times New Roman" w:cs="Times New Roman"/>
        </w:rPr>
        <w:t>„</w:t>
      </w:r>
      <w:r w:rsidRPr="00AC5AD0">
        <w:rPr>
          <w:rFonts w:ascii="Times New Roman" w:hAnsi="Times New Roman" w:cs="Times New Roman"/>
        </w:rPr>
        <w:t xml:space="preserve">amploarea”. </w:t>
      </w:r>
    </w:p>
    <w:p w14:paraId="07EB2F9F" w14:textId="7073C478" w:rsidR="009844E9" w:rsidRPr="00AC5AD0" w:rsidRDefault="009844E9" w:rsidP="007574BE">
      <w:pPr>
        <w:tabs>
          <w:tab w:val="left" w:pos="426"/>
        </w:tabs>
        <w:spacing w:after="0"/>
        <w:ind w:firstLine="851"/>
        <w:jc w:val="both"/>
        <w:rPr>
          <w:rFonts w:ascii="Times New Roman" w:hAnsi="Times New Roman" w:cs="Times New Roman"/>
        </w:rPr>
      </w:pPr>
    </w:p>
    <w:p w14:paraId="57EB43E2" w14:textId="0981A250" w:rsidR="008C00D0" w:rsidRPr="00AC5AD0" w:rsidRDefault="00CD5C3C"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Articolul 82, </w:t>
      </w:r>
    </w:p>
    <w:p w14:paraId="45CF41F0" w14:textId="73B5D115" w:rsidR="003D6253" w:rsidRPr="00AC5AD0" w:rsidRDefault="00CD5C3C"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alineatul</w:t>
      </w:r>
      <w:r w:rsidR="009844E9" w:rsidRPr="00AC5AD0">
        <w:rPr>
          <w:rFonts w:ascii="Times New Roman" w:hAnsi="Times New Roman" w:cs="Times New Roman"/>
        </w:rPr>
        <w:t xml:space="preserve"> (</w:t>
      </w:r>
      <w:r w:rsidRPr="00AC5AD0">
        <w:rPr>
          <w:rFonts w:ascii="Times New Roman" w:hAnsi="Times New Roman" w:cs="Times New Roman"/>
        </w:rPr>
        <w:t>2</w:t>
      </w:r>
      <w:r w:rsidR="009844E9" w:rsidRPr="00AC5AD0">
        <w:rPr>
          <w:rFonts w:ascii="Times New Roman" w:hAnsi="Times New Roman" w:cs="Times New Roman"/>
        </w:rPr>
        <w:t xml:space="preserve">), </w:t>
      </w:r>
      <w:r w:rsidRPr="00AC5AD0">
        <w:rPr>
          <w:rFonts w:ascii="Times New Roman" w:hAnsi="Times New Roman" w:cs="Times New Roman"/>
        </w:rPr>
        <w:t xml:space="preserve">după cuvântul </w:t>
      </w:r>
      <w:r w:rsidR="007F6177" w:rsidRPr="00AC5AD0">
        <w:rPr>
          <w:rFonts w:ascii="Times New Roman" w:hAnsi="Times New Roman" w:cs="Times New Roman"/>
        </w:rPr>
        <w:t>„</w:t>
      </w:r>
      <w:r w:rsidRPr="00AC5AD0">
        <w:rPr>
          <w:rFonts w:ascii="Times New Roman" w:hAnsi="Times New Roman" w:cs="Times New Roman"/>
        </w:rPr>
        <w:t xml:space="preserve">licența” se completează cu </w:t>
      </w:r>
      <w:r w:rsidR="00D7279F" w:rsidRPr="00AC5AD0">
        <w:rPr>
          <w:rFonts w:ascii="Times New Roman" w:hAnsi="Times New Roman" w:cs="Times New Roman"/>
        </w:rPr>
        <w:t xml:space="preserve">textul </w:t>
      </w:r>
      <w:r w:rsidR="007F6177" w:rsidRPr="00AC5AD0">
        <w:rPr>
          <w:rFonts w:ascii="Times New Roman" w:hAnsi="Times New Roman" w:cs="Times New Roman"/>
        </w:rPr>
        <w:t>„</w:t>
      </w:r>
      <w:r w:rsidR="00D7279F" w:rsidRPr="00AC5AD0">
        <w:rPr>
          <w:rFonts w:ascii="Times New Roman" w:hAnsi="Times New Roman" w:cs="Times New Roman"/>
        </w:rPr>
        <w:t>/</w:t>
      </w:r>
      <w:r w:rsidRPr="00AC5AD0">
        <w:rPr>
          <w:rFonts w:ascii="Times New Roman" w:hAnsi="Times New Roman" w:cs="Times New Roman"/>
        </w:rPr>
        <w:t>autorizația”</w:t>
      </w:r>
      <w:r w:rsidR="008C00D0" w:rsidRPr="00AC5AD0">
        <w:rPr>
          <w:rFonts w:ascii="Times New Roman" w:hAnsi="Times New Roman" w:cs="Times New Roman"/>
        </w:rPr>
        <w:t>;</w:t>
      </w:r>
    </w:p>
    <w:p w14:paraId="64CC8EDC" w14:textId="583B40DC" w:rsidR="008C00D0" w:rsidRPr="00AC5AD0" w:rsidRDefault="008C00D0"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alineatul (8), după cuvântul </w:t>
      </w:r>
      <w:r w:rsidR="007F6177" w:rsidRPr="00AC5AD0">
        <w:rPr>
          <w:rFonts w:ascii="Times New Roman" w:hAnsi="Times New Roman" w:cs="Times New Roman"/>
        </w:rPr>
        <w:t>„</w:t>
      </w:r>
      <w:r w:rsidRPr="00AC5AD0">
        <w:rPr>
          <w:rFonts w:ascii="Times New Roman" w:hAnsi="Times New Roman" w:cs="Times New Roman"/>
        </w:rPr>
        <w:t xml:space="preserve">natura” se completează cu </w:t>
      </w:r>
      <w:r w:rsidR="00572965" w:rsidRPr="00AC5AD0">
        <w:rPr>
          <w:rFonts w:ascii="Times New Roman" w:hAnsi="Times New Roman" w:cs="Times New Roman"/>
        </w:rPr>
        <w:t xml:space="preserve">textul </w:t>
      </w:r>
      <w:r w:rsidR="007F6177" w:rsidRPr="00AC5AD0">
        <w:rPr>
          <w:rFonts w:ascii="Times New Roman" w:hAnsi="Times New Roman" w:cs="Times New Roman"/>
        </w:rPr>
        <w:t xml:space="preserve">„ </w:t>
      </w:r>
      <w:r w:rsidRPr="00AC5AD0">
        <w:rPr>
          <w:rFonts w:ascii="Times New Roman" w:hAnsi="Times New Roman" w:cs="Times New Roman"/>
        </w:rPr>
        <w:t>, amploarea”.</w:t>
      </w:r>
    </w:p>
    <w:p w14:paraId="3993B84D" w14:textId="77777777" w:rsidR="008C00D0" w:rsidRPr="00AC5AD0" w:rsidRDefault="008C00D0" w:rsidP="007574BE">
      <w:pPr>
        <w:pStyle w:val="a7"/>
        <w:tabs>
          <w:tab w:val="left" w:pos="426"/>
        </w:tabs>
        <w:spacing w:after="0"/>
        <w:ind w:left="0" w:firstLine="851"/>
        <w:jc w:val="both"/>
        <w:rPr>
          <w:rFonts w:ascii="Times New Roman" w:hAnsi="Times New Roman" w:cs="Times New Roman"/>
        </w:rPr>
      </w:pPr>
    </w:p>
    <w:p w14:paraId="426246F8" w14:textId="2001FF64" w:rsidR="0085175F" w:rsidRPr="00AC5AD0" w:rsidRDefault="008C00D0"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Articolul 83, cuvântul </w:t>
      </w:r>
      <w:r w:rsidR="007F6177" w:rsidRPr="00AC5AD0">
        <w:rPr>
          <w:rFonts w:ascii="Times New Roman" w:hAnsi="Times New Roman" w:cs="Times New Roman"/>
        </w:rPr>
        <w:t>„</w:t>
      </w:r>
      <w:r w:rsidRPr="00AC5AD0">
        <w:rPr>
          <w:rFonts w:ascii="Times New Roman" w:hAnsi="Times New Roman" w:cs="Times New Roman"/>
        </w:rPr>
        <w:t xml:space="preserve">bănci” se substituie cu textul </w:t>
      </w:r>
      <w:r w:rsidR="007F6177" w:rsidRPr="00AC5AD0">
        <w:rPr>
          <w:rFonts w:ascii="Times New Roman" w:hAnsi="Times New Roman" w:cs="Times New Roman"/>
        </w:rPr>
        <w:t>„</w:t>
      </w:r>
      <w:r w:rsidRPr="00AC5AD0">
        <w:rPr>
          <w:rFonts w:ascii="Times New Roman" w:hAnsi="Times New Roman" w:cs="Times New Roman"/>
        </w:rPr>
        <w:t>instituții de credit, societăți financiare holding sau societăți financiare holding mixte.”</w:t>
      </w:r>
      <w:r w:rsidR="0085175F" w:rsidRPr="00AC5AD0">
        <w:rPr>
          <w:rFonts w:ascii="Times New Roman" w:hAnsi="Times New Roman" w:cs="Times New Roman"/>
        </w:rPr>
        <w:t>;</w:t>
      </w:r>
    </w:p>
    <w:p w14:paraId="3309D5A9" w14:textId="67A983A1" w:rsidR="0085175F" w:rsidRPr="00AC5AD0" w:rsidRDefault="0085175F"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litera f) cu următorul cuprins:</w:t>
      </w:r>
    </w:p>
    <w:p w14:paraId="124AE556" w14:textId="07AF508F" w:rsidR="008C00D0" w:rsidRPr="00AC5AD0" w:rsidRDefault="007F6177"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85175F" w:rsidRPr="00AC5AD0">
        <w:rPr>
          <w:rFonts w:ascii="Times New Roman" w:hAnsi="Times New Roman" w:cs="Times New Roman"/>
        </w:rPr>
        <w:t>f) limitele concentrărilor activelor totale ale instituției de credit în raport cu activele totale din sectorul bancar și limitele concentrărilor depozitelor persoanelor fizice ale instituției de credit în raport cu depozitele totale din sectorul bancar.”.</w:t>
      </w:r>
    </w:p>
    <w:p w14:paraId="431DC970" w14:textId="77777777" w:rsidR="008C00D0" w:rsidRPr="00AC5AD0" w:rsidRDefault="008C00D0" w:rsidP="007574BE">
      <w:pPr>
        <w:pStyle w:val="a7"/>
        <w:tabs>
          <w:tab w:val="left" w:pos="426"/>
        </w:tabs>
        <w:spacing w:after="0"/>
        <w:ind w:left="0" w:firstLine="851"/>
        <w:jc w:val="both"/>
        <w:rPr>
          <w:rFonts w:ascii="Times New Roman" w:hAnsi="Times New Roman" w:cs="Times New Roman"/>
        </w:rPr>
      </w:pPr>
    </w:p>
    <w:p w14:paraId="7B7E18ED" w14:textId="6BB23E63" w:rsidR="00C24A7E" w:rsidRPr="00AC5AD0" w:rsidRDefault="008C00D0"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w:t>
      </w:r>
      <w:r w:rsidR="00DB4F72" w:rsidRPr="00AC5AD0">
        <w:rPr>
          <w:rFonts w:ascii="Times New Roman" w:hAnsi="Times New Roman" w:cs="Times New Roman"/>
        </w:rPr>
        <w:t xml:space="preserve">Articolul 84 </w:t>
      </w:r>
    </w:p>
    <w:p w14:paraId="2F9B4AC0" w14:textId="30103DE6" w:rsidR="00C24A7E" w:rsidRPr="00AC5AD0" w:rsidRDefault="007F6177"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w:t>
      </w:r>
      <w:r w:rsidR="00DB4F72" w:rsidRPr="00AC5AD0">
        <w:rPr>
          <w:rFonts w:ascii="Times New Roman" w:hAnsi="Times New Roman" w:cs="Times New Roman"/>
        </w:rPr>
        <w:t xml:space="preserve">alineatul (1) </w:t>
      </w:r>
    </w:p>
    <w:p w14:paraId="60FE6B76" w14:textId="3AB16DAE" w:rsidR="00C24A7E" w:rsidRPr="00AC5AD0" w:rsidRDefault="00DB4F72"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cuvântul </w:t>
      </w:r>
      <w:r w:rsidR="007F6177" w:rsidRPr="00AC5AD0">
        <w:rPr>
          <w:rFonts w:ascii="Times New Roman" w:hAnsi="Times New Roman" w:cs="Times New Roman"/>
        </w:rPr>
        <w:t>„</w:t>
      </w:r>
      <w:r w:rsidRPr="00AC5AD0">
        <w:rPr>
          <w:rFonts w:ascii="Times New Roman" w:hAnsi="Times New Roman" w:cs="Times New Roman"/>
        </w:rPr>
        <w:t xml:space="preserve">Băncile” se substituie cu textul </w:t>
      </w:r>
      <w:r w:rsidR="007F6177" w:rsidRPr="00AC5AD0">
        <w:rPr>
          <w:rFonts w:ascii="Times New Roman" w:hAnsi="Times New Roman" w:cs="Times New Roman"/>
        </w:rPr>
        <w:t>„</w:t>
      </w:r>
      <w:r w:rsidRPr="00AC5AD0">
        <w:rPr>
          <w:rFonts w:ascii="Times New Roman" w:hAnsi="Times New Roman" w:cs="Times New Roman"/>
        </w:rPr>
        <w:t>Instituțiile de credit, societățile financiare holding sau societățile financiare holding mixte.”</w:t>
      </w:r>
      <w:r w:rsidR="00C24A7E" w:rsidRPr="00AC5AD0">
        <w:rPr>
          <w:rFonts w:ascii="Times New Roman" w:hAnsi="Times New Roman" w:cs="Times New Roman"/>
        </w:rPr>
        <w:t>;</w:t>
      </w:r>
    </w:p>
    <w:p w14:paraId="269F907E" w14:textId="74342218" w:rsidR="00DB4F72" w:rsidRPr="00AC5AD0" w:rsidRDefault="00DB4F72"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după cuvântul </w:t>
      </w:r>
      <w:r w:rsidR="007F6177" w:rsidRPr="00AC5AD0">
        <w:rPr>
          <w:rFonts w:ascii="Times New Roman" w:hAnsi="Times New Roman" w:cs="Times New Roman"/>
        </w:rPr>
        <w:t>„</w:t>
      </w:r>
      <w:r w:rsidRPr="00AC5AD0">
        <w:rPr>
          <w:rFonts w:ascii="Times New Roman" w:hAnsi="Times New Roman" w:cs="Times New Roman"/>
        </w:rPr>
        <w:t>levier” se completează</w:t>
      </w:r>
      <w:r w:rsidR="00C24A7E" w:rsidRPr="00AC5AD0">
        <w:rPr>
          <w:rFonts w:ascii="Times New Roman" w:hAnsi="Times New Roman" w:cs="Times New Roman"/>
        </w:rPr>
        <w:t xml:space="preserve"> cu textul </w:t>
      </w:r>
      <w:r w:rsidR="007F6177" w:rsidRPr="00AC5AD0">
        <w:rPr>
          <w:rFonts w:ascii="Times New Roman" w:hAnsi="Times New Roman" w:cs="Times New Roman"/>
        </w:rPr>
        <w:t xml:space="preserve">„ </w:t>
      </w:r>
      <w:r w:rsidR="00C24A7E" w:rsidRPr="00AC5AD0">
        <w:rPr>
          <w:rFonts w:ascii="Times New Roman" w:hAnsi="Times New Roman" w:cs="Times New Roman"/>
        </w:rPr>
        <w:t>, expunerile lor la riscurile de mediu, sociale și de guvernanță, expunerile lor la criptoactive</w:t>
      </w:r>
      <w:r w:rsidR="00476697" w:rsidRPr="00AC5AD0">
        <w:rPr>
          <w:rFonts w:ascii="Times New Roman" w:hAnsi="Times New Roman" w:cs="Times New Roman"/>
        </w:rPr>
        <w:t>, datele agregate aferente piețelor de bunuri imobile, cerinţele și orientările prevăzute de prezenta lege, cu excepţia cerințelor de raportare suplimentare impuse potrivit art. 139 alin. (3) lit. l)</w:t>
      </w:r>
      <w:r w:rsidR="00C24A7E" w:rsidRPr="00AC5AD0">
        <w:rPr>
          <w:rFonts w:ascii="Times New Roman" w:hAnsi="Times New Roman" w:cs="Times New Roman"/>
        </w:rPr>
        <w:t>”</w:t>
      </w:r>
      <w:r w:rsidRPr="00AC5AD0">
        <w:rPr>
          <w:rFonts w:ascii="Times New Roman" w:hAnsi="Times New Roman" w:cs="Times New Roman"/>
        </w:rPr>
        <w:t>;</w:t>
      </w:r>
    </w:p>
    <w:p w14:paraId="72C1644B" w14:textId="77777777" w:rsidR="0079062E" w:rsidRPr="00AC5AD0" w:rsidRDefault="00C24A7E"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se completează cu cuvântul </w:t>
      </w:r>
      <w:r w:rsidR="007F6177" w:rsidRPr="00AC5AD0">
        <w:rPr>
          <w:rFonts w:ascii="Times New Roman" w:hAnsi="Times New Roman" w:cs="Times New Roman"/>
        </w:rPr>
        <w:t>„</w:t>
      </w:r>
      <w:r w:rsidRPr="00AC5AD0">
        <w:rPr>
          <w:rFonts w:ascii="Times New Roman" w:hAnsi="Times New Roman" w:cs="Times New Roman"/>
        </w:rPr>
        <w:t>sau subconsolidată”;</w:t>
      </w:r>
    </w:p>
    <w:p w14:paraId="6CA1FCE3" w14:textId="77777777" w:rsidR="0079062E" w:rsidRPr="00AC5AD0" w:rsidRDefault="0079062E" w:rsidP="007574BE">
      <w:pPr>
        <w:pStyle w:val="a7"/>
        <w:tabs>
          <w:tab w:val="left" w:pos="426"/>
        </w:tabs>
        <w:spacing w:after="0"/>
        <w:ind w:left="0" w:firstLine="851"/>
        <w:jc w:val="both"/>
        <w:rPr>
          <w:rFonts w:ascii="Times New Roman" w:hAnsi="Times New Roman" w:cs="Times New Roman"/>
        </w:rPr>
      </w:pPr>
    </w:p>
    <w:p w14:paraId="0FCCC94C" w14:textId="4A4FA60C" w:rsidR="00C24A7E" w:rsidRPr="00AC5AD0" w:rsidRDefault="00C24A7E" w:rsidP="007574B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alineatul (2), cuvântul </w:t>
      </w:r>
      <w:r w:rsidR="007F6177" w:rsidRPr="00AC5AD0">
        <w:rPr>
          <w:rFonts w:ascii="Times New Roman" w:hAnsi="Times New Roman" w:cs="Times New Roman"/>
        </w:rPr>
        <w:t>„</w:t>
      </w:r>
      <w:r w:rsidRPr="00AC5AD0">
        <w:rPr>
          <w:rFonts w:ascii="Times New Roman" w:hAnsi="Times New Roman" w:cs="Times New Roman"/>
        </w:rPr>
        <w:t xml:space="preserve">băncii” se substituie cu </w:t>
      </w:r>
      <w:r w:rsidR="00D7279F" w:rsidRPr="00AC5AD0">
        <w:rPr>
          <w:rFonts w:ascii="Times New Roman" w:hAnsi="Times New Roman" w:cs="Times New Roman"/>
        </w:rPr>
        <w:t xml:space="preserve">textul </w:t>
      </w:r>
      <w:r w:rsidR="007F6177" w:rsidRPr="00AC5AD0">
        <w:rPr>
          <w:rFonts w:ascii="Times New Roman" w:hAnsi="Times New Roman" w:cs="Times New Roman"/>
        </w:rPr>
        <w:t>„</w:t>
      </w:r>
      <w:r w:rsidRPr="00AC5AD0">
        <w:rPr>
          <w:rFonts w:ascii="Times New Roman" w:hAnsi="Times New Roman" w:cs="Times New Roman"/>
        </w:rPr>
        <w:t>instituției de credit sau, după caz, a societăților financiare holding sau societăți financiare holding mixte”;</w:t>
      </w:r>
    </w:p>
    <w:p w14:paraId="567B10C7" w14:textId="77777777" w:rsidR="00C24A7E" w:rsidRPr="00AC5AD0" w:rsidRDefault="00C24A7E" w:rsidP="007574BE">
      <w:pPr>
        <w:pStyle w:val="a7"/>
        <w:tabs>
          <w:tab w:val="left" w:pos="426"/>
        </w:tabs>
        <w:spacing w:after="0"/>
        <w:ind w:left="0" w:firstLine="851"/>
        <w:jc w:val="both"/>
        <w:rPr>
          <w:rFonts w:ascii="Times New Roman" w:hAnsi="Times New Roman" w:cs="Times New Roman"/>
        </w:rPr>
      </w:pPr>
    </w:p>
    <w:p w14:paraId="321CEE6A" w14:textId="7B46A224" w:rsidR="00C24A7E" w:rsidRPr="00AC5AD0" w:rsidRDefault="00D7279F"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w:t>
      </w:r>
      <w:r w:rsidR="00C24A7E" w:rsidRPr="00AC5AD0">
        <w:rPr>
          <w:rFonts w:ascii="Times New Roman" w:hAnsi="Times New Roman" w:cs="Times New Roman"/>
        </w:rPr>
        <w:t>rticolul 8</w:t>
      </w:r>
      <w:r w:rsidR="00F76C5A" w:rsidRPr="00AC5AD0">
        <w:rPr>
          <w:rFonts w:ascii="Times New Roman" w:hAnsi="Times New Roman" w:cs="Times New Roman"/>
        </w:rPr>
        <w:t>5</w:t>
      </w:r>
      <w:r w:rsidR="00C24A7E" w:rsidRPr="00AC5AD0">
        <w:rPr>
          <w:rFonts w:ascii="Times New Roman" w:hAnsi="Times New Roman" w:cs="Times New Roman"/>
        </w:rPr>
        <w:t xml:space="preserve"> alineatul (3)</w:t>
      </w:r>
      <w:r w:rsidR="00F76C5A" w:rsidRPr="00AC5AD0">
        <w:rPr>
          <w:rFonts w:ascii="Times New Roman" w:hAnsi="Times New Roman" w:cs="Times New Roman"/>
        </w:rPr>
        <w:t>,</w:t>
      </w:r>
      <w:r w:rsidR="00C24A7E" w:rsidRPr="00AC5AD0">
        <w:rPr>
          <w:rFonts w:ascii="Times New Roman" w:hAnsi="Times New Roman" w:cs="Times New Roman"/>
        </w:rPr>
        <w:t xml:space="preserve"> </w:t>
      </w:r>
      <w:r w:rsidR="00236FB1" w:rsidRPr="00AC5AD0">
        <w:rPr>
          <w:rFonts w:ascii="Times New Roman" w:hAnsi="Times New Roman" w:cs="Times New Roman"/>
        </w:rPr>
        <w:t>cuvintele</w:t>
      </w:r>
      <w:r w:rsidR="00C24A7E" w:rsidRPr="00AC5AD0">
        <w:rPr>
          <w:rFonts w:ascii="Times New Roman" w:hAnsi="Times New Roman" w:cs="Times New Roman"/>
        </w:rPr>
        <w:t xml:space="preserve"> „Organele de conducere ale băncii sînt responsabile” se substituie cu </w:t>
      </w:r>
      <w:r w:rsidR="00236FB1" w:rsidRPr="00AC5AD0">
        <w:rPr>
          <w:rFonts w:ascii="Times New Roman" w:hAnsi="Times New Roman" w:cs="Times New Roman"/>
        </w:rPr>
        <w:t>cuvintele</w:t>
      </w:r>
      <w:r w:rsidR="00C24A7E" w:rsidRPr="00AC5AD0">
        <w:rPr>
          <w:rFonts w:ascii="Times New Roman" w:hAnsi="Times New Roman" w:cs="Times New Roman"/>
        </w:rPr>
        <w:t xml:space="preserve"> </w:t>
      </w:r>
      <w:r w:rsidR="007F6177" w:rsidRPr="00AC5AD0">
        <w:rPr>
          <w:rFonts w:ascii="Times New Roman" w:hAnsi="Times New Roman" w:cs="Times New Roman"/>
        </w:rPr>
        <w:t>„</w:t>
      </w:r>
      <w:r w:rsidR="00C24A7E" w:rsidRPr="00AC5AD0">
        <w:rPr>
          <w:rFonts w:ascii="Times New Roman" w:hAnsi="Times New Roman" w:cs="Times New Roman"/>
        </w:rPr>
        <w:t>Organul de conducere al instituției de credit este responsabil”.</w:t>
      </w:r>
    </w:p>
    <w:p w14:paraId="4F4EA336" w14:textId="77777777" w:rsidR="00F76C5A" w:rsidRPr="00AC5AD0" w:rsidRDefault="00F76C5A" w:rsidP="00502A35">
      <w:pPr>
        <w:pStyle w:val="a7"/>
        <w:tabs>
          <w:tab w:val="left" w:pos="426"/>
        </w:tabs>
        <w:spacing w:after="0"/>
        <w:ind w:left="0"/>
        <w:jc w:val="both"/>
        <w:rPr>
          <w:rFonts w:ascii="Times New Roman" w:hAnsi="Times New Roman" w:cs="Times New Roman"/>
        </w:rPr>
      </w:pPr>
    </w:p>
    <w:p w14:paraId="78884BFB" w14:textId="3A410516" w:rsidR="00505FB1" w:rsidRPr="00AC5AD0" w:rsidRDefault="00505FB1"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Articolul 91 la alineatul (1), după cuvintele „amortizoarele de capital” se completează cu textul </w:t>
      </w:r>
      <w:r w:rsidR="007F6177" w:rsidRPr="00AC5AD0">
        <w:rPr>
          <w:rFonts w:ascii="Times New Roman" w:hAnsi="Times New Roman" w:cs="Times New Roman"/>
        </w:rPr>
        <w:t xml:space="preserve">„ </w:t>
      </w:r>
      <w:r w:rsidRPr="00AC5AD0">
        <w:rPr>
          <w:rFonts w:ascii="Times New Roman" w:hAnsi="Times New Roman" w:cs="Times New Roman"/>
        </w:rPr>
        <w:t>, riscurile de mediu, sociale și de guvernanță, expunerile la criptoactive și activitățile conexe,”;</w:t>
      </w:r>
    </w:p>
    <w:p w14:paraId="71DDC291" w14:textId="77777777" w:rsidR="00505FB1" w:rsidRPr="00AC5AD0" w:rsidRDefault="00505FB1" w:rsidP="00061AA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lastRenderedPageBreak/>
        <w:t>se completează cu alineatul (1</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3ED5858E" w14:textId="78D3AA7C" w:rsidR="00505FB1" w:rsidRPr="00AC5AD0" w:rsidRDefault="007F6177" w:rsidP="00061AA3">
      <w:pPr>
        <w:spacing w:after="0"/>
        <w:ind w:firstLine="851"/>
        <w:jc w:val="both"/>
        <w:rPr>
          <w:rFonts w:ascii="Times New Roman" w:hAnsi="Times New Roman" w:cs="Times New Roman"/>
        </w:rPr>
      </w:pPr>
      <w:r w:rsidRPr="00AC5AD0">
        <w:rPr>
          <w:rFonts w:ascii="Times New Roman" w:hAnsi="Times New Roman" w:cs="Times New Roman"/>
        </w:rPr>
        <w:t>„</w:t>
      </w:r>
      <w:r w:rsidR="005B725F" w:rsidRPr="00AC5AD0">
        <w:rPr>
          <w:rFonts w:ascii="Times New Roman" w:hAnsi="Times New Roman" w:cs="Times New Roman"/>
        </w:rPr>
        <w:t>(</w:t>
      </w:r>
      <w:r w:rsidR="00505FB1" w:rsidRPr="00AC5AD0">
        <w:rPr>
          <w:rFonts w:ascii="Times New Roman" w:hAnsi="Times New Roman" w:cs="Times New Roman"/>
        </w:rPr>
        <w:t>1</w:t>
      </w:r>
      <w:r w:rsidR="00505FB1" w:rsidRPr="00AC5AD0">
        <w:rPr>
          <w:rFonts w:ascii="Times New Roman" w:hAnsi="Times New Roman" w:cs="Times New Roman"/>
          <w:vertAlign w:val="superscript"/>
        </w:rPr>
        <w:t>1</w:t>
      </w:r>
      <w:r w:rsidR="00505FB1" w:rsidRPr="00AC5AD0">
        <w:rPr>
          <w:rFonts w:ascii="Times New Roman" w:hAnsi="Times New Roman" w:cs="Times New Roman"/>
        </w:rPr>
        <w:t xml:space="preserve">) Instituțiile de credit trebuie să publice informațiile privind riscurile de mediu, sociale și de guvernanță, distingând riscurile de mediu, sociale și de guvernanță, precum și riscurile fizice și riscurile de tranziție pentru riscurile de mediu, conform </w:t>
      </w:r>
      <w:r w:rsidR="005B725F" w:rsidRPr="00AC5AD0">
        <w:rPr>
          <w:rFonts w:ascii="Times New Roman" w:hAnsi="Times New Roman" w:cs="Times New Roman"/>
        </w:rPr>
        <w:t>actelor normative ale Băncii Naționale a Moldovei emise în aplicarea prezentei legi</w:t>
      </w:r>
      <w:r w:rsidR="00505FB1" w:rsidRPr="00AC5AD0">
        <w:rPr>
          <w:rFonts w:ascii="Times New Roman" w:hAnsi="Times New Roman" w:cs="Times New Roman"/>
        </w:rPr>
        <w:t>.”.</w:t>
      </w:r>
    </w:p>
    <w:p w14:paraId="1499172E" w14:textId="77777777" w:rsidR="00505FB1" w:rsidRPr="00AC5AD0" w:rsidRDefault="00505FB1" w:rsidP="00061AA3">
      <w:pPr>
        <w:spacing w:after="0"/>
        <w:ind w:firstLine="851"/>
        <w:jc w:val="both"/>
        <w:rPr>
          <w:rFonts w:ascii="Times New Roman" w:hAnsi="Times New Roman" w:cs="Times New Roman"/>
        </w:rPr>
      </w:pPr>
    </w:p>
    <w:p w14:paraId="0BF0542A" w14:textId="1D959BAA" w:rsidR="00505FB1" w:rsidRPr="00AC5AD0" w:rsidRDefault="00505FB1"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94 alineatul (1) va avea următorul cuprins:</w:t>
      </w:r>
    </w:p>
    <w:p w14:paraId="1E33E36B" w14:textId="5100F6DC" w:rsidR="00505FB1" w:rsidRPr="00AC5AD0" w:rsidRDefault="007F6177" w:rsidP="00061AA3">
      <w:pPr>
        <w:spacing w:after="0"/>
        <w:ind w:firstLine="851"/>
        <w:jc w:val="both"/>
        <w:rPr>
          <w:rFonts w:ascii="Times New Roman" w:hAnsi="Times New Roman" w:cs="Times New Roman"/>
        </w:rPr>
      </w:pPr>
      <w:r w:rsidRPr="00AC5AD0">
        <w:rPr>
          <w:rFonts w:ascii="Times New Roman" w:hAnsi="Times New Roman" w:cs="Times New Roman"/>
        </w:rPr>
        <w:t xml:space="preserve">„ </w:t>
      </w:r>
      <w:r w:rsidR="00505FB1" w:rsidRPr="00AC5AD0">
        <w:rPr>
          <w:rFonts w:ascii="Times New Roman" w:hAnsi="Times New Roman" w:cs="Times New Roman"/>
        </w:rPr>
        <w:t>(1) Banca Naţională a Moldovei poate impune instituțiilor de credit, conform actelor normative emise în aplicarea prezentei legi:</w:t>
      </w:r>
    </w:p>
    <w:p w14:paraId="47A85331" w14:textId="3C248143" w:rsidR="00505FB1" w:rsidRPr="00AC5AD0" w:rsidRDefault="00505FB1" w:rsidP="00061AA3">
      <w:pPr>
        <w:spacing w:after="0"/>
        <w:ind w:firstLine="851"/>
        <w:jc w:val="both"/>
        <w:rPr>
          <w:rFonts w:ascii="Times New Roman" w:hAnsi="Times New Roman" w:cs="Times New Roman"/>
        </w:rPr>
      </w:pPr>
      <w:r w:rsidRPr="00AC5AD0">
        <w:rPr>
          <w:rFonts w:ascii="Times New Roman" w:hAnsi="Times New Roman" w:cs="Times New Roman"/>
        </w:rPr>
        <w:t>a) publicarea informaţiilor menţionate la art.</w:t>
      </w:r>
      <w:r w:rsidR="00CF6C61" w:rsidRPr="00AC5AD0">
        <w:rPr>
          <w:rFonts w:ascii="Times New Roman" w:hAnsi="Times New Roman" w:cs="Times New Roman"/>
        </w:rPr>
        <w:t xml:space="preserve"> </w:t>
      </w:r>
      <w:r w:rsidRPr="00AC5AD0">
        <w:rPr>
          <w:rFonts w:ascii="Times New Roman" w:hAnsi="Times New Roman" w:cs="Times New Roman"/>
        </w:rPr>
        <w:t>91 alin.(1) cu o frecvenţă mai ridicată dec</w:t>
      </w:r>
      <w:r w:rsidR="007F6177" w:rsidRPr="00AC5AD0">
        <w:rPr>
          <w:rFonts w:ascii="Times New Roman" w:hAnsi="Times New Roman" w:cs="Times New Roman"/>
        </w:rPr>
        <w:t>â</w:t>
      </w:r>
      <w:r w:rsidRPr="00AC5AD0">
        <w:rPr>
          <w:rFonts w:ascii="Times New Roman" w:hAnsi="Times New Roman" w:cs="Times New Roman"/>
        </w:rPr>
        <w:t>t cea anuală sau semestrială;</w:t>
      </w:r>
    </w:p>
    <w:p w14:paraId="1F8C580B" w14:textId="6B4053E0" w:rsidR="00505FB1" w:rsidRPr="00AC5AD0" w:rsidRDefault="00505FB1" w:rsidP="00061AA3">
      <w:pPr>
        <w:spacing w:after="0"/>
        <w:ind w:firstLine="851"/>
        <w:jc w:val="both"/>
        <w:rPr>
          <w:rFonts w:ascii="Times New Roman" w:hAnsi="Times New Roman" w:cs="Times New Roman"/>
        </w:rPr>
      </w:pPr>
      <w:r w:rsidRPr="00AC5AD0">
        <w:rPr>
          <w:rFonts w:ascii="Times New Roman" w:hAnsi="Times New Roman" w:cs="Times New Roman"/>
        </w:rPr>
        <w:t>b) utilizarea unor mijloace de informare şi locuri de publicare specifice, altele dec</w:t>
      </w:r>
      <w:r w:rsidR="001A33F8" w:rsidRPr="00AC5AD0">
        <w:rPr>
          <w:rFonts w:ascii="Times New Roman" w:hAnsi="Times New Roman" w:cs="Times New Roman"/>
        </w:rPr>
        <w:t>â</w:t>
      </w:r>
      <w:r w:rsidRPr="00AC5AD0">
        <w:rPr>
          <w:rFonts w:ascii="Times New Roman" w:hAnsi="Times New Roman" w:cs="Times New Roman"/>
        </w:rPr>
        <w:t>t pagina</w:t>
      </w:r>
      <w:r w:rsidR="005D6FC9" w:rsidRPr="00AC5AD0">
        <w:rPr>
          <w:rFonts w:ascii="Times New Roman" w:hAnsi="Times New Roman" w:cs="Times New Roman"/>
        </w:rPr>
        <w:t xml:space="preserve"> web</w:t>
      </w:r>
      <w:r w:rsidRPr="00AC5AD0">
        <w:rPr>
          <w:rFonts w:ascii="Times New Roman" w:hAnsi="Times New Roman" w:cs="Times New Roman"/>
        </w:rPr>
        <w:t xml:space="preserve"> oficială a Autorității Bancare Europene pentru publicări centralizate sau situaţiile financiare ale acestora, precum și formate uniforme pentru publicarea informațiilor;</w:t>
      </w:r>
      <w:r w:rsidRPr="00AC5AD0">
        <w:rPr>
          <w:rFonts w:ascii="Times New Roman" w:hAnsi="Times New Roman" w:cs="Times New Roman"/>
          <w:i/>
          <w:iCs/>
        </w:rPr>
        <w:t xml:space="preserve"> </w:t>
      </w:r>
    </w:p>
    <w:p w14:paraId="02F774D4" w14:textId="00FA7170" w:rsidR="00505FB1" w:rsidRPr="00AC5AD0" w:rsidRDefault="00505FB1" w:rsidP="00061AA3">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c) să transmită, în anumite termene, informațiile care trebuie publicate către Autoritatea Bancară Europeană în vederea publicării acestora pe pagina</w:t>
      </w:r>
      <w:r w:rsidR="005D6FC9" w:rsidRPr="00AC5AD0">
        <w:rPr>
          <w:rFonts w:ascii="Times New Roman" w:hAnsi="Times New Roman" w:cs="Times New Roman"/>
        </w:rPr>
        <w:t xml:space="preserve"> web</w:t>
      </w:r>
      <w:r w:rsidRPr="00AC5AD0">
        <w:rPr>
          <w:rFonts w:ascii="Times New Roman" w:hAnsi="Times New Roman" w:cs="Times New Roman"/>
        </w:rPr>
        <w:t xml:space="preserve"> oficială a acesteia pentru publicări centralizate, cu excepția instituțiilor mici și cu un grad redus de complexitate.”.</w:t>
      </w:r>
    </w:p>
    <w:p w14:paraId="21EDA301" w14:textId="77777777" w:rsidR="00505FB1" w:rsidRPr="00AC5AD0" w:rsidRDefault="00505FB1" w:rsidP="00061AA3">
      <w:pPr>
        <w:pStyle w:val="a7"/>
        <w:tabs>
          <w:tab w:val="left" w:pos="426"/>
        </w:tabs>
        <w:spacing w:after="0"/>
        <w:ind w:left="0" w:firstLine="851"/>
        <w:jc w:val="both"/>
        <w:rPr>
          <w:rFonts w:ascii="Times New Roman" w:hAnsi="Times New Roman" w:cs="Times New Roman"/>
        </w:rPr>
      </w:pPr>
    </w:p>
    <w:p w14:paraId="45F1E44B" w14:textId="3B108165" w:rsidR="00505FB1" w:rsidRPr="00AC5AD0" w:rsidRDefault="004B6542"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Titlul III s</w:t>
      </w:r>
      <w:r w:rsidR="00505FB1" w:rsidRPr="00AC5AD0">
        <w:rPr>
          <w:rFonts w:ascii="Times New Roman" w:hAnsi="Times New Roman" w:cs="Times New Roman"/>
        </w:rPr>
        <w:t xml:space="preserve">e completează cu </w:t>
      </w:r>
      <w:r w:rsidR="007F6177" w:rsidRPr="00AC5AD0">
        <w:rPr>
          <w:rFonts w:ascii="Times New Roman" w:hAnsi="Times New Roman" w:cs="Times New Roman"/>
        </w:rPr>
        <w:t>c</w:t>
      </w:r>
      <w:r w:rsidR="00505FB1" w:rsidRPr="00AC5AD0">
        <w:rPr>
          <w:rFonts w:ascii="Times New Roman" w:hAnsi="Times New Roman" w:cs="Times New Roman"/>
        </w:rPr>
        <w:t>apitolul 6</w:t>
      </w:r>
      <w:r w:rsidR="00505FB1"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0B01DD84" w14:textId="0340D3B1" w:rsidR="00A909EE" w:rsidRPr="00AC5AD0" w:rsidRDefault="007F6177" w:rsidP="00061AA3">
      <w:pPr>
        <w:spacing w:after="0"/>
        <w:ind w:firstLine="851"/>
        <w:jc w:val="center"/>
        <w:rPr>
          <w:rFonts w:ascii="Times New Roman" w:hAnsi="Times New Roman" w:cs="Times New Roman"/>
          <w:b/>
          <w:bCs/>
        </w:rPr>
      </w:pPr>
      <w:r w:rsidRPr="00AC5AD0">
        <w:rPr>
          <w:rFonts w:ascii="Times New Roman" w:hAnsi="Times New Roman" w:cs="Times New Roman"/>
        </w:rPr>
        <w:t>„</w:t>
      </w:r>
      <w:bookmarkStart w:id="27" w:name="_Hlk215564384"/>
      <w:r w:rsidR="00A909EE" w:rsidRPr="00AC5AD0">
        <w:rPr>
          <w:rFonts w:ascii="Times New Roman" w:hAnsi="Times New Roman" w:cs="Times New Roman"/>
          <w:b/>
          <w:bCs/>
        </w:rPr>
        <w:t>Capitolul 6</w:t>
      </w:r>
      <w:r w:rsidR="00A909EE" w:rsidRPr="00AC5AD0">
        <w:rPr>
          <w:rFonts w:ascii="Times New Roman" w:hAnsi="Times New Roman" w:cs="Times New Roman"/>
          <w:b/>
          <w:bCs/>
          <w:vertAlign w:val="superscript"/>
        </w:rPr>
        <w:t>1</w:t>
      </w:r>
    </w:p>
    <w:p w14:paraId="619BC2DB" w14:textId="77777777" w:rsidR="00A909EE" w:rsidRPr="00AC5AD0" w:rsidRDefault="00A909EE" w:rsidP="00061AA3">
      <w:pPr>
        <w:spacing w:after="0"/>
        <w:ind w:firstLine="851"/>
        <w:jc w:val="center"/>
        <w:rPr>
          <w:rFonts w:ascii="Times New Roman" w:hAnsi="Times New Roman" w:cs="Times New Roman"/>
          <w:b/>
          <w:bCs/>
        </w:rPr>
      </w:pPr>
      <w:r w:rsidRPr="00AC5AD0">
        <w:rPr>
          <w:rFonts w:ascii="Times New Roman" w:hAnsi="Times New Roman" w:cs="Times New Roman"/>
          <w:b/>
          <w:bCs/>
        </w:rPr>
        <w:t>CERINȚE MINIME DE REGLEMENTARE PENTRU SUCURSALELE DIN STATE TERȚE</w:t>
      </w:r>
    </w:p>
    <w:bookmarkEnd w:id="27"/>
    <w:p w14:paraId="2F8F245A" w14:textId="77777777" w:rsidR="00A909EE" w:rsidRPr="00AC5AD0" w:rsidRDefault="00A909EE" w:rsidP="00061AA3">
      <w:pPr>
        <w:spacing w:after="0"/>
        <w:ind w:firstLine="851"/>
        <w:jc w:val="both"/>
        <w:rPr>
          <w:rFonts w:ascii="Times New Roman" w:hAnsi="Times New Roman" w:cs="Times New Roman"/>
          <w:b/>
          <w:bCs/>
        </w:rPr>
      </w:pPr>
    </w:p>
    <w:p w14:paraId="21724D8A" w14:textId="77777777" w:rsidR="00A909EE" w:rsidRPr="00AC5AD0" w:rsidRDefault="00A909EE" w:rsidP="00061AA3">
      <w:pPr>
        <w:spacing w:after="0"/>
        <w:ind w:firstLine="851"/>
        <w:jc w:val="both"/>
        <w:rPr>
          <w:rFonts w:ascii="Times New Roman" w:hAnsi="Times New Roman" w:cs="Times New Roman"/>
        </w:rPr>
      </w:pPr>
      <w:bookmarkStart w:id="28" w:name="_Hlk215564392"/>
      <w:r w:rsidRPr="00AC5AD0">
        <w:rPr>
          <w:rFonts w:ascii="Times New Roman" w:hAnsi="Times New Roman" w:cs="Times New Roman"/>
          <w:b/>
          <w:bCs/>
        </w:rPr>
        <w:t>Articolul 94</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r w:rsidRPr="00AC5AD0">
        <w:rPr>
          <w:rFonts w:ascii="Times New Roman" w:hAnsi="Times New Roman" w:cs="Times New Roman"/>
        </w:rPr>
        <w:t xml:space="preserve">Capitalul de dotare a sucursalei dintr-un stat terț </w:t>
      </w:r>
    </w:p>
    <w:bookmarkEnd w:id="28"/>
    <w:p w14:paraId="39156D7E" w14:textId="78472E0C" w:rsidR="00A909EE" w:rsidRPr="00AC5AD0" w:rsidRDefault="00A909EE" w:rsidP="00061AA3">
      <w:pPr>
        <w:spacing w:after="0"/>
        <w:ind w:firstLine="851"/>
        <w:jc w:val="both"/>
        <w:rPr>
          <w:rFonts w:ascii="Times New Roman" w:hAnsi="Times New Roman" w:cs="Times New Roman"/>
          <w:i/>
          <w:iCs/>
        </w:rPr>
      </w:pPr>
      <w:r w:rsidRPr="00AC5AD0">
        <w:rPr>
          <w:rFonts w:ascii="Times New Roman" w:hAnsi="Times New Roman" w:cs="Times New Roman"/>
        </w:rPr>
        <w:t>(1) Sucursala dintr-un stat terț trebuie să dispună de un capital minim de dotare constituit din active sub forma prevăzută de alin. (3) și să asigure depozitarea acestora într-un cont special (cont escrow) deschis la o instituție de credit persoană juridică din Republica Moldova, independentă de grupul din care face parte întreprinderea principală sau la Banca Națională a Moldovei.</w:t>
      </w:r>
      <w:r w:rsidRPr="00AC5AD0">
        <w:rPr>
          <w:rFonts w:ascii="Times New Roman" w:hAnsi="Times New Roman" w:cs="Times New Roman"/>
          <w:b/>
          <w:bCs/>
        </w:rPr>
        <w:t xml:space="preserve"> </w:t>
      </w:r>
    </w:p>
    <w:p w14:paraId="061643C2" w14:textId="645F9055" w:rsidR="00A909EE" w:rsidRPr="00AC5AD0" w:rsidRDefault="00A909EE" w:rsidP="00061AA3">
      <w:pPr>
        <w:spacing w:after="0"/>
        <w:ind w:firstLine="851"/>
        <w:jc w:val="both"/>
        <w:rPr>
          <w:rFonts w:ascii="Times New Roman" w:hAnsi="Times New Roman" w:cs="Times New Roman"/>
        </w:rPr>
      </w:pPr>
      <w:r w:rsidRPr="00AC5AD0">
        <w:rPr>
          <w:rFonts w:ascii="Times New Roman" w:hAnsi="Times New Roman" w:cs="Times New Roman"/>
        </w:rPr>
        <w:t>(2) Capital</w:t>
      </w:r>
      <w:r w:rsidR="00D7279F" w:rsidRPr="00AC5AD0">
        <w:rPr>
          <w:rFonts w:ascii="Times New Roman" w:hAnsi="Times New Roman" w:cs="Times New Roman"/>
        </w:rPr>
        <w:t>ul</w:t>
      </w:r>
      <w:r w:rsidRPr="00AC5AD0">
        <w:rPr>
          <w:rFonts w:ascii="Times New Roman" w:hAnsi="Times New Roman" w:cs="Times New Roman"/>
        </w:rPr>
        <w:t xml:space="preserve"> minim de dotare prevăzut la alin. (1) trebuie să fie cel puțin egal cu: </w:t>
      </w:r>
    </w:p>
    <w:p w14:paraId="1F3219CF" w14:textId="022870DD" w:rsidR="00A909EE" w:rsidRPr="00AC5AD0" w:rsidRDefault="00A909EE" w:rsidP="00061AA3">
      <w:pPr>
        <w:spacing w:after="0"/>
        <w:ind w:firstLine="851"/>
        <w:jc w:val="both"/>
        <w:rPr>
          <w:rFonts w:ascii="Times New Roman" w:hAnsi="Times New Roman" w:cs="Times New Roman"/>
        </w:rPr>
      </w:pPr>
      <w:r w:rsidRPr="00AC5AD0">
        <w:rPr>
          <w:rFonts w:ascii="Times New Roman" w:hAnsi="Times New Roman" w:cs="Times New Roman"/>
        </w:rPr>
        <w:t>a) 2,5%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AC5AD0">
        <w:rPr>
          <w:rFonts w:ascii="Times New Roman" w:hAnsi="Times New Roman" w:cs="Times New Roman"/>
          <w:vertAlign w:val="superscript"/>
        </w:rPr>
        <w:t>5</w:t>
      </w:r>
      <w:r w:rsidRPr="00AC5AD0">
        <w:rPr>
          <w:rFonts w:ascii="Times New Roman" w:hAnsi="Times New Roman" w:cs="Times New Roman"/>
        </w:rPr>
        <w:t>, sub rezerva a cel puțin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10 milioane</w:t>
      </w:r>
      <w:r w:rsidR="0017786D" w:rsidRPr="00AC5AD0">
        <w:rPr>
          <w:rFonts w:ascii="Times New Roman" w:hAnsi="Times New Roman" w:cs="Times New Roman"/>
        </w:rPr>
        <w:t xml:space="preserve"> euro,</w:t>
      </w:r>
      <w:r w:rsidRPr="00AC5AD0">
        <w:rPr>
          <w:rFonts w:ascii="Times New Roman" w:hAnsi="Times New Roman" w:cs="Times New Roman"/>
        </w:rPr>
        <w:t xml:space="preserve"> în cazul sucursalelor din state terțe din clasa 1; </w:t>
      </w:r>
    </w:p>
    <w:p w14:paraId="6014D3BE" w14:textId="658F78A4" w:rsidR="00A909EE" w:rsidRPr="00AC5AD0" w:rsidRDefault="00A909EE" w:rsidP="00502A35">
      <w:pPr>
        <w:spacing w:after="0"/>
        <w:jc w:val="both"/>
        <w:rPr>
          <w:rFonts w:ascii="Times New Roman" w:hAnsi="Times New Roman" w:cs="Times New Roman"/>
          <w:i/>
          <w:iCs/>
        </w:rPr>
      </w:pPr>
      <w:r w:rsidRPr="00AC5AD0">
        <w:rPr>
          <w:rFonts w:ascii="Times New Roman" w:hAnsi="Times New Roman" w:cs="Times New Roman"/>
        </w:rPr>
        <w:t>b) 0,5% din datoriile medii ale sucursalei pentru cele trei perioade anuale de raportare imediat precedente sau, pentru sucursalele din state terțe nou autorizate, din datoriile sucursalei la momentul autorizării, astfel cum au fost raportate în conformitate cu art. 94</w:t>
      </w:r>
      <w:r w:rsidRPr="00AC5AD0">
        <w:rPr>
          <w:rFonts w:ascii="Times New Roman" w:hAnsi="Times New Roman" w:cs="Times New Roman"/>
          <w:vertAlign w:val="superscript"/>
        </w:rPr>
        <w:t>5</w:t>
      </w:r>
      <w:r w:rsidRPr="00AC5AD0">
        <w:rPr>
          <w:rFonts w:ascii="Times New Roman" w:hAnsi="Times New Roman" w:cs="Times New Roman"/>
        </w:rPr>
        <w:t>, sub rezerva a cel puțin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5 milioane</w:t>
      </w:r>
      <w:r w:rsidR="0017786D" w:rsidRPr="00AC5AD0">
        <w:rPr>
          <w:rFonts w:ascii="Times New Roman" w:hAnsi="Times New Roman" w:cs="Times New Roman"/>
        </w:rPr>
        <w:t xml:space="preserve"> euro,</w:t>
      </w:r>
      <w:r w:rsidRPr="00AC5AD0">
        <w:rPr>
          <w:rFonts w:ascii="Times New Roman" w:hAnsi="Times New Roman" w:cs="Times New Roman"/>
        </w:rPr>
        <w:t xml:space="preserve"> în cazul sucursalelor din state terțe din clasa 2.</w:t>
      </w:r>
      <w:r w:rsidRPr="00AC5AD0">
        <w:rPr>
          <w:rFonts w:ascii="Times New Roman" w:hAnsi="Times New Roman" w:cs="Times New Roman"/>
          <w:b/>
          <w:bCs/>
        </w:rPr>
        <w:t xml:space="preserve"> </w:t>
      </w:r>
    </w:p>
    <w:p w14:paraId="1A0C0D0C" w14:textId="4C140E68"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(3) Cerința privind capitalul minim de dotare menționată la alin. (</w:t>
      </w:r>
      <w:r w:rsidR="00111ADD" w:rsidRPr="00AC5AD0">
        <w:rPr>
          <w:rFonts w:ascii="Times New Roman" w:hAnsi="Times New Roman" w:cs="Times New Roman"/>
        </w:rPr>
        <w:t>3</w:t>
      </w:r>
      <w:r w:rsidRPr="00AC5AD0">
        <w:rPr>
          <w:rFonts w:ascii="Times New Roman" w:hAnsi="Times New Roman" w:cs="Times New Roman"/>
        </w:rPr>
        <w:t xml:space="preserve">) este considerată îndeplinită dacă e constituit din active sub una dintre următoarele forme: </w:t>
      </w:r>
    </w:p>
    <w:p w14:paraId="5B5D43D9"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a) numerar sau instrumente asimilate numerarului, astfel cum sunt definite de actele normative ale Băncii Naționale a Moldovei emise în aplicarea prezentei legi; </w:t>
      </w:r>
    </w:p>
    <w:p w14:paraId="2400C868"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lastRenderedPageBreak/>
        <w:t xml:space="preserve">b) titluri de natura datoriei emise de administrații centrale sau bănci centrale ale statelor membre; sau </w:t>
      </w:r>
    </w:p>
    <w:p w14:paraId="4D14F8D3" w14:textId="4C488AC7" w:rsidR="00A909EE" w:rsidRPr="00AC5AD0" w:rsidRDefault="00A909EE" w:rsidP="00061AA3">
      <w:pPr>
        <w:spacing w:after="0"/>
        <w:ind w:firstLine="709"/>
        <w:jc w:val="both"/>
        <w:rPr>
          <w:rFonts w:ascii="Times New Roman" w:hAnsi="Times New Roman" w:cs="Times New Roman"/>
          <w:i/>
          <w:iCs/>
        </w:rPr>
      </w:pPr>
      <w:r w:rsidRPr="00AC5AD0">
        <w:rPr>
          <w:rFonts w:ascii="Times New Roman" w:hAnsi="Times New Roman" w:cs="Times New Roman"/>
        </w:rPr>
        <w:t>c) orice alt instrument care este la dispoziția sucursalei dintr-un stat terț pentru o utilizare nerestricționată și imediată cu scopul de a acoperi riscurile sau pierderile de îndată ce apar.</w:t>
      </w:r>
    </w:p>
    <w:p w14:paraId="1D697AA7" w14:textId="511FBC55"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(4) Instrumentele de capital menționate la alin. (2) depozitate în contul escrow trebuie să fie disponibile pentru a fi utilizate, în sensul Leg</w:t>
      </w:r>
      <w:r w:rsidR="00D34669" w:rsidRPr="00AC5AD0">
        <w:rPr>
          <w:rFonts w:ascii="Times New Roman" w:hAnsi="Times New Roman" w:cs="Times New Roman"/>
        </w:rPr>
        <w:t>ii</w:t>
      </w:r>
      <w:r w:rsidR="00D7279F" w:rsidRPr="00AC5AD0">
        <w:rPr>
          <w:rFonts w:ascii="Times New Roman" w:hAnsi="Times New Roman" w:cs="Times New Roman"/>
        </w:rPr>
        <w:t xml:space="preserve"> nr. 232/2016</w:t>
      </w:r>
      <w:r w:rsidRPr="00AC5AD0">
        <w:rPr>
          <w:rFonts w:ascii="Times New Roman" w:hAnsi="Times New Roman" w:cs="Times New Roman"/>
        </w:rPr>
        <w:t xml:space="preserve"> în cazul rezoluției sucursalei dintr-un stat terț și în scopul lichidării sucursalei dintr-un stat terț.</w:t>
      </w:r>
      <w:r w:rsidRPr="00AC5AD0">
        <w:rPr>
          <w:rFonts w:ascii="Times New Roman" w:hAnsi="Times New Roman" w:cs="Times New Roman"/>
          <w:i/>
          <w:iCs/>
        </w:rPr>
        <w:t xml:space="preserve"> </w:t>
      </w:r>
    </w:p>
    <w:p w14:paraId="7293265E" w14:textId="77777777" w:rsidR="00A909EE" w:rsidRPr="00AC5AD0" w:rsidRDefault="00A909EE" w:rsidP="00061AA3">
      <w:pPr>
        <w:spacing w:after="0"/>
        <w:ind w:firstLine="709"/>
        <w:jc w:val="both"/>
        <w:rPr>
          <w:rFonts w:ascii="Times New Roman" w:hAnsi="Times New Roman" w:cs="Times New Roman"/>
          <w:b/>
          <w:bCs/>
        </w:rPr>
      </w:pPr>
    </w:p>
    <w:p w14:paraId="1233CBDA" w14:textId="77777777" w:rsidR="00A909EE" w:rsidRPr="00AC5AD0" w:rsidRDefault="00A909EE" w:rsidP="00061AA3">
      <w:pPr>
        <w:spacing w:after="0"/>
        <w:ind w:firstLine="709"/>
        <w:jc w:val="both"/>
        <w:rPr>
          <w:rFonts w:ascii="Times New Roman" w:hAnsi="Times New Roman" w:cs="Times New Roman"/>
        </w:rPr>
      </w:pPr>
      <w:bookmarkStart w:id="29" w:name="_Hlk215564401"/>
      <w:r w:rsidRPr="00AC5AD0">
        <w:rPr>
          <w:rFonts w:ascii="Times New Roman" w:hAnsi="Times New Roman" w:cs="Times New Roman"/>
          <w:b/>
          <w:bCs/>
        </w:rPr>
        <w:t>Articolul 94</w:t>
      </w:r>
      <w:r w:rsidRPr="00AC5AD0">
        <w:rPr>
          <w:rFonts w:ascii="Times New Roman" w:hAnsi="Times New Roman" w:cs="Times New Roman"/>
          <w:b/>
          <w:bCs/>
          <w:vertAlign w:val="superscript"/>
        </w:rPr>
        <w:t>2</w:t>
      </w:r>
      <w:r w:rsidRPr="00AC5AD0">
        <w:rPr>
          <w:rFonts w:ascii="Times New Roman" w:hAnsi="Times New Roman" w:cs="Times New Roman"/>
          <w:b/>
          <w:bCs/>
        </w:rPr>
        <w:t xml:space="preserve">. </w:t>
      </w:r>
      <w:r w:rsidRPr="00AC5AD0">
        <w:rPr>
          <w:rFonts w:ascii="Times New Roman" w:hAnsi="Times New Roman" w:cs="Times New Roman"/>
        </w:rPr>
        <w:t>Cerințe de lichiditate</w:t>
      </w:r>
    </w:p>
    <w:bookmarkEnd w:id="29"/>
    <w:p w14:paraId="68202CA8" w14:textId="6BC6BF25"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(1) Sucursalele din state terțe trebuie să respecte în permanență un volum de active negrevate de sarcini și lichide suficient pentru a acoperi ieșirile de lichidități pe o perioadă de cel puțin 30 de zile.</w:t>
      </w:r>
      <w:r w:rsidRPr="00AC5AD0">
        <w:rPr>
          <w:rFonts w:ascii="Times New Roman" w:hAnsi="Times New Roman" w:cs="Times New Roman"/>
          <w:b/>
          <w:bCs/>
        </w:rPr>
        <w:t xml:space="preserve"> </w:t>
      </w:r>
    </w:p>
    <w:p w14:paraId="355E074B" w14:textId="1CA7F69E"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(2) Sucursalele din state terțe din clasa 1 trebuie să respecte cerința de acoperire a necesarului de lichiditate prevăzută de actele normative ale Băncii Naționale a Moldovei. </w:t>
      </w:r>
    </w:p>
    <w:p w14:paraId="734A8F0D" w14:textId="2482721A"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(3) Sucursalele din state terțe trebuie să depoziteze activele lichide deținute în vederea respectării prezentului articol într-un cont deschis la o instituție de credit care nu face parte din grupul întreprinderii sale principale. În cazul în care în cont rămân active lichide după ce acestea au fost aplicate pentru a acoperi ieșirile de lichidități în conformitate cu alin. (1), activele lichide respective sunt disponibile pentru a fi utilizate în sensul Legii nr. 232/2016, în cazul rezoluției sucursalei dintr-un stat terț și în scopul lichidării sucursalei dintr-un stat terț.</w:t>
      </w:r>
      <w:r w:rsidRPr="00AC5AD0">
        <w:rPr>
          <w:rFonts w:ascii="Times New Roman" w:hAnsi="Times New Roman" w:cs="Times New Roman"/>
          <w:b/>
          <w:bCs/>
        </w:rPr>
        <w:t xml:space="preserve"> </w:t>
      </w:r>
    </w:p>
    <w:p w14:paraId="0E5ED884" w14:textId="17E3290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(4)   Banca Națională a Moldovei poate să acorde o derogare de la cerința de lichiditate prevăzută la prezentul articol pentru sucursalele calificate din state terțe în condițiile prevăzute de actele normative ale Băncii Naționale a Moldovei.</w:t>
      </w:r>
      <w:r w:rsidRPr="00AC5AD0">
        <w:rPr>
          <w:rFonts w:ascii="Times New Roman" w:hAnsi="Times New Roman" w:cs="Times New Roman"/>
          <w:b/>
          <w:bCs/>
        </w:rPr>
        <w:t xml:space="preserve"> </w:t>
      </w:r>
    </w:p>
    <w:p w14:paraId="67A4FDEB" w14:textId="77777777" w:rsidR="00A909EE" w:rsidRPr="00AC5AD0" w:rsidRDefault="00A909EE" w:rsidP="00502A35">
      <w:pPr>
        <w:spacing w:after="0"/>
        <w:jc w:val="both"/>
        <w:rPr>
          <w:rFonts w:ascii="Times New Roman" w:hAnsi="Times New Roman" w:cs="Times New Roman"/>
        </w:rPr>
      </w:pPr>
    </w:p>
    <w:p w14:paraId="3FAE0287" w14:textId="77777777" w:rsidR="00A909EE" w:rsidRPr="00AC5AD0" w:rsidRDefault="00A909EE" w:rsidP="00061AA3">
      <w:pPr>
        <w:spacing w:after="0"/>
        <w:ind w:firstLine="709"/>
        <w:jc w:val="both"/>
        <w:rPr>
          <w:rFonts w:ascii="Times New Roman" w:hAnsi="Times New Roman" w:cs="Times New Roman"/>
        </w:rPr>
      </w:pPr>
      <w:bookmarkStart w:id="30" w:name="_Hlk215564409"/>
      <w:r w:rsidRPr="00AC5AD0">
        <w:rPr>
          <w:rFonts w:ascii="Times New Roman" w:hAnsi="Times New Roman" w:cs="Times New Roman"/>
          <w:b/>
          <w:bCs/>
        </w:rPr>
        <w:t>Articolul 94</w:t>
      </w:r>
      <w:r w:rsidRPr="00AC5AD0">
        <w:rPr>
          <w:rFonts w:ascii="Times New Roman" w:hAnsi="Times New Roman" w:cs="Times New Roman"/>
          <w:b/>
          <w:bCs/>
          <w:vertAlign w:val="superscript"/>
        </w:rPr>
        <w:t>3</w:t>
      </w:r>
      <w:r w:rsidRPr="00AC5AD0">
        <w:rPr>
          <w:rFonts w:ascii="Times New Roman" w:hAnsi="Times New Roman" w:cs="Times New Roman"/>
          <w:b/>
          <w:bCs/>
        </w:rPr>
        <w:t xml:space="preserve">. </w:t>
      </w:r>
      <w:r w:rsidRPr="00AC5AD0">
        <w:rPr>
          <w:rFonts w:ascii="Times New Roman" w:hAnsi="Times New Roman" w:cs="Times New Roman"/>
        </w:rPr>
        <w:t>Cerințe privind guvernanța internă și administrarea riscurilor</w:t>
      </w:r>
    </w:p>
    <w:bookmarkEnd w:id="30"/>
    <w:p w14:paraId="11A3CCF0" w14:textId="3B601CD9"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 xml:space="preserve">(1) </w:t>
      </w:r>
      <w:r w:rsidR="001A2D04" w:rsidRPr="00AC5AD0">
        <w:rPr>
          <w:rFonts w:ascii="Times New Roman" w:hAnsi="Times New Roman" w:cs="Times New Roman"/>
        </w:rPr>
        <w:t xml:space="preserve">Instituția de credit </w:t>
      </w:r>
      <w:r w:rsidRPr="00AC5AD0">
        <w:rPr>
          <w:rFonts w:ascii="Times New Roman" w:hAnsi="Times New Roman" w:cs="Times New Roman"/>
        </w:rPr>
        <w:t>dintr-un stat terț trebuie să desemneze cel puţin două persoane care să asigure conducerea activităţii sucursalei din Republica Moldova şi care sînt împuternicite să angajeze şi să reprezinte, în mod legal, în Republica Moldova, instituția de credit respectivă. Aceste persoane trebuie să dispună de o bună reputaţie, suficiente cunoștințe, aptitudini, experienţă adecvată  și să dedice suficient timp pentru exercitarea responsabilităţilor încredinţate. Dispoziţiile cuprinse în capitolul 1 din titlul III referitoare la persoanele care asigură conducerea instituțiilor de credit se aplică în mod corespunzător.</w:t>
      </w:r>
      <w:r w:rsidRPr="00AC5AD0">
        <w:rPr>
          <w:rFonts w:ascii="Times New Roman" w:hAnsi="Times New Roman" w:cs="Times New Roman"/>
          <w:b/>
          <w:bCs/>
        </w:rPr>
        <w:t xml:space="preserve"> </w:t>
      </w:r>
    </w:p>
    <w:p w14:paraId="53F9C923" w14:textId="713F7CA8"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(2) Sucursalele din state terțe din clasa 1 trebuie să respecte cerințele prevăzute la art. 38 alin. (1) și (2), art. 39 alin. (1)-(2</w:t>
      </w:r>
      <w:r w:rsidR="00D566F9" w:rsidRPr="00AC5AD0">
        <w:rPr>
          <w:rFonts w:ascii="Times New Roman" w:hAnsi="Times New Roman" w:cs="Times New Roman"/>
          <w:vertAlign w:val="superscript"/>
        </w:rPr>
        <w:t>1</w:t>
      </w:r>
      <w:r w:rsidRPr="00AC5AD0">
        <w:rPr>
          <w:rFonts w:ascii="Times New Roman" w:hAnsi="Times New Roman" w:cs="Times New Roman"/>
        </w:rPr>
        <w:t>)</w:t>
      </w:r>
      <w:r w:rsidR="00236FB1" w:rsidRPr="00AC5AD0">
        <w:rPr>
          <w:rFonts w:ascii="Times New Roman" w:hAnsi="Times New Roman" w:cs="Times New Roman"/>
        </w:rPr>
        <w:t xml:space="preserve"> și</w:t>
      </w:r>
      <w:r w:rsidRPr="00AC5AD0">
        <w:rPr>
          <w:rFonts w:ascii="Times New Roman" w:hAnsi="Times New Roman" w:cs="Times New Roman"/>
        </w:rPr>
        <w:t xml:space="preserve"> (4), art. 44 în partea care se referă la comitetul de remunerare, art. 44</w:t>
      </w:r>
      <w:r w:rsidR="00D566F9" w:rsidRPr="00AC5AD0">
        <w:rPr>
          <w:rFonts w:ascii="Times New Roman" w:hAnsi="Times New Roman" w:cs="Times New Roman"/>
          <w:vertAlign w:val="superscript"/>
        </w:rPr>
        <w:t>2</w:t>
      </w:r>
      <w:r w:rsidRPr="00AC5AD0">
        <w:rPr>
          <w:rFonts w:ascii="Times New Roman" w:hAnsi="Times New Roman" w:cs="Times New Roman"/>
        </w:rPr>
        <w:t xml:space="preserve"> și actele normative ale Băncii Naționale a Moldovei emise în aplicarea prezentei legi și să înființeze un comitet de conducere care să asigure o guvernanță adecvată a sucursalei. </w:t>
      </w:r>
    </w:p>
    <w:p w14:paraId="30A6152A" w14:textId="6EFE1070" w:rsidR="00A909EE" w:rsidRPr="00AC5AD0" w:rsidRDefault="00A909EE" w:rsidP="00061AA3">
      <w:pPr>
        <w:spacing w:after="0"/>
        <w:ind w:firstLine="709"/>
        <w:jc w:val="both"/>
        <w:rPr>
          <w:rFonts w:ascii="Times New Roman" w:hAnsi="Times New Roman" w:cs="Times New Roman"/>
          <w:i/>
        </w:rPr>
      </w:pPr>
      <w:r w:rsidRPr="00AC5AD0">
        <w:rPr>
          <w:rFonts w:ascii="Times New Roman" w:hAnsi="Times New Roman" w:cs="Times New Roman"/>
        </w:rPr>
        <w:t>(3) Sucursalele din state terțe din clasa 2 trebuie să respecte cerințele prevăzute de art. 38 alin. (1)</w:t>
      </w:r>
      <w:r w:rsidR="00236FB1" w:rsidRPr="00AC5AD0">
        <w:rPr>
          <w:rFonts w:ascii="Times New Roman" w:hAnsi="Times New Roman" w:cs="Times New Roman"/>
        </w:rPr>
        <w:t xml:space="preserve"> și </w:t>
      </w:r>
      <w:r w:rsidRPr="00AC5AD0">
        <w:rPr>
          <w:rFonts w:ascii="Times New Roman" w:hAnsi="Times New Roman" w:cs="Times New Roman"/>
        </w:rPr>
        <w:t>(2), art. 39 alin. (1)-(2</w:t>
      </w:r>
      <w:r w:rsidR="00D566F9" w:rsidRPr="00AC5AD0">
        <w:rPr>
          <w:rFonts w:ascii="Times New Roman" w:hAnsi="Times New Roman" w:cs="Times New Roman"/>
          <w:vertAlign w:val="superscript"/>
        </w:rPr>
        <w:t>1</w:t>
      </w:r>
      <w:r w:rsidRPr="00AC5AD0">
        <w:rPr>
          <w:rFonts w:ascii="Times New Roman" w:hAnsi="Times New Roman" w:cs="Times New Roman"/>
        </w:rPr>
        <w:t>)</w:t>
      </w:r>
      <w:r w:rsidR="00236FB1" w:rsidRPr="00AC5AD0">
        <w:rPr>
          <w:rFonts w:ascii="Times New Roman" w:hAnsi="Times New Roman" w:cs="Times New Roman"/>
        </w:rPr>
        <w:t xml:space="preserve"> și</w:t>
      </w:r>
      <w:r w:rsidRPr="00AC5AD0">
        <w:rPr>
          <w:rFonts w:ascii="Times New Roman" w:hAnsi="Times New Roman" w:cs="Times New Roman"/>
        </w:rPr>
        <w:t xml:space="preserve"> (4), art. 44 în partea care se referă la comitetul de remunerare. De asemenea, sucursalele din state terțe de clasa 2 trebuie să dispună de funcții de control intern care să respecte cerințele prevăzute de art. 44</w:t>
      </w:r>
      <w:r w:rsidR="00D566F9" w:rsidRPr="00AC5AD0">
        <w:rPr>
          <w:rFonts w:ascii="Times New Roman" w:hAnsi="Times New Roman" w:cs="Times New Roman"/>
          <w:vertAlign w:val="superscript"/>
        </w:rPr>
        <w:t>2</w:t>
      </w:r>
      <w:r w:rsidRPr="00AC5AD0">
        <w:rPr>
          <w:rFonts w:ascii="Times New Roman" w:hAnsi="Times New Roman" w:cs="Times New Roman"/>
        </w:rPr>
        <w:t xml:space="preserve"> alin. (1)-(4) și (6) și, în funcție de dimensiunea lor, de organizarea internă și de natura, sfera și complexitatea activităților lor, să numească coordonatori ai funcțiilor de control intern în condițiile prevăzute de art. 44</w:t>
      </w:r>
      <w:r w:rsidR="00D566F9"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alin. (5) și (7).</w:t>
      </w:r>
      <w:r w:rsidRPr="00AC5AD0">
        <w:rPr>
          <w:rFonts w:ascii="Times New Roman" w:hAnsi="Times New Roman" w:cs="Times New Roman"/>
          <w:b/>
          <w:bCs/>
        </w:rPr>
        <w:t xml:space="preserve"> </w:t>
      </w:r>
    </w:p>
    <w:p w14:paraId="6E86B0BD" w14:textId="6CE0B70E"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 xml:space="preserve">(4) Sucursalele din state terțe trebuie să instituie linii de raportare către organul de conducere al întreprinderii principale care să acopere toate riscurile semnificative, politicile de </w:t>
      </w:r>
      <w:r w:rsidRPr="00AC5AD0">
        <w:rPr>
          <w:rFonts w:ascii="Times New Roman" w:hAnsi="Times New Roman" w:cs="Times New Roman"/>
        </w:rPr>
        <w:lastRenderedPageBreak/>
        <w:t xml:space="preserve">administrare a riscurilor și modificările acestora și </w:t>
      </w:r>
      <w:r w:rsidR="007F6177" w:rsidRPr="00AC5AD0">
        <w:rPr>
          <w:rFonts w:ascii="Times New Roman" w:hAnsi="Times New Roman" w:cs="Times New Roman"/>
        </w:rPr>
        <w:t xml:space="preserve">să dispună </w:t>
      </w:r>
      <w:r w:rsidRPr="00AC5AD0">
        <w:rPr>
          <w:rFonts w:ascii="Times New Roman" w:hAnsi="Times New Roman" w:cs="Times New Roman"/>
        </w:rPr>
        <w:t>de sisteme și controale TIC adecvate care să asigure respectarea în mod corespunzător a politicilor.</w:t>
      </w:r>
      <w:r w:rsidRPr="00AC5AD0">
        <w:rPr>
          <w:rFonts w:ascii="Times New Roman" w:hAnsi="Times New Roman" w:cs="Times New Roman"/>
          <w:b/>
          <w:bCs/>
        </w:rPr>
        <w:t xml:space="preserve"> </w:t>
      </w:r>
    </w:p>
    <w:p w14:paraId="4037439D" w14:textId="0848D129"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(5) Sucursalele din state terțe trebuie să monitorizeze și să gestioneze </w:t>
      </w:r>
      <w:r w:rsidR="00FB1C26" w:rsidRPr="00AC5AD0">
        <w:rPr>
          <w:rFonts w:ascii="Times New Roman" w:hAnsi="Times New Roman" w:cs="Times New Roman"/>
        </w:rPr>
        <w:t>contractel</w:t>
      </w:r>
      <w:r w:rsidR="00C40242" w:rsidRPr="00AC5AD0">
        <w:rPr>
          <w:rFonts w:ascii="Times New Roman" w:hAnsi="Times New Roman" w:cs="Times New Roman"/>
        </w:rPr>
        <w:t>e</w:t>
      </w:r>
      <w:r w:rsidR="00FB1C26" w:rsidRPr="00AC5AD0">
        <w:rPr>
          <w:rFonts w:ascii="Times New Roman" w:hAnsi="Times New Roman" w:cs="Times New Roman"/>
        </w:rPr>
        <w:t xml:space="preserve"> </w:t>
      </w:r>
      <w:r w:rsidRPr="00AC5AD0">
        <w:rPr>
          <w:rFonts w:ascii="Times New Roman" w:hAnsi="Times New Roman" w:cs="Times New Roman"/>
        </w:rPr>
        <w:t xml:space="preserve">de externalizare și să transmită Băncii Naționale a Moldovei toate informațiile necesare pentru ca aceasta să-și exercite în mod nestingherit funcția de supraveghere. </w:t>
      </w:r>
    </w:p>
    <w:p w14:paraId="2329A8BE" w14:textId="70CD3C33"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(6) Sucursalele din state terțe care efectuează operațiuni back-to-back sau intragrup trebuie să dispună de resurse adecvate pentru a identifica și a gestiona în mod corespunzător propriul risc de credit al contrapărții în cazul în care riscurile semnificative asociate activelor contabilizate de sucursala dintr-un stat terț sunt transferate contrapărții. </w:t>
      </w:r>
    </w:p>
    <w:p w14:paraId="103B382D" w14:textId="6C8CD6AD"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(7) Sucursalele din state terțe exercită </w:t>
      </w:r>
      <w:r w:rsidR="00FB1C26" w:rsidRPr="00AC5AD0">
        <w:rPr>
          <w:rFonts w:ascii="Times New Roman" w:hAnsi="Times New Roman" w:cs="Times New Roman"/>
        </w:rPr>
        <w:t xml:space="preserve">activitățile de importanță materială </w:t>
      </w:r>
      <w:r w:rsidRPr="00AC5AD0">
        <w:rPr>
          <w:rFonts w:ascii="Times New Roman" w:hAnsi="Times New Roman" w:cs="Times New Roman"/>
        </w:rPr>
        <w:t xml:space="preserve">în conformitate cu acordurile interne sau cu acordurile intragrup, în cazul în care aceste funcții sunt îndeplinite de întreprinderile lor principale și transmit, la solicitare, Băncii Naționale a Moldovei informațiile necesare exercitării funcției de supraveghere. </w:t>
      </w:r>
    </w:p>
    <w:p w14:paraId="4AE6BDD6" w14:textId="1C7D3449"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(8) Sucursala dintr-un stat terț trebuie să se asigure că o entitate de audit </w:t>
      </w:r>
      <w:r w:rsidR="003D63D8" w:rsidRPr="00AC5AD0">
        <w:rPr>
          <w:rFonts w:ascii="Times New Roman" w:hAnsi="Times New Roman" w:cs="Times New Roman"/>
        </w:rPr>
        <w:t>agreată de Banca Naţională a Moldovei</w:t>
      </w:r>
      <w:r w:rsidR="00BD56ED" w:rsidRPr="00AC5AD0">
        <w:rPr>
          <w:rFonts w:ascii="Times New Roman" w:hAnsi="Times New Roman" w:cs="Times New Roman"/>
        </w:rPr>
        <w:t xml:space="preserve"> </w:t>
      </w:r>
      <w:r w:rsidRPr="00AC5AD0">
        <w:rPr>
          <w:rFonts w:ascii="Times New Roman" w:hAnsi="Times New Roman" w:cs="Times New Roman"/>
        </w:rPr>
        <w:t>evaluează periodic punerea în aplicare și respectarea continuă de către sucursala dintr-un stat terț a cerințelor prevăzute la prezentul articol și să transmită Băncii Naționale a Moldovei un raport care să includă constatările și concluziile acestei entități</w:t>
      </w:r>
      <w:r w:rsidR="00BD56ED" w:rsidRPr="00AC5AD0">
        <w:rPr>
          <w:rFonts w:ascii="Times New Roman" w:hAnsi="Times New Roman" w:cs="Times New Roman"/>
        </w:rPr>
        <w:t xml:space="preserve"> în condițiile și termenele stabilite în actele normative emise în aplicarea prezentei legi</w:t>
      </w:r>
      <w:r w:rsidRPr="00AC5AD0">
        <w:rPr>
          <w:rFonts w:ascii="Times New Roman" w:hAnsi="Times New Roman" w:cs="Times New Roman"/>
        </w:rPr>
        <w:t>.</w:t>
      </w:r>
      <w:r w:rsidRPr="00AC5AD0">
        <w:rPr>
          <w:rFonts w:ascii="Times New Roman" w:hAnsi="Times New Roman" w:cs="Times New Roman"/>
          <w:b/>
        </w:rPr>
        <w:t xml:space="preserve"> </w:t>
      </w:r>
    </w:p>
    <w:p w14:paraId="110D8A05" w14:textId="77777777" w:rsidR="00A909EE" w:rsidRPr="00AC5AD0" w:rsidRDefault="00A909EE" w:rsidP="00502A35">
      <w:pPr>
        <w:spacing w:after="0"/>
        <w:jc w:val="both"/>
        <w:rPr>
          <w:rFonts w:ascii="Times New Roman" w:hAnsi="Times New Roman" w:cs="Times New Roman"/>
          <w:b/>
          <w:bCs/>
        </w:rPr>
      </w:pPr>
    </w:p>
    <w:p w14:paraId="4F749C09"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b/>
          <w:bCs/>
        </w:rPr>
        <w:t>Articolul 94</w:t>
      </w:r>
      <w:r w:rsidRPr="00AC5AD0">
        <w:rPr>
          <w:rFonts w:ascii="Times New Roman" w:hAnsi="Times New Roman" w:cs="Times New Roman"/>
          <w:b/>
          <w:bCs/>
          <w:vertAlign w:val="superscript"/>
        </w:rPr>
        <w:t>4</w:t>
      </w:r>
      <w:r w:rsidRPr="00AC5AD0">
        <w:rPr>
          <w:rFonts w:ascii="Times New Roman" w:hAnsi="Times New Roman" w:cs="Times New Roman"/>
          <w:b/>
          <w:bCs/>
        </w:rPr>
        <w:t xml:space="preserve">. </w:t>
      </w:r>
      <w:r w:rsidRPr="00AC5AD0">
        <w:rPr>
          <w:rFonts w:ascii="Times New Roman" w:hAnsi="Times New Roman" w:cs="Times New Roman"/>
        </w:rPr>
        <w:t xml:space="preserve">Cerințe de contabilizare </w:t>
      </w:r>
    </w:p>
    <w:p w14:paraId="4792E447" w14:textId="3D9FE7F0"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(1) Sucursalele din state terțe trebuie să țină un registru care să le permită acestora să urmărească și să țină o evidență cuprinzătoare și precisă a tuturor activelor și pasivelor contabilizate sau inițiate de sucursala dintr-un stat terț în Republica Moldova și să gestioneze activele și pasivele respective în mod autonom în cadrul sucursalei dintr-un stat terț. Registrul furnizează toate informațiile necesare și suficiente cu privire la riscurile generate de sucursala dintr-un stat terț și cu privire la modul în care acestea sunt gestionate.</w:t>
      </w:r>
      <w:r w:rsidRPr="00AC5AD0">
        <w:rPr>
          <w:rFonts w:ascii="Times New Roman" w:hAnsi="Times New Roman" w:cs="Times New Roman"/>
          <w:b/>
          <w:bCs/>
        </w:rPr>
        <w:t xml:space="preserve"> </w:t>
      </w:r>
    </w:p>
    <w:p w14:paraId="694C5DEB" w14:textId="0A4B8D3E"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(2) Sucursalele din state terțe trebuie să dispună, precum și să revizuiască și să actualizeze periodic o politică privind modalitățile de contabilizare pentru gestionarea registrului menționat la alin. (1), documentată și aprobată de </w:t>
      </w:r>
      <w:r w:rsidR="00010472" w:rsidRPr="00AC5AD0">
        <w:rPr>
          <w:rFonts w:ascii="Times New Roman" w:hAnsi="Times New Roman" w:cs="Times New Roman"/>
        </w:rPr>
        <w:t xml:space="preserve">organul </w:t>
      </w:r>
      <w:r w:rsidRPr="00AC5AD0">
        <w:rPr>
          <w:rFonts w:ascii="Times New Roman" w:hAnsi="Times New Roman" w:cs="Times New Roman"/>
        </w:rPr>
        <w:t>de conducere relevant al întreprinderii principale. Politica respectivă trebuie să ofere o justificare clară a modalităților de contabilizare și să stabilească alinierea modalităților respective la strategia de afaceri a sucursalei dintr-un stat terț.</w:t>
      </w:r>
      <w:r w:rsidRPr="00AC5AD0">
        <w:rPr>
          <w:rFonts w:ascii="Times New Roman" w:hAnsi="Times New Roman" w:cs="Times New Roman"/>
          <w:b/>
          <w:bCs/>
        </w:rPr>
        <w:t xml:space="preserve"> </w:t>
      </w:r>
    </w:p>
    <w:p w14:paraId="31BBF051" w14:textId="0F764A42"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(3) Sucursalele din state terțe trebuie să prezinte anual Băncii Naționale a Moldovei un raport scris și motivat al unei entități de audit cu privire la punerea în aplicare și respectarea continuă a cerințelor prevăzute la prezentul articol, incluzând constatări și concluzii, conform actelor normative ale Băncii Naționale a Moldovei.</w:t>
      </w:r>
      <w:r w:rsidRPr="00AC5AD0">
        <w:rPr>
          <w:rFonts w:ascii="Times New Roman" w:hAnsi="Times New Roman" w:cs="Times New Roman"/>
          <w:b/>
          <w:bCs/>
        </w:rPr>
        <w:t xml:space="preserve"> </w:t>
      </w:r>
    </w:p>
    <w:p w14:paraId="11FF1524" w14:textId="77777777" w:rsidR="00A909EE" w:rsidRPr="00AC5AD0" w:rsidRDefault="00A909EE" w:rsidP="00061AA3">
      <w:pPr>
        <w:spacing w:after="0"/>
        <w:ind w:firstLine="709"/>
        <w:jc w:val="both"/>
        <w:rPr>
          <w:rFonts w:ascii="Times New Roman" w:hAnsi="Times New Roman" w:cs="Times New Roman"/>
          <w:b/>
          <w:bCs/>
        </w:rPr>
      </w:pPr>
    </w:p>
    <w:p w14:paraId="01DAC506"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b/>
          <w:bCs/>
        </w:rPr>
        <w:t>Articolul 94</w:t>
      </w:r>
      <w:r w:rsidRPr="00AC5AD0">
        <w:rPr>
          <w:rFonts w:ascii="Times New Roman" w:hAnsi="Times New Roman" w:cs="Times New Roman"/>
          <w:b/>
          <w:bCs/>
          <w:vertAlign w:val="superscript"/>
        </w:rPr>
        <w:t>5</w:t>
      </w:r>
      <w:r w:rsidRPr="00AC5AD0">
        <w:rPr>
          <w:rFonts w:ascii="Times New Roman" w:hAnsi="Times New Roman" w:cs="Times New Roman"/>
          <w:b/>
          <w:bCs/>
        </w:rPr>
        <w:t xml:space="preserve">. </w:t>
      </w:r>
      <w:r w:rsidRPr="00AC5AD0">
        <w:rPr>
          <w:rFonts w:ascii="Times New Roman" w:hAnsi="Times New Roman" w:cs="Times New Roman"/>
        </w:rPr>
        <w:t>Cerințe de raportare</w:t>
      </w:r>
    </w:p>
    <w:p w14:paraId="40C51A79"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(1) Sucursalele din state terțe trebuie să întocmească și să prezinte periodic sau ad-hoc Băncii Naționale a Moldovei informațiile privind:</w:t>
      </w:r>
    </w:p>
    <w:p w14:paraId="64955CA3"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 a) activele și pasivele deținute în evidențele lor contabile în conformitate cu art. 94</w:t>
      </w:r>
      <w:r w:rsidRPr="00AC5AD0">
        <w:rPr>
          <w:rFonts w:ascii="Times New Roman" w:hAnsi="Times New Roman" w:cs="Times New Roman"/>
          <w:vertAlign w:val="superscript"/>
        </w:rPr>
        <w:t>4</w:t>
      </w:r>
      <w:r w:rsidRPr="00AC5AD0">
        <w:rPr>
          <w:rFonts w:ascii="Times New Roman" w:hAnsi="Times New Roman" w:cs="Times New Roman"/>
        </w:rPr>
        <w:t xml:space="preserve"> și activele și pasivele inițiate de sucursalele din state terțe, cu o defalcare care să evidențieze: </w:t>
      </w:r>
    </w:p>
    <w:p w14:paraId="510FD166"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(i) cele mai mari active și pasive înregistrate clasificate pe sectoare și tipuri de contrapărți, inclusiv, în particular, expunerile din sectorul financiar; </w:t>
      </w:r>
    </w:p>
    <w:p w14:paraId="66E11D61"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lastRenderedPageBreak/>
        <w:t xml:space="preserve">(ii) expunerea semnificativă și concentrările de surse de finanțare în raport cu anumite tipuri de contrapărți; </w:t>
      </w:r>
    </w:p>
    <w:p w14:paraId="6530FE95" w14:textId="77777777" w:rsidR="00A909EE" w:rsidRPr="00AC5AD0" w:rsidRDefault="00A909EE" w:rsidP="00061AA3">
      <w:pPr>
        <w:tabs>
          <w:tab w:val="left" w:pos="709"/>
        </w:tabs>
        <w:spacing w:after="0"/>
        <w:ind w:firstLine="709"/>
        <w:jc w:val="both"/>
        <w:rPr>
          <w:rFonts w:ascii="Times New Roman" w:hAnsi="Times New Roman" w:cs="Times New Roman"/>
        </w:rPr>
      </w:pPr>
      <w:r w:rsidRPr="00AC5AD0">
        <w:rPr>
          <w:rFonts w:ascii="Times New Roman" w:hAnsi="Times New Roman" w:cs="Times New Roman"/>
        </w:rPr>
        <w:t>(iii) tranzacțiile interne semnificative cu întreprinderea principală și cu membrii grupului întreprinderii principale;</w:t>
      </w:r>
    </w:p>
    <w:p w14:paraId="23A38CFF"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b) respectarea de către sucursalele din state terțe a cerințelor care li se aplică în temeiul prezentei legi; </w:t>
      </w:r>
    </w:p>
    <w:p w14:paraId="5464D792" w14:textId="4D2EAC5F"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c) </w:t>
      </w:r>
      <w:r w:rsidR="007F6177" w:rsidRPr="00AC5AD0">
        <w:rPr>
          <w:rFonts w:ascii="Times New Roman" w:hAnsi="Times New Roman" w:cs="Times New Roman"/>
        </w:rPr>
        <w:t>în mod</w:t>
      </w:r>
      <w:r w:rsidRPr="00AC5AD0">
        <w:rPr>
          <w:rFonts w:ascii="Times New Roman" w:hAnsi="Times New Roman" w:cs="Times New Roman"/>
        </w:rPr>
        <w:t xml:space="preserve"> ad-hoc, modalitățile de protecție a depozitelor puse la dispoziția deponenților în sucursalele din state terțe;</w:t>
      </w:r>
    </w:p>
    <w:p w14:paraId="3BAEDA13" w14:textId="547CA947"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d) cerințele de reglementare suplimentare impuse sucursalelor din state terțe, dacă e cazul.</w:t>
      </w:r>
      <w:r w:rsidRPr="00AC5AD0">
        <w:rPr>
          <w:rFonts w:ascii="Times New Roman" w:hAnsi="Times New Roman" w:cs="Times New Roman"/>
          <w:b/>
          <w:bCs/>
        </w:rPr>
        <w:t xml:space="preserve"> </w:t>
      </w:r>
    </w:p>
    <w:p w14:paraId="3DF0E32B" w14:textId="657BABDA"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(2) Sucursalele din state terțe aplică Standardele Internaționale de Raportare Financiară, în scopul raportării informațiilor menționate la alin. (1) lit. a).</w:t>
      </w:r>
      <w:r w:rsidRPr="00AC5AD0">
        <w:rPr>
          <w:rFonts w:ascii="Times New Roman" w:hAnsi="Times New Roman" w:cs="Times New Roman"/>
          <w:b/>
          <w:bCs/>
        </w:rPr>
        <w:t xml:space="preserve"> </w:t>
      </w:r>
    </w:p>
    <w:p w14:paraId="5D47C169"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(3) Sucursalele din state terțe trebuie să raporteze Băncii Naționale a Moldovei următoarele informații cu privire la întreprinderea lor principală: </w:t>
      </w:r>
    </w:p>
    <w:p w14:paraId="24D3BC5A" w14:textId="079A9C74"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a) informații agregate privind activele și pasivele deținute sau, respectiv, contabilizate în </w:t>
      </w:r>
      <w:r w:rsidRPr="00AC5AD0" w:rsidDel="008C4869">
        <w:rPr>
          <w:rFonts w:ascii="Times New Roman" w:hAnsi="Times New Roman" w:cs="Times New Roman"/>
        </w:rPr>
        <w:t>Uniunea Europeană</w:t>
      </w:r>
      <w:r w:rsidRPr="00AC5AD0">
        <w:rPr>
          <w:rFonts w:ascii="Times New Roman" w:hAnsi="Times New Roman" w:cs="Times New Roman"/>
        </w:rPr>
        <w:t xml:space="preserve"> de filialele și de alte sucursale din state terțe ale respectivului grup al întreprinderii principale; </w:t>
      </w:r>
    </w:p>
    <w:p w14:paraId="69ED8F0D"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b) respectarea de către întreprinderea principală, pe bază individuală și consolidată, a cerințelor prudențiale aplicabile;</w:t>
      </w:r>
    </w:p>
    <w:p w14:paraId="5995D511" w14:textId="3837DB6B"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c) în mod ad-hoc, analize și evaluări semnificative de supraveghere, </w:t>
      </w:r>
      <w:r w:rsidR="007F6177" w:rsidRPr="00AC5AD0">
        <w:rPr>
          <w:rFonts w:ascii="Times New Roman" w:hAnsi="Times New Roman" w:cs="Times New Roman"/>
        </w:rPr>
        <w:t xml:space="preserve">în cazul în care </w:t>
      </w:r>
      <w:r w:rsidRPr="00AC5AD0">
        <w:rPr>
          <w:rFonts w:ascii="Times New Roman" w:hAnsi="Times New Roman" w:cs="Times New Roman"/>
        </w:rPr>
        <w:t xml:space="preserve">acestea sunt efectuate în raport cu întreprinderea principală, și deciziile de supraveghere subsecvente; </w:t>
      </w:r>
    </w:p>
    <w:p w14:paraId="641BC3DE"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d) planurile de redresare ale întreprinderii principale și măsurile specifice care ar putea fi luate cu privire la sucursalele din state terțe în conformitate cu planurile respective, precum și orice actualizări și modificări ulterioare ale planurilor respective; </w:t>
      </w:r>
    </w:p>
    <w:p w14:paraId="1835FB8F" w14:textId="77777777"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 xml:space="preserve">e) strategia de afaceri a întreprinderii principale în ceea ce privește sucursalele din state terțe și orice modificări ulterioare ale strategiei respective; </w:t>
      </w:r>
    </w:p>
    <w:p w14:paraId="6A00639B" w14:textId="39EA040F" w:rsidR="00A909EE" w:rsidRPr="00AC5AD0" w:rsidRDefault="00A909EE" w:rsidP="00061AA3">
      <w:pPr>
        <w:spacing w:after="0"/>
        <w:ind w:firstLine="709"/>
        <w:jc w:val="both"/>
        <w:rPr>
          <w:rFonts w:ascii="Times New Roman" w:hAnsi="Times New Roman" w:cs="Times New Roman"/>
          <w:i/>
        </w:rPr>
      </w:pPr>
      <w:r w:rsidRPr="00AC5AD0">
        <w:rPr>
          <w:rFonts w:ascii="Times New Roman" w:hAnsi="Times New Roman" w:cs="Times New Roman"/>
        </w:rPr>
        <w:t xml:space="preserve">f) serviciile furnizate de întreprinderea principală clienților stabiliți sau situați în </w:t>
      </w:r>
      <w:r w:rsidRPr="00AC5AD0" w:rsidDel="008C4869">
        <w:rPr>
          <w:rFonts w:ascii="Times New Roman" w:hAnsi="Times New Roman" w:cs="Times New Roman"/>
        </w:rPr>
        <w:t>Uniunea Europeană</w:t>
      </w:r>
      <w:r w:rsidRPr="00AC5AD0">
        <w:rPr>
          <w:rFonts w:ascii="Times New Roman" w:hAnsi="Times New Roman" w:cs="Times New Roman"/>
        </w:rPr>
        <w:t>, pe bază de solicitare inversă a serviciilor, astfel cum prevede articolul 31</w:t>
      </w:r>
      <w:r w:rsidRPr="00AC5AD0">
        <w:rPr>
          <w:rFonts w:ascii="Times New Roman" w:hAnsi="Times New Roman" w:cs="Times New Roman"/>
          <w:vertAlign w:val="superscript"/>
        </w:rPr>
        <w:t>1</w:t>
      </w:r>
      <w:r w:rsidRPr="00AC5AD0">
        <w:rPr>
          <w:rFonts w:ascii="Times New Roman" w:hAnsi="Times New Roman" w:cs="Times New Roman"/>
        </w:rPr>
        <w:t>.</w:t>
      </w:r>
      <w:r w:rsidRPr="00AC5AD0">
        <w:rPr>
          <w:rFonts w:ascii="Times New Roman" w:hAnsi="Times New Roman" w:cs="Times New Roman"/>
          <w:b/>
          <w:bCs/>
        </w:rPr>
        <w:t xml:space="preserve"> </w:t>
      </w:r>
    </w:p>
    <w:p w14:paraId="2BFA162A" w14:textId="616F7115"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(4) Banca Națională a Moldovei poate impune cerințe de raportare suplimentare sucursalelor din state terțe, prin actele sale normative, în cazul în care consideră că informațiile suplimentare sunt necesare pentru a avea o imagine cuprinzătoare asupra operațiunilor, activităților sau solidității financiare ale sucursalelor din state terțe sau ale întreprinderii lor principale, pentru a verifica respectarea de către sucursalele din state terțe și de către întreprinderea lor principală a dreptului aplicabil și pentru a asigura respectarea de către sucursalele din state terțe a actelor normative respective.</w:t>
      </w:r>
      <w:r w:rsidRPr="00AC5AD0">
        <w:rPr>
          <w:rFonts w:ascii="Times New Roman" w:hAnsi="Times New Roman" w:cs="Times New Roman"/>
          <w:b/>
          <w:bCs/>
        </w:rPr>
        <w:t xml:space="preserve"> </w:t>
      </w:r>
    </w:p>
    <w:p w14:paraId="34310F77" w14:textId="03785268" w:rsidR="00A909EE" w:rsidRPr="00AC5AD0" w:rsidRDefault="00A909EE" w:rsidP="00061AA3">
      <w:pPr>
        <w:spacing w:after="0"/>
        <w:ind w:firstLine="709"/>
        <w:jc w:val="both"/>
        <w:rPr>
          <w:rFonts w:ascii="Times New Roman" w:hAnsi="Times New Roman" w:cs="Times New Roman"/>
        </w:rPr>
      </w:pPr>
      <w:r w:rsidRPr="00AC5AD0">
        <w:rPr>
          <w:rFonts w:ascii="Times New Roman" w:hAnsi="Times New Roman" w:cs="Times New Roman"/>
        </w:rPr>
        <w:t>(5) Cerințele de raportare prevăzute de prezentul articol trebuie să fie proporționale cu clasificarea sucursalelor din state terțe în clasa 1 sau în clasa 2.</w:t>
      </w:r>
      <w:r w:rsidRPr="00AC5AD0">
        <w:rPr>
          <w:rFonts w:ascii="Times New Roman" w:hAnsi="Times New Roman" w:cs="Times New Roman"/>
          <w:b/>
          <w:bCs/>
        </w:rPr>
        <w:t xml:space="preserve"> </w:t>
      </w:r>
    </w:p>
    <w:p w14:paraId="592B29A3" w14:textId="0B520AF9" w:rsidR="00A909EE" w:rsidRPr="00AC5AD0" w:rsidRDefault="00A909EE" w:rsidP="00061AA3">
      <w:pPr>
        <w:spacing w:after="0"/>
        <w:ind w:firstLine="709"/>
        <w:jc w:val="both"/>
        <w:rPr>
          <w:rFonts w:ascii="Times New Roman" w:hAnsi="Times New Roman" w:cs="Times New Roman"/>
          <w:b/>
          <w:bCs/>
        </w:rPr>
      </w:pPr>
      <w:r w:rsidRPr="00AC5AD0">
        <w:rPr>
          <w:rFonts w:ascii="Times New Roman" w:hAnsi="Times New Roman" w:cs="Times New Roman"/>
        </w:rPr>
        <w:t>(6) Sucursalele din state terțe din clasa 1 raportează informațiile menționate la prezentul articol cel puțin de două ori pe an, iar sucursalele din state terțe din clasa 2 cel puțin o dată pe an.</w:t>
      </w:r>
      <w:r w:rsidRPr="00AC5AD0">
        <w:rPr>
          <w:rFonts w:ascii="Times New Roman" w:hAnsi="Times New Roman" w:cs="Times New Roman"/>
          <w:b/>
          <w:bCs/>
        </w:rPr>
        <w:t xml:space="preserve"> </w:t>
      </w:r>
    </w:p>
    <w:p w14:paraId="03B8494D" w14:textId="02F00DFA" w:rsidR="005E79E6" w:rsidRPr="00AC5AD0" w:rsidRDefault="00061AA3"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A909EE" w:rsidRPr="00AC5AD0">
        <w:rPr>
          <w:rFonts w:ascii="Times New Roman" w:hAnsi="Times New Roman" w:cs="Times New Roman"/>
        </w:rPr>
        <w:t>(7) Banca Națională a Moldovei poate acorda o derogare totală sau parțială de la cerințele de raportare prevăzute la alin. (3), în condițiile stabilite de  actele normative emise în aplicarea prezentei legi, pentru sucursalele calificate din state terțe, cu condiția că are posibilitatea obținerii informațiilor relevante direct de la autoritățile de supraveghere din statul terț relevant.”</w:t>
      </w:r>
      <w:r w:rsidR="007B1BC4" w:rsidRPr="00AC5AD0">
        <w:rPr>
          <w:rFonts w:ascii="Times New Roman" w:hAnsi="Times New Roman" w:cs="Times New Roman"/>
        </w:rPr>
        <w:t>.</w:t>
      </w:r>
    </w:p>
    <w:p w14:paraId="37B17BB1" w14:textId="77777777" w:rsidR="007B1BC4" w:rsidRPr="00AC5AD0" w:rsidRDefault="007B1BC4" w:rsidP="00061AA3">
      <w:pPr>
        <w:pStyle w:val="a7"/>
        <w:tabs>
          <w:tab w:val="left" w:pos="426"/>
        </w:tabs>
        <w:spacing w:after="0"/>
        <w:ind w:left="0" w:firstLine="709"/>
        <w:jc w:val="both"/>
        <w:rPr>
          <w:rFonts w:ascii="Times New Roman" w:hAnsi="Times New Roman" w:cs="Times New Roman"/>
        </w:rPr>
      </w:pPr>
    </w:p>
    <w:p w14:paraId="6A473DDE" w14:textId="22131598" w:rsidR="00D538D8" w:rsidRPr="00AC5AD0" w:rsidRDefault="00D538D8"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articolul 95 alineatul (2), cuvântul </w:t>
      </w:r>
      <w:r w:rsidR="007F6177" w:rsidRPr="00AC5AD0">
        <w:rPr>
          <w:rFonts w:ascii="Times New Roman" w:hAnsi="Times New Roman" w:cs="Times New Roman"/>
        </w:rPr>
        <w:t>„</w:t>
      </w:r>
      <w:r w:rsidRPr="00AC5AD0">
        <w:rPr>
          <w:rFonts w:ascii="Times New Roman" w:hAnsi="Times New Roman" w:cs="Times New Roman"/>
        </w:rPr>
        <w:t xml:space="preserve">angajat” se substituie cu cuvântul </w:t>
      </w:r>
      <w:r w:rsidR="007F6177" w:rsidRPr="00AC5AD0">
        <w:rPr>
          <w:rFonts w:ascii="Times New Roman" w:hAnsi="Times New Roman" w:cs="Times New Roman"/>
        </w:rPr>
        <w:t>„</w:t>
      </w:r>
      <w:r w:rsidRPr="00AC5AD0">
        <w:rPr>
          <w:rFonts w:ascii="Times New Roman" w:hAnsi="Times New Roman" w:cs="Times New Roman"/>
        </w:rPr>
        <w:t>salariat”.</w:t>
      </w:r>
    </w:p>
    <w:p w14:paraId="78DB6A17" w14:textId="77777777" w:rsidR="00D538D8" w:rsidRPr="00AC5AD0" w:rsidRDefault="00D538D8" w:rsidP="00061AA3">
      <w:pPr>
        <w:pStyle w:val="a7"/>
        <w:tabs>
          <w:tab w:val="left" w:pos="426"/>
        </w:tabs>
        <w:spacing w:after="0"/>
        <w:ind w:left="0" w:firstLine="709"/>
        <w:jc w:val="both"/>
        <w:rPr>
          <w:rFonts w:ascii="Times New Roman" w:hAnsi="Times New Roman" w:cs="Times New Roman"/>
        </w:rPr>
      </w:pPr>
    </w:p>
    <w:p w14:paraId="144F5563" w14:textId="40FEC6AB" w:rsidR="00D538D8" w:rsidRPr="00AC5AD0" w:rsidRDefault="00D538D8"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titlul V, titlul </w:t>
      </w:r>
      <w:r w:rsidR="007F6177" w:rsidRPr="00AC5AD0">
        <w:rPr>
          <w:rFonts w:ascii="Times New Roman" w:hAnsi="Times New Roman" w:cs="Times New Roman"/>
        </w:rPr>
        <w:t>c</w:t>
      </w:r>
      <w:r w:rsidRPr="00AC5AD0">
        <w:rPr>
          <w:rFonts w:ascii="Times New Roman" w:hAnsi="Times New Roman" w:cs="Times New Roman"/>
        </w:rPr>
        <w:t xml:space="preserve">apitolului 1, se completează cu cuvintele </w:t>
      </w:r>
      <w:r w:rsidR="007F6177" w:rsidRPr="00AC5AD0">
        <w:rPr>
          <w:rFonts w:ascii="Times New Roman" w:hAnsi="Times New Roman" w:cs="Times New Roman"/>
        </w:rPr>
        <w:t>„</w:t>
      </w:r>
      <w:r w:rsidRPr="00AC5AD0">
        <w:rPr>
          <w:rFonts w:ascii="Times New Roman" w:hAnsi="Times New Roman" w:cs="Times New Roman"/>
        </w:rPr>
        <w:t>A INSTITUȚIILOR DE CREDIT ȘI A SUCURSALELOR”.</w:t>
      </w:r>
    </w:p>
    <w:p w14:paraId="26F6D8A5" w14:textId="77777777" w:rsidR="00D538D8" w:rsidRPr="00AC5AD0" w:rsidRDefault="00D538D8" w:rsidP="00061AA3">
      <w:pPr>
        <w:pStyle w:val="a7"/>
        <w:spacing w:after="0"/>
        <w:ind w:firstLine="709"/>
        <w:rPr>
          <w:rFonts w:ascii="Times New Roman" w:hAnsi="Times New Roman" w:cs="Times New Roman"/>
        </w:rPr>
      </w:pPr>
    </w:p>
    <w:p w14:paraId="05B6C5A9" w14:textId="5C6B7554" w:rsidR="00D538D8" w:rsidRPr="00AC5AD0" w:rsidRDefault="00D538D8"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articolul 99</w:t>
      </w:r>
      <w:r w:rsidR="00061AA3" w:rsidRPr="00AC5AD0">
        <w:rPr>
          <w:rFonts w:ascii="Times New Roman" w:hAnsi="Times New Roman" w:cs="Times New Roman"/>
        </w:rPr>
        <w:t>:</w:t>
      </w:r>
    </w:p>
    <w:p w14:paraId="27B3A445" w14:textId="710242D9" w:rsidR="00D538D8" w:rsidRPr="00AC5AD0" w:rsidRDefault="00D538D8"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titlul articolului se completează cu cuvintele </w:t>
      </w:r>
      <w:r w:rsidR="007F6177" w:rsidRPr="00AC5AD0">
        <w:rPr>
          <w:rFonts w:ascii="Times New Roman" w:hAnsi="Times New Roman" w:cs="Times New Roman"/>
        </w:rPr>
        <w:t>„</w:t>
      </w:r>
      <w:r w:rsidRPr="00AC5AD0">
        <w:rPr>
          <w:rFonts w:ascii="Times New Roman" w:hAnsi="Times New Roman" w:cs="Times New Roman"/>
        </w:rPr>
        <w:t>și măsurile referitoare la activitatea instituțiilor de credit din</w:t>
      </w:r>
      <w:r w:rsidR="006750E1" w:rsidRPr="00AC5AD0">
        <w:rPr>
          <w:rFonts w:ascii="Times New Roman" w:hAnsi="Times New Roman" w:cs="Times New Roman"/>
        </w:rPr>
        <w:t xml:space="preserve"> statele terțe și</w:t>
      </w:r>
      <w:r w:rsidRPr="00AC5AD0">
        <w:rPr>
          <w:rFonts w:ascii="Times New Roman" w:hAnsi="Times New Roman" w:cs="Times New Roman"/>
        </w:rPr>
        <w:t xml:space="preserve"> statele membre pe teritoriul Republicii Moldova”;</w:t>
      </w:r>
    </w:p>
    <w:p w14:paraId="45815E20" w14:textId="61BD648D" w:rsidR="00D538D8" w:rsidRPr="00AC5AD0" w:rsidRDefault="00D538D8"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(1), cuvintele </w:t>
      </w:r>
      <w:r w:rsidR="007F6177" w:rsidRPr="00AC5AD0">
        <w:rPr>
          <w:rFonts w:ascii="Times New Roman" w:hAnsi="Times New Roman" w:cs="Times New Roman"/>
        </w:rPr>
        <w:t>„</w:t>
      </w:r>
      <w:r w:rsidRPr="00AC5AD0">
        <w:rPr>
          <w:rFonts w:ascii="Times New Roman" w:hAnsi="Times New Roman" w:cs="Times New Roman"/>
        </w:rPr>
        <w:t xml:space="preserve">alte state” se substituie cu textul </w:t>
      </w:r>
      <w:r w:rsidR="007F6177" w:rsidRPr="00AC5AD0">
        <w:rPr>
          <w:rFonts w:ascii="Times New Roman" w:hAnsi="Times New Roman" w:cs="Times New Roman"/>
        </w:rPr>
        <w:t>„</w:t>
      </w:r>
      <w:r w:rsidRPr="00AC5AD0">
        <w:rPr>
          <w:rFonts w:ascii="Times New Roman" w:hAnsi="Times New Roman" w:cs="Times New Roman"/>
        </w:rPr>
        <w:t>state membre sau state terțe, inclusiv în cazul în care își desfășoară activitatea pe teritoriul statelor membre prin prestarea în mod direct a serviciilor,”</w:t>
      </w:r>
      <w:r w:rsidR="007F6177" w:rsidRPr="00AC5AD0">
        <w:rPr>
          <w:rFonts w:ascii="Times New Roman" w:hAnsi="Times New Roman" w:cs="Times New Roman"/>
        </w:rPr>
        <w:t>,</w:t>
      </w:r>
      <w:r w:rsidRPr="00AC5AD0">
        <w:rPr>
          <w:rFonts w:ascii="Times New Roman" w:hAnsi="Times New Roman" w:cs="Times New Roman"/>
        </w:rPr>
        <w:t xml:space="preserve"> iar după cuvântul </w:t>
      </w:r>
      <w:r w:rsidR="007F6177" w:rsidRPr="00AC5AD0">
        <w:rPr>
          <w:rFonts w:ascii="Times New Roman" w:hAnsi="Times New Roman" w:cs="Times New Roman"/>
        </w:rPr>
        <w:t>„</w:t>
      </w:r>
      <w:r w:rsidRPr="00AC5AD0">
        <w:rPr>
          <w:rFonts w:ascii="Times New Roman" w:hAnsi="Times New Roman" w:cs="Times New Roman"/>
        </w:rPr>
        <w:t xml:space="preserve">consolidată” se completează cu cuvintele </w:t>
      </w:r>
      <w:r w:rsidR="007F6177" w:rsidRPr="00AC5AD0">
        <w:rPr>
          <w:rFonts w:ascii="Times New Roman" w:hAnsi="Times New Roman" w:cs="Times New Roman"/>
        </w:rPr>
        <w:t>„</w:t>
      </w:r>
      <w:r w:rsidRPr="00AC5AD0">
        <w:rPr>
          <w:rFonts w:ascii="Times New Roman" w:hAnsi="Times New Roman" w:cs="Times New Roman"/>
        </w:rPr>
        <w:t>sau subconsolidată”;</w:t>
      </w:r>
    </w:p>
    <w:p w14:paraId="39CC3769" w14:textId="77777777" w:rsidR="00D538D8" w:rsidRPr="00AC5AD0" w:rsidRDefault="00D538D8" w:rsidP="00061AA3">
      <w:pPr>
        <w:pStyle w:val="a7"/>
        <w:tabs>
          <w:tab w:val="left" w:pos="426"/>
        </w:tabs>
        <w:spacing w:after="0"/>
        <w:ind w:left="0" w:firstLine="709"/>
        <w:jc w:val="both"/>
        <w:rPr>
          <w:rFonts w:ascii="Times New Roman" w:hAnsi="Times New Roman" w:cs="Times New Roman"/>
        </w:rPr>
      </w:pPr>
    </w:p>
    <w:p w14:paraId="60EFCD5D" w14:textId="79560FFC" w:rsidR="00D538D8" w:rsidRPr="00AC5AD0" w:rsidRDefault="00D538D8"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alineatele (1</w:t>
      </w:r>
      <w:r w:rsidRPr="00AC5AD0">
        <w:rPr>
          <w:rFonts w:ascii="Times New Roman" w:hAnsi="Times New Roman" w:cs="Times New Roman"/>
          <w:vertAlign w:val="superscript"/>
        </w:rPr>
        <w:t>1</w:t>
      </w:r>
      <w:r w:rsidRPr="00AC5AD0">
        <w:rPr>
          <w:rFonts w:ascii="Times New Roman" w:hAnsi="Times New Roman" w:cs="Times New Roman"/>
        </w:rPr>
        <w:t>)-(1</w:t>
      </w:r>
      <w:r w:rsidRPr="00AC5AD0">
        <w:rPr>
          <w:rFonts w:ascii="Times New Roman" w:hAnsi="Times New Roman" w:cs="Times New Roman"/>
          <w:vertAlign w:val="superscript"/>
        </w:rPr>
        <w:t>3</w:t>
      </w:r>
      <w:r w:rsidRPr="00AC5AD0">
        <w:rPr>
          <w:rFonts w:ascii="Times New Roman" w:hAnsi="Times New Roman" w:cs="Times New Roman"/>
        </w:rPr>
        <w:t>) cu următorul cuprins:</w:t>
      </w:r>
    </w:p>
    <w:p w14:paraId="75B03E8A" w14:textId="21811120" w:rsidR="00D538D8" w:rsidRPr="00AC5AD0" w:rsidRDefault="007F6177" w:rsidP="00061AA3">
      <w:pPr>
        <w:spacing w:after="0"/>
        <w:ind w:firstLine="709"/>
        <w:jc w:val="both"/>
        <w:rPr>
          <w:rFonts w:ascii="Times New Roman" w:hAnsi="Times New Roman" w:cs="Times New Roman"/>
          <w:b/>
          <w:bCs/>
        </w:rPr>
      </w:pPr>
      <w:r w:rsidRPr="00AC5AD0">
        <w:rPr>
          <w:rFonts w:ascii="Times New Roman" w:hAnsi="Times New Roman" w:cs="Times New Roman"/>
        </w:rPr>
        <w:t>„</w:t>
      </w:r>
      <w:r w:rsidR="00D538D8" w:rsidRPr="00AC5AD0">
        <w:rPr>
          <w:rFonts w:ascii="Times New Roman" w:hAnsi="Times New Roman" w:cs="Times New Roman"/>
        </w:rPr>
        <w:t>(1</w:t>
      </w:r>
      <w:r w:rsidR="00D538D8" w:rsidRPr="00AC5AD0">
        <w:rPr>
          <w:rFonts w:ascii="Times New Roman" w:hAnsi="Times New Roman" w:cs="Times New Roman"/>
          <w:vertAlign w:val="superscript"/>
        </w:rPr>
        <w:t>1</w:t>
      </w:r>
      <w:r w:rsidR="00D538D8" w:rsidRPr="00AC5AD0">
        <w:rPr>
          <w:rFonts w:ascii="Times New Roman" w:hAnsi="Times New Roman" w:cs="Times New Roman"/>
        </w:rPr>
        <w:t xml:space="preserve">) Prevederile alin. (1) referitoare la supravegherea instituțiilor de credit, persoane juridice din Republica Moldova, care își desfășoară activitatea inclusiv prin intermediul unei sucursale pe teritoriul unor state membre sau prestează servicii în mod direct pe teritoriul unor state membre nu aduc atingere prevederilor prezentei legi care stabilesc atribuții ale Băncii Naționale a Moldovei în privința sucursalelor instituțiilor de credit din statele membre care își desfășoară activitatea prin intermediul unei sucursale pe teritoriul Republicii Moldova sau prin prestarea de servicii în mod direct pe teritoriul Republicii Moldova. </w:t>
      </w:r>
    </w:p>
    <w:p w14:paraId="055C280D" w14:textId="595DA756" w:rsidR="00D538D8" w:rsidRPr="00AC5AD0" w:rsidRDefault="00D538D8" w:rsidP="00061AA3">
      <w:pPr>
        <w:spacing w:after="0"/>
        <w:ind w:firstLine="709"/>
        <w:jc w:val="both"/>
        <w:rPr>
          <w:rFonts w:ascii="Times New Roman" w:hAnsi="Times New Roman" w:cs="Times New Roman"/>
          <w:b/>
          <w:bCs/>
        </w:rPr>
      </w:pPr>
      <w:r w:rsidRPr="00AC5AD0">
        <w:rPr>
          <w:rFonts w:ascii="Times New Roman" w:hAnsi="Times New Roman" w:cs="Times New Roman"/>
        </w:rPr>
        <w:t>(1</w:t>
      </w:r>
      <w:r w:rsidRPr="00AC5AD0">
        <w:rPr>
          <w:rFonts w:ascii="Times New Roman" w:hAnsi="Times New Roman" w:cs="Times New Roman"/>
          <w:vertAlign w:val="superscript"/>
        </w:rPr>
        <w:t>2</w:t>
      </w:r>
      <w:r w:rsidRPr="00AC5AD0">
        <w:rPr>
          <w:rFonts w:ascii="Times New Roman" w:hAnsi="Times New Roman" w:cs="Times New Roman"/>
        </w:rPr>
        <w:t>) Aplicarea alin. (1</w:t>
      </w:r>
      <w:r w:rsidRPr="00AC5AD0">
        <w:rPr>
          <w:rFonts w:ascii="Times New Roman" w:hAnsi="Times New Roman" w:cs="Times New Roman"/>
          <w:vertAlign w:val="superscript"/>
        </w:rPr>
        <w:t>1</w:t>
      </w:r>
      <w:r w:rsidRPr="00AC5AD0">
        <w:rPr>
          <w:rFonts w:ascii="Times New Roman" w:hAnsi="Times New Roman" w:cs="Times New Roman"/>
        </w:rPr>
        <w:t xml:space="preserve">) nu împiedică exercitarea de către Banca Națională a Moldovei a supravegherii pe bază consolidată. </w:t>
      </w:r>
    </w:p>
    <w:p w14:paraId="35410AFB" w14:textId="78E9750A" w:rsidR="00D538D8" w:rsidRPr="00AC5AD0" w:rsidRDefault="00D538D8"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3</w:t>
      </w:r>
      <w:r w:rsidRPr="00AC5AD0">
        <w:rPr>
          <w:rFonts w:ascii="Times New Roman" w:hAnsi="Times New Roman" w:cs="Times New Roman"/>
        </w:rPr>
        <w:t>) Măsurile luate de către Banca Națională a Moldovei în exercitarea atribuțiilor prevăzute de prezenta lege în privința sucursalelor instituțiilor de credit din statele membre care își desfășoară activitatea prin intermediul unei sucursale pe teritoriul Republicii Moldova sau prin prestarea de servicii în mod direct pe teritoriul Republicii Moldova nu trebuie să aibă caracter discriminatoriu în baza faptului că o instituție de credit este autorizată într-un stat membru.”.</w:t>
      </w:r>
    </w:p>
    <w:p w14:paraId="45D8F526" w14:textId="77777777" w:rsidR="00D538D8" w:rsidRPr="00AC5AD0" w:rsidRDefault="00D538D8" w:rsidP="00061AA3">
      <w:pPr>
        <w:pStyle w:val="a7"/>
        <w:spacing w:after="0"/>
        <w:ind w:firstLine="709"/>
        <w:rPr>
          <w:rFonts w:ascii="Times New Roman" w:hAnsi="Times New Roman" w:cs="Times New Roman"/>
        </w:rPr>
      </w:pPr>
    </w:p>
    <w:p w14:paraId="13A1EB9F" w14:textId="7D4FBFA9" w:rsidR="00D538D8" w:rsidRPr="00AC5AD0" w:rsidRDefault="000728EA"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100</w:t>
      </w:r>
    </w:p>
    <w:p w14:paraId="0B7DEC45" w14:textId="77777777" w:rsidR="000728EA" w:rsidRPr="00AC5AD0" w:rsidRDefault="000728EA"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(1), </w:t>
      </w:r>
    </w:p>
    <w:p w14:paraId="4EB24E08" w14:textId="7DF109C5" w:rsidR="000728EA" w:rsidRPr="00AC5AD0" w:rsidRDefault="000728EA"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litera a) se completează cu </w:t>
      </w:r>
      <w:r w:rsidR="00236FB1" w:rsidRPr="00AC5AD0">
        <w:rPr>
          <w:rFonts w:ascii="Times New Roman" w:hAnsi="Times New Roman" w:cs="Times New Roman"/>
        </w:rPr>
        <w:t xml:space="preserve">textul </w:t>
      </w:r>
      <w:r w:rsidR="007F6177" w:rsidRPr="00AC5AD0">
        <w:rPr>
          <w:rFonts w:ascii="Times New Roman" w:hAnsi="Times New Roman" w:cs="Times New Roman"/>
        </w:rPr>
        <w:t>„</w:t>
      </w:r>
      <w:r w:rsidRPr="00AC5AD0">
        <w:rPr>
          <w:rFonts w:ascii="Times New Roman" w:hAnsi="Times New Roman" w:cs="Times New Roman"/>
        </w:rPr>
        <w:t>inclusiv riscurile de mediu, sociale și de guvernanță”;</w:t>
      </w:r>
    </w:p>
    <w:p w14:paraId="3A420E5D" w14:textId="25F69AE0" w:rsidR="000728EA" w:rsidRPr="00AC5AD0" w:rsidRDefault="000728EA"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litera b) se </w:t>
      </w:r>
      <w:r w:rsidR="00D7279F" w:rsidRPr="00AC5AD0">
        <w:rPr>
          <w:rFonts w:ascii="Times New Roman" w:hAnsi="Times New Roman" w:cs="Times New Roman"/>
        </w:rPr>
        <w:t>abrogă</w:t>
      </w:r>
      <w:r w:rsidRPr="00AC5AD0">
        <w:rPr>
          <w:rFonts w:ascii="Times New Roman" w:hAnsi="Times New Roman" w:cs="Times New Roman"/>
        </w:rPr>
        <w:t>;</w:t>
      </w:r>
    </w:p>
    <w:p w14:paraId="267E3598" w14:textId="21560D7A" w:rsidR="000728EA" w:rsidRPr="00AC5AD0" w:rsidRDefault="000728EA"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litera c), cuvântul </w:t>
      </w:r>
      <w:r w:rsidR="007F6177" w:rsidRPr="00AC5AD0">
        <w:rPr>
          <w:rFonts w:ascii="Times New Roman" w:hAnsi="Times New Roman" w:cs="Times New Roman"/>
        </w:rPr>
        <w:t>„</w:t>
      </w:r>
      <w:r w:rsidRPr="00AC5AD0">
        <w:rPr>
          <w:rFonts w:ascii="Times New Roman" w:hAnsi="Times New Roman" w:cs="Times New Roman"/>
        </w:rPr>
        <w:t xml:space="preserve">extinderii” se substituie cu cuvântul </w:t>
      </w:r>
      <w:r w:rsidR="007F6177" w:rsidRPr="00AC5AD0">
        <w:rPr>
          <w:rFonts w:ascii="Times New Roman" w:hAnsi="Times New Roman" w:cs="Times New Roman"/>
        </w:rPr>
        <w:t>„</w:t>
      </w:r>
      <w:r w:rsidRPr="00AC5AD0">
        <w:rPr>
          <w:rFonts w:ascii="Times New Roman" w:hAnsi="Times New Roman" w:cs="Times New Roman"/>
        </w:rPr>
        <w:t>amplorii”,</w:t>
      </w:r>
    </w:p>
    <w:p w14:paraId="2D4562FE" w14:textId="20DDD408" w:rsidR="000728EA" w:rsidRPr="00AC5AD0" w:rsidRDefault="000728EA"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litera d) cu următorul cuprins:</w:t>
      </w:r>
    </w:p>
    <w:p w14:paraId="6EA71397" w14:textId="12059ABB" w:rsidR="000728EA" w:rsidRPr="00AC5AD0" w:rsidRDefault="000728EA"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“d) riscurile evidențiate de testarea rezilienței operaționale digitale în conformitate actele normative ale BNM privind reziliența operațională digitală a sectorului financiar.”;</w:t>
      </w:r>
    </w:p>
    <w:p w14:paraId="1A8698F1" w14:textId="0C03439D" w:rsidR="000728EA" w:rsidRPr="00AC5AD0" w:rsidRDefault="000728EA" w:rsidP="00D70D9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(3), textul </w:t>
      </w:r>
      <w:r w:rsidR="007F6177" w:rsidRPr="00AC5AD0">
        <w:rPr>
          <w:rFonts w:ascii="Times New Roman" w:hAnsi="Times New Roman" w:cs="Times New Roman"/>
        </w:rPr>
        <w:t>„</w:t>
      </w:r>
      <w:r w:rsidRPr="00AC5AD0">
        <w:rPr>
          <w:rFonts w:ascii="Times New Roman" w:hAnsi="Times New Roman" w:cs="Times New Roman"/>
        </w:rPr>
        <w:t>băncile sînt semnificative din perspectiva dimensiunii, organizării interne şi a naturii, extinderii şi complexităţii activităţilor desfăşurate şi determină în ce măsură” se exclude;</w:t>
      </w:r>
    </w:p>
    <w:p w14:paraId="119158AA" w14:textId="1B618C44" w:rsidR="004F5E22" w:rsidRPr="00AC5AD0" w:rsidRDefault="000728EA" w:rsidP="00D70D9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(4), cuvintele </w:t>
      </w:r>
      <w:r w:rsidR="007F6177" w:rsidRPr="00AC5AD0">
        <w:rPr>
          <w:rFonts w:ascii="Times New Roman" w:hAnsi="Times New Roman" w:cs="Times New Roman"/>
        </w:rPr>
        <w:t>„</w:t>
      </w:r>
      <w:r w:rsidRPr="00AC5AD0">
        <w:rPr>
          <w:rFonts w:ascii="Times New Roman" w:hAnsi="Times New Roman" w:cs="Times New Roman"/>
        </w:rPr>
        <w:t xml:space="preserve">gradul de detaliere a” se substituie cu cuvântul </w:t>
      </w:r>
      <w:r w:rsidR="007F6177" w:rsidRPr="00AC5AD0">
        <w:rPr>
          <w:rFonts w:ascii="Times New Roman" w:hAnsi="Times New Roman" w:cs="Times New Roman"/>
        </w:rPr>
        <w:t>„</w:t>
      </w:r>
      <w:r w:rsidRPr="00AC5AD0">
        <w:rPr>
          <w:rFonts w:ascii="Times New Roman" w:hAnsi="Times New Roman" w:cs="Times New Roman"/>
        </w:rPr>
        <w:t>intensitatea”</w:t>
      </w:r>
      <w:r w:rsidR="004F5E22" w:rsidRPr="00AC5AD0">
        <w:rPr>
          <w:rFonts w:ascii="Times New Roman" w:hAnsi="Times New Roman" w:cs="Times New Roman"/>
        </w:rPr>
        <w:t xml:space="preserve"> iar cuvântul </w:t>
      </w:r>
      <w:r w:rsidR="007F6177" w:rsidRPr="00AC5AD0">
        <w:rPr>
          <w:rFonts w:ascii="Times New Roman" w:hAnsi="Times New Roman" w:cs="Times New Roman"/>
        </w:rPr>
        <w:t>„</w:t>
      </w:r>
      <w:r w:rsidR="004F5E22" w:rsidRPr="00AC5AD0">
        <w:rPr>
          <w:rFonts w:ascii="Times New Roman" w:hAnsi="Times New Roman" w:cs="Times New Roman"/>
        </w:rPr>
        <w:t xml:space="preserve">extinderea” se substituie cu cuvântul </w:t>
      </w:r>
      <w:r w:rsidR="007F6177" w:rsidRPr="00AC5AD0">
        <w:rPr>
          <w:rFonts w:ascii="Times New Roman" w:hAnsi="Times New Roman" w:cs="Times New Roman"/>
        </w:rPr>
        <w:t>„</w:t>
      </w:r>
      <w:r w:rsidR="004F5E22" w:rsidRPr="00AC5AD0">
        <w:rPr>
          <w:rFonts w:ascii="Times New Roman" w:hAnsi="Times New Roman" w:cs="Times New Roman"/>
        </w:rPr>
        <w:t>amploarea”;</w:t>
      </w:r>
    </w:p>
    <w:p w14:paraId="65506E1A" w14:textId="1CE44F5A" w:rsidR="004F5E22"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alineatul (4</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2CF15111" w14:textId="1E08BD6C" w:rsidR="004F5E22" w:rsidRPr="00AC5AD0" w:rsidRDefault="007F6177" w:rsidP="00061AA3">
      <w:pPr>
        <w:spacing w:after="0"/>
        <w:ind w:firstLine="709"/>
        <w:jc w:val="both"/>
        <w:rPr>
          <w:rFonts w:ascii="Times New Roman" w:eastAsia="Times New Roman" w:hAnsi="Times New Roman" w:cs="Times New Roman"/>
          <w:lang w:eastAsia="ro-MD"/>
        </w:rPr>
      </w:pPr>
      <w:r w:rsidRPr="00AC5AD0">
        <w:rPr>
          <w:rFonts w:ascii="Times New Roman" w:hAnsi="Times New Roman" w:cs="Times New Roman"/>
        </w:rPr>
        <w:lastRenderedPageBreak/>
        <w:t xml:space="preserve">„ </w:t>
      </w:r>
      <w:r w:rsidR="004F5E22" w:rsidRPr="00AC5AD0">
        <w:rPr>
          <w:rFonts w:ascii="Times New Roman" w:hAnsi="Times New Roman" w:cs="Times New Roman"/>
        </w:rPr>
        <w:t>(4</w:t>
      </w:r>
      <w:r w:rsidR="004F5E22" w:rsidRPr="00AC5AD0">
        <w:rPr>
          <w:rFonts w:ascii="Times New Roman" w:hAnsi="Times New Roman" w:cs="Times New Roman"/>
          <w:vertAlign w:val="superscript"/>
        </w:rPr>
        <w:t>1</w:t>
      </w:r>
      <w:r w:rsidR="004F5E22" w:rsidRPr="00AC5AD0">
        <w:rPr>
          <w:rFonts w:ascii="Times New Roman" w:hAnsi="Times New Roman" w:cs="Times New Roman"/>
        </w:rPr>
        <w:t xml:space="preserve">) În realizarea verificărilor și evaluărilor prevăzute la alin. (1), Banca Națională a Moldovei aplică principiul proporționalității în conformitate cu criteriile </w:t>
      </w:r>
      <w:r w:rsidR="004F5E22" w:rsidRPr="00AC5AD0">
        <w:rPr>
          <w:rFonts w:ascii="Times New Roman" w:eastAsia="Times New Roman" w:hAnsi="Times New Roman" w:cs="Times New Roman"/>
          <w:kern w:val="0"/>
          <w:lang w:eastAsia="ro-MD"/>
        </w:rPr>
        <w:t>publicate conform art. 136 alin. (1), putând verifica dacă sunt îndeplinite toate condițiile următoare:</w:t>
      </w:r>
    </w:p>
    <w:p w14:paraId="40BFBF9C" w14:textId="05CA5E78" w:rsidR="004F5E22" w:rsidRPr="00AC5AD0" w:rsidRDefault="004F5E22" w:rsidP="00061AA3">
      <w:pPr>
        <w:spacing w:after="0"/>
        <w:ind w:firstLine="709"/>
        <w:jc w:val="both"/>
        <w:rPr>
          <w:rFonts w:ascii="Times New Roman" w:hAnsi="Times New Roman" w:cs="Times New Roman"/>
        </w:rPr>
      </w:pPr>
      <w:r w:rsidRPr="00AC5AD0">
        <w:rPr>
          <w:rFonts w:ascii="Times New Roman" w:hAnsi="Times New Roman" w:cs="Times New Roman"/>
        </w:rPr>
        <w:t xml:space="preserve">a) instituția nu este o G-SII, o G-SII din afara </w:t>
      </w:r>
      <w:r w:rsidRPr="00AC5AD0" w:rsidDel="002307FE">
        <w:rPr>
          <w:rFonts w:ascii="Times New Roman" w:hAnsi="Times New Roman" w:cs="Times New Roman"/>
        </w:rPr>
        <w:t xml:space="preserve">Uniunii Europene </w:t>
      </w:r>
      <w:r w:rsidRPr="00AC5AD0">
        <w:rPr>
          <w:rFonts w:ascii="Times New Roman" w:hAnsi="Times New Roman" w:cs="Times New Roman"/>
        </w:rPr>
        <w:t>sau o entitate G-SII în conformitate cu actele normative ale Băncii Naționale a Moldovei;</w:t>
      </w:r>
    </w:p>
    <w:p w14:paraId="172693A0" w14:textId="4C29B8D5" w:rsidR="004F5E22" w:rsidRPr="00AC5AD0" w:rsidRDefault="004F5E22" w:rsidP="00061AA3">
      <w:pPr>
        <w:spacing w:after="0"/>
        <w:ind w:firstLine="709"/>
        <w:jc w:val="both"/>
        <w:rPr>
          <w:rFonts w:ascii="Times New Roman" w:hAnsi="Times New Roman" w:cs="Times New Roman"/>
        </w:rPr>
      </w:pPr>
      <w:r w:rsidRPr="00AC5AD0">
        <w:rPr>
          <w:rFonts w:ascii="Times New Roman" w:hAnsi="Times New Roman" w:cs="Times New Roman"/>
        </w:rPr>
        <w:t>b) instituția de credit nu a fost identificată ca fiind O-SII în conformitate cu actele normative ale Băncii Naționale a Moldovei;</w:t>
      </w:r>
    </w:p>
    <w:p w14:paraId="3DFA0D55" w14:textId="77777777" w:rsidR="004F5E22" w:rsidRPr="00AC5AD0" w:rsidRDefault="004F5E22" w:rsidP="00061AA3">
      <w:pPr>
        <w:spacing w:after="0"/>
        <w:ind w:firstLine="709"/>
        <w:jc w:val="both"/>
        <w:rPr>
          <w:rFonts w:ascii="Times New Roman" w:hAnsi="Times New Roman" w:cs="Times New Roman"/>
        </w:rPr>
      </w:pPr>
      <w:r w:rsidRPr="00AC5AD0">
        <w:rPr>
          <w:rFonts w:ascii="Times New Roman" w:hAnsi="Times New Roman" w:cs="Times New Roman"/>
        </w:rPr>
        <w:t xml:space="preserve">c) instituția de credit face parte dintr-un grup în care instituția de credit -mamă și marea majoritate a instituțiilor-filiale au legături unele cu altele; </w:t>
      </w:r>
    </w:p>
    <w:p w14:paraId="3CDE562A" w14:textId="43FE187A" w:rsidR="004F5E22" w:rsidRPr="00AC5AD0" w:rsidRDefault="004F5E22" w:rsidP="00061AA3">
      <w:pPr>
        <w:spacing w:after="0"/>
        <w:ind w:firstLine="709"/>
        <w:jc w:val="both"/>
        <w:rPr>
          <w:rFonts w:ascii="Times New Roman" w:hAnsi="Times New Roman" w:cs="Times New Roman"/>
        </w:rPr>
      </w:pPr>
      <w:r w:rsidRPr="00AC5AD0">
        <w:rPr>
          <w:rFonts w:ascii="Times New Roman" w:hAnsi="Times New Roman" w:cs="Times New Roman"/>
        </w:rPr>
        <w:t xml:space="preserve">d) instituțiile de credit -filiale menționate la litera c) îndeplinesc toate condițiile următoare: </w:t>
      </w:r>
    </w:p>
    <w:p w14:paraId="389C4C65" w14:textId="77777777" w:rsidR="004F5E22" w:rsidRPr="00AC5AD0" w:rsidRDefault="004F5E22" w:rsidP="00061AA3">
      <w:pPr>
        <w:spacing w:after="0"/>
        <w:ind w:firstLine="709"/>
        <w:jc w:val="both"/>
        <w:rPr>
          <w:rFonts w:ascii="Times New Roman" w:hAnsi="Times New Roman" w:cs="Times New Roman"/>
        </w:rPr>
      </w:pPr>
      <w:r w:rsidRPr="00AC5AD0">
        <w:rPr>
          <w:rFonts w:ascii="Times New Roman" w:hAnsi="Times New Roman" w:cs="Times New Roman"/>
        </w:rPr>
        <w:t xml:space="preserve">(i) ele sau marea majoritate a acestora se califică drept societăți mutuale, organizații cooperatiste de credit sau instituții de economii, iar dreptul intern aplicabil include un plafon sau o restricție privind nivelul maxim de distribuiri; </w:t>
      </w:r>
    </w:p>
    <w:p w14:paraId="319EF6F7" w14:textId="77A499D8" w:rsidR="004F5E22" w:rsidRPr="00AC5AD0" w:rsidRDefault="004F5E22" w:rsidP="00D70D9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(ii) pe bază individuală sau subconsolidată, activele lor totale nu depășesc echivalentul </w:t>
      </w:r>
      <w:r w:rsidR="00551A11" w:rsidRPr="00AC5AD0">
        <w:rPr>
          <w:rFonts w:ascii="Times New Roman" w:hAnsi="Times New Roman" w:cs="Times New Roman"/>
        </w:rPr>
        <w:t xml:space="preserve">în lei moldovenești </w:t>
      </w:r>
      <w:r w:rsidRPr="00AC5AD0">
        <w:rPr>
          <w:rFonts w:ascii="Times New Roman" w:hAnsi="Times New Roman" w:cs="Times New Roman"/>
        </w:rPr>
        <w:t>a 30 de miliarde</w:t>
      </w:r>
      <w:r w:rsidR="0017786D" w:rsidRPr="00AC5AD0">
        <w:rPr>
          <w:rFonts w:ascii="Times New Roman" w:hAnsi="Times New Roman" w:cs="Times New Roman"/>
        </w:rPr>
        <w:t xml:space="preserve"> euro.</w:t>
      </w:r>
      <w:r w:rsidRPr="00AC5AD0">
        <w:rPr>
          <w:rFonts w:ascii="Times New Roman" w:hAnsi="Times New Roman" w:cs="Times New Roman"/>
        </w:rPr>
        <w:t>”;</w:t>
      </w:r>
    </w:p>
    <w:p w14:paraId="7321F483" w14:textId="27AF026D" w:rsidR="00FE5AA0" w:rsidRPr="00AC5AD0" w:rsidRDefault="00FE5AA0" w:rsidP="00D70D9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alineatul (5), textul “alin.(1)-(4)” se substituie cu textul “alin. (1)-(4</w:t>
      </w:r>
      <w:r w:rsidRPr="00AC5AD0">
        <w:rPr>
          <w:rFonts w:ascii="Times New Roman" w:hAnsi="Times New Roman" w:cs="Times New Roman"/>
          <w:vertAlign w:val="superscript"/>
        </w:rPr>
        <w:t>1</w:t>
      </w:r>
      <w:r w:rsidRPr="00AC5AD0">
        <w:rPr>
          <w:rFonts w:ascii="Times New Roman" w:hAnsi="Times New Roman" w:cs="Times New Roman"/>
        </w:rPr>
        <w:t>)”;</w:t>
      </w:r>
    </w:p>
    <w:p w14:paraId="3A753799" w14:textId="538ADAB4" w:rsidR="004F5E22"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alineatul (6) cu următorul cuprins:</w:t>
      </w:r>
    </w:p>
    <w:p w14:paraId="5B5F8504" w14:textId="4E609844" w:rsidR="000728EA" w:rsidRPr="00AC5AD0" w:rsidRDefault="007F6177"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4F5E22" w:rsidRPr="00AC5AD0">
        <w:rPr>
          <w:rFonts w:ascii="Times New Roman" w:hAnsi="Times New Roman" w:cs="Times New Roman"/>
        </w:rPr>
        <w:t xml:space="preserve">(6) Fără a aduce atingere altor dispoziții relevante din prezenta lege și actele normative emise în aplicarea acesteia, Banca Națională a Moldovei deține toate competențele de colectare a informațiilor și de investigare care sunt necesare pentru detectarea activităților </w:t>
      </w:r>
      <w:r w:rsidR="002C499A" w:rsidRPr="00AC5AD0">
        <w:rPr>
          <w:rFonts w:ascii="Times New Roman" w:hAnsi="Times New Roman" w:cs="Times New Roman"/>
        </w:rPr>
        <w:t xml:space="preserve">instituțiilor de credit și părțile terțe care acționează în calitate de consultant față de respectivele instituții de credit </w:t>
      </w:r>
      <w:r w:rsidR="004F5E22" w:rsidRPr="00AC5AD0">
        <w:rPr>
          <w:rFonts w:ascii="Times New Roman" w:hAnsi="Times New Roman" w:cs="Times New Roman"/>
        </w:rPr>
        <w:t>care pot afecta simulările de criză, cum ar fi evaluarea comparativă, schimbul de informații între ele, înțelegeri privind comportamente comune sau optimizarea elementelor pe care le prezintă pentru simulările de criză. Instituțiile de credit și părțile terțe care acționează în calitate de consultant față de instituții de credit în contextul exercițiilor de simulare de criză se abțin de la desfășurarea activităților respective.”.</w:t>
      </w:r>
    </w:p>
    <w:p w14:paraId="59C58D29" w14:textId="77777777" w:rsidR="000728EA" w:rsidRPr="00AC5AD0" w:rsidRDefault="000728EA" w:rsidP="00061AA3">
      <w:pPr>
        <w:pStyle w:val="a7"/>
        <w:tabs>
          <w:tab w:val="left" w:pos="426"/>
        </w:tabs>
        <w:spacing w:after="0"/>
        <w:ind w:left="0" w:firstLine="709"/>
        <w:jc w:val="both"/>
        <w:rPr>
          <w:rFonts w:ascii="Times New Roman" w:hAnsi="Times New Roman" w:cs="Times New Roman"/>
        </w:rPr>
      </w:pPr>
    </w:p>
    <w:p w14:paraId="52DA065F" w14:textId="7CE24866" w:rsidR="000728EA" w:rsidRPr="00AC5AD0" w:rsidRDefault="004F5E22"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Articolul 101 </w:t>
      </w:r>
    </w:p>
    <w:p w14:paraId="699E4393" w14:textId="77777777" w:rsidR="004F5E22"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(1), </w:t>
      </w:r>
    </w:p>
    <w:p w14:paraId="3927B041" w14:textId="6488A7E7" w:rsidR="004F5E22"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litera a) se completează cu textul „de calculare a cerinţelor de fonduri proprii pentru acoperirea riscului de credit și a riscului de mediu, social și de guvernanță”;</w:t>
      </w:r>
    </w:p>
    <w:p w14:paraId="76D02658" w14:textId="7DB4EF52" w:rsidR="004F5E22"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litera b), cuvintele </w:t>
      </w:r>
      <w:r w:rsidR="00D34981" w:rsidRPr="00AC5AD0">
        <w:rPr>
          <w:rFonts w:ascii="Times New Roman" w:hAnsi="Times New Roman" w:cs="Times New Roman"/>
        </w:rPr>
        <w:t>„</w:t>
      </w:r>
      <w:r w:rsidRPr="00AC5AD0">
        <w:rPr>
          <w:rFonts w:ascii="Times New Roman" w:hAnsi="Times New Roman" w:cs="Times New Roman"/>
        </w:rPr>
        <w:t xml:space="preserve">în contextul expunerilor mari” se substituie cu cuvintele </w:t>
      </w:r>
      <w:r w:rsidR="00D34981" w:rsidRPr="00AC5AD0">
        <w:rPr>
          <w:rFonts w:ascii="Times New Roman" w:hAnsi="Times New Roman" w:cs="Times New Roman"/>
        </w:rPr>
        <w:t>„</w:t>
      </w:r>
      <w:r w:rsidRPr="00AC5AD0">
        <w:rPr>
          <w:rFonts w:ascii="Times New Roman" w:hAnsi="Times New Roman" w:cs="Times New Roman"/>
        </w:rPr>
        <w:t>respectarea cerințelor privind expunerile mari și cerințelor privind expunerile aferente riscului de concentrare prevăzute de actele normative ale Băncii Naționale a Moldovei.”;</w:t>
      </w:r>
    </w:p>
    <w:p w14:paraId="47A5B8D9" w14:textId="77777777" w:rsidR="00A508B8"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liter</w:t>
      </w:r>
      <w:r w:rsidR="00501D7D" w:rsidRPr="00AC5AD0">
        <w:rPr>
          <w:rFonts w:ascii="Times New Roman" w:hAnsi="Times New Roman" w:cs="Times New Roman"/>
        </w:rPr>
        <w:t>a</w:t>
      </w:r>
      <w:r w:rsidRPr="00AC5AD0">
        <w:rPr>
          <w:rFonts w:ascii="Times New Roman" w:hAnsi="Times New Roman" w:cs="Times New Roman"/>
        </w:rPr>
        <w:t xml:space="preserve"> i) </w:t>
      </w:r>
      <w:r w:rsidR="00A508B8" w:rsidRPr="00AC5AD0">
        <w:rPr>
          <w:rFonts w:ascii="Times New Roman" w:hAnsi="Times New Roman" w:cs="Times New Roman"/>
        </w:rPr>
        <w:t>se abrogă;</w:t>
      </w:r>
    </w:p>
    <w:p w14:paraId="32EF4692" w14:textId="67F8D470" w:rsidR="004F5E22" w:rsidRPr="00AC5AD0" w:rsidRDefault="00A508B8"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se completează cu litera j) cu </w:t>
      </w:r>
      <w:r w:rsidR="004F5E22" w:rsidRPr="00AC5AD0">
        <w:rPr>
          <w:rFonts w:ascii="Times New Roman" w:hAnsi="Times New Roman" w:cs="Times New Roman"/>
        </w:rPr>
        <w:t>următorul cuprins:</w:t>
      </w:r>
    </w:p>
    <w:p w14:paraId="38B274BA" w14:textId="4FFACB2A" w:rsidR="00501D7D" w:rsidRPr="00AC5AD0" w:rsidRDefault="00D34981"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A508B8" w:rsidRPr="00AC5AD0">
        <w:rPr>
          <w:rFonts w:ascii="Times New Roman" w:hAnsi="Times New Roman" w:cs="Times New Roman"/>
        </w:rPr>
        <w:t>j</w:t>
      </w:r>
      <w:r w:rsidR="00120580" w:rsidRPr="00AC5AD0">
        <w:rPr>
          <w:rFonts w:ascii="Times New Roman" w:hAnsi="Times New Roman" w:cs="Times New Roman"/>
        </w:rPr>
        <w:t xml:space="preserve">) </w:t>
      </w:r>
      <w:r w:rsidR="00501D7D" w:rsidRPr="00AC5AD0">
        <w:rPr>
          <w:rFonts w:ascii="Times New Roman" w:hAnsi="Times New Roman" w:cs="Times New Roman"/>
        </w:rPr>
        <w:t>măsura în care fondurile proprii deţinute de o instituţie de credit cu privire la activele pe care le-a securitizat sunt corespunzătoare, având în vedere importanţa economică a tranzacţiei, inclusiv gradul de transfer de risc obţinut;”</w:t>
      </w:r>
      <w:r w:rsidR="001331B3" w:rsidRPr="00AC5AD0">
        <w:rPr>
          <w:rFonts w:ascii="Times New Roman" w:hAnsi="Times New Roman" w:cs="Times New Roman"/>
        </w:rPr>
        <w:t>;</w:t>
      </w:r>
    </w:p>
    <w:p w14:paraId="5CF91041" w14:textId="77777777" w:rsidR="003E1F63" w:rsidRPr="00AC5AD0" w:rsidRDefault="003E1F63" w:rsidP="00061AA3">
      <w:pPr>
        <w:pStyle w:val="a7"/>
        <w:tabs>
          <w:tab w:val="left" w:pos="426"/>
        </w:tabs>
        <w:spacing w:after="0"/>
        <w:ind w:left="0" w:firstLine="709"/>
        <w:jc w:val="both"/>
        <w:rPr>
          <w:rFonts w:ascii="Times New Roman" w:hAnsi="Times New Roman" w:cs="Times New Roman"/>
        </w:rPr>
      </w:pPr>
    </w:p>
    <w:p w14:paraId="4C54BC69" w14:textId="34CC3C68" w:rsidR="00501D7D" w:rsidRPr="00AC5AD0" w:rsidRDefault="003E1F63"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w:t>
      </w:r>
      <w:r w:rsidR="00501D7D" w:rsidRPr="00AC5AD0">
        <w:rPr>
          <w:rFonts w:ascii="Times New Roman" w:hAnsi="Times New Roman" w:cs="Times New Roman"/>
        </w:rPr>
        <w:t xml:space="preserve">e completează cu literele </w:t>
      </w:r>
      <w:r w:rsidR="00ED1DAA" w:rsidRPr="00AC5AD0">
        <w:rPr>
          <w:rFonts w:ascii="Times New Roman" w:hAnsi="Times New Roman" w:cs="Times New Roman"/>
        </w:rPr>
        <w:t>k</w:t>
      </w:r>
      <w:r w:rsidR="00501D7D" w:rsidRPr="00AC5AD0">
        <w:rPr>
          <w:rFonts w:ascii="Times New Roman" w:hAnsi="Times New Roman" w:cs="Times New Roman"/>
        </w:rPr>
        <w:t xml:space="preserve">) și </w:t>
      </w:r>
      <w:r w:rsidR="00ED1DAA" w:rsidRPr="00AC5AD0">
        <w:rPr>
          <w:rFonts w:ascii="Times New Roman" w:hAnsi="Times New Roman" w:cs="Times New Roman"/>
        </w:rPr>
        <w:t>l</w:t>
      </w:r>
      <w:r w:rsidR="00501D7D" w:rsidRPr="00AC5AD0">
        <w:rPr>
          <w:rFonts w:ascii="Times New Roman" w:hAnsi="Times New Roman" w:cs="Times New Roman"/>
        </w:rPr>
        <w:t>) cu următorul cuprins:</w:t>
      </w:r>
    </w:p>
    <w:p w14:paraId="41B5BA15" w14:textId="3CCB113C" w:rsidR="004F5E22" w:rsidRPr="00AC5AD0" w:rsidRDefault="00D34981" w:rsidP="00061AA3">
      <w:pPr>
        <w:spacing w:after="0"/>
        <w:ind w:firstLine="709"/>
        <w:jc w:val="both"/>
        <w:rPr>
          <w:rFonts w:ascii="Times New Roman" w:hAnsi="Times New Roman" w:cs="Times New Roman"/>
        </w:rPr>
      </w:pPr>
      <w:r w:rsidRPr="00AC5AD0">
        <w:rPr>
          <w:rFonts w:ascii="Times New Roman" w:hAnsi="Times New Roman" w:cs="Times New Roman"/>
        </w:rPr>
        <w:t>„</w:t>
      </w:r>
      <w:r w:rsidR="00A508B8" w:rsidRPr="00AC5AD0">
        <w:rPr>
          <w:rFonts w:ascii="Times New Roman" w:hAnsi="Times New Roman" w:cs="Times New Roman"/>
        </w:rPr>
        <w:t>k</w:t>
      </w:r>
      <w:r w:rsidR="004F5E22" w:rsidRPr="00AC5AD0">
        <w:rPr>
          <w:rFonts w:ascii="Times New Roman" w:hAnsi="Times New Roman" w:cs="Times New Roman"/>
        </w:rPr>
        <w:t>) evoluția practicilor instituțiilor de credit în ceea ce privește strategiile lor aferente riscurilor de mediu, sociale și de guvernanță și administrarea lor, inclusiv planurile specifice prevăzute la art. 41 alin. (3) lit. i</w:t>
      </w:r>
      <w:r w:rsidR="004F5E22" w:rsidRPr="00AC5AD0">
        <w:rPr>
          <w:rFonts w:ascii="Times New Roman" w:hAnsi="Times New Roman" w:cs="Times New Roman"/>
          <w:vertAlign w:val="superscript"/>
        </w:rPr>
        <w:t>2</w:t>
      </w:r>
      <w:r w:rsidR="004F5E22" w:rsidRPr="00AC5AD0">
        <w:rPr>
          <w:rFonts w:ascii="Times New Roman" w:hAnsi="Times New Roman" w:cs="Times New Roman"/>
        </w:rPr>
        <w:t xml:space="preserve">), care cuprind ținte cuantificabile și procese pentru monitorizarea </w:t>
      </w:r>
      <w:r w:rsidR="004F5E22" w:rsidRPr="00AC5AD0">
        <w:rPr>
          <w:rFonts w:ascii="Times New Roman" w:hAnsi="Times New Roman" w:cs="Times New Roman"/>
        </w:rPr>
        <w:lastRenderedPageBreak/>
        <w:t xml:space="preserve">și abordarea riscurilor respective apărute pe termen scurt, mediu și lung, precum și soliditatea acestor planuri. Pe lângă țintele și obiectivele legate de riscurile de mediu, sociale și de guvernanță, se va lua în considerare și oferta de produse legate de </w:t>
      </w:r>
      <w:r w:rsidR="007359AE" w:rsidRPr="00AC5AD0">
        <w:rPr>
          <w:rFonts w:ascii="Times New Roman" w:hAnsi="Times New Roman" w:cs="Times New Roman"/>
        </w:rPr>
        <w:t xml:space="preserve">durabilitatea </w:t>
      </w:r>
      <w:r w:rsidR="004F5E22" w:rsidRPr="00AC5AD0">
        <w:rPr>
          <w:rFonts w:ascii="Times New Roman" w:hAnsi="Times New Roman" w:cs="Times New Roman"/>
        </w:rPr>
        <w:t xml:space="preserve">instituției de credit, politica sa de finanțare a tranziției și politica aferentă de acordare a creditelor. </w:t>
      </w:r>
    </w:p>
    <w:p w14:paraId="5DC2E6D8" w14:textId="556106F5" w:rsidR="004F5E22" w:rsidRPr="00AC5AD0" w:rsidRDefault="00A508B8"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w:t>
      </w:r>
      <w:r w:rsidR="004F5E22" w:rsidRPr="00AC5AD0">
        <w:rPr>
          <w:rFonts w:ascii="Times New Roman" w:hAnsi="Times New Roman" w:cs="Times New Roman"/>
        </w:rPr>
        <w:t>) măsura în care instituțiile de credit au instituit politici și acțiuni operaționale adecvate legate de țintele și obiectivele intermediare cuantificabile stabilite în planurile specifice prevăzute la art. 41 lit. i</w:t>
      </w:r>
      <w:r w:rsidR="004F5E22" w:rsidRPr="00AC5AD0">
        <w:rPr>
          <w:rFonts w:ascii="Times New Roman" w:hAnsi="Times New Roman" w:cs="Times New Roman"/>
          <w:vertAlign w:val="superscript"/>
        </w:rPr>
        <w:t>2</w:t>
      </w:r>
      <w:r w:rsidR="004F5E22" w:rsidRPr="00AC5AD0">
        <w:rPr>
          <w:rFonts w:ascii="Times New Roman" w:hAnsi="Times New Roman" w:cs="Times New Roman"/>
        </w:rPr>
        <w:t>).”;</w:t>
      </w:r>
    </w:p>
    <w:p w14:paraId="191EE1BC" w14:textId="3ABDF050" w:rsidR="004F5E22" w:rsidRPr="00AC5AD0" w:rsidRDefault="004F5E22" w:rsidP="00061AA3">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alineatele (1</w:t>
      </w:r>
      <w:r w:rsidRPr="00AC5AD0">
        <w:rPr>
          <w:rFonts w:ascii="Times New Roman" w:hAnsi="Times New Roman" w:cs="Times New Roman"/>
          <w:vertAlign w:val="superscript"/>
        </w:rPr>
        <w:t>1</w:t>
      </w:r>
      <w:r w:rsidRPr="00AC5AD0">
        <w:rPr>
          <w:rFonts w:ascii="Times New Roman" w:hAnsi="Times New Roman" w:cs="Times New Roman"/>
        </w:rPr>
        <w:t>)- (1</w:t>
      </w:r>
      <w:r w:rsidRPr="00AC5AD0">
        <w:rPr>
          <w:rFonts w:ascii="Times New Roman" w:hAnsi="Times New Roman" w:cs="Times New Roman"/>
          <w:vertAlign w:val="superscript"/>
        </w:rPr>
        <w:t>3</w:t>
      </w:r>
      <w:r w:rsidRPr="00AC5AD0">
        <w:rPr>
          <w:rFonts w:ascii="Times New Roman" w:hAnsi="Times New Roman" w:cs="Times New Roman"/>
        </w:rPr>
        <w:t>)  cu următorul cuprins:</w:t>
      </w:r>
    </w:p>
    <w:p w14:paraId="68592FC3" w14:textId="14692CCA" w:rsidR="004F5E22" w:rsidRPr="00AC5AD0" w:rsidRDefault="00D34981" w:rsidP="00061AA3">
      <w:pPr>
        <w:spacing w:after="0"/>
        <w:ind w:firstLine="709"/>
        <w:jc w:val="both"/>
        <w:rPr>
          <w:rFonts w:ascii="Times New Roman" w:hAnsi="Times New Roman" w:cs="Times New Roman"/>
          <w:b/>
          <w:bCs/>
        </w:rPr>
      </w:pPr>
      <w:r w:rsidRPr="00AC5AD0">
        <w:rPr>
          <w:rFonts w:ascii="Times New Roman" w:hAnsi="Times New Roman" w:cs="Times New Roman"/>
        </w:rPr>
        <w:t xml:space="preserve">„ </w:t>
      </w:r>
      <w:r w:rsidR="004F5E22" w:rsidRPr="00AC5AD0">
        <w:rPr>
          <w:rFonts w:ascii="Times New Roman" w:hAnsi="Times New Roman" w:cs="Times New Roman"/>
        </w:rPr>
        <w:t>(1</w:t>
      </w:r>
      <w:r w:rsidR="004F5E22" w:rsidRPr="00AC5AD0">
        <w:rPr>
          <w:rFonts w:ascii="Times New Roman" w:hAnsi="Times New Roman" w:cs="Times New Roman"/>
          <w:vertAlign w:val="superscript"/>
        </w:rPr>
        <w:t>1</w:t>
      </w:r>
      <w:r w:rsidR="004F5E22" w:rsidRPr="00AC5AD0">
        <w:rPr>
          <w:rFonts w:ascii="Times New Roman" w:hAnsi="Times New Roman" w:cs="Times New Roman"/>
        </w:rPr>
        <w:t>) În aplicarea alin. (1) litera d), Banca Națională a Moldovei efectuează cu regularitate o evaluare detaliată a gestionării generale a riscurilor de lichiditate de către instituția de credit și promovează elaborarea de metodologii interne solide luând în considerare rolul instituţii</w:t>
      </w:r>
      <w:r w:rsidRPr="00AC5AD0">
        <w:rPr>
          <w:rFonts w:ascii="Times New Roman" w:hAnsi="Times New Roman" w:cs="Times New Roman"/>
        </w:rPr>
        <w:t>lor</w:t>
      </w:r>
      <w:r w:rsidR="004F5E22" w:rsidRPr="00AC5AD0">
        <w:rPr>
          <w:rFonts w:ascii="Times New Roman" w:hAnsi="Times New Roman" w:cs="Times New Roman"/>
        </w:rPr>
        <w:t xml:space="preserve"> de credit pe pieţele financiare și, în mod corespunzător, efectul potenţial al deciziilor sale asupra stabilităţii sistemului financiar din toate celelalte state membre. </w:t>
      </w:r>
    </w:p>
    <w:p w14:paraId="408A357D" w14:textId="08DB052B" w:rsidR="004F5E22" w:rsidRPr="00AC5AD0" w:rsidRDefault="004F5E22" w:rsidP="005B6EBF">
      <w:pPr>
        <w:spacing w:after="0"/>
        <w:ind w:firstLine="709"/>
        <w:jc w:val="both"/>
        <w:rPr>
          <w:rFonts w:ascii="Times New Roman" w:hAnsi="Times New Roman" w:cs="Times New Roman"/>
          <w:b/>
          <w:bCs/>
        </w:rPr>
      </w:pPr>
      <w:r w:rsidRPr="00AC5AD0">
        <w:rPr>
          <w:rFonts w:ascii="Times New Roman" w:hAnsi="Times New Roman" w:cs="Times New Roman"/>
        </w:rPr>
        <w:t>(1</w:t>
      </w:r>
      <w:r w:rsidRPr="00AC5AD0">
        <w:rPr>
          <w:rFonts w:ascii="Times New Roman" w:hAnsi="Times New Roman" w:cs="Times New Roman"/>
          <w:vertAlign w:val="superscript"/>
        </w:rPr>
        <w:t>2</w:t>
      </w:r>
      <w:r w:rsidRPr="00AC5AD0">
        <w:rPr>
          <w:rFonts w:ascii="Times New Roman" w:hAnsi="Times New Roman" w:cs="Times New Roman"/>
        </w:rPr>
        <w:t>) Banca Națională a Moldovei monitorizează dacă instituţia de credit a furnizat sau nu sprijin implicit unei securitizări, iar în cazul în care constată că o instituţie de credit a furnizat sprijin implicit în mai multe rânduri, ia măsuri adecvate ţinând seama de probabilitatea crescută ca respectiva instituţie de credit să furnizeze un sprijin ulterior operaţiunilor de securitizare, împiedicând astfel un transfer semnificativ al riscului.</w:t>
      </w:r>
      <w:r w:rsidRPr="00AC5AD0">
        <w:rPr>
          <w:rFonts w:ascii="Times New Roman" w:hAnsi="Times New Roman" w:cs="Times New Roman"/>
          <w:i/>
          <w:iCs/>
        </w:rPr>
        <w:t xml:space="preserve"> </w:t>
      </w:r>
    </w:p>
    <w:p w14:paraId="1A453494" w14:textId="2A13D4A8" w:rsidR="004F5E22" w:rsidRPr="00AC5AD0" w:rsidRDefault="004F5E22"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3</w:t>
      </w:r>
      <w:r w:rsidRPr="00AC5AD0">
        <w:rPr>
          <w:rFonts w:ascii="Times New Roman" w:hAnsi="Times New Roman" w:cs="Times New Roman"/>
        </w:rPr>
        <w:t>) În scopul determinării elementelor prevăzute la art. 100 alin. (3), Banca Națională a Moldovei verifică și evaluează dacă reevaluările efectuate pentru poziţiile sau portofoliile din portofoliul de tranzacţionare în conformitate în actele normative emise în aplicarea prezentei legi permit instituției să înstrăineze sau să își acopere pozițiile într-un termen scurt, fără a suporta pierderi semnificiative în condiții normale de piață.”</w:t>
      </w:r>
      <w:r w:rsidR="007E0702" w:rsidRPr="00AC5AD0">
        <w:rPr>
          <w:rFonts w:ascii="Times New Roman" w:hAnsi="Times New Roman" w:cs="Times New Roman"/>
        </w:rPr>
        <w:t>;</w:t>
      </w:r>
    </w:p>
    <w:p w14:paraId="49925F94" w14:textId="77777777" w:rsidR="007E0702" w:rsidRPr="00AC5AD0" w:rsidRDefault="007E0702" w:rsidP="005B6EBF">
      <w:pPr>
        <w:pStyle w:val="a7"/>
        <w:tabs>
          <w:tab w:val="left" w:pos="426"/>
        </w:tabs>
        <w:spacing w:after="0"/>
        <w:ind w:left="0" w:firstLine="709"/>
        <w:jc w:val="both"/>
        <w:rPr>
          <w:rFonts w:ascii="Times New Roman" w:hAnsi="Times New Roman" w:cs="Times New Roman"/>
        </w:rPr>
      </w:pPr>
    </w:p>
    <w:p w14:paraId="7196D11E" w14:textId="071BEDF7" w:rsidR="007E0702" w:rsidRPr="00AC5AD0" w:rsidRDefault="007E0702"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alineatul (2) va avea următorul cuprins:</w:t>
      </w:r>
    </w:p>
    <w:p w14:paraId="1BDA1143" w14:textId="21E7FF6D" w:rsidR="007E0702" w:rsidRPr="00AC5AD0" w:rsidRDefault="00D34981" w:rsidP="005B6EBF">
      <w:pPr>
        <w:spacing w:after="0"/>
        <w:ind w:firstLine="709"/>
        <w:jc w:val="both"/>
        <w:rPr>
          <w:rFonts w:ascii="Times New Roman" w:hAnsi="Times New Roman" w:cs="Times New Roman"/>
        </w:rPr>
      </w:pPr>
      <w:r w:rsidRPr="00AC5AD0">
        <w:rPr>
          <w:rFonts w:ascii="Times New Roman" w:hAnsi="Times New Roman" w:cs="Times New Roman"/>
        </w:rPr>
        <w:t>„</w:t>
      </w:r>
      <w:r w:rsidR="007E0702" w:rsidRPr="00AC5AD0">
        <w:rPr>
          <w:rFonts w:ascii="Times New Roman" w:hAnsi="Times New Roman" w:cs="Times New Roman"/>
        </w:rPr>
        <w:t>(2) Verificarea şi evaluarea efectuate de Banca Naţională a Moldovei includ</w:t>
      </w:r>
      <w:r w:rsidR="005B2BE2" w:rsidRPr="00AC5AD0">
        <w:rPr>
          <w:rFonts w:ascii="Times New Roman" w:hAnsi="Times New Roman" w:cs="Times New Roman"/>
        </w:rPr>
        <w:t>,</w:t>
      </w:r>
      <w:r w:rsidR="007E0702" w:rsidRPr="00AC5AD0">
        <w:rPr>
          <w:rFonts w:ascii="Times New Roman" w:hAnsi="Times New Roman" w:cs="Times New Roman"/>
        </w:rPr>
        <w:t xml:space="preserve"> de asemenea:</w:t>
      </w:r>
    </w:p>
    <w:p w14:paraId="17D4EEF0" w14:textId="79CAFF68" w:rsidR="007E0702" w:rsidRPr="00AC5AD0" w:rsidRDefault="007E0702" w:rsidP="005B6EBF">
      <w:pPr>
        <w:spacing w:after="0"/>
        <w:ind w:firstLine="709"/>
        <w:jc w:val="both"/>
        <w:rPr>
          <w:rFonts w:ascii="Times New Roman" w:hAnsi="Times New Roman" w:cs="Times New Roman"/>
          <w:i/>
        </w:rPr>
      </w:pPr>
      <w:r w:rsidRPr="00AC5AD0">
        <w:rPr>
          <w:rFonts w:ascii="Times New Roman" w:hAnsi="Times New Roman" w:cs="Times New Roman"/>
        </w:rPr>
        <w:t xml:space="preserve">a) cadrul de administrare a activităţii instituțiilor de credit. La efectuarea verificării şi a evaluării respective, Banca Naţională a Moldovei are acces cel puţin la: ordinile de zi şi documentele justificative ale organului de conducere şi ale comitetelor acestuia, rezultatele evaluării interne sau externe a performanţelor organului de conducere, precum și rapoartele trimestriale ale funcțiilor de control intern a instituției de credit și rezultatele controalelor efectuate la nivelul funcțiilor de control intern. </w:t>
      </w:r>
    </w:p>
    <w:p w14:paraId="5EDF3E7C" w14:textId="01FA48E4" w:rsidR="007E0702" w:rsidRPr="00AC5AD0" w:rsidRDefault="007E0702" w:rsidP="005B6EBF">
      <w:pPr>
        <w:spacing w:after="0"/>
        <w:ind w:firstLine="709"/>
        <w:jc w:val="both"/>
        <w:rPr>
          <w:rFonts w:ascii="Times New Roman" w:hAnsi="Times New Roman" w:cs="Times New Roman"/>
        </w:rPr>
      </w:pPr>
      <w:r w:rsidRPr="00AC5AD0">
        <w:rPr>
          <w:rFonts w:ascii="Times New Roman" w:hAnsi="Times New Roman" w:cs="Times New Roman"/>
        </w:rPr>
        <w:t xml:space="preserve">b) expunerea instituţiei de credit la riscul de rată a dobânzii care decurge din activităţile lor din afara portofoliului de tranzacţionare. </w:t>
      </w:r>
    </w:p>
    <w:p w14:paraId="356CF7F5" w14:textId="4D6DA25B" w:rsidR="007E0702" w:rsidRPr="00AC5AD0" w:rsidRDefault="007E0702" w:rsidP="005B6EBF">
      <w:pPr>
        <w:spacing w:after="0"/>
        <w:ind w:firstLine="709"/>
        <w:jc w:val="both"/>
        <w:rPr>
          <w:rFonts w:ascii="Times New Roman" w:hAnsi="Times New Roman" w:cs="Times New Roman"/>
        </w:rPr>
      </w:pPr>
      <w:r w:rsidRPr="00AC5AD0">
        <w:rPr>
          <w:rFonts w:ascii="Times New Roman" w:hAnsi="Times New Roman" w:cs="Times New Roman"/>
        </w:rPr>
        <w:t xml:space="preserve">c) expunerea instituției de credit la riscul asociat folosirii excesive a efectului de levier, astfel cum este reflectat de indicatorii folosirii excesive a efectului de levier, inclusiv rata efectului de levier stabilită în conformitate cu actele normative ale Băncii Naționale a Moldovei. Pentru a stabili caracterul adecvat al ratei efectului de levier a instituţiilor de credit și al dispoziţiilor, strategiilor, procedurilor și mecanismelor puse în aplicare de instituţii de credit pentru administrarea riscului asociat folosirii excesive a efectului de levier, Banca Națională a Moldovei ţine seama de modelul de afaceri al instituţiilor de credit respective. </w:t>
      </w:r>
    </w:p>
    <w:p w14:paraId="307154D6" w14:textId="79B0494B" w:rsidR="007E0702" w:rsidRPr="00AC5AD0" w:rsidRDefault="007E0702" w:rsidP="005B6EBF">
      <w:pPr>
        <w:spacing w:after="0"/>
        <w:ind w:firstLine="709"/>
        <w:jc w:val="both"/>
        <w:rPr>
          <w:rFonts w:ascii="Times New Roman" w:hAnsi="Times New Roman" w:cs="Times New Roman"/>
        </w:rPr>
      </w:pPr>
      <w:r w:rsidRPr="00AC5AD0">
        <w:rPr>
          <w:rFonts w:ascii="Times New Roman" w:hAnsi="Times New Roman" w:cs="Times New Roman"/>
        </w:rPr>
        <w:t>d) procesele de guvernanță și de administrare a riscurilor pentru abordarea riscurilor de mediu, sociale și de guvernanță, ținând cont de modelul de afaceri al instituției de credit, precum și a expunerilor la aceste riscuri, în baza planurilor specifice prevăzute la art. 41 alin. (3) lit. i</w:t>
      </w:r>
      <w:r w:rsidRPr="00AC5AD0">
        <w:rPr>
          <w:rFonts w:ascii="Times New Roman" w:hAnsi="Times New Roman" w:cs="Times New Roman"/>
          <w:vertAlign w:val="superscript"/>
        </w:rPr>
        <w:t>2</w:t>
      </w:r>
      <w:r w:rsidRPr="00AC5AD0">
        <w:rPr>
          <w:rFonts w:ascii="Times New Roman" w:hAnsi="Times New Roman" w:cs="Times New Roman"/>
        </w:rPr>
        <w:t xml:space="preserve">), </w:t>
      </w:r>
      <w:r w:rsidRPr="00AC5AD0">
        <w:rPr>
          <w:rFonts w:ascii="Times New Roman" w:hAnsi="Times New Roman" w:cs="Times New Roman"/>
        </w:rPr>
        <w:lastRenderedPageBreak/>
        <w:t xml:space="preserve">inclusiv alinierea la obiectivele stabilite în planurile respective, progresele înregistrate în abordarea riscurilor de mediu, sociale și de guvernanță care decurg din procesul de implementare a planurilor respective, precum și a progreselor înregistrate în ceea ce privește abordarea riscurilor de mediu, sociale și de guvernanță care decurg din procesul de ajustare în vederea atingerii obiectivului neutralității climatice și a altor </w:t>
      </w:r>
      <w:r w:rsidR="00D82C57" w:rsidRPr="00AC5AD0">
        <w:rPr>
          <w:rFonts w:ascii="Times New Roman" w:hAnsi="Times New Roman" w:cs="Times New Roman"/>
        </w:rPr>
        <w:t xml:space="preserve">obiective în conformitate cu cadrul național de politici de mediu și climă, actele normative aplicabile, precum și acordurile internaționale la care Republica Moldova este parte, inclusiv, în măsura relevanței, </w:t>
      </w:r>
      <w:r w:rsidRPr="00AC5AD0">
        <w:rPr>
          <w:rFonts w:ascii="Times New Roman" w:hAnsi="Times New Roman" w:cs="Times New Roman"/>
        </w:rPr>
        <w:t xml:space="preserve">obiective de reglementare relevante ale </w:t>
      </w:r>
      <w:r w:rsidRPr="00AC5AD0" w:rsidDel="002307FE">
        <w:rPr>
          <w:rFonts w:ascii="Times New Roman" w:hAnsi="Times New Roman" w:cs="Times New Roman"/>
        </w:rPr>
        <w:t xml:space="preserve">Uniunii Europene </w:t>
      </w:r>
      <w:r w:rsidR="002307FE" w:rsidRPr="00AC5AD0">
        <w:rPr>
          <w:rFonts w:ascii="Times New Roman" w:hAnsi="Times New Roman" w:cs="Times New Roman"/>
        </w:rPr>
        <w:t xml:space="preserve"> </w:t>
      </w:r>
      <w:r w:rsidRPr="00AC5AD0">
        <w:rPr>
          <w:rFonts w:ascii="Times New Roman" w:hAnsi="Times New Roman" w:cs="Times New Roman"/>
        </w:rPr>
        <w:t xml:space="preserve">în relație cu factorii de mediu, sociali și de guvernanță.  </w:t>
      </w:r>
    </w:p>
    <w:p w14:paraId="65425B42" w14:textId="0263D0B7" w:rsidR="007E0702" w:rsidRPr="00AC5AD0" w:rsidRDefault="007E0702"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e) procesele de guvernanță și de administrare a riscurilor instituțiilor de credit pentru expunerile la criptoactive și furnizarea de servicii de criptoactive, luând în considerare politicile și procedurile acestora pentru identificarea riscurilor, precum și caracterul adecvat al rezultatelor evaluărilor conform actelor normative ale Băncii Naționale a Moldovei.”;</w:t>
      </w:r>
    </w:p>
    <w:p w14:paraId="524FBDEE" w14:textId="54951331" w:rsidR="007E0702" w:rsidRPr="00AC5AD0" w:rsidRDefault="007E0702"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(3), </w:t>
      </w:r>
      <w:r w:rsidR="00120580" w:rsidRPr="00AC5AD0">
        <w:rPr>
          <w:rFonts w:ascii="Times New Roman" w:hAnsi="Times New Roman" w:cs="Times New Roman"/>
        </w:rPr>
        <w:t xml:space="preserve">textul </w:t>
      </w:r>
      <w:r w:rsidR="005B2BE2" w:rsidRPr="00AC5AD0">
        <w:rPr>
          <w:rFonts w:ascii="Times New Roman" w:hAnsi="Times New Roman" w:cs="Times New Roman"/>
        </w:rPr>
        <w:t>„</w:t>
      </w:r>
      <w:r w:rsidRPr="00AC5AD0">
        <w:rPr>
          <w:rFonts w:ascii="Times New Roman" w:hAnsi="Times New Roman" w:cs="Times New Roman"/>
        </w:rPr>
        <w:t>alin.(1)</w:t>
      </w:r>
      <w:r w:rsidR="000126DD" w:rsidRPr="00AC5AD0">
        <w:rPr>
          <w:rFonts w:ascii="Times New Roman" w:hAnsi="Times New Roman" w:cs="Times New Roman"/>
        </w:rPr>
        <w:t>,</w:t>
      </w:r>
      <w:r w:rsidRPr="00AC5AD0">
        <w:rPr>
          <w:rFonts w:ascii="Times New Roman" w:hAnsi="Times New Roman" w:cs="Times New Roman"/>
        </w:rPr>
        <w:t xml:space="preserve">” se substituie </w:t>
      </w:r>
      <w:r w:rsidR="00120580" w:rsidRPr="00AC5AD0">
        <w:rPr>
          <w:rFonts w:ascii="Times New Roman" w:hAnsi="Times New Roman" w:cs="Times New Roman"/>
        </w:rPr>
        <w:t xml:space="preserve">cu textul </w:t>
      </w:r>
      <w:r w:rsidR="005B2BE2" w:rsidRPr="00AC5AD0">
        <w:rPr>
          <w:rFonts w:ascii="Times New Roman" w:hAnsi="Times New Roman" w:cs="Times New Roman"/>
        </w:rPr>
        <w:t>„</w:t>
      </w:r>
      <w:r w:rsidRPr="00AC5AD0">
        <w:rPr>
          <w:rFonts w:ascii="Times New Roman" w:hAnsi="Times New Roman" w:cs="Times New Roman"/>
        </w:rPr>
        <w:t>alin. (1)-(1</w:t>
      </w:r>
      <w:r w:rsidRPr="00AC5AD0">
        <w:rPr>
          <w:rFonts w:ascii="Times New Roman" w:hAnsi="Times New Roman" w:cs="Times New Roman"/>
          <w:vertAlign w:val="superscript"/>
        </w:rPr>
        <w:t>3</w:t>
      </w:r>
      <w:r w:rsidRPr="00AC5AD0">
        <w:rPr>
          <w:rFonts w:ascii="Times New Roman" w:hAnsi="Times New Roman" w:cs="Times New Roman"/>
        </w:rPr>
        <w:t>)</w:t>
      </w:r>
      <w:r w:rsidR="000126DD" w:rsidRPr="00AC5AD0">
        <w:rPr>
          <w:rFonts w:ascii="Times New Roman" w:hAnsi="Times New Roman" w:cs="Times New Roman"/>
        </w:rPr>
        <w:t>, alte</w:t>
      </w:r>
      <w:r w:rsidRPr="00AC5AD0">
        <w:rPr>
          <w:rFonts w:ascii="Times New Roman" w:hAnsi="Times New Roman" w:cs="Times New Roman"/>
        </w:rPr>
        <w:t>”</w:t>
      </w:r>
      <w:r w:rsidR="00E04B7A" w:rsidRPr="00AC5AD0">
        <w:rPr>
          <w:rFonts w:ascii="Times New Roman" w:hAnsi="Times New Roman" w:cs="Times New Roman"/>
        </w:rPr>
        <w:t>,</w:t>
      </w:r>
      <w:r w:rsidR="000126DD" w:rsidRPr="00AC5AD0">
        <w:rPr>
          <w:rFonts w:ascii="Times New Roman" w:hAnsi="Times New Roman" w:cs="Times New Roman"/>
        </w:rPr>
        <w:t xml:space="preserve"> iar după cuvântul “normative” se completează cu </w:t>
      </w:r>
      <w:r w:rsidR="00120580" w:rsidRPr="00AC5AD0">
        <w:rPr>
          <w:rFonts w:ascii="Times New Roman" w:hAnsi="Times New Roman" w:cs="Times New Roman"/>
        </w:rPr>
        <w:t xml:space="preserve">textul </w:t>
      </w:r>
      <w:r w:rsidR="005B2BE2" w:rsidRPr="00AC5AD0">
        <w:rPr>
          <w:rFonts w:ascii="Times New Roman" w:hAnsi="Times New Roman" w:cs="Times New Roman"/>
        </w:rPr>
        <w:t>„</w:t>
      </w:r>
      <w:r w:rsidR="000126DD" w:rsidRPr="00AC5AD0">
        <w:rPr>
          <w:rFonts w:ascii="Times New Roman" w:hAnsi="Times New Roman" w:cs="Times New Roman"/>
        </w:rPr>
        <w:t>/metodologii/proceduri/ghiduri”.</w:t>
      </w:r>
    </w:p>
    <w:p w14:paraId="230DD3F2" w14:textId="77777777" w:rsidR="004F5E22" w:rsidRPr="00AC5AD0" w:rsidRDefault="004F5E22" w:rsidP="005B6EBF">
      <w:pPr>
        <w:pStyle w:val="a7"/>
        <w:tabs>
          <w:tab w:val="left" w:pos="426"/>
        </w:tabs>
        <w:spacing w:after="0"/>
        <w:ind w:left="0" w:firstLine="709"/>
        <w:jc w:val="both"/>
        <w:rPr>
          <w:rFonts w:ascii="Times New Roman" w:hAnsi="Times New Roman" w:cs="Times New Roman"/>
        </w:rPr>
      </w:pPr>
    </w:p>
    <w:p w14:paraId="2D17B17F" w14:textId="5C6A2140" w:rsidR="000126DD" w:rsidRPr="00AC5AD0" w:rsidRDefault="000126DD"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articolul 101</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022623BB" w14:textId="1AAD5D16" w:rsidR="000126DD" w:rsidRPr="00AC5AD0" w:rsidRDefault="005B2BE2" w:rsidP="005B6EBF">
      <w:pPr>
        <w:spacing w:after="0"/>
        <w:ind w:firstLine="709"/>
        <w:jc w:val="both"/>
        <w:rPr>
          <w:rFonts w:ascii="Times New Roman" w:hAnsi="Times New Roman" w:cs="Times New Roman"/>
        </w:rPr>
      </w:pPr>
      <w:bookmarkStart w:id="31" w:name="_Hlk215564536"/>
      <w:r w:rsidRPr="00AC5AD0">
        <w:rPr>
          <w:rFonts w:ascii="Times New Roman" w:hAnsi="Times New Roman" w:cs="Times New Roman"/>
        </w:rPr>
        <w:t>„</w:t>
      </w:r>
      <w:r w:rsidR="000126DD" w:rsidRPr="00AC5AD0">
        <w:rPr>
          <w:rFonts w:ascii="Times New Roman" w:hAnsi="Times New Roman" w:cs="Times New Roman"/>
          <w:b/>
          <w:bCs/>
        </w:rPr>
        <w:t>Articolul 101</w:t>
      </w:r>
      <w:r w:rsidR="000126DD" w:rsidRPr="00AC5AD0">
        <w:rPr>
          <w:rFonts w:ascii="Times New Roman" w:hAnsi="Times New Roman" w:cs="Times New Roman"/>
          <w:b/>
          <w:bCs/>
          <w:vertAlign w:val="superscript"/>
        </w:rPr>
        <w:t>1</w:t>
      </w:r>
      <w:r w:rsidR="000126DD" w:rsidRPr="00AC5AD0">
        <w:rPr>
          <w:rFonts w:ascii="Times New Roman" w:hAnsi="Times New Roman" w:cs="Times New Roman"/>
          <w:b/>
          <w:bCs/>
        </w:rPr>
        <w:t xml:space="preserve">. </w:t>
      </w:r>
      <w:r w:rsidR="000126DD" w:rsidRPr="00AC5AD0">
        <w:rPr>
          <w:rFonts w:ascii="Times New Roman" w:hAnsi="Times New Roman" w:cs="Times New Roman"/>
        </w:rPr>
        <w:t>Analiza periodică a nivelului capitalului intern</w:t>
      </w:r>
    </w:p>
    <w:bookmarkEnd w:id="31"/>
    <w:p w14:paraId="2C04FD48" w14:textId="27EC3422" w:rsidR="000126DD" w:rsidRPr="00AC5AD0" w:rsidRDefault="000126DD" w:rsidP="005B6EBF">
      <w:pPr>
        <w:spacing w:after="0"/>
        <w:ind w:firstLine="709"/>
        <w:jc w:val="both"/>
        <w:rPr>
          <w:rFonts w:ascii="Times New Roman" w:hAnsi="Times New Roman" w:cs="Times New Roman"/>
          <w:i/>
          <w:iCs/>
        </w:rPr>
      </w:pPr>
      <w:r w:rsidRPr="00AC5AD0">
        <w:rPr>
          <w:rFonts w:ascii="Times New Roman" w:hAnsi="Times New Roman" w:cs="Times New Roman"/>
        </w:rPr>
        <w:t>(1) Banca Națională a Moldovei analizează periodic nivelul capitalului intern stabilit de fiecare instituţie de credit în conformitate cu alin. (1) al art. 60 în cadrul verificărilor și evaluărilor efectuate în conformitate cu art. 100 și 102, inclusiv rezultatele testelor de stres prevăzute la art. 100 alin. (5).</w:t>
      </w:r>
    </w:p>
    <w:p w14:paraId="0C35791B" w14:textId="43212E7A" w:rsidR="000126DD" w:rsidRPr="00AC5AD0" w:rsidRDefault="000126DD" w:rsidP="005B6EBF">
      <w:pPr>
        <w:spacing w:after="0"/>
        <w:ind w:firstLine="709"/>
        <w:jc w:val="both"/>
        <w:rPr>
          <w:rFonts w:ascii="Times New Roman" w:hAnsi="Times New Roman" w:cs="Times New Roman"/>
        </w:rPr>
      </w:pPr>
      <w:r w:rsidRPr="00AC5AD0">
        <w:rPr>
          <w:rFonts w:ascii="Times New Roman" w:hAnsi="Times New Roman" w:cs="Times New Roman"/>
        </w:rPr>
        <w:t>(2) Banca Națională a Moldovei stabilește pentru fiecare instituție de credit, nivelul global al fondurilor proprii pe care îl consideră adecvat, în temeiul analizei efectuate conform alin. (1).</w:t>
      </w:r>
    </w:p>
    <w:p w14:paraId="7A73AED0" w14:textId="44ECDA3F" w:rsidR="000126DD" w:rsidRPr="00AC5AD0" w:rsidRDefault="000126DD" w:rsidP="005B6EBF">
      <w:pPr>
        <w:spacing w:after="0"/>
        <w:ind w:firstLine="709"/>
        <w:jc w:val="both"/>
        <w:rPr>
          <w:rFonts w:ascii="Times New Roman" w:hAnsi="Times New Roman" w:cs="Times New Roman"/>
        </w:rPr>
      </w:pPr>
      <w:r w:rsidRPr="00AC5AD0">
        <w:rPr>
          <w:rFonts w:ascii="Times New Roman" w:hAnsi="Times New Roman" w:cs="Times New Roman"/>
        </w:rPr>
        <w:t xml:space="preserve">(3) Banca Națională a Moldovei comunică instituțiilor de credit orientările lor privind fondurile proprii suplimentare. </w:t>
      </w:r>
    </w:p>
    <w:p w14:paraId="430666A0" w14:textId="7E915A76" w:rsidR="000126DD" w:rsidRPr="00AC5AD0" w:rsidRDefault="000126DD" w:rsidP="005B6EBF">
      <w:pPr>
        <w:spacing w:after="0"/>
        <w:ind w:firstLine="709"/>
        <w:jc w:val="both"/>
        <w:rPr>
          <w:rFonts w:ascii="Times New Roman" w:hAnsi="Times New Roman" w:cs="Times New Roman"/>
        </w:rPr>
      </w:pPr>
      <w:r w:rsidRPr="00AC5AD0">
        <w:rPr>
          <w:rFonts w:ascii="Times New Roman" w:hAnsi="Times New Roman" w:cs="Times New Roman"/>
        </w:rPr>
        <w:t xml:space="preserve">(4) Orientările privind fondurile proprii suplimentare indică excedentul de fonduri proprii în raport cu cuantumul relevant al fondurilor proprii solicitat conform cerinţelor de fonduri proprii prevăzute în actele normative ale Băncii Naționale a Moldovei, inclusiv </w:t>
      </w:r>
      <w:r w:rsidR="00A42C9F" w:rsidRPr="00AC5AD0">
        <w:rPr>
          <w:rFonts w:ascii="Times New Roman" w:hAnsi="Times New Roman" w:cs="Times New Roman"/>
        </w:rPr>
        <w:t xml:space="preserve">al celor privind </w:t>
      </w:r>
      <w:r w:rsidRPr="00AC5AD0">
        <w:rPr>
          <w:rFonts w:ascii="Times New Roman" w:hAnsi="Times New Roman" w:cs="Times New Roman"/>
        </w:rPr>
        <w:t>securitizare</w:t>
      </w:r>
      <w:r w:rsidR="00A42C9F" w:rsidRPr="00AC5AD0">
        <w:rPr>
          <w:rFonts w:ascii="Times New Roman" w:hAnsi="Times New Roman" w:cs="Times New Roman"/>
        </w:rPr>
        <w:t>a</w:t>
      </w:r>
      <w:r w:rsidRPr="00AC5AD0">
        <w:rPr>
          <w:rFonts w:ascii="Times New Roman" w:hAnsi="Times New Roman" w:cs="Times New Roman"/>
        </w:rPr>
        <w:t xml:space="preserve">, </w:t>
      </w:r>
      <w:r w:rsidR="00A42C9F" w:rsidRPr="00AC5AD0">
        <w:rPr>
          <w:rFonts w:ascii="Times New Roman" w:hAnsi="Times New Roman" w:cs="Times New Roman"/>
        </w:rPr>
        <w:t xml:space="preserve">obligației impuse potrivit </w:t>
      </w:r>
      <w:r w:rsidRPr="00AC5AD0">
        <w:rPr>
          <w:rFonts w:ascii="Times New Roman" w:hAnsi="Times New Roman" w:cs="Times New Roman"/>
        </w:rPr>
        <w:t xml:space="preserve">art. 139 alin. (3) lit. a) și </w:t>
      </w:r>
      <w:r w:rsidR="00A42C9F" w:rsidRPr="00AC5AD0">
        <w:rPr>
          <w:rFonts w:ascii="Times New Roman" w:hAnsi="Times New Roman" w:cs="Times New Roman"/>
        </w:rPr>
        <w:t xml:space="preserve">al </w:t>
      </w:r>
      <w:r w:rsidRPr="00AC5AD0">
        <w:rPr>
          <w:rFonts w:ascii="Times New Roman" w:hAnsi="Times New Roman" w:cs="Times New Roman"/>
        </w:rPr>
        <w:t xml:space="preserve">cerințelor de fonduri proprii necesare pentru cerința amortizorului combinat sau </w:t>
      </w:r>
      <w:r w:rsidR="00A42C9F" w:rsidRPr="00AC5AD0">
        <w:rPr>
          <w:rFonts w:ascii="Times New Roman" w:hAnsi="Times New Roman" w:cs="Times New Roman"/>
        </w:rPr>
        <w:t xml:space="preserve">al </w:t>
      </w:r>
      <w:r w:rsidRPr="00AC5AD0">
        <w:rPr>
          <w:rFonts w:ascii="Times New Roman" w:hAnsi="Times New Roman" w:cs="Times New Roman"/>
        </w:rPr>
        <w:t xml:space="preserve">cerințelor de fonduri proprii necesare pentru menținerea amortizorului pentru indicatorul efectului de levier pentru G-SII, după caz, care este necesar pentru a se ajunge la nivelul global al fondurilor proprii considerat adecvat de către Banca Națională a Moldovei în temeiul alin. (2). </w:t>
      </w:r>
    </w:p>
    <w:p w14:paraId="679BE99B" w14:textId="1632CE00" w:rsidR="000126DD" w:rsidRPr="00AC5AD0" w:rsidRDefault="000126DD" w:rsidP="005B6EBF">
      <w:pPr>
        <w:spacing w:after="0"/>
        <w:ind w:firstLine="709"/>
        <w:jc w:val="both"/>
        <w:rPr>
          <w:rFonts w:ascii="Times New Roman" w:hAnsi="Times New Roman" w:cs="Times New Roman"/>
        </w:rPr>
      </w:pPr>
      <w:r w:rsidRPr="00AC5AD0">
        <w:rPr>
          <w:rFonts w:ascii="Times New Roman" w:hAnsi="Times New Roman" w:cs="Times New Roman"/>
        </w:rPr>
        <w:t xml:space="preserve">(5) Orientările Băncii Naționale a Moldovei cu privire la fondurile proprii suplimentare în temeiul alin. (4) sunt specifice fiecărei instituţii de credit și pot acoperi riscurile abordate de cerinţa de fonduri proprii suplimentare impusă în temeiul art. 139 alin. (3) lit. a) doar în măsura în care acestea acoperă aspecte legate de riscurile respective care nu sunt acoperite de cerinţa respectivă.  </w:t>
      </w:r>
    </w:p>
    <w:p w14:paraId="635DC536" w14:textId="400E3BBE" w:rsidR="000126DD" w:rsidRPr="00AC5AD0" w:rsidRDefault="000126DD" w:rsidP="005B6EBF">
      <w:pPr>
        <w:spacing w:after="0"/>
        <w:ind w:firstLine="709"/>
        <w:jc w:val="both"/>
        <w:rPr>
          <w:rFonts w:ascii="Times New Roman" w:hAnsi="Times New Roman" w:cs="Times New Roman"/>
        </w:rPr>
      </w:pPr>
      <w:r w:rsidRPr="00AC5AD0">
        <w:rPr>
          <w:rFonts w:ascii="Times New Roman" w:hAnsi="Times New Roman" w:cs="Times New Roman"/>
        </w:rPr>
        <w:t>(6) În cazul în care o instituție de credit intră sub incidența pragului privind cerințele de capital, Banca Națională a Moldovei își poate revizui orientările cu privire la fondurile proprii suplimentare comunicate instituției de credit respective pentru a se asigura că rămâne adecvată calibrarea sa.</w:t>
      </w:r>
    </w:p>
    <w:p w14:paraId="1F6383A8" w14:textId="4F413587" w:rsidR="000126DD" w:rsidRPr="00AC5AD0" w:rsidRDefault="000126DD" w:rsidP="005B6EBF">
      <w:pPr>
        <w:spacing w:after="0"/>
        <w:ind w:firstLine="709"/>
        <w:jc w:val="both"/>
        <w:rPr>
          <w:rFonts w:ascii="Times New Roman" w:hAnsi="Times New Roman" w:cs="Times New Roman"/>
        </w:rPr>
      </w:pPr>
      <w:r w:rsidRPr="00AC5AD0">
        <w:rPr>
          <w:rFonts w:ascii="Times New Roman" w:hAnsi="Times New Roman" w:cs="Times New Roman"/>
        </w:rPr>
        <w:t xml:space="preserve">(7) Cazurile în care fondurile proprii care sunt utilizate pentru a respecta orientările privind fondurile proprii suplimentare, comunicate în conformitate cu alin. (3) pentru abordarea riscului asociat folosirii excesive a efectului de levier și </w:t>
      </w:r>
      <w:r w:rsidR="005B2BE2" w:rsidRPr="00AC5AD0">
        <w:rPr>
          <w:rFonts w:ascii="Times New Roman" w:hAnsi="Times New Roman" w:cs="Times New Roman"/>
        </w:rPr>
        <w:t xml:space="preserve">a </w:t>
      </w:r>
      <w:r w:rsidRPr="00AC5AD0">
        <w:rPr>
          <w:rFonts w:ascii="Times New Roman" w:hAnsi="Times New Roman" w:cs="Times New Roman"/>
        </w:rPr>
        <w:t xml:space="preserve">altor riscuri decât riscul asociat folosirii excesive </w:t>
      </w:r>
      <w:r w:rsidRPr="00AC5AD0">
        <w:rPr>
          <w:rFonts w:ascii="Times New Roman" w:hAnsi="Times New Roman" w:cs="Times New Roman"/>
        </w:rPr>
        <w:lastRenderedPageBreak/>
        <w:t>a efectului de levier nu pot fi folosite pentru respectarea altor cerințe</w:t>
      </w:r>
      <w:r w:rsidR="005B2BE2" w:rsidRPr="00AC5AD0">
        <w:rPr>
          <w:rFonts w:ascii="Times New Roman" w:hAnsi="Times New Roman" w:cs="Times New Roman"/>
        </w:rPr>
        <w:t xml:space="preserve"> și</w:t>
      </w:r>
      <w:r w:rsidRPr="00AC5AD0">
        <w:rPr>
          <w:rFonts w:ascii="Times New Roman" w:hAnsi="Times New Roman" w:cs="Times New Roman"/>
        </w:rPr>
        <w:t xml:space="preserve"> se stabilesc prin actele normative ale Băncii Naționale a Moldovei.</w:t>
      </w:r>
      <w:r w:rsidRPr="00AC5AD0">
        <w:rPr>
          <w:rFonts w:ascii="Times New Roman" w:hAnsi="Times New Roman" w:cs="Times New Roman"/>
          <w:b/>
          <w:bCs/>
        </w:rPr>
        <w:t xml:space="preserve"> </w:t>
      </w:r>
    </w:p>
    <w:p w14:paraId="541DA6F1" w14:textId="75C3EDE0" w:rsidR="000126DD" w:rsidRPr="00AC5AD0" w:rsidRDefault="000126DD"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(8) Neconformitatea cu orientările prevăzute la alin. (</w:t>
      </w:r>
      <w:r w:rsidR="005C67A9" w:rsidRPr="00AC5AD0">
        <w:rPr>
          <w:rFonts w:ascii="Times New Roman" w:hAnsi="Times New Roman" w:cs="Times New Roman"/>
        </w:rPr>
        <w:t>4</w:t>
      </w:r>
      <w:r w:rsidRPr="00AC5AD0">
        <w:rPr>
          <w:rFonts w:ascii="Times New Roman" w:hAnsi="Times New Roman" w:cs="Times New Roman"/>
        </w:rPr>
        <w:t xml:space="preserve">) nu </w:t>
      </w:r>
      <w:r w:rsidR="005B2BE2" w:rsidRPr="00AC5AD0">
        <w:rPr>
          <w:rFonts w:ascii="Times New Roman" w:hAnsi="Times New Roman" w:cs="Times New Roman"/>
        </w:rPr>
        <w:t xml:space="preserve">impune aplicarea </w:t>
      </w:r>
      <w:r w:rsidRPr="00AC5AD0">
        <w:rPr>
          <w:rFonts w:ascii="Times New Roman" w:hAnsi="Times New Roman" w:cs="Times New Roman"/>
        </w:rPr>
        <w:t>restricțiil</w:t>
      </w:r>
      <w:r w:rsidR="005B2BE2" w:rsidRPr="00AC5AD0">
        <w:rPr>
          <w:rFonts w:ascii="Times New Roman" w:hAnsi="Times New Roman" w:cs="Times New Roman"/>
        </w:rPr>
        <w:t>or</w:t>
      </w:r>
      <w:r w:rsidRPr="00AC5AD0">
        <w:rPr>
          <w:rFonts w:ascii="Times New Roman" w:hAnsi="Times New Roman" w:cs="Times New Roman"/>
        </w:rPr>
        <w:t xml:space="preserve"> privind distribuirile referitoare la cerința amortizorului combinat și cerința amortizorului pentru indicatorul efectului de levier astfel cum este prevăzut de actele normative ale Băncii Naționale a Moldovei, cu condiția ca instituția de credit să respecte cerințele de fonduri proprii relevante, inclusiv cerința de fonduri proprii suplimentare impuse potrivit art. 139 alin. (3) lit. a) și amortizoarele relevante.”</w:t>
      </w:r>
      <w:r w:rsidR="008B7980" w:rsidRPr="00AC5AD0">
        <w:rPr>
          <w:rFonts w:ascii="Times New Roman" w:hAnsi="Times New Roman" w:cs="Times New Roman"/>
        </w:rPr>
        <w:t>.</w:t>
      </w:r>
    </w:p>
    <w:p w14:paraId="1CE153E9" w14:textId="77777777" w:rsidR="008B7980" w:rsidRPr="00AC5AD0" w:rsidRDefault="008B7980" w:rsidP="00502A35">
      <w:pPr>
        <w:pStyle w:val="a7"/>
        <w:tabs>
          <w:tab w:val="left" w:pos="426"/>
        </w:tabs>
        <w:spacing w:after="0"/>
        <w:ind w:left="0"/>
        <w:jc w:val="both"/>
        <w:rPr>
          <w:rFonts w:ascii="Times New Roman" w:hAnsi="Times New Roman" w:cs="Times New Roman"/>
        </w:rPr>
      </w:pPr>
    </w:p>
    <w:p w14:paraId="205DC163" w14:textId="4F4AAF66" w:rsidR="000126DD" w:rsidRPr="00AC5AD0" w:rsidRDefault="008B7980"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102</w:t>
      </w:r>
    </w:p>
    <w:p w14:paraId="6EDD37E7" w14:textId="78899AD7" w:rsidR="008B7980" w:rsidRPr="00AC5AD0" w:rsidRDefault="001205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008B7980" w:rsidRPr="00AC5AD0">
        <w:rPr>
          <w:rFonts w:ascii="Times New Roman" w:hAnsi="Times New Roman" w:cs="Times New Roman"/>
        </w:rPr>
        <w:t xml:space="preserve">, cuvântul </w:t>
      </w:r>
      <w:r w:rsidR="005B2BE2" w:rsidRPr="00AC5AD0">
        <w:rPr>
          <w:rFonts w:ascii="Times New Roman" w:hAnsi="Times New Roman" w:cs="Times New Roman"/>
        </w:rPr>
        <w:t>„</w:t>
      </w:r>
      <w:r w:rsidR="008B7980" w:rsidRPr="00AC5AD0">
        <w:rPr>
          <w:rFonts w:ascii="Times New Roman" w:hAnsi="Times New Roman" w:cs="Times New Roman"/>
        </w:rPr>
        <w:t xml:space="preserve">abordărilor” se substituie cu cuvintele </w:t>
      </w:r>
      <w:r w:rsidR="005B2BE2" w:rsidRPr="00AC5AD0">
        <w:rPr>
          <w:rFonts w:ascii="Times New Roman" w:hAnsi="Times New Roman" w:cs="Times New Roman"/>
        </w:rPr>
        <w:t>„</w:t>
      </w:r>
      <w:r w:rsidR="008B7980" w:rsidRPr="00AC5AD0">
        <w:rPr>
          <w:rFonts w:ascii="Times New Roman" w:hAnsi="Times New Roman" w:cs="Times New Roman"/>
        </w:rPr>
        <w:t>continuă a aprobării de a utiliza abordările”;</w:t>
      </w:r>
    </w:p>
    <w:p w14:paraId="4DF25C48" w14:textId="60CFEBE6" w:rsidR="008B7980" w:rsidRPr="00AC5AD0" w:rsidRDefault="00015D99"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alineatul (1), după </w:t>
      </w:r>
      <w:r w:rsidR="00120580" w:rsidRPr="00AC5AD0">
        <w:rPr>
          <w:rFonts w:ascii="Times New Roman" w:hAnsi="Times New Roman" w:cs="Times New Roman"/>
        </w:rPr>
        <w:t xml:space="preserve">cuvintele </w:t>
      </w:r>
      <w:r w:rsidR="005B2BE2" w:rsidRPr="00AC5AD0">
        <w:rPr>
          <w:rFonts w:ascii="Times New Roman" w:hAnsi="Times New Roman" w:cs="Times New Roman"/>
        </w:rPr>
        <w:t>„</w:t>
      </w:r>
      <w:r w:rsidRPr="00AC5AD0">
        <w:rPr>
          <w:rFonts w:ascii="Times New Roman" w:hAnsi="Times New Roman" w:cs="Times New Roman"/>
        </w:rPr>
        <w:t xml:space="preserve">stabilite prin actele normative emise în aplicarea prezentei legi” se completează cu textul </w:t>
      </w:r>
      <w:r w:rsidR="005B2BE2" w:rsidRPr="00AC5AD0">
        <w:rPr>
          <w:rFonts w:ascii="Times New Roman" w:hAnsi="Times New Roman" w:cs="Times New Roman"/>
        </w:rPr>
        <w:t xml:space="preserve">„ </w:t>
      </w:r>
      <w:r w:rsidRPr="00AC5AD0">
        <w:rPr>
          <w:rFonts w:ascii="Times New Roman" w:hAnsi="Times New Roman" w:cs="Times New Roman"/>
        </w:rPr>
        <w:t>, ținând cont de analiza elaborată de A</w:t>
      </w:r>
      <w:r w:rsidR="00452563" w:rsidRPr="00AC5AD0">
        <w:rPr>
          <w:rFonts w:ascii="Times New Roman" w:hAnsi="Times New Roman" w:cs="Times New Roman"/>
        </w:rPr>
        <w:t xml:space="preserve">utoritatea </w:t>
      </w:r>
      <w:r w:rsidRPr="00AC5AD0">
        <w:rPr>
          <w:rFonts w:ascii="Times New Roman" w:hAnsi="Times New Roman" w:cs="Times New Roman"/>
        </w:rPr>
        <w:t>B</w:t>
      </w:r>
      <w:r w:rsidR="00452563" w:rsidRPr="00AC5AD0">
        <w:rPr>
          <w:rFonts w:ascii="Times New Roman" w:hAnsi="Times New Roman" w:cs="Times New Roman"/>
        </w:rPr>
        <w:t xml:space="preserve">ancară </w:t>
      </w:r>
      <w:r w:rsidRPr="00AC5AD0">
        <w:rPr>
          <w:rFonts w:ascii="Times New Roman" w:hAnsi="Times New Roman" w:cs="Times New Roman"/>
        </w:rPr>
        <w:t>E</w:t>
      </w:r>
      <w:r w:rsidR="00452563" w:rsidRPr="00AC5AD0">
        <w:rPr>
          <w:rFonts w:ascii="Times New Roman" w:hAnsi="Times New Roman" w:cs="Times New Roman"/>
        </w:rPr>
        <w:t>uropeană</w:t>
      </w:r>
      <w:r w:rsidRPr="00AC5AD0">
        <w:rPr>
          <w:rFonts w:ascii="Times New Roman" w:hAnsi="Times New Roman" w:cs="Times New Roman"/>
        </w:rPr>
        <w:t xml:space="preserve"> a abordărilor interne din cadrul instituțiilor de credit, inclusiv valorile de referință din orientările A</w:t>
      </w:r>
      <w:r w:rsidR="00452563" w:rsidRPr="00AC5AD0">
        <w:rPr>
          <w:rFonts w:ascii="Times New Roman" w:hAnsi="Times New Roman" w:cs="Times New Roman"/>
        </w:rPr>
        <w:t xml:space="preserve">utoritatea </w:t>
      </w:r>
      <w:r w:rsidRPr="00AC5AD0">
        <w:rPr>
          <w:rFonts w:ascii="Times New Roman" w:hAnsi="Times New Roman" w:cs="Times New Roman"/>
        </w:rPr>
        <w:t>B</w:t>
      </w:r>
      <w:r w:rsidR="00452563" w:rsidRPr="00AC5AD0">
        <w:rPr>
          <w:rFonts w:ascii="Times New Roman" w:hAnsi="Times New Roman" w:cs="Times New Roman"/>
        </w:rPr>
        <w:t xml:space="preserve">ancară </w:t>
      </w:r>
      <w:r w:rsidRPr="00AC5AD0">
        <w:rPr>
          <w:rFonts w:ascii="Times New Roman" w:hAnsi="Times New Roman" w:cs="Times New Roman"/>
        </w:rPr>
        <w:t>E</w:t>
      </w:r>
      <w:r w:rsidR="00452563" w:rsidRPr="00AC5AD0">
        <w:rPr>
          <w:rFonts w:ascii="Times New Roman" w:hAnsi="Times New Roman" w:cs="Times New Roman"/>
        </w:rPr>
        <w:t>uropeană</w:t>
      </w:r>
      <w:r w:rsidRPr="00AC5AD0">
        <w:rPr>
          <w:rFonts w:ascii="Times New Roman" w:hAnsi="Times New Roman" w:cs="Times New Roman"/>
        </w:rPr>
        <w:t>”</w:t>
      </w:r>
      <w:r w:rsidR="001331B3" w:rsidRPr="00AC5AD0">
        <w:rPr>
          <w:rFonts w:ascii="Times New Roman" w:hAnsi="Times New Roman" w:cs="Times New Roman"/>
        </w:rPr>
        <w:t>;</w:t>
      </w:r>
    </w:p>
    <w:p w14:paraId="20997901" w14:textId="77777777" w:rsidR="005B6EBF" w:rsidRPr="00AC5AD0" w:rsidRDefault="008B79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alineatul (4) va avea următorul cuprins:</w:t>
      </w:r>
      <w:r w:rsidR="005B2BE2" w:rsidRPr="00AC5AD0">
        <w:rPr>
          <w:rFonts w:ascii="Times New Roman" w:hAnsi="Times New Roman" w:cs="Times New Roman"/>
        </w:rPr>
        <w:t xml:space="preserve"> „</w:t>
      </w:r>
      <w:r w:rsidRPr="00AC5AD0">
        <w:rPr>
          <w:rFonts w:ascii="Times New Roman" w:hAnsi="Times New Roman" w:cs="Times New Roman"/>
        </w:rPr>
        <w:t>(4) În cazul în care, pentru un birou de tranzacționare care utilizează un model intern destinat riscului de piaţă, rezultatele testării ex-post sau ale testului de atribuire a profiturilor și a pierderilor indică faptul că modelul nu este sau nu mai este suficient de precis, Banca Naţională a Moldovei revizuiește condițiile de aprobare a utilizării modelului intern pentru instituția de credit sau impune acesteia măsuri adecvate pentru a se asigura că modelul este îmbunătăţit cu promptitudine.”;</w:t>
      </w:r>
    </w:p>
    <w:p w14:paraId="3FBD30B2" w14:textId="1F1FC371" w:rsidR="008B7980" w:rsidRPr="00AC5AD0" w:rsidRDefault="008B79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alineatele (7) – (9) cu următorul cuprins:</w:t>
      </w:r>
    </w:p>
    <w:p w14:paraId="17661CE9" w14:textId="6052A855" w:rsidR="008B7980" w:rsidRPr="00AC5AD0" w:rsidRDefault="005B2BE2" w:rsidP="005B6EBF">
      <w:pPr>
        <w:spacing w:after="0"/>
        <w:ind w:firstLine="709"/>
        <w:jc w:val="both"/>
        <w:rPr>
          <w:rFonts w:ascii="Times New Roman" w:hAnsi="Times New Roman" w:cs="Times New Roman"/>
        </w:rPr>
      </w:pPr>
      <w:r w:rsidRPr="00AC5AD0">
        <w:rPr>
          <w:rFonts w:ascii="Times New Roman" w:hAnsi="Times New Roman" w:cs="Times New Roman"/>
        </w:rPr>
        <w:t>„</w:t>
      </w:r>
      <w:r w:rsidR="008B7980" w:rsidRPr="00AC5AD0">
        <w:rPr>
          <w:rFonts w:ascii="Times New Roman" w:hAnsi="Times New Roman" w:cs="Times New Roman"/>
        </w:rPr>
        <w:t xml:space="preserve">(7) Banca Națională a Moldovei recomandă instituțiilor de credit care sunt semnificative din perspectiva dimensiunii, organizării interne și naturii, amplorii și complexității activităţilor lor să dezvolte o capacitate internă de evaluare a riscului de credit și să utilizeze mai frecvent abordarea bazată pe modele interne de rating pentru calcularea cerinţelor de fonduri proprii pentru riscul de credit, în cazul în care expunerile lor sunt semnificative în termeni absoluţi și în cazul în care au, în același timp, un număr mare de contrapartide semnificative. </w:t>
      </w:r>
    </w:p>
    <w:p w14:paraId="436FCD44" w14:textId="5E10BAE4" w:rsidR="008B7980" w:rsidRPr="00AC5AD0" w:rsidRDefault="008B7980" w:rsidP="005B6EBF">
      <w:pPr>
        <w:spacing w:after="0"/>
        <w:ind w:firstLine="709"/>
        <w:jc w:val="both"/>
        <w:rPr>
          <w:rFonts w:ascii="Times New Roman" w:hAnsi="Times New Roman" w:cs="Times New Roman"/>
        </w:rPr>
      </w:pPr>
      <w:r w:rsidRPr="00AC5AD0">
        <w:rPr>
          <w:rFonts w:ascii="Times New Roman" w:hAnsi="Times New Roman" w:cs="Times New Roman"/>
        </w:rPr>
        <w:t xml:space="preserve">(8) Banca Națională a Moldovei monitorizează, ţinând cont de natura, amploarea și complexitatea activităţilor unei instituţii de credit, </w:t>
      </w:r>
      <w:r w:rsidR="005B2BE2" w:rsidRPr="00AC5AD0">
        <w:rPr>
          <w:rFonts w:ascii="Times New Roman" w:hAnsi="Times New Roman" w:cs="Times New Roman"/>
        </w:rPr>
        <w:t xml:space="preserve">dacă </w:t>
      </w:r>
      <w:r w:rsidRPr="00AC5AD0">
        <w:rPr>
          <w:rFonts w:ascii="Times New Roman" w:hAnsi="Times New Roman" w:cs="Times New Roman"/>
        </w:rPr>
        <w:t>aceasta nu se bazează în mod exclusiv sau automat pe ratinguri de credit externe pentru evaluarea bonităţii unei entităţi sau a unui instrument financiar.</w:t>
      </w:r>
      <w:r w:rsidRPr="00AC5AD0">
        <w:rPr>
          <w:rFonts w:ascii="Times New Roman" w:hAnsi="Times New Roman" w:cs="Times New Roman"/>
          <w:b/>
          <w:bCs/>
        </w:rPr>
        <w:t xml:space="preserve"> </w:t>
      </w:r>
    </w:p>
    <w:p w14:paraId="6783288C" w14:textId="52061CAC" w:rsidR="008B7980" w:rsidRPr="00AC5AD0" w:rsidRDefault="008B79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(9) Banca Națională a Moldovei recomandă instituţiilor de credit, ţinând cont de dimensiunea și organizarea lor internă și de natura, amploarea și complexitatea activităţilor acestora, să dezvolte o capacitate internă de evaluare a riscului de </w:t>
      </w:r>
      <w:r w:rsidR="003F2FDF" w:rsidRPr="00AC5AD0">
        <w:rPr>
          <w:rFonts w:ascii="Times New Roman" w:hAnsi="Times New Roman" w:cs="Times New Roman"/>
        </w:rPr>
        <w:t xml:space="preserve">piață </w:t>
      </w:r>
      <w:r w:rsidRPr="00AC5AD0">
        <w:rPr>
          <w:rFonts w:ascii="Times New Roman" w:hAnsi="Times New Roman" w:cs="Times New Roman"/>
        </w:rPr>
        <w:t>și să utilizeze mai frecvent modele interne de calculare a cerinţelor de fonduri proprii pentru riscul specific al titlurilor de creanţă din portofoliul de tranzacţionare, împreună cu modele interne de calculare a cerinţelor de fonduri proprii pentru riscul de nerambursare și de migrare în cazul în care expunerile faţă de riscuri specifice sunt semnificative în termeni absoluţi și în cazul în care au un număr mare de poziţii semnificative pe titluri de creanţă ale unor emitenţi diferiţi.”.</w:t>
      </w:r>
    </w:p>
    <w:p w14:paraId="200E59E1" w14:textId="77777777" w:rsidR="008B7980" w:rsidRPr="00AC5AD0" w:rsidRDefault="008B7980" w:rsidP="00502A35">
      <w:pPr>
        <w:pStyle w:val="a7"/>
        <w:tabs>
          <w:tab w:val="left" w:pos="426"/>
        </w:tabs>
        <w:spacing w:after="0"/>
        <w:ind w:left="0"/>
        <w:jc w:val="both"/>
        <w:rPr>
          <w:rFonts w:ascii="Times New Roman" w:hAnsi="Times New Roman" w:cs="Times New Roman"/>
        </w:rPr>
      </w:pPr>
    </w:p>
    <w:p w14:paraId="40A78BB6" w14:textId="007D90BB" w:rsidR="008B7980" w:rsidRPr="00AC5AD0" w:rsidRDefault="008B7980"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103 va avea următorul cuprins:</w:t>
      </w:r>
    </w:p>
    <w:p w14:paraId="09FBF60E" w14:textId="5E012C4D" w:rsidR="008B7980" w:rsidRPr="00AC5AD0" w:rsidRDefault="005B2BE2" w:rsidP="005B6EBF">
      <w:pPr>
        <w:spacing w:after="0"/>
        <w:ind w:firstLine="709"/>
        <w:jc w:val="both"/>
        <w:rPr>
          <w:rFonts w:ascii="Times New Roman" w:hAnsi="Times New Roman" w:cs="Times New Roman"/>
        </w:rPr>
      </w:pPr>
      <w:r w:rsidRPr="00AC5AD0">
        <w:rPr>
          <w:rFonts w:ascii="Times New Roman" w:hAnsi="Times New Roman" w:cs="Times New Roman"/>
        </w:rPr>
        <w:lastRenderedPageBreak/>
        <w:t>„</w:t>
      </w:r>
      <w:r w:rsidR="008B7980" w:rsidRPr="00AC5AD0">
        <w:rPr>
          <w:rFonts w:ascii="Times New Roman" w:hAnsi="Times New Roman" w:cs="Times New Roman"/>
          <w:b/>
          <w:bCs/>
        </w:rPr>
        <w:t>Articolul 103.</w:t>
      </w:r>
      <w:r w:rsidR="008B7980" w:rsidRPr="00AC5AD0">
        <w:rPr>
          <w:rFonts w:ascii="Times New Roman" w:hAnsi="Times New Roman" w:cs="Times New Roman"/>
        </w:rPr>
        <w:t xml:space="preserve"> Aplicarea procesului de supraveghere unor instituții de credit cu profil de risc similar</w:t>
      </w:r>
    </w:p>
    <w:p w14:paraId="11B85140" w14:textId="6E0D7D7B" w:rsidR="008B7980" w:rsidRPr="00AC5AD0" w:rsidRDefault="008B7980" w:rsidP="005B6EBF">
      <w:pPr>
        <w:spacing w:after="0"/>
        <w:ind w:firstLine="709"/>
        <w:jc w:val="both"/>
        <w:rPr>
          <w:rFonts w:ascii="Times New Roman" w:hAnsi="Times New Roman" w:cs="Times New Roman"/>
        </w:rPr>
      </w:pPr>
      <w:r w:rsidRPr="00AC5AD0">
        <w:rPr>
          <w:rFonts w:ascii="Times New Roman" w:hAnsi="Times New Roman" w:cs="Times New Roman"/>
        </w:rPr>
        <w:t>(1) Banca Naţională a Moldovei poate ajusta metodologiile de aplicare a procesul de verificare şi evaluare menţionat la art.</w:t>
      </w:r>
      <w:r w:rsidR="005B6EBF" w:rsidRPr="00AC5AD0">
        <w:rPr>
          <w:rFonts w:ascii="Times New Roman" w:hAnsi="Times New Roman" w:cs="Times New Roman"/>
        </w:rPr>
        <w:t xml:space="preserve"> </w:t>
      </w:r>
      <w:r w:rsidRPr="00AC5AD0">
        <w:rPr>
          <w:rFonts w:ascii="Times New Roman" w:hAnsi="Times New Roman" w:cs="Times New Roman"/>
        </w:rPr>
        <w:t>100 pentru a lua în considerare dacă instituțiile de credit sunt cu profil de risc similar, cum ar fi modelele de afaceri asemănătoare sau localizări geografice similare ale expunerilor.</w:t>
      </w:r>
    </w:p>
    <w:p w14:paraId="6711CDFA" w14:textId="1780A380" w:rsidR="008B7980" w:rsidRPr="00AC5AD0" w:rsidRDefault="008B7980" w:rsidP="005B6EBF">
      <w:pPr>
        <w:spacing w:after="0"/>
        <w:ind w:firstLine="709"/>
        <w:jc w:val="both"/>
        <w:rPr>
          <w:rFonts w:ascii="Times New Roman" w:hAnsi="Times New Roman" w:cs="Times New Roman"/>
        </w:rPr>
      </w:pPr>
      <w:r w:rsidRPr="00AC5AD0">
        <w:rPr>
          <w:rFonts w:ascii="Times New Roman" w:hAnsi="Times New Roman" w:cs="Times New Roman"/>
        </w:rPr>
        <w:t xml:space="preserve">(2) Metodologiile ajustate potrivit alin. (1) pot include valori de referinţă axate pe risc și indicatori cantitativi, permit luarea în considerare în mod corespunzător a riscurilor specifice la care poate fi expusă fiecare instituţie de credit în parte și nu aduc atingere caracterului specific instituției de credit al măsurilor impuse potrivit art. 139. </w:t>
      </w:r>
      <w:r w:rsidRPr="00AC5AD0">
        <w:rPr>
          <w:rFonts w:ascii="Times New Roman" w:hAnsi="Times New Roman" w:cs="Times New Roman"/>
          <w:b/>
          <w:bCs/>
        </w:rPr>
        <w:t xml:space="preserve"> </w:t>
      </w:r>
    </w:p>
    <w:p w14:paraId="3117E5D5" w14:textId="3B52F72E" w:rsidR="008B7980" w:rsidRPr="00AC5AD0" w:rsidRDefault="008B7980" w:rsidP="005B6EBF">
      <w:pPr>
        <w:spacing w:after="0"/>
        <w:ind w:firstLine="709"/>
        <w:jc w:val="both"/>
        <w:rPr>
          <w:rFonts w:ascii="Times New Roman" w:hAnsi="Times New Roman" w:cs="Times New Roman"/>
        </w:rPr>
      </w:pPr>
      <w:r w:rsidRPr="00AC5AD0">
        <w:rPr>
          <w:rFonts w:ascii="Times New Roman" w:hAnsi="Times New Roman" w:cs="Times New Roman"/>
        </w:rPr>
        <w:t xml:space="preserve">(3) Banca Națională a Moldovei notifică Autoritatea Bancară Europeană când folosește metodologiile ajustate potrivit prezentului articol. </w:t>
      </w:r>
    </w:p>
    <w:p w14:paraId="7CD8F970" w14:textId="1693CD06" w:rsidR="008B7980" w:rsidRPr="00AC5AD0" w:rsidRDefault="008B7980" w:rsidP="005B6EBF">
      <w:pPr>
        <w:spacing w:after="0"/>
        <w:ind w:firstLine="709"/>
        <w:jc w:val="both"/>
        <w:rPr>
          <w:rFonts w:ascii="Times New Roman" w:hAnsi="Times New Roman" w:cs="Times New Roman"/>
          <w:b/>
          <w:bCs/>
        </w:rPr>
      </w:pPr>
      <w:r w:rsidRPr="00AC5AD0">
        <w:rPr>
          <w:rFonts w:ascii="Times New Roman" w:hAnsi="Times New Roman" w:cs="Times New Roman"/>
        </w:rPr>
        <w:t xml:space="preserve">(4) În cazul în care verificările și evaluarea prevăzute la alin. (1) </w:t>
      </w:r>
      <w:r w:rsidR="005B2BE2" w:rsidRPr="00AC5AD0">
        <w:rPr>
          <w:rFonts w:ascii="Times New Roman" w:hAnsi="Times New Roman" w:cs="Times New Roman"/>
        </w:rPr>
        <w:t xml:space="preserve">arată </w:t>
      </w:r>
      <w:r w:rsidRPr="00AC5AD0">
        <w:rPr>
          <w:rFonts w:ascii="Times New Roman" w:hAnsi="Times New Roman" w:cs="Times New Roman"/>
        </w:rPr>
        <w:t xml:space="preserve">că o instituție de credit prezintă un risc sistemic, Banca Națională a Moldovei informează fără întârziere Autoritatea Bancară Europeană în legătură cu rezultatele acestei evaluări. </w:t>
      </w:r>
    </w:p>
    <w:p w14:paraId="124CFC0F" w14:textId="3F2D240A" w:rsidR="008B7980" w:rsidRPr="00AC5AD0" w:rsidRDefault="008B79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(5) În cazul în care verificările și evaluarea prevăzute la alin. (1), în special evaluarea cadrului de administrare, a modelului de afaceri sau a activităţilor unei instituţii de credit, oferă Băncii Naționale a Moldovei motive întemeiate pentru a suspecta că, în legătură cu instituţia de credit respectivă, este sau a fost săv</w:t>
      </w:r>
      <w:r w:rsidR="005B2BE2" w:rsidRPr="00AC5AD0">
        <w:rPr>
          <w:rFonts w:ascii="Times New Roman" w:hAnsi="Times New Roman" w:cs="Times New Roman"/>
        </w:rPr>
        <w:t>â</w:t>
      </w:r>
      <w:r w:rsidRPr="00AC5AD0">
        <w:rPr>
          <w:rFonts w:ascii="Times New Roman" w:hAnsi="Times New Roman" w:cs="Times New Roman"/>
        </w:rPr>
        <w:t>rşită o infracţiune ori o tentativă a infracţiunii de spălare de bani sau de finanţare a terorismului sau că există un risc crescut în acest sens, aceasta informează imediat atât Autoritatea Bancară Europeană, cât și Serviciului Prevenirea şi Combaterea Spălării Banilor. În situaţia unui eventual risc crescut de spălare a banilor sau finanţare a terorismului, Banca Națională și Serviciul Prevenirea şi Combaterea Spălării Banilor cooperează și transmit imediat Autorității Bancare Europene evaluarea lor comună, fără a aduce atingere dreptului Băncii Naționale a Moldovei de a lua, după caz, măsuri corespunzătoare în conformitate cu prezenta lege.”.</w:t>
      </w:r>
    </w:p>
    <w:p w14:paraId="59085058" w14:textId="77777777" w:rsidR="008B7980" w:rsidRPr="00AC5AD0" w:rsidRDefault="008B7980" w:rsidP="005B6EBF">
      <w:pPr>
        <w:pStyle w:val="a7"/>
        <w:tabs>
          <w:tab w:val="left" w:pos="426"/>
        </w:tabs>
        <w:spacing w:after="0"/>
        <w:ind w:left="0" w:firstLine="709"/>
        <w:jc w:val="both"/>
        <w:rPr>
          <w:rFonts w:ascii="Times New Roman" w:hAnsi="Times New Roman" w:cs="Times New Roman"/>
        </w:rPr>
      </w:pPr>
    </w:p>
    <w:p w14:paraId="6D0284CD" w14:textId="77777777" w:rsidR="008B7980" w:rsidRPr="00AC5AD0" w:rsidRDefault="008B7980"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104,</w:t>
      </w:r>
    </w:p>
    <w:p w14:paraId="4151B278" w14:textId="0E9FC8BE" w:rsidR="008B7980" w:rsidRPr="00AC5AD0" w:rsidRDefault="008B79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titlul articolului</w:t>
      </w:r>
      <w:r w:rsidR="00104E76" w:rsidRPr="00AC5AD0">
        <w:rPr>
          <w:rFonts w:ascii="Times New Roman" w:hAnsi="Times New Roman" w:cs="Times New Roman"/>
        </w:rPr>
        <w:t xml:space="preserve"> va avea următorul cuprins: </w:t>
      </w:r>
      <w:r w:rsidR="005B2BE2" w:rsidRPr="00AC5AD0">
        <w:rPr>
          <w:rFonts w:ascii="Times New Roman" w:hAnsi="Times New Roman" w:cs="Times New Roman"/>
        </w:rPr>
        <w:t>„</w:t>
      </w:r>
      <w:r w:rsidR="00104E76" w:rsidRPr="00AC5AD0">
        <w:rPr>
          <w:rFonts w:ascii="Times New Roman" w:hAnsi="Times New Roman" w:cs="Times New Roman"/>
        </w:rPr>
        <w:t>Analiza comparativă a abordărilor pentru calcularea valorilor cerințelor de fonduri proprii</w:t>
      </w:r>
      <w:r w:rsidR="00D409EF" w:rsidRPr="00AC5AD0">
        <w:rPr>
          <w:rFonts w:ascii="Times New Roman" w:hAnsi="Times New Roman" w:cs="Times New Roman"/>
        </w:rPr>
        <w:t>”</w:t>
      </w:r>
      <w:r w:rsidRPr="00AC5AD0">
        <w:rPr>
          <w:rFonts w:ascii="Times New Roman" w:hAnsi="Times New Roman" w:cs="Times New Roman"/>
        </w:rPr>
        <w:t>;</w:t>
      </w:r>
    </w:p>
    <w:p w14:paraId="54DB7DC2" w14:textId="22E4D03B" w:rsidR="008B7980" w:rsidRPr="00AC5AD0" w:rsidRDefault="008B7980"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alineatul (1) va avea următorul cuprins:</w:t>
      </w:r>
    </w:p>
    <w:p w14:paraId="708112CF" w14:textId="6193E930" w:rsidR="00F90187" w:rsidRPr="00AC5AD0" w:rsidRDefault="005B2BE2"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F90187" w:rsidRPr="00AC5AD0">
        <w:rPr>
          <w:rFonts w:ascii="Times New Roman" w:hAnsi="Times New Roman" w:cs="Times New Roman"/>
        </w:rPr>
        <w:t>(1) Instituțiile de credit care au obţinut aprobarea Băncii Naţionale a Moldovei pentru a utiliza abordări interne pentru calcularea valorii expunerilor ponderate la risc sau a cerinţelor de fonduri proprii transmit Băncii Naţionale a Moldovei rezultatele calculelor pentru expunerile sau pozițiile lor care sunt incluse în portofoliile de referință.</w:t>
      </w:r>
      <w:r w:rsidR="008B7980" w:rsidRPr="00AC5AD0">
        <w:rPr>
          <w:rFonts w:ascii="Times New Roman" w:hAnsi="Times New Roman" w:cs="Times New Roman"/>
        </w:rPr>
        <w:t>”;</w:t>
      </w:r>
    </w:p>
    <w:p w14:paraId="7F0F7B59" w14:textId="420B8BE1" w:rsidR="00F90187" w:rsidRPr="00AC5AD0" w:rsidRDefault="00F90187"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se completează cu alineatele (1</w:t>
      </w:r>
      <w:r w:rsidRPr="00AC5AD0">
        <w:rPr>
          <w:rFonts w:ascii="Times New Roman" w:hAnsi="Times New Roman" w:cs="Times New Roman"/>
          <w:vertAlign w:val="superscript"/>
        </w:rPr>
        <w:t>1</w:t>
      </w:r>
      <w:r w:rsidRPr="00AC5AD0">
        <w:rPr>
          <w:rFonts w:ascii="Times New Roman" w:hAnsi="Times New Roman" w:cs="Times New Roman"/>
        </w:rPr>
        <w:t>)-(1</w:t>
      </w:r>
      <w:r w:rsidR="00120580" w:rsidRPr="00AC5AD0">
        <w:rPr>
          <w:rFonts w:ascii="Times New Roman" w:hAnsi="Times New Roman" w:cs="Times New Roman"/>
          <w:vertAlign w:val="superscript"/>
        </w:rPr>
        <w:t>4</w:t>
      </w:r>
      <w:r w:rsidRPr="00AC5AD0">
        <w:rPr>
          <w:rFonts w:ascii="Times New Roman" w:hAnsi="Times New Roman" w:cs="Times New Roman"/>
        </w:rPr>
        <w:t>) cu următorul cuprins:</w:t>
      </w:r>
    </w:p>
    <w:p w14:paraId="7E522221" w14:textId="7FCCAFAB" w:rsidR="00F90187" w:rsidRPr="00AC5AD0" w:rsidRDefault="005A00F0" w:rsidP="005B6EBF">
      <w:pPr>
        <w:spacing w:after="0"/>
        <w:ind w:firstLine="567"/>
        <w:jc w:val="both"/>
        <w:rPr>
          <w:rFonts w:ascii="Times New Roman" w:hAnsi="Times New Roman" w:cs="Times New Roman"/>
        </w:rPr>
      </w:pPr>
      <w:r w:rsidRPr="00AC5AD0">
        <w:rPr>
          <w:rFonts w:ascii="Times New Roman" w:hAnsi="Times New Roman" w:cs="Times New Roman"/>
        </w:rPr>
        <w:t>„</w:t>
      </w:r>
      <w:r w:rsidR="00F90187" w:rsidRPr="00AC5AD0">
        <w:rPr>
          <w:rFonts w:ascii="Times New Roman" w:hAnsi="Times New Roman" w:cs="Times New Roman"/>
        </w:rPr>
        <w:t>(1</w:t>
      </w:r>
      <w:r w:rsidR="00F90187" w:rsidRPr="00AC5AD0">
        <w:rPr>
          <w:rFonts w:ascii="Times New Roman" w:hAnsi="Times New Roman" w:cs="Times New Roman"/>
          <w:vertAlign w:val="superscript"/>
        </w:rPr>
        <w:t>1</w:t>
      </w:r>
      <w:r w:rsidR="00F90187" w:rsidRPr="00AC5AD0">
        <w:rPr>
          <w:rFonts w:ascii="Times New Roman" w:hAnsi="Times New Roman" w:cs="Times New Roman"/>
        </w:rPr>
        <w:t>) Instituțiile de credit care utilizează abordarea standardizată alternativă pentru calcularea cerințelor de fonduri proprii pentru riscul de piață, transmit Băncii Naţionale a Moldovei rezultatele calculelor pentru expunerile sau pozițiile care sunt incluse în portofoliile de referință, cu condiția ca dimensiunea operațiunilor bilanțiere și extrabilanțiere care prezintă un risc de piață ale instituțiilor de credit să fie mai mare sau egală cu echivalentul în</w:t>
      </w:r>
      <w:r w:rsidR="00800F8F" w:rsidRPr="00AC5AD0">
        <w:rPr>
          <w:rFonts w:ascii="Times New Roman" w:hAnsi="Times New Roman" w:cs="Times New Roman"/>
        </w:rPr>
        <w:t xml:space="preserve"> lei moldovenești </w:t>
      </w:r>
      <w:r w:rsidR="00F90187" w:rsidRPr="00AC5AD0">
        <w:rPr>
          <w:rFonts w:ascii="Times New Roman" w:hAnsi="Times New Roman" w:cs="Times New Roman"/>
        </w:rPr>
        <w:t>a 500 milioane</w:t>
      </w:r>
      <w:r w:rsidR="0017786D" w:rsidRPr="00AC5AD0">
        <w:rPr>
          <w:rFonts w:ascii="Times New Roman" w:hAnsi="Times New Roman" w:cs="Times New Roman"/>
        </w:rPr>
        <w:t xml:space="preserve"> euro.</w:t>
      </w:r>
    </w:p>
    <w:p w14:paraId="2FF4534F" w14:textId="2EB3F7A4" w:rsidR="00F90187" w:rsidRPr="00AC5AD0" w:rsidRDefault="00F90187" w:rsidP="005B6EBF">
      <w:pPr>
        <w:spacing w:after="0"/>
        <w:ind w:firstLine="567"/>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2</w:t>
      </w:r>
      <w:r w:rsidRPr="00AC5AD0">
        <w:rPr>
          <w:rFonts w:ascii="Times New Roman" w:hAnsi="Times New Roman" w:cs="Times New Roman"/>
        </w:rPr>
        <w:t xml:space="preserve">) Instituțiile de credit care au obţinut aprobarea Băncii Naţionale a Moldovei pentru a utiliza abordări interne pentru calcularea cerinţelor de fonduri proprii pentru riscul de credit, </w:t>
      </w:r>
      <w:r w:rsidRPr="00AC5AD0">
        <w:rPr>
          <w:rFonts w:ascii="Times New Roman" w:hAnsi="Times New Roman" w:cs="Times New Roman"/>
        </w:rPr>
        <w:lastRenderedPageBreak/>
        <w:t xml:space="preserve">precum și, dacă este cazul, instituțiile de credit relevante care utilizează abordarea standardizată în conformitate cu actele normative emise în aplicarea prezentei legi transmit Băncii Naţionale a Moldovei rezultatele calculelor abordărilor utilizate în scopul determinării cuantumurilor pierderilor de credit așteptate pentru expunerile sau pozițiile lor care sunt incluse în portofoliile de referință. </w:t>
      </w:r>
    </w:p>
    <w:p w14:paraId="47359E2B" w14:textId="3A031D64" w:rsidR="008B7980" w:rsidRPr="00AC5AD0" w:rsidRDefault="00F90187"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3</w:t>
      </w:r>
      <w:r w:rsidRPr="00AC5AD0">
        <w:rPr>
          <w:rFonts w:ascii="Times New Roman" w:hAnsi="Times New Roman" w:cs="Times New Roman"/>
        </w:rPr>
        <w:t>) Instituțiile de credit transmit Băncii Naţionale a Moldovei, conform actelor normative  rezultatele calculelor lor, împreună cu o explicaţie a metodologiilor utilizate pentru a produce aceste rezultate și orice informații calitative care pot explica impactul acestor calcule asupra cerințelor de fonduri proprii, cel puţin o dată pe an.”</w:t>
      </w:r>
      <w:r w:rsidR="0054328B" w:rsidRPr="00AC5AD0">
        <w:rPr>
          <w:rFonts w:ascii="Times New Roman" w:hAnsi="Times New Roman" w:cs="Times New Roman"/>
        </w:rPr>
        <w:t>;</w:t>
      </w:r>
    </w:p>
    <w:p w14:paraId="2A21A024" w14:textId="71FB2A9F" w:rsidR="003B1A9B" w:rsidRPr="00AC5AD0" w:rsidRDefault="003B1A9B"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“(1</w:t>
      </w:r>
      <w:r w:rsidR="00C93A26" w:rsidRPr="00AC5AD0">
        <w:rPr>
          <w:rFonts w:ascii="Times New Roman" w:hAnsi="Times New Roman" w:cs="Times New Roman"/>
          <w:vertAlign w:val="superscript"/>
        </w:rPr>
        <w:t>4</w:t>
      </w:r>
      <w:r w:rsidRPr="00AC5AD0">
        <w:rPr>
          <w:rFonts w:ascii="Times New Roman" w:hAnsi="Times New Roman" w:cs="Times New Roman"/>
        </w:rPr>
        <w:t>) Instituțiile de credit transmit Băncii Național</w:t>
      </w:r>
      <w:r w:rsidR="0058572D" w:rsidRPr="00AC5AD0">
        <w:rPr>
          <w:rFonts w:ascii="Times New Roman" w:hAnsi="Times New Roman" w:cs="Times New Roman"/>
        </w:rPr>
        <w:t>e</w:t>
      </w:r>
      <w:r w:rsidRPr="00AC5AD0">
        <w:rPr>
          <w:rFonts w:ascii="Times New Roman" w:hAnsi="Times New Roman" w:cs="Times New Roman"/>
        </w:rPr>
        <w:t xml:space="preserve"> a Moldovei și Autorității Bancare Europene rezultatele calculelor menționate la alineatul (1) în conformitate cu modelul dezvoltat de Autoritatea Bancară Europeană.”;</w:t>
      </w:r>
    </w:p>
    <w:p w14:paraId="7A5EF348" w14:textId="186EFF40" w:rsidR="003B1A9B" w:rsidRPr="00AC5AD0" w:rsidRDefault="003B1A9B"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(2), cuvintele </w:t>
      </w:r>
      <w:r w:rsidR="005A00F0" w:rsidRPr="00AC5AD0">
        <w:rPr>
          <w:rFonts w:ascii="Times New Roman" w:hAnsi="Times New Roman" w:cs="Times New Roman"/>
        </w:rPr>
        <w:t>„</w:t>
      </w:r>
      <w:r w:rsidRPr="00AC5AD0">
        <w:rPr>
          <w:rFonts w:ascii="Times New Roman" w:hAnsi="Times New Roman" w:cs="Times New Roman"/>
        </w:rPr>
        <w:t>cu excepția celor aferente riscului operațional,” se exclud</w:t>
      </w:r>
      <w:r w:rsidR="00E04B7A" w:rsidRPr="00AC5AD0">
        <w:rPr>
          <w:rFonts w:ascii="Times New Roman" w:hAnsi="Times New Roman" w:cs="Times New Roman"/>
        </w:rPr>
        <w:t>,</w:t>
      </w:r>
      <w:r w:rsidRPr="00AC5AD0">
        <w:rPr>
          <w:rFonts w:ascii="Times New Roman" w:hAnsi="Times New Roman" w:cs="Times New Roman"/>
        </w:rPr>
        <w:t xml:space="preserve"> iar cuvintele </w:t>
      </w:r>
      <w:r w:rsidR="005A00F0" w:rsidRPr="00AC5AD0">
        <w:rPr>
          <w:rFonts w:ascii="Times New Roman" w:hAnsi="Times New Roman" w:cs="Times New Roman"/>
        </w:rPr>
        <w:t>„</w:t>
      </w:r>
      <w:r w:rsidRPr="00AC5AD0">
        <w:rPr>
          <w:rFonts w:ascii="Times New Roman" w:hAnsi="Times New Roman" w:cs="Times New Roman"/>
        </w:rPr>
        <w:t xml:space="preserve">se bazează pe abordările interne ale” se substituie cu cuvintele </w:t>
      </w:r>
      <w:r w:rsidR="005A00F0" w:rsidRPr="00AC5AD0">
        <w:rPr>
          <w:rFonts w:ascii="Times New Roman" w:hAnsi="Times New Roman" w:cs="Times New Roman"/>
        </w:rPr>
        <w:t>„</w:t>
      </w:r>
      <w:r w:rsidRPr="00AC5AD0">
        <w:rPr>
          <w:rFonts w:ascii="Times New Roman" w:hAnsi="Times New Roman" w:cs="Times New Roman"/>
        </w:rPr>
        <w:t>rezultă din abordările”</w:t>
      </w:r>
      <w:r w:rsidR="00E04B7A" w:rsidRPr="00AC5AD0">
        <w:rPr>
          <w:rFonts w:ascii="Times New Roman" w:hAnsi="Times New Roman" w:cs="Times New Roman"/>
        </w:rPr>
        <w:t>,</w:t>
      </w:r>
      <w:r w:rsidR="00C93A26" w:rsidRPr="00AC5AD0">
        <w:rPr>
          <w:rFonts w:ascii="Times New Roman" w:hAnsi="Times New Roman" w:cs="Times New Roman"/>
        </w:rPr>
        <w:t xml:space="preserve"> iar </w:t>
      </w:r>
      <w:r w:rsidRPr="00AC5AD0">
        <w:rPr>
          <w:rFonts w:ascii="Times New Roman" w:hAnsi="Times New Roman" w:cs="Times New Roman"/>
        </w:rPr>
        <w:t xml:space="preserve">la litera b), cuvântul </w:t>
      </w:r>
      <w:r w:rsidR="005A00F0" w:rsidRPr="00AC5AD0">
        <w:rPr>
          <w:rFonts w:ascii="Times New Roman" w:hAnsi="Times New Roman" w:cs="Times New Roman"/>
        </w:rPr>
        <w:t>„</w:t>
      </w:r>
      <w:r w:rsidRPr="00AC5AD0">
        <w:rPr>
          <w:rFonts w:ascii="Times New Roman" w:hAnsi="Times New Roman" w:cs="Times New Roman"/>
        </w:rPr>
        <w:t xml:space="preserve">diversitatea” se substituie cu cuvântul </w:t>
      </w:r>
      <w:r w:rsidR="005A00F0" w:rsidRPr="00AC5AD0">
        <w:rPr>
          <w:rFonts w:ascii="Times New Roman" w:hAnsi="Times New Roman" w:cs="Times New Roman"/>
        </w:rPr>
        <w:t>„</w:t>
      </w:r>
      <w:r w:rsidRPr="00AC5AD0">
        <w:rPr>
          <w:rFonts w:ascii="Times New Roman" w:hAnsi="Times New Roman" w:cs="Times New Roman"/>
        </w:rPr>
        <w:t>variabilitatea”;</w:t>
      </w:r>
    </w:p>
    <w:p w14:paraId="073AE5F6" w14:textId="63BC4CB3" w:rsidR="003B1A9B" w:rsidRPr="00AC5AD0" w:rsidRDefault="003B1A9B"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(4), cuvintele </w:t>
      </w:r>
      <w:r w:rsidR="005A00F0" w:rsidRPr="00AC5AD0">
        <w:rPr>
          <w:rFonts w:ascii="Times New Roman" w:hAnsi="Times New Roman" w:cs="Times New Roman"/>
        </w:rPr>
        <w:t>„</w:t>
      </w:r>
      <w:r w:rsidRPr="00AC5AD0">
        <w:rPr>
          <w:rFonts w:ascii="Times New Roman" w:hAnsi="Times New Roman" w:cs="Times New Roman"/>
        </w:rPr>
        <w:t>unei abordări interne” se substituie cu cuvintele „abordărilor care intră în domeniul prezentului articol”.</w:t>
      </w:r>
    </w:p>
    <w:p w14:paraId="1FA6A55C" w14:textId="77777777" w:rsidR="008B7980" w:rsidRPr="00AC5AD0" w:rsidRDefault="008B7980" w:rsidP="005B6EBF">
      <w:pPr>
        <w:pStyle w:val="a7"/>
        <w:tabs>
          <w:tab w:val="left" w:pos="426"/>
        </w:tabs>
        <w:spacing w:after="0"/>
        <w:ind w:left="0" w:firstLine="567"/>
        <w:jc w:val="both"/>
        <w:rPr>
          <w:rFonts w:ascii="Times New Roman" w:hAnsi="Times New Roman" w:cs="Times New Roman"/>
        </w:rPr>
      </w:pPr>
    </w:p>
    <w:p w14:paraId="0FC7832E" w14:textId="77777777" w:rsidR="003B1A9B" w:rsidRPr="00AC5AD0" w:rsidRDefault="003B1A9B" w:rsidP="001C3045">
      <w:pPr>
        <w:pStyle w:val="a7"/>
        <w:numPr>
          <w:ilvl w:val="0"/>
          <w:numId w:val="10"/>
        </w:numPr>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Articolul 105 se completează cu alineatul (3) cu următorul cuprins:</w:t>
      </w:r>
    </w:p>
    <w:p w14:paraId="0728EC2E" w14:textId="49D75CA6" w:rsidR="003B1A9B" w:rsidRPr="00AC5AD0" w:rsidRDefault="005A00F0"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 </w:t>
      </w:r>
      <w:r w:rsidR="003B1A9B" w:rsidRPr="00AC5AD0">
        <w:rPr>
          <w:rFonts w:ascii="Times New Roman" w:hAnsi="Times New Roman" w:cs="Times New Roman"/>
        </w:rPr>
        <w:t>(3) Banca Națională a Moldovei informează Autoritatea Bancară Europeană cu privire la eventualele măsuri aplicate în conformitate cu alin. (2).”.</w:t>
      </w:r>
    </w:p>
    <w:p w14:paraId="4C5D26CB" w14:textId="77777777" w:rsidR="003B1A9B" w:rsidRPr="00AC5AD0" w:rsidRDefault="003B1A9B" w:rsidP="005B6EBF">
      <w:pPr>
        <w:pStyle w:val="a7"/>
        <w:tabs>
          <w:tab w:val="left" w:pos="426"/>
        </w:tabs>
        <w:spacing w:after="0"/>
        <w:ind w:left="0" w:firstLine="567"/>
        <w:jc w:val="both"/>
        <w:rPr>
          <w:rFonts w:ascii="Times New Roman" w:hAnsi="Times New Roman" w:cs="Times New Roman"/>
        </w:rPr>
      </w:pPr>
    </w:p>
    <w:p w14:paraId="69406D24" w14:textId="78815D2D" w:rsidR="003B1A9B" w:rsidRPr="00AC5AD0" w:rsidRDefault="003B1A9B" w:rsidP="001C3045">
      <w:pPr>
        <w:pStyle w:val="a7"/>
        <w:numPr>
          <w:ilvl w:val="0"/>
          <w:numId w:val="10"/>
        </w:numPr>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Articolul 106</w:t>
      </w:r>
      <w:r w:rsidR="005B6EBF" w:rsidRPr="00AC5AD0">
        <w:rPr>
          <w:rFonts w:ascii="Times New Roman" w:hAnsi="Times New Roman" w:cs="Times New Roman"/>
        </w:rPr>
        <w:t>:</w:t>
      </w:r>
    </w:p>
    <w:p w14:paraId="685294FF" w14:textId="08E1D144" w:rsidR="003B1A9B" w:rsidRPr="00AC5AD0" w:rsidRDefault="003B1A9B"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(2) litera c), după cuvintele </w:t>
      </w:r>
      <w:r w:rsidR="005A00F0" w:rsidRPr="00AC5AD0">
        <w:rPr>
          <w:rFonts w:ascii="Times New Roman" w:hAnsi="Times New Roman" w:cs="Times New Roman"/>
        </w:rPr>
        <w:t>„</w:t>
      </w:r>
      <w:r w:rsidRPr="00AC5AD0">
        <w:rPr>
          <w:rFonts w:ascii="Times New Roman" w:hAnsi="Times New Roman" w:cs="Times New Roman"/>
        </w:rPr>
        <w:t xml:space="preserve">alt stat” se completează cu </w:t>
      </w:r>
      <w:r w:rsidR="00C93A26" w:rsidRPr="00AC5AD0">
        <w:rPr>
          <w:rFonts w:ascii="Times New Roman" w:hAnsi="Times New Roman" w:cs="Times New Roman"/>
        </w:rPr>
        <w:t xml:space="preserve">textul </w:t>
      </w:r>
      <w:r w:rsidR="005A00F0" w:rsidRPr="00AC5AD0">
        <w:rPr>
          <w:rFonts w:ascii="Times New Roman" w:hAnsi="Times New Roman" w:cs="Times New Roman"/>
        </w:rPr>
        <w:t xml:space="preserve">„ </w:t>
      </w:r>
      <w:r w:rsidRPr="00AC5AD0">
        <w:rPr>
          <w:rFonts w:ascii="Times New Roman" w:hAnsi="Times New Roman" w:cs="Times New Roman"/>
        </w:rPr>
        <w:t>, inclusiv într-un stat membru, în conformitate cu art. 107-108</w:t>
      </w:r>
      <w:r w:rsidR="004A1668" w:rsidRPr="00AC5AD0">
        <w:rPr>
          <w:rFonts w:ascii="Times New Roman" w:hAnsi="Times New Roman" w:cs="Times New Roman"/>
          <w:vertAlign w:val="superscript"/>
        </w:rPr>
        <w:t>1</w:t>
      </w:r>
      <w:r w:rsidRPr="00AC5AD0">
        <w:rPr>
          <w:rFonts w:ascii="Times New Roman" w:hAnsi="Times New Roman" w:cs="Times New Roman"/>
        </w:rPr>
        <w:t>, art. 117 și art. 120, inclusiv”;</w:t>
      </w:r>
    </w:p>
    <w:p w14:paraId="5EF4859F" w14:textId="77777777" w:rsidR="003B1A9B" w:rsidRPr="00AC5AD0" w:rsidRDefault="003B1A9B"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(3) litera a), </w:t>
      </w:r>
    </w:p>
    <w:p w14:paraId="1A5C7CED" w14:textId="52A4E995" w:rsidR="00E2608E" w:rsidRPr="00AC5AD0" w:rsidRDefault="003B1A9B"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după cuvântul </w:t>
      </w:r>
      <w:r w:rsidR="005A00F0" w:rsidRPr="00AC5AD0">
        <w:rPr>
          <w:rFonts w:ascii="Times New Roman" w:hAnsi="Times New Roman" w:cs="Times New Roman"/>
        </w:rPr>
        <w:t>„</w:t>
      </w:r>
      <w:r w:rsidRPr="00AC5AD0">
        <w:rPr>
          <w:rFonts w:ascii="Times New Roman" w:hAnsi="Times New Roman" w:cs="Times New Roman"/>
        </w:rPr>
        <w:t xml:space="preserve">criză” se completează cu </w:t>
      </w:r>
      <w:r w:rsidR="00157FA6" w:rsidRPr="00AC5AD0">
        <w:rPr>
          <w:rFonts w:ascii="Times New Roman" w:hAnsi="Times New Roman" w:cs="Times New Roman"/>
        </w:rPr>
        <w:t xml:space="preserve">textul </w:t>
      </w:r>
      <w:r w:rsidR="005A00F0" w:rsidRPr="00AC5AD0">
        <w:rPr>
          <w:rFonts w:ascii="Times New Roman" w:hAnsi="Times New Roman" w:cs="Times New Roman"/>
        </w:rPr>
        <w:t>„</w:t>
      </w:r>
      <w:r w:rsidRPr="00AC5AD0">
        <w:rPr>
          <w:rFonts w:ascii="Times New Roman" w:hAnsi="Times New Roman" w:cs="Times New Roman"/>
        </w:rPr>
        <w:t>prevăzute la art. 101 alin. (1) lit. a) și g) și art. 100 alin. (5)”;</w:t>
      </w:r>
      <w:r w:rsidR="00157FA6" w:rsidRPr="00AC5AD0">
        <w:rPr>
          <w:rFonts w:ascii="Times New Roman" w:hAnsi="Times New Roman" w:cs="Times New Roman"/>
        </w:rPr>
        <w:t xml:space="preserve"> </w:t>
      </w:r>
      <w:r w:rsidRPr="00AC5AD0">
        <w:rPr>
          <w:rFonts w:ascii="Times New Roman" w:hAnsi="Times New Roman" w:cs="Times New Roman"/>
        </w:rPr>
        <w:t xml:space="preserve">după cuvântul </w:t>
      </w:r>
      <w:r w:rsidR="005A00F0" w:rsidRPr="00AC5AD0">
        <w:rPr>
          <w:rFonts w:ascii="Times New Roman" w:hAnsi="Times New Roman" w:cs="Times New Roman"/>
        </w:rPr>
        <w:t>„</w:t>
      </w:r>
      <w:r w:rsidRPr="00AC5AD0">
        <w:rPr>
          <w:rFonts w:ascii="Times New Roman" w:hAnsi="Times New Roman" w:cs="Times New Roman"/>
        </w:rPr>
        <w:t xml:space="preserve">evaluare” se completează cu </w:t>
      </w:r>
      <w:r w:rsidR="00157FA6" w:rsidRPr="00AC5AD0">
        <w:rPr>
          <w:rFonts w:ascii="Times New Roman" w:hAnsi="Times New Roman" w:cs="Times New Roman"/>
        </w:rPr>
        <w:t xml:space="preserve">textul </w:t>
      </w:r>
      <w:r w:rsidR="005A00F0" w:rsidRPr="00AC5AD0">
        <w:rPr>
          <w:rFonts w:ascii="Times New Roman" w:hAnsi="Times New Roman" w:cs="Times New Roman"/>
        </w:rPr>
        <w:t>„</w:t>
      </w:r>
      <w:r w:rsidRPr="00AC5AD0">
        <w:rPr>
          <w:rFonts w:ascii="Times New Roman" w:hAnsi="Times New Roman" w:cs="Times New Roman"/>
        </w:rPr>
        <w:t>prevăzut la art. 100”</w:t>
      </w:r>
      <w:r w:rsidR="00157FA6" w:rsidRPr="00AC5AD0">
        <w:rPr>
          <w:rFonts w:ascii="Times New Roman" w:hAnsi="Times New Roman" w:cs="Times New Roman"/>
        </w:rPr>
        <w:t xml:space="preserve"> iar </w:t>
      </w:r>
      <w:r w:rsidR="00E2608E" w:rsidRPr="00AC5AD0">
        <w:rPr>
          <w:rFonts w:ascii="Times New Roman" w:hAnsi="Times New Roman" w:cs="Times New Roman"/>
        </w:rPr>
        <w:t xml:space="preserve">după cuvintele </w:t>
      </w:r>
      <w:r w:rsidR="005A00F0" w:rsidRPr="00AC5AD0">
        <w:rPr>
          <w:rFonts w:ascii="Times New Roman" w:hAnsi="Times New Roman" w:cs="Times New Roman"/>
        </w:rPr>
        <w:t>„</w:t>
      </w:r>
      <w:r w:rsidR="00E2608E" w:rsidRPr="00AC5AD0">
        <w:rPr>
          <w:rFonts w:ascii="Times New Roman" w:hAnsi="Times New Roman" w:cs="Times New Roman"/>
        </w:rPr>
        <w:t xml:space="preserve">prezentei legi” se completează cu </w:t>
      </w:r>
      <w:r w:rsidR="00157FA6" w:rsidRPr="00AC5AD0">
        <w:rPr>
          <w:rFonts w:ascii="Times New Roman" w:hAnsi="Times New Roman" w:cs="Times New Roman"/>
        </w:rPr>
        <w:t xml:space="preserve">textul </w:t>
      </w:r>
      <w:r w:rsidR="005A00F0" w:rsidRPr="00AC5AD0">
        <w:rPr>
          <w:rFonts w:ascii="Times New Roman" w:hAnsi="Times New Roman" w:cs="Times New Roman"/>
        </w:rPr>
        <w:t>„</w:t>
      </w:r>
      <w:r w:rsidR="00E2608E" w:rsidRPr="00AC5AD0">
        <w:rPr>
          <w:rFonts w:ascii="Times New Roman" w:hAnsi="Times New Roman" w:cs="Times New Roman"/>
        </w:rPr>
        <w:t>și/”;</w:t>
      </w:r>
    </w:p>
    <w:p w14:paraId="63B2C8CA" w14:textId="3FE9C311" w:rsidR="00E2608E" w:rsidRPr="00AC5AD0" w:rsidRDefault="00E2608E"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litera b) se </w:t>
      </w:r>
      <w:r w:rsidR="00157FA6" w:rsidRPr="00AC5AD0">
        <w:rPr>
          <w:rFonts w:ascii="Times New Roman" w:hAnsi="Times New Roman" w:cs="Times New Roman"/>
        </w:rPr>
        <w:t>abrogă</w:t>
      </w:r>
      <w:r w:rsidRPr="00AC5AD0">
        <w:rPr>
          <w:rFonts w:ascii="Times New Roman" w:hAnsi="Times New Roman" w:cs="Times New Roman"/>
        </w:rPr>
        <w:t>;</w:t>
      </w:r>
    </w:p>
    <w:p w14:paraId="62AA8A77" w14:textId="793D269A" w:rsidR="00E2608E" w:rsidRPr="00AC5AD0" w:rsidRDefault="00E2608E"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se completează cu alineatul (4</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6D8B66FA" w14:textId="7A9AE1A6" w:rsidR="00974F37" w:rsidRPr="00AC5AD0" w:rsidRDefault="005A00F0"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 </w:t>
      </w:r>
      <w:r w:rsidR="00E2608E" w:rsidRPr="00AC5AD0">
        <w:rPr>
          <w:rFonts w:ascii="Times New Roman" w:hAnsi="Times New Roman" w:cs="Times New Roman"/>
        </w:rPr>
        <w:t>(4</w:t>
      </w:r>
      <w:r w:rsidR="00E2608E" w:rsidRPr="00AC5AD0">
        <w:rPr>
          <w:rFonts w:ascii="Times New Roman" w:hAnsi="Times New Roman" w:cs="Times New Roman"/>
          <w:vertAlign w:val="superscript"/>
        </w:rPr>
        <w:t>1</w:t>
      </w:r>
      <w:r w:rsidR="00E2608E" w:rsidRPr="00AC5AD0">
        <w:rPr>
          <w:rFonts w:ascii="Times New Roman" w:hAnsi="Times New Roman" w:cs="Times New Roman"/>
        </w:rPr>
        <w:t xml:space="preserve">) Adoptarea unui program de supraveghere prudenţială de către </w:t>
      </w:r>
      <w:r w:rsidR="00BF1EFF" w:rsidRPr="00AC5AD0">
        <w:rPr>
          <w:rFonts w:ascii="Times New Roman" w:hAnsi="Times New Roman" w:cs="Times New Roman"/>
        </w:rPr>
        <w:t xml:space="preserve">autoritatea </w:t>
      </w:r>
      <w:r w:rsidR="00E2608E" w:rsidRPr="00AC5AD0">
        <w:rPr>
          <w:rFonts w:ascii="Times New Roman" w:hAnsi="Times New Roman" w:cs="Times New Roman"/>
        </w:rPr>
        <w:t xml:space="preserve">competentă din statul membru de origine, nu împiedică </w:t>
      </w:r>
      <w:r w:rsidR="00BF1EFF" w:rsidRPr="00AC5AD0">
        <w:rPr>
          <w:rFonts w:ascii="Times New Roman" w:hAnsi="Times New Roman" w:cs="Times New Roman"/>
        </w:rPr>
        <w:t xml:space="preserve">Banca Națională a Moldovei, în calitate de autoritate </w:t>
      </w:r>
      <w:r w:rsidR="00E2608E" w:rsidRPr="00AC5AD0">
        <w:rPr>
          <w:rFonts w:ascii="Times New Roman" w:hAnsi="Times New Roman" w:cs="Times New Roman"/>
        </w:rPr>
        <w:t>competent</w:t>
      </w:r>
      <w:r w:rsidR="00BF1EFF" w:rsidRPr="00AC5AD0">
        <w:rPr>
          <w:rFonts w:ascii="Times New Roman" w:hAnsi="Times New Roman" w:cs="Times New Roman"/>
        </w:rPr>
        <w:t>ă</w:t>
      </w:r>
      <w:r w:rsidR="00E2608E" w:rsidRPr="00AC5AD0">
        <w:rPr>
          <w:rFonts w:ascii="Times New Roman" w:hAnsi="Times New Roman" w:cs="Times New Roman"/>
        </w:rPr>
        <w:t xml:space="preserve"> </w:t>
      </w:r>
      <w:r w:rsidR="00BF1EFF" w:rsidRPr="00AC5AD0">
        <w:rPr>
          <w:rFonts w:ascii="Times New Roman" w:hAnsi="Times New Roman" w:cs="Times New Roman"/>
        </w:rPr>
        <w:t xml:space="preserve">din </w:t>
      </w:r>
      <w:r w:rsidR="00E2608E" w:rsidRPr="00AC5AD0">
        <w:rPr>
          <w:rFonts w:ascii="Times New Roman" w:hAnsi="Times New Roman" w:cs="Times New Roman"/>
        </w:rPr>
        <w:t>stat</w:t>
      </w:r>
      <w:r w:rsidR="00BF1EFF" w:rsidRPr="00AC5AD0">
        <w:rPr>
          <w:rFonts w:ascii="Times New Roman" w:hAnsi="Times New Roman" w:cs="Times New Roman"/>
        </w:rPr>
        <w:t>ul</w:t>
      </w:r>
      <w:r w:rsidR="00E2608E" w:rsidRPr="00AC5AD0">
        <w:rPr>
          <w:rFonts w:ascii="Times New Roman" w:hAnsi="Times New Roman" w:cs="Times New Roman"/>
        </w:rPr>
        <w:t xml:space="preserve"> membr</w:t>
      </w:r>
      <w:r w:rsidR="00BF1EFF" w:rsidRPr="00AC5AD0">
        <w:rPr>
          <w:rFonts w:ascii="Times New Roman" w:hAnsi="Times New Roman" w:cs="Times New Roman"/>
        </w:rPr>
        <w:t>u</w:t>
      </w:r>
      <w:r w:rsidR="00E2608E" w:rsidRPr="00AC5AD0">
        <w:rPr>
          <w:rFonts w:ascii="Times New Roman" w:hAnsi="Times New Roman" w:cs="Times New Roman"/>
        </w:rPr>
        <w:t xml:space="preserve"> gazdă să efectueze, de la caz la caz, </w:t>
      </w:r>
      <w:r w:rsidR="008F1D52" w:rsidRPr="00AC5AD0">
        <w:rPr>
          <w:rFonts w:ascii="Times New Roman" w:hAnsi="Times New Roman" w:cs="Times New Roman"/>
        </w:rPr>
        <w:t xml:space="preserve">controale </w:t>
      </w:r>
      <w:r w:rsidR="00E2608E" w:rsidRPr="00AC5AD0">
        <w:rPr>
          <w:rFonts w:ascii="Times New Roman" w:hAnsi="Times New Roman" w:cs="Times New Roman"/>
        </w:rPr>
        <w:t xml:space="preserve">și inspecţii </w:t>
      </w:r>
      <w:r w:rsidR="008F1D52" w:rsidRPr="00AC5AD0">
        <w:rPr>
          <w:rFonts w:ascii="Times New Roman" w:hAnsi="Times New Roman" w:cs="Times New Roman"/>
        </w:rPr>
        <w:t xml:space="preserve">pe teren </w:t>
      </w:r>
      <w:r w:rsidR="00E2608E" w:rsidRPr="00AC5AD0">
        <w:rPr>
          <w:rFonts w:ascii="Times New Roman" w:hAnsi="Times New Roman" w:cs="Times New Roman"/>
        </w:rPr>
        <w:t xml:space="preserve">ale activităţilor desfășurate de sucursalele instituţiilor de credit </w:t>
      </w:r>
      <w:r w:rsidR="00BF1EFF" w:rsidRPr="00AC5AD0">
        <w:rPr>
          <w:rFonts w:ascii="Times New Roman" w:hAnsi="Times New Roman" w:cs="Times New Roman"/>
        </w:rPr>
        <w:t xml:space="preserve">din alte state membre </w:t>
      </w:r>
      <w:r w:rsidR="00E2608E" w:rsidRPr="00AC5AD0">
        <w:rPr>
          <w:rFonts w:ascii="Times New Roman" w:hAnsi="Times New Roman" w:cs="Times New Roman"/>
        </w:rPr>
        <w:t>pe teritoriul Republicii Moldova în conformitate cu art. 108</w:t>
      </w:r>
      <w:r w:rsidR="00E67A37" w:rsidRPr="00AC5AD0">
        <w:rPr>
          <w:rFonts w:ascii="Times New Roman" w:hAnsi="Times New Roman" w:cs="Times New Roman"/>
          <w:vertAlign w:val="superscript"/>
        </w:rPr>
        <w:t>1</w:t>
      </w:r>
      <w:r w:rsidR="00E2608E" w:rsidRPr="00AC5AD0">
        <w:rPr>
          <w:rFonts w:ascii="Times New Roman" w:hAnsi="Times New Roman" w:cs="Times New Roman"/>
        </w:rPr>
        <w:t>.”</w:t>
      </w:r>
      <w:r w:rsidR="00974F37" w:rsidRPr="00AC5AD0">
        <w:rPr>
          <w:rFonts w:ascii="Times New Roman" w:hAnsi="Times New Roman" w:cs="Times New Roman"/>
        </w:rPr>
        <w:t>;</w:t>
      </w:r>
    </w:p>
    <w:p w14:paraId="151F73B2" w14:textId="2A2A4A5E" w:rsidR="00974F37" w:rsidRPr="00AC5AD0" w:rsidRDefault="00974F37"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(5), cuvântul </w:t>
      </w:r>
      <w:r w:rsidR="005A00F0" w:rsidRPr="00AC5AD0">
        <w:rPr>
          <w:rFonts w:ascii="Times New Roman" w:hAnsi="Times New Roman" w:cs="Times New Roman"/>
        </w:rPr>
        <w:t>„</w:t>
      </w:r>
      <w:r w:rsidRPr="00AC5AD0">
        <w:rPr>
          <w:rFonts w:ascii="Times New Roman" w:hAnsi="Times New Roman" w:cs="Times New Roman"/>
        </w:rPr>
        <w:t xml:space="preserve">sau” se substituie cu </w:t>
      </w:r>
      <w:r w:rsidR="00157FA6" w:rsidRPr="00AC5AD0">
        <w:rPr>
          <w:rFonts w:ascii="Times New Roman" w:hAnsi="Times New Roman" w:cs="Times New Roman"/>
        </w:rPr>
        <w:t xml:space="preserve">textul </w:t>
      </w:r>
      <w:r w:rsidR="005A00F0" w:rsidRPr="00AC5AD0">
        <w:rPr>
          <w:rFonts w:ascii="Times New Roman" w:hAnsi="Times New Roman" w:cs="Times New Roman"/>
        </w:rPr>
        <w:t>„</w:t>
      </w:r>
      <w:r w:rsidRPr="00AC5AD0">
        <w:rPr>
          <w:rFonts w:ascii="Times New Roman" w:hAnsi="Times New Roman" w:cs="Times New Roman"/>
        </w:rPr>
        <w:t>și/sau”.</w:t>
      </w:r>
    </w:p>
    <w:p w14:paraId="2F496A91" w14:textId="77777777" w:rsidR="003B1A9B" w:rsidRPr="00AC5AD0" w:rsidRDefault="003B1A9B" w:rsidP="005B6EBF">
      <w:pPr>
        <w:pStyle w:val="a7"/>
        <w:tabs>
          <w:tab w:val="left" w:pos="426"/>
        </w:tabs>
        <w:spacing w:after="0"/>
        <w:ind w:left="0" w:firstLine="567"/>
        <w:jc w:val="both"/>
        <w:rPr>
          <w:rFonts w:ascii="Times New Roman" w:hAnsi="Times New Roman" w:cs="Times New Roman"/>
        </w:rPr>
      </w:pPr>
    </w:p>
    <w:p w14:paraId="44AD0DAD" w14:textId="3DF28B3A" w:rsidR="00CE3207" w:rsidRPr="00AC5AD0" w:rsidRDefault="00CE3207" w:rsidP="001C3045">
      <w:pPr>
        <w:pStyle w:val="a7"/>
        <w:numPr>
          <w:ilvl w:val="0"/>
          <w:numId w:val="10"/>
        </w:numPr>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Articolul 107,</w:t>
      </w:r>
    </w:p>
    <w:p w14:paraId="0CDAD801" w14:textId="6AF91F32" w:rsidR="00CE3207" w:rsidRPr="00AC5AD0" w:rsidRDefault="003B1A9B"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la alineatul (</w:t>
      </w:r>
      <w:r w:rsidR="00CE3207" w:rsidRPr="00AC5AD0">
        <w:rPr>
          <w:rFonts w:ascii="Times New Roman" w:hAnsi="Times New Roman" w:cs="Times New Roman"/>
        </w:rPr>
        <w:t>1</w:t>
      </w:r>
      <w:r w:rsidRPr="00AC5AD0">
        <w:rPr>
          <w:rFonts w:ascii="Times New Roman" w:hAnsi="Times New Roman" w:cs="Times New Roman"/>
        </w:rPr>
        <w:t>)</w:t>
      </w:r>
      <w:r w:rsidR="00CE3207" w:rsidRPr="00AC5AD0">
        <w:rPr>
          <w:rFonts w:ascii="Times New Roman" w:hAnsi="Times New Roman" w:cs="Times New Roman"/>
        </w:rPr>
        <w:t xml:space="preserve">, cuvintele </w:t>
      </w:r>
      <w:r w:rsidR="005A00F0" w:rsidRPr="00AC5AD0">
        <w:rPr>
          <w:rFonts w:ascii="Times New Roman" w:hAnsi="Times New Roman" w:cs="Times New Roman"/>
        </w:rPr>
        <w:t>„</w:t>
      </w:r>
      <w:r w:rsidR="00CE3207" w:rsidRPr="00AC5AD0">
        <w:rPr>
          <w:rFonts w:ascii="Times New Roman" w:hAnsi="Times New Roman" w:cs="Times New Roman"/>
        </w:rPr>
        <w:t xml:space="preserve">alte state” se substituie cu cuvintele </w:t>
      </w:r>
      <w:r w:rsidR="005A00F0" w:rsidRPr="00AC5AD0">
        <w:rPr>
          <w:rFonts w:ascii="Times New Roman" w:hAnsi="Times New Roman" w:cs="Times New Roman"/>
        </w:rPr>
        <w:t>„</w:t>
      </w:r>
      <w:r w:rsidR="00CE3207" w:rsidRPr="00AC5AD0">
        <w:rPr>
          <w:rFonts w:ascii="Times New Roman" w:hAnsi="Times New Roman" w:cs="Times New Roman"/>
        </w:rPr>
        <w:t>statele membre”</w:t>
      </w:r>
      <w:r w:rsidR="00303A99" w:rsidRPr="00AC5AD0">
        <w:rPr>
          <w:rFonts w:ascii="Times New Roman" w:hAnsi="Times New Roman" w:cs="Times New Roman"/>
        </w:rPr>
        <w:t xml:space="preserve"> iar cuvintele </w:t>
      </w:r>
      <w:r w:rsidR="005A00F0" w:rsidRPr="00AC5AD0">
        <w:rPr>
          <w:rFonts w:ascii="Times New Roman" w:hAnsi="Times New Roman" w:cs="Times New Roman"/>
        </w:rPr>
        <w:t>„</w:t>
      </w:r>
      <w:r w:rsidR="00303A99" w:rsidRPr="00AC5AD0">
        <w:rPr>
          <w:rFonts w:ascii="Times New Roman" w:hAnsi="Times New Roman" w:cs="Times New Roman"/>
        </w:rPr>
        <w:t xml:space="preserve">statele gazdă” se substituie cu cuvintele </w:t>
      </w:r>
      <w:r w:rsidR="005A00F0" w:rsidRPr="00AC5AD0">
        <w:rPr>
          <w:rFonts w:ascii="Times New Roman" w:hAnsi="Times New Roman" w:cs="Times New Roman"/>
        </w:rPr>
        <w:t>„</w:t>
      </w:r>
      <w:r w:rsidR="00303A99" w:rsidRPr="00AC5AD0">
        <w:rPr>
          <w:rFonts w:ascii="Times New Roman" w:hAnsi="Times New Roman" w:cs="Times New Roman"/>
        </w:rPr>
        <w:t>statele membre gazdă”</w:t>
      </w:r>
      <w:r w:rsidR="00CE3207" w:rsidRPr="00AC5AD0">
        <w:rPr>
          <w:rFonts w:ascii="Times New Roman" w:hAnsi="Times New Roman" w:cs="Times New Roman"/>
        </w:rPr>
        <w:t>;</w:t>
      </w:r>
    </w:p>
    <w:p w14:paraId="18ED505B" w14:textId="77777777" w:rsidR="00CE3207" w:rsidRPr="00AC5AD0" w:rsidRDefault="00CE3207" w:rsidP="005B6EBF">
      <w:pPr>
        <w:pStyle w:val="a7"/>
        <w:tabs>
          <w:tab w:val="left" w:pos="426"/>
        </w:tabs>
        <w:spacing w:after="0"/>
        <w:ind w:left="0" w:firstLine="567"/>
        <w:jc w:val="both"/>
        <w:rPr>
          <w:rFonts w:ascii="Times New Roman" w:hAnsi="Times New Roman" w:cs="Times New Roman"/>
        </w:rPr>
      </w:pPr>
    </w:p>
    <w:p w14:paraId="2B5F2377" w14:textId="69C6DBDA" w:rsidR="00CE3207" w:rsidRPr="00AC5AD0" w:rsidRDefault="00CE3207"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lastRenderedPageBreak/>
        <w:t xml:space="preserve">la alineatul (2), </w:t>
      </w:r>
      <w:r w:rsidR="00711C94" w:rsidRPr="00AC5AD0">
        <w:rPr>
          <w:rFonts w:ascii="Times New Roman" w:hAnsi="Times New Roman" w:cs="Times New Roman"/>
        </w:rPr>
        <w:t xml:space="preserve">după cuvintele “dintr-un alt stat” se completează cu cuvântul “membru” iar </w:t>
      </w:r>
      <w:r w:rsidRPr="00AC5AD0">
        <w:rPr>
          <w:rFonts w:ascii="Times New Roman" w:hAnsi="Times New Roman" w:cs="Times New Roman"/>
        </w:rPr>
        <w:t xml:space="preserve">cuvintele </w:t>
      </w:r>
      <w:r w:rsidR="005A00F0" w:rsidRPr="00AC5AD0">
        <w:rPr>
          <w:rFonts w:ascii="Times New Roman" w:hAnsi="Times New Roman" w:cs="Times New Roman"/>
        </w:rPr>
        <w:t>„</w:t>
      </w:r>
      <w:r w:rsidR="00087991" w:rsidRPr="00AC5AD0">
        <w:rPr>
          <w:rFonts w:ascii="Times New Roman" w:hAnsi="Times New Roman" w:cs="Times New Roman"/>
        </w:rPr>
        <w:t>statul de origine și din alte state</w:t>
      </w:r>
      <w:r w:rsidRPr="00AC5AD0">
        <w:rPr>
          <w:rFonts w:ascii="Times New Roman" w:hAnsi="Times New Roman" w:cs="Times New Roman"/>
        </w:rPr>
        <w:t xml:space="preserve">” se substituie cu cuvintele </w:t>
      </w:r>
      <w:r w:rsidR="005A00F0" w:rsidRPr="00AC5AD0">
        <w:rPr>
          <w:rFonts w:ascii="Times New Roman" w:hAnsi="Times New Roman" w:cs="Times New Roman"/>
        </w:rPr>
        <w:t>„</w:t>
      </w:r>
      <w:r w:rsidRPr="00AC5AD0">
        <w:rPr>
          <w:rFonts w:ascii="Times New Roman" w:hAnsi="Times New Roman" w:cs="Times New Roman"/>
        </w:rPr>
        <w:t>stat</w:t>
      </w:r>
      <w:r w:rsidR="00087991" w:rsidRPr="00AC5AD0">
        <w:rPr>
          <w:rFonts w:ascii="Times New Roman" w:hAnsi="Times New Roman" w:cs="Times New Roman"/>
        </w:rPr>
        <w:t>ul</w:t>
      </w:r>
      <w:r w:rsidRPr="00AC5AD0">
        <w:rPr>
          <w:rFonts w:ascii="Times New Roman" w:hAnsi="Times New Roman" w:cs="Times New Roman"/>
        </w:rPr>
        <w:t xml:space="preserve"> membr</w:t>
      </w:r>
      <w:r w:rsidR="00BE6361" w:rsidRPr="00AC5AD0">
        <w:rPr>
          <w:rFonts w:ascii="Times New Roman" w:hAnsi="Times New Roman" w:cs="Times New Roman"/>
        </w:rPr>
        <w:t>u</w:t>
      </w:r>
      <w:r w:rsidR="00087991" w:rsidRPr="00AC5AD0">
        <w:rPr>
          <w:rFonts w:ascii="Times New Roman" w:hAnsi="Times New Roman" w:cs="Times New Roman"/>
        </w:rPr>
        <w:t xml:space="preserve"> de origine și din state</w:t>
      </w:r>
      <w:r w:rsidR="00711C94" w:rsidRPr="00AC5AD0">
        <w:rPr>
          <w:rFonts w:ascii="Times New Roman" w:hAnsi="Times New Roman" w:cs="Times New Roman"/>
        </w:rPr>
        <w:t>le</w:t>
      </w:r>
      <w:r w:rsidR="00087991" w:rsidRPr="00AC5AD0">
        <w:rPr>
          <w:rFonts w:ascii="Times New Roman" w:hAnsi="Times New Roman" w:cs="Times New Roman"/>
        </w:rPr>
        <w:t xml:space="preserve"> membre</w:t>
      </w:r>
      <w:r w:rsidRPr="00AC5AD0">
        <w:rPr>
          <w:rFonts w:ascii="Times New Roman" w:hAnsi="Times New Roman" w:cs="Times New Roman"/>
        </w:rPr>
        <w:t>”;</w:t>
      </w:r>
    </w:p>
    <w:p w14:paraId="3A382C8E" w14:textId="77777777" w:rsidR="00BE6361" w:rsidRPr="00AC5AD0" w:rsidRDefault="00BE6361" w:rsidP="005B6EBF">
      <w:pPr>
        <w:pStyle w:val="a7"/>
        <w:tabs>
          <w:tab w:val="left" w:pos="426"/>
        </w:tabs>
        <w:spacing w:after="0"/>
        <w:ind w:left="0" w:firstLine="567"/>
        <w:jc w:val="both"/>
        <w:rPr>
          <w:rFonts w:ascii="Times New Roman" w:hAnsi="Times New Roman" w:cs="Times New Roman"/>
        </w:rPr>
      </w:pPr>
    </w:p>
    <w:p w14:paraId="4DC0BAA0" w14:textId="6A7C2C21" w:rsidR="00CE3207" w:rsidRPr="00AC5AD0" w:rsidRDefault="00BE6361"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(3), după cuvintele </w:t>
      </w:r>
      <w:r w:rsidR="005A00F0" w:rsidRPr="00AC5AD0">
        <w:rPr>
          <w:rFonts w:ascii="Times New Roman" w:hAnsi="Times New Roman" w:cs="Times New Roman"/>
        </w:rPr>
        <w:t>„</w:t>
      </w:r>
      <w:r w:rsidRPr="00AC5AD0">
        <w:rPr>
          <w:rFonts w:ascii="Times New Roman" w:hAnsi="Times New Roman" w:cs="Times New Roman"/>
        </w:rPr>
        <w:t xml:space="preserve">se realizează” se completează cu </w:t>
      </w:r>
      <w:r w:rsidR="00441909" w:rsidRPr="00AC5AD0">
        <w:rPr>
          <w:rFonts w:ascii="Times New Roman" w:hAnsi="Times New Roman" w:cs="Times New Roman"/>
        </w:rPr>
        <w:t>textul</w:t>
      </w:r>
      <w:r w:rsidRPr="00AC5AD0">
        <w:rPr>
          <w:rFonts w:ascii="Times New Roman" w:hAnsi="Times New Roman" w:cs="Times New Roman"/>
        </w:rPr>
        <w:t xml:space="preserve"> </w:t>
      </w:r>
      <w:r w:rsidR="005A00F0" w:rsidRPr="00AC5AD0">
        <w:rPr>
          <w:rFonts w:ascii="Times New Roman" w:hAnsi="Times New Roman" w:cs="Times New Roman"/>
        </w:rPr>
        <w:t xml:space="preserve">„ </w:t>
      </w:r>
      <w:r w:rsidRPr="00AC5AD0">
        <w:rPr>
          <w:rFonts w:ascii="Times New Roman" w:hAnsi="Times New Roman" w:cs="Times New Roman"/>
        </w:rPr>
        <w:t>, după caz,”</w:t>
      </w:r>
      <w:r w:rsidR="00844A2C" w:rsidRPr="00AC5AD0">
        <w:rPr>
          <w:rFonts w:ascii="Times New Roman" w:hAnsi="Times New Roman" w:cs="Times New Roman"/>
        </w:rPr>
        <w:t>,</w:t>
      </w:r>
      <w:r w:rsidRPr="00AC5AD0">
        <w:rPr>
          <w:rFonts w:ascii="Times New Roman" w:hAnsi="Times New Roman" w:cs="Times New Roman"/>
        </w:rPr>
        <w:t xml:space="preserve"> </w:t>
      </w:r>
      <w:r w:rsidR="00441909" w:rsidRPr="00AC5AD0">
        <w:rPr>
          <w:rFonts w:ascii="Times New Roman" w:hAnsi="Times New Roman" w:cs="Times New Roman"/>
        </w:rPr>
        <w:t>ia</w:t>
      </w:r>
      <w:r w:rsidRPr="00AC5AD0">
        <w:rPr>
          <w:rFonts w:ascii="Times New Roman" w:hAnsi="Times New Roman" w:cs="Times New Roman"/>
        </w:rPr>
        <w:t xml:space="preserve">r cuvintele </w:t>
      </w:r>
      <w:r w:rsidR="005A00F0" w:rsidRPr="00AC5AD0">
        <w:rPr>
          <w:rFonts w:ascii="Times New Roman" w:hAnsi="Times New Roman" w:cs="Times New Roman"/>
        </w:rPr>
        <w:t>„</w:t>
      </w:r>
      <w:r w:rsidR="00087991" w:rsidRPr="00AC5AD0">
        <w:rPr>
          <w:rFonts w:ascii="Times New Roman" w:hAnsi="Times New Roman" w:cs="Times New Roman"/>
        </w:rPr>
        <w:t xml:space="preserve">statul </w:t>
      </w:r>
      <w:r w:rsidRPr="00AC5AD0">
        <w:rPr>
          <w:rFonts w:ascii="Times New Roman" w:hAnsi="Times New Roman" w:cs="Times New Roman"/>
        </w:rPr>
        <w:t xml:space="preserve">de origine” se </w:t>
      </w:r>
      <w:r w:rsidR="00087991" w:rsidRPr="00AC5AD0">
        <w:rPr>
          <w:rFonts w:ascii="Times New Roman" w:hAnsi="Times New Roman" w:cs="Times New Roman"/>
        </w:rPr>
        <w:t xml:space="preserve">substituie </w:t>
      </w:r>
      <w:r w:rsidRPr="00AC5AD0">
        <w:rPr>
          <w:rFonts w:ascii="Times New Roman" w:hAnsi="Times New Roman" w:cs="Times New Roman"/>
        </w:rPr>
        <w:t xml:space="preserve">cu cuvintele </w:t>
      </w:r>
      <w:r w:rsidR="005A00F0" w:rsidRPr="00AC5AD0">
        <w:rPr>
          <w:rFonts w:ascii="Times New Roman" w:hAnsi="Times New Roman" w:cs="Times New Roman"/>
        </w:rPr>
        <w:t>„</w:t>
      </w:r>
      <w:r w:rsidR="00087991" w:rsidRPr="00AC5AD0">
        <w:rPr>
          <w:rFonts w:ascii="Times New Roman" w:hAnsi="Times New Roman" w:cs="Times New Roman"/>
        </w:rPr>
        <w:t xml:space="preserve">statul membru de origine </w:t>
      </w:r>
      <w:r w:rsidRPr="00AC5AD0">
        <w:rPr>
          <w:rFonts w:ascii="Times New Roman" w:hAnsi="Times New Roman" w:cs="Times New Roman"/>
        </w:rPr>
        <w:t xml:space="preserve">sau statul </w:t>
      </w:r>
      <w:r w:rsidR="00087991" w:rsidRPr="00AC5AD0">
        <w:rPr>
          <w:rFonts w:ascii="Times New Roman" w:hAnsi="Times New Roman" w:cs="Times New Roman"/>
        </w:rPr>
        <w:t xml:space="preserve">membru </w:t>
      </w:r>
      <w:r w:rsidRPr="00AC5AD0">
        <w:rPr>
          <w:rFonts w:ascii="Times New Roman" w:hAnsi="Times New Roman" w:cs="Times New Roman"/>
        </w:rPr>
        <w:t>gazdă”</w:t>
      </w:r>
      <w:r w:rsidR="00441909" w:rsidRPr="00AC5AD0">
        <w:rPr>
          <w:rFonts w:ascii="Times New Roman" w:hAnsi="Times New Roman" w:cs="Times New Roman"/>
        </w:rPr>
        <w:t>,</w:t>
      </w:r>
      <w:r w:rsidR="00844A2C" w:rsidRPr="00AC5AD0">
        <w:rPr>
          <w:rFonts w:ascii="Times New Roman" w:hAnsi="Times New Roman" w:cs="Times New Roman"/>
        </w:rPr>
        <w:t xml:space="preserve"> iar după cuvintele </w:t>
      </w:r>
      <w:r w:rsidR="005A00F0" w:rsidRPr="00AC5AD0">
        <w:rPr>
          <w:rFonts w:ascii="Times New Roman" w:hAnsi="Times New Roman" w:cs="Times New Roman"/>
        </w:rPr>
        <w:t>„</w:t>
      </w:r>
      <w:r w:rsidR="00844A2C" w:rsidRPr="00AC5AD0">
        <w:rPr>
          <w:rFonts w:ascii="Times New Roman" w:hAnsi="Times New Roman" w:cs="Times New Roman"/>
        </w:rPr>
        <w:t xml:space="preserve">În baza acestor acorduri” se completează cu cuvintele </w:t>
      </w:r>
      <w:r w:rsidR="005A00F0" w:rsidRPr="00AC5AD0">
        <w:rPr>
          <w:rFonts w:ascii="Times New Roman" w:hAnsi="Times New Roman" w:cs="Times New Roman"/>
        </w:rPr>
        <w:t>„</w:t>
      </w:r>
      <w:r w:rsidR="00844A2C" w:rsidRPr="00AC5AD0">
        <w:rPr>
          <w:rFonts w:ascii="Times New Roman" w:hAnsi="Times New Roman" w:cs="Times New Roman"/>
        </w:rPr>
        <w:t>sau în lipsa acestora”</w:t>
      </w:r>
      <w:r w:rsidR="00CE3207" w:rsidRPr="00AC5AD0">
        <w:rPr>
          <w:rFonts w:ascii="Times New Roman" w:hAnsi="Times New Roman" w:cs="Times New Roman"/>
        </w:rPr>
        <w:t>;</w:t>
      </w:r>
    </w:p>
    <w:p w14:paraId="29845463" w14:textId="77777777" w:rsidR="00BE6361" w:rsidRPr="00AC5AD0" w:rsidRDefault="00BE6361" w:rsidP="005B6EBF">
      <w:pPr>
        <w:pStyle w:val="a7"/>
        <w:tabs>
          <w:tab w:val="left" w:pos="426"/>
        </w:tabs>
        <w:spacing w:after="0"/>
        <w:ind w:left="0" w:firstLine="567"/>
        <w:jc w:val="both"/>
        <w:rPr>
          <w:rFonts w:ascii="Times New Roman" w:hAnsi="Times New Roman" w:cs="Times New Roman"/>
        </w:rPr>
      </w:pPr>
    </w:p>
    <w:p w14:paraId="04133A8F" w14:textId="4594FB6C" w:rsidR="00BE6361" w:rsidRPr="00AC5AD0" w:rsidRDefault="00BE6361" w:rsidP="005B6EBF">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se completează cu alineatul (3</w:t>
      </w:r>
      <w:r w:rsidRPr="00AC5AD0">
        <w:rPr>
          <w:rFonts w:ascii="Times New Roman" w:hAnsi="Times New Roman" w:cs="Times New Roman"/>
          <w:vertAlign w:val="superscript"/>
        </w:rPr>
        <w:t>1</w:t>
      </w:r>
      <w:r w:rsidRPr="00AC5AD0">
        <w:rPr>
          <w:rFonts w:ascii="Times New Roman" w:hAnsi="Times New Roman" w:cs="Times New Roman"/>
        </w:rPr>
        <w:t>) – (3</w:t>
      </w:r>
      <w:r w:rsidR="00157FA6" w:rsidRPr="00AC5AD0">
        <w:rPr>
          <w:rFonts w:ascii="Times New Roman" w:hAnsi="Times New Roman" w:cs="Times New Roman"/>
          <w:vertAlign w:val="superscript"/>
        </w:rPr>
        <w:t>7</w:t>
      </w:r>
      <w:r w:rsidRPr="00AC5AD0">
        <w:rPr>
          <w:rFonts w:ascii="Times New Roman" w:hAnsi="Times New Roman" w:cs="Times New Roman"/>
        </w:rPr>
        <w:t>) cu următorul cuprins:</w:t>
      </w:r>
    </w:p>
    <w:p w14:paraId="5D53B54E" w14:textId="7F7E434F" w:rsidR="00BE6361" w:rsidRPr="00AC5AD0" w:rsidRDefault="00BE6361" w:rsidP="005B6EBF">
      <w:pPr>
        <w:spacing w:after="0"/>
        <w:ind w:firstLine="567"/>
        <w:jc w:val="both"/>
        <w:rPr>
          <w:rFonts w:ascii="Times New Roman" w:hAnsi="Times New Roman" w:cs="Times New Roman"/>
        </w:rPr>
      </w:pPr>
      <w:r w:rsidRPr="00AC5AD0">
        <w:rPr>
          <w:rFonts w:ascii="Times New Roman" w:hAnsi="Times New Roman" w:cs="Times New Roman"/>
        </w:rPr>
        <w:t xml:space="preserve"> </w:t>
      </w:r>
      <w:r w:rsidR="005A00F0" w:rsidRPr="00AC5AD0">
        <w:rPr>
          <w:rFonts w:ascii="Times New Roman" w:hAnsi="Times New Roman" w:cs="Times New Roman"/>
        </w:rPr>
        <w:t>„</w:t>
      </w:r>
      <w:r w:rsidRPr="00AC5AD0">
        <w:rPr>
          <w:rFonts w:ascii="Times New Roman" w:hAnsi="Times New Roman" w:cs="Times New Roman"/>
        </w:rPr>
        <w:t>(3</w:t>
      </w:r>
      <w:r w:rsidRPr="00AC5AD0">
        <w:rPr>
          <w:rFonts w:ascii="Times New Roman" w:hAnsi="Times New Roman" w:cs="Times New Roman"/>
          <w:vertAlign w:val="superscript"/>
        </w:rPr>
        <w:t>1</w:t>
      </w:r>
      <w:r w:rsidRPr="00AC5AD0">
        <w:rPr>
          <w:rFonts w:ascii="Times New Roman" w:hAnsi="Times New Roman" w:cs="Times New Roman"/>
        </w:rPr>
        <w:t>) Banca Națională a Moldovei</w:t>
      </w:r>
      <w:r w:rsidR="00B94CC4" w:rsidRPr="00AC5AD0">
        <w:rPr>
          <w:rFonts w:ascii="Times New Roman" w:hAnsi="Times New Roman" w:cs="Times New Roman"/>
        </w:rPr>
        <w:t>, în calitate de autoritate competentă din statul</w:t>
      </w:r>
      <w:r w:rsidR="00A500A5" w:rsidRPr="00AC5AD0">
        <w:rPr>
          <w:rFonts w:ascii="Times New Roman" w:hAnsi="Times New Roman" w:cs="Times New Roman"/>
        </w:rPr>
        <w:t xml:space="preserve"> membru</w:t>
      </w:r>
      <w:r w:rsidR="00B94CC4" w:rsidRPr="00AC5AD0">
        <w:rPr>
          <w:rFonts w:ascii="Times New Roman" w:hAnsi="Times New Roman" w:cs="Times New Roman"/>
        </w:rPr>
        <w:t xml:space="preserve"> de origine, </w:t>
      </w:r>
      <w:r w:rsidRPr="00AC5AD0">
        <w:rPr>
          <w:rFonts w:ascii="Times New Roman" w:hAnsi="Times New Roman" w:cs="Times New Roman"/>
        </w:rPr>
        <w:t xml:space="preserve"> comunică imediat autorităților competente din statul membru  gazdă pe teritoriul cărora instituțiile de credit, persoane juridice din Republica Moldova își desfășoară activitatea în mod direct sau prin intermediul unei sucursale, orice informații şi constatări referitoare la supravegherea lichidității cu privire la aceste activități, în conformitate cu prevederile corespunzătoare ale actelor normative emise în aplicarea prezentei legi, în măsura în care informațiile și constatările respective sunt relevante pentru protecția deponenților și a investitorilor din statele membre gazdă.</w:t>
      </w:r>
    </w:p>
    <w:p w14:paraId="6F5F4C4C" w14:textId="6AFCA1B1"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t>(3</w:t>
      </w:r>
      <w:r w:rsidRPr="00AC5AD0">
        <w:rPr>
          <w:rFonts w:ascii="Times New Roman" w:hAnsi="Times New Roman" w:cs="Times New Roman"/>
          <w:vertAlign w:val="superscript"/>
        </w:rPr>
        <w:t>2</w:t>
      </w:r>
      <w:r w:rsidRPr="00AC5AD0">
        <w:rPr>
          <w:rFonts w:ascii="Times New Roman" w:hAnsi="Times New Roman" w:cs="Times New Roman"/>
        </w:rPr>
        <w:t>) Banca Națională a Moldovei</w:t>
      </w:r>
      <w:r w:rsidR="00B94CC4" w:rsidRPr="00AC5AD0">
        <w:rPr>
          <w:rFonts w:ascii="Times New Roman" w:hAnsi="Times New Roman" w:cs="Times New Roman"/>
        </w:rPr>
        <w:t xml:space="preserve">, în calitate de autoritate competentă din statul </w:t>
      </w:r>
      <w:r w:rsidR="00A500A5" w:rsidRPr="00AC5AD0">
        <w:rPr>
          <w:rFonts w:ascii="Times New Roman" w:hAnsi="Times New Roman" w:cs="Times New Roman"/>
        </w:rPr>
        <w:t xml:space="preserve">membru </w:t>
      </w:r>
      <w:r w:rsidR="00B94CC4" w:rsidRPr="00AC5AD0">
        <w:rPr>
          <w:rFonts w:ascii="Times New Roman" w:hAnsi="Times New Roman" w:cs="Times New Roman"/>
        </w:rPr>
        <w:t>de origine,</w:t>
      </w:r>
      <w:r w:rsidRPr="00AC5AD0">
        <w:rPr>
          <w:rFonts w:ascii="Times New Roman" w:hAnsi="Times New Roman" w:cs="Times New Roman"/>
        </w:rPr>
        <w:t xml:space="preserve"> informează imediat autoritățile competente din statul membru  gazdă pe teritoriul cărora instituțiile de credit, persoane juridice din Republica Moldova își desfășoară activitatea în mod direct sau prin intermediul unei sucursale, în cazul în care apare o criză de lichiditate sau se poate estima în mod rezonabil că va apărea o astfel de criză, inclusiv informații cu privire la planificarea și punerea în aplicare a unui plan de redresare și orice măsuri de supraveghere adoptate în acest context. </w:t>
      </w:r>
    </w:p>
    <w:p w14:paraId="35FEED15" w14:textId="117E9B40"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t>(3</w:t>
      </w:r>
      <w:r w:rsidRPr="00AC5AD0">
        <w:rPr>
          <w:rFonts w:ascii="Times New Roman" w:hAnsi="Times New Roman" w:cs="Times New Roman"/>
          <w:vertAlign w:val="superscript"/>
        </w:rPr>
        <w:t>3</w:t>
      </w:r>
      <w:r w:rsidRPr="00AC5AD0">
        <w:rPr>
          <w:rFonts w:ascii="Times New Roman" w:hAnsi="Times New Roman" w:cs="Times New Roman"/>
        </w:rPr>
        <w:t>) Banca Națională a Moldovei</w:t>
      </w:r>
      <w:r w:rsidR="00B94CC4" w:rsidRPr="00AC5AD0">
        <w:rPr>
          <w:rFonts w:ascii="Times New Roman" w:hAnsi="Times New Roman" w:cs="Times New Roman"/>
        </w:rPr>
        <w:t xml:space="preserve">, în calitate de autoritate competentă din statul </w:t>
      </w:r>
      <w:r w:rsidR="00A500A5" w:rsidRPr="00AC5AD0">
        <w:rPr>
          <w:rFonts w:ascii="Times New Roman" w:hAnsi="Times New Roman" w:cs="Times New Roman"/>
        </w:rPr>
        <w:t xml:space="preserve">membru </w:t>
      </w:r>
      <w:r w:rsidR="00B94CC4" w:rsidRPr="00AC5AD0">
        <w:rPr>
          <w:rFonts w:ascii="Times New Roman" w:hAnsi="Times New Roman" w:cs="Times New Roman"/>
        </w:rPr>
        <w:t xml:space="preserve">de origine, </w:t>
      </w:r>
      <w:r w:rsidRPr="00AC5AD0">
        <w:rPr>
          <w:rFonts w:ascii="Times New Roman" w:hAnsi="Times New Roman" w:cs="Times New Roman"/>
        </w:rPr>
        <w:t xml:space="preserve"> comunică și explică</w:t>
      </w:r>
      <w:r w:rsidR="00A500A5" w:rsidRPr="00AC5AD0">
        <w:rPr>
          <w:rFonts w:ascii="Times New Roman" w:hAnsi="Times New Roman" w:cs="Times New Roman"/>
        </w:rPr>
        <w:t>,</w:t>
      </w:r>
      <w:r w:rsidRPr="00AC5AD0">
        <w:rPr>
          <w:rFonts w:ascii="Times New Roman" w:hAnsi="Times New Roman" w:cs="Times New Roman"/>
        </w:rPr>
        <w:t xml:space="preserve"> la cerere</w:t>
      </w:r>
      <w:r w:rsidR="00A500A5" w:rsidRPr="00AC5AD0">
        <w:rPr>
          <w:rFonts w:ascii="Times New Roman" w:hAnsi="Times New Roman" w:cs="Times New Roman"/>
        </w:rPr>
        <w:t>,</w:t>
      </w:r>
      <w:r w:rsidRPr="00AC5AD0">
        <w:rPr>
          <w:rFonts w:ascii="Times New Roman" w:hAnsi="Times New Roman" w:cs="Times New Roman"/>
        </w:rPr>
        <w:t xml:space="preserve"> autorităţilor competente din statul membru gazdă modul în care au fost luate în considerare informaţiile și constatările furnizate de aceasta în temeiul alin. (3</w:t>
      </w:r>
      <w:r w:rsidRPr="00AC5AD0">
        <w:rPr>
          <w:rFonts w:ascii="Times New Roman" w:hAnsi="Times New Roman" w:cs="Times New Roman"/>
          <w:vertAlign w:val="superscript"/>
        </w:rPr>
        <w:t>1</w:t>
      </w:r>
      <w:r w:rsidRPr="00AC5AD0">
        <w:rPr>
          <w:rFonts w:ascii="Times New Roman" w:hAnsi="Times New Roman" w:cs="Times New Roman"/>
        </w:rPr>
        <w:t>).</w:t>
      </w:r>
    </w:p>
    <w:p w14:paraId="0FDA00A5" w14:textId="57661301"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(3</w:t>
      </w:r>
      <w:r w:rsidRPr="00AC5AD0">
        <w:rPr>
          <w:rFonts w:ascii="Times New Roman" w:hAnsi="Times New Roman" w:cs="Times New Roman"/>
          <w:vertAlign w:val="superscript"/>
        </w:rPr>
        <w:t>4</w:t>
      </w:r>
      <w:r w:rsidRPr="00AC5AD0">
        <w:rPr>
          <w:rFonts w:ascii="Times New Roman" w:hAnsi="Times New Roman" w:cs="Times New Roman"/>
        </w:rPr>
        <w:t xml:space="preserve">) În cazul în care </w:t>
      </w:r>
      <w:r w:rsidR="00A500A5" w:rsidRPr="00AC5AD0">
        <w:rPr>
          <w:rFonts w:ascii="Times New Roman" w:hAnsi="Times New Roman" w:cs="Times New Roman"/>
        </w:rPr>
        <w:t>autoritatea competentă din statul</w:t>
      </w:r>
      <w:r w:rsidR="00631593" w:rsidRPr="00AC5AD0">
        <w:rPr>
          <w:rFonts w:ascii="Times New Roman" w:hAnsi="Times New Roman" w:cs="Times New Roman"/>
        </w:rPr>
        <w:t xml:space="preserve"> membru</w:t>
      </w:r>
      <w:r w:rsidR="00A500A5" w:rsidRPr="00AC5AD0">
        <w:rPr>
          <w:rFonts w:ascii="Times New Roman" w:hAnsi="Times New Roman" w:cs="Times New Roman"/>
        </w:rPr>
        <w:t xml:space="preserve"> gazdă </w:t>
      </w:r>
      <w:r w:rsidRPr="00AC5AD0">
        <w:rPr>
          <w:rFonts w:ascii="Times New Roman" w:hAnsi="Times New Roman" w:cs="Times New Roman"/>
        </w:rPr>
        <w:t xml:space="preserve">nu este de acord cu măsurile </w:t>
      </w:r>
      <w:r w:rsidR="00A500A5" w:rsidRPr="00AC5AD0">
        <w:rPr>
          <w:rFonts w:ascii="Times New Roman" w:hAnsi="Times New Roman" w:cs="Times New Roman"/>
        </w:rPr>
        <w:t>menționate la alin</w:t>
      </w:r>
      <w:r w:rsidR="00EA4052" w:rsidRPr="00AC5AD0">
        <w:rPr>
          <w:rFonts w:ascii="Times New Roman" w:hAnsi="Times New Roman" w:cs="Times New Roman"/>
        </w:rPr>
        <w:t>.</w:t>
      </w:r>
      <w:r w:rsidR="00A500A5" w:rsidRPr="00AC5AD0">
        <w:rPr>
          <w:rFonts w:ascii="Times New Roman" w:hAnsi="Times New Roman" w:cs="Times New Roman"/>
        </w:rPr>
        <w:t xml:space="preserve"> (3</w:t>
      </w:r>
      <w:r w:rsidR="00A500A5" w:rsidRPr="00AC5AD0">
        <w:rPr>
          <w:rFonts w:ascii="Times New Roman" w:hAnsi="Times New Roman" w:cs="Times New Roman"/>
          <w:vertAlign w:val="superscript"/>
        </w:rPr>
        <w:t>2</w:t>
      </w:r>
      <w:r w:rsidR="00A500A5" w:rsidRPr="00AC5AD0">
        <w:rPr>
          <w:rFonts w:ascii="Times New Roman" w:hAnsi="Times New Roman" w:cs="Times New Roman"/>
        </w:rPr>
        <w:t>)</w:t>
      </w:r>
      <w:r w:rsidR="00631593" w:rsidRPr="00AC5AD0">
        <w:rPr>
          <w:rFonts w:ascii="Times New Roman" w:hAnsi="Times New Roman" w:cs="Times New Roman"/>
        </w:rPr>
        <w:t>,</w:t>
      </w:r>
      <w:r w:rsidR="00A500A5" w:rsidRPr="00AC5AD0">
        <w:rPr>
          <w:rFonts w:ascii="Times New Roman" w:hAnsi="Times New Roman" w:cs="Times New Roman"/>
        </w:rPr>
        <w:t xml:space="preserve"> </w:t>
      </w:r>
      <w:r w:rsidR="004212E1" w:rsidRPr="00AC5AD0">
        <w:rPr>
          <w:rFonts w:ascii="Times New Roman" w:hAnsi="Times New Roman" w:cs="Times New Roman"/>
        </w:rPr>
        <w:t xml:space="preserve">informează </w:t>
      </w:r>
      <w:r w:rsidR="00A500A5" w:rsidRPr="00AC5AD0">
        <w:rPr>
          <w:rFonts w:ascii="Times New Roman" w:hAnsi="Times New Roman" w:cs="Times New Roman"/>
        </w:rPr>
        <w:t xml:space="preserve">Banca Națională a Moldovei, în calitate de autoritate competentă din statul membru </w:t>
      </w:r>
      <w:r w:rsidR="00631593" w:rsidRPr="00AC5AD0">
        <w:rPr>
          <w:rFonts w:ascii="Times New Roman" w:hAnsi="Times New Roman" w:cs="Times New Roman"/>
        </w:rPr>
        <w:t xml:space="preserve"> de </w:t>
      </w:r>
      <w:r w:rsidR="00D32D1D" w:rsidRPr="00AC5AD0">
        <w:rPr>
          <w:rFonts w:ascii="Times New Roman" w:hAnsi="Times New Roman" w:cs="Times New Roman"/>
        </w:rPr>
        <w:t>origine</w:t>
      </w:r>
      <w:r w:rsidRPr="00AC5AD0">
        <w:rPr>
          <w:rFonts w:ascii="Times New Roman" w:hAnsi="Times New Roman" w:cs="Times New Roman"/>
        </w:rPr>
        <w:t xml:space="preserve">, </w:t>
      </w:r>
      <w:r w:rsidR="004212E1" w:rsidRPr="00AC5AD0">
        <w:rPr>
          <w:rFonts w:ascii="Times New Roman" w:hAnsi="Times New Roman" w:cs="Times New Roman"/>
        </w:rPr>
        <w:t xml:space="preserve">despre acest lucru, </w:t>
      </w:r>
      <w:r w:rsidR="00631593" w:rsidRPr="00AC5AD0">
        <w:rPr>
          <w:rFonts w:ascii="Times New Roman" w:hAnsi="Times New Roman" w:cs="Times New Roman"/>
        </w:rPr>
        <w:t xml:space="preserve">iar </w:t>
      </w:r>
      <w:r w:rsidRPr="00AC5AD0">
        <w:rPr>
          <w:rFonts w:ascii="Times New Roman" w:hAnsi="Times New Roman" w:cs="Times New Roman"/>
        </w:rPr>
        <w:t xml:space="preserve">cazul </w:t>
      </w:r>
      <w:r w:rsidR="004212E1" w:rsidRPr="00AC5AD0">
        <w:rPr>
          <w:rFonts w:ascii="Times New Roman" w:hAnsi="Times New Roman" w:cs="Times New Roman"/>
        </w:rPr>
        <w:t xml:space="preserve">poate fi supus </w:t>
      </w:r>
      <w:r w:rsidRPr="00AC5AD0">
        <w:rPr>
          <w:rFonts w:ascii="Times New Roman" w:hAnsi="Times New Roman" w:cs="Times New Roman"/>
        </w:rPr>
        <w:t>spre soluţionare Autorităţii Bancare Europene.</w:t>
      </w:r>
    </w:p>
    <w:p w14:paraId="549244FA" w14:textId="618066F2" w:rsidR="004212E1" w:rsidRPr="00AC5AD0" w:rsidRDefault="004212E1" w:rsidP="005B6EBF">
      <w:pPr>
        <w:spacing w:after="0"/>
        <w:ind w:firstLine="709"/>
        <w:jc w:val="both"/>
        <w:rPr>
          <w:rFonts w:ascii="Times New Roman" w:hAnsi="Times New Roman" w:cs="Times New Roman"/>
        </w:rPr>
      </w:pPr>
      <w:r w:rsidRPr="00AC5AD0">
        <w:rPr>
          <w:rFonts w:ascii="Times New Roman" w:hAnsi="Times New Roman" w:cs="Times New Roman"/>
        </w:rPr>
        <w:t>(3</w:t>
      </w:r>
      <w:r w:rsidRPr="00AC5AD0">
        <w:rPr>
          <w:rFonts w:ascii="Times New Roman" w:hAnsi="Times New Roman" w:cs="Times New Roman"/>
          <w:vertAlign w:val="superscript"/>
        </w:rPr>
        <w:t>5</w:t>
      </w:r>
      <w:r w:rsidRPr="00AC5AD0">
        <w:rPr>
          <w:rFonts w:ascii="Times New Roman" w:hAnsi="Times New Roman" w:cs="Times New Roman"/>
        </w:rPr>
        <w:t>) Prevederile alin. (3</w:t>
      </w:r>
      <w:r w:rsidRPr="00AC5AD0">
        <w:rPr>
          <w:rFonts w:ascii="Times New Roman" w:hAnsi="Times New Roman" w:cs="Times New Roman"/>
          <w:vertAlign w:val="superscript"/>
        </w:rPr>
        <w:t>1</w:t>
      </w:r>
      <w:r w:rsidRPr="00AC5AD0">
        <w:rPr>
          <w:rFonts w:ascii="Times New Roman" w:hAnsi="Times New Roman" w:cs="Times New Roman"/>
        </w:rPr>
        <w:t>)-(3</w:t>
      </w:r>
      <w:r w:rsidRPr="00AC5AD0">
        <w:rPr>
          <w:rFonts w:ascii="Times New Roman" w:hAnsi="Times New Roman" w:cs="Times New Roman"/>
          <w:vertAlign w:val="superscript"/>
        </w:rPr>
        <w:t>3</w:t>
      </w:r>
      <w:r w:rsidRPr="00AC5AD0">
        <w:rPr>
          <w:rFonts w:ascii="Times New Roman" w:hAnsi="Times New Roman" w:cs="Times New Roman"/>
        </w:rPr>
        <w:t xml:space="preserve">) referitoare la statul membru gazdă se aplică în mod corespunzător Băncii Naționale a Moldovei, în cazul în care are această calitate. </w:t>
      </w:r>
    </w:p>
    <w:p w14:paraId="39576E64" w14:textId="688FB57F"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t>(3</w:t>
      </w:r>
      <w:r w:rsidR="00EA4052" w:rsidRPr="00AC5AD0">
        <w:rPr>
          <w:rFonts w:ascii="Times New Roman" w:hAnsi="Times New Roman" w:cs="Times New Roman"/>
          <w:vertAlign w:val="superscript"/>
        </w:rPr>
        <w:t>6</w:t>
      </w:r>
      <w:r w:rsidRPr="00AC5AD0">
        <w:rPr>
          <w:rFonts w:ascii="Times New Roman" w:hAnsi="Times New Roman" w:cs="Times New Roman"/>
        </w:rPr>
        <w:t>)</w:t>
      </w:r>
      <w:r w:rsidR="00EA4052" w:rsidRPr="00AC5AD0">
        <w:rPr>
          <w:rFonts w:ascii="Times New Roman" w:hAnsi="Times New Roman" w:cs="Times New Roman"/>
        </w:rPr>
        <w:t xml:space="preserve"> În cazul în care constată, din informaţiile și constatările recepționate de la autoritățile competente din statul membru de origine că nu au fost luate măsuri adecvate în sensul corespunzător de la alin. (3</w:t>
      </w:r>
      <w:r w:rsidR="00EA4052" w:rsidRPr="00AC5AD0">
        <w:rPr>
          <w:rFonts w:ascii="Times New Roman" w:hAnsi="Times New Roman" w:cs="Times New Roman"/>
          <w:vertAlign w:val="superscript"/>
        </w:rPr>
        <w:t>2</w:t>
      </w:r>
      <w:r w:rsidR="00EA4052" w:rsidRPr="00AC5AD0">
        <w:rPr>
          <w:rFonts w:ascii="Times New Roman" w:hAnsi="Times New Roman" w:cs="Times New Roman"/>
        </w:rPr>
        <w:t>),</w:t>
      </w:r>
      <w:r w:rsidRPr="00AC5AD0">
        <w:rPr>
          <w:rFonts w:ascii="Times New Roman" w:hAnsi="Times New Roman" w:cs="Times New Roman"/>
        </w:rPr>
        <w:t xml:space="preserve"> Banca Națională a Moldovei</w:t>
      </w:r>
      <w:r w:rsidR="004212E1" w:rsidRPr="00AC5AD0">
        <w:rPr>
          <w:rFonts w:ascii="Times New Roman" w:hAnsi="Times New Roman" w:cs="Times New Roman"/>
        </w:rPr>
        <w:t>, în calitate de autoritate competentă din statul membru gazdă,</w:t>
      </w:r>
      <w:r w:rsidRPr="00AC5AD0">
        <w:rPr>
          <w:rFonts w:ascii="Times New Roman" w:hAnsi="Times New Roman" w:cs="Times New Roman"/>
        </w:rPr>
        <w:t xml:space="preserve"> informează autorităţile competente din statul membru de origine </w:t>
      </w:r>
      <w:r w:rsidR="004212E1" w:rsidRPr="00AC5AD0">
        <w:rPr>
          <w:rFonts w:ascii="Times New Roman" w:hAnsi="Times New Roman" w:cs="Times New Roman"/>
        </w:rPr>
        <w:t xml:space="preserve">și </w:t>
      </w:r>
      <w:r w:rsidRPr="00AC5AD0">
        <w:rPr>
          <w:rFonts w:ascii="Times New Roman" w:hAnsi="Times New Roman" w:cs="Times New Roman"/>
        </w:rPr>
        <w:t xml:space="preserve">Autoritatea Bancară Europeană </w:t>
      </w:r>
      <w:r w:rsidR="00EA4052" w:rsidRPr="00AC5AD0">
        <w:rPr>
          <w:rFonts w:ascii="Times New Roman" w:hAnsi="Times New Roman" w:cs="Times New Roman"/>
        </w:rPr>
        <w:t xml:space="preserve">despre acest fapt și </w:t>
      </w:r>
      <w:r w:rsidR="004212E1" w:rsidRPr="00AC5AD0">
        <w:rPr>
          <w:rFonts w:ascii="Times New Roman" w:hAnsi="Times New Roman" w:cs="Times New Roman"/>
        </w:rPr>
        <w:t xml:space="preserve">poate </w:t>
      </w:r>
      <w:r w:rsidR="00EA4052" w:rsidRPr="00AC5AD0">
        <w:rPr>
          <w:rFonts w:ascii="Times New Roman" w:hAnsi="Times New Roman" w:cs="Times New Roman"/>
        </w:rPr>
        <w:t xml:space="preserve">lua </w:t>
      </w:r>
      <w:r w:rsidRPr="00AC5AD0">
        <w:rPr>
          <w:rFonts w:ascii="Times New Roman" w:hAnsi="Times New Roman" w:cs="Times New Roman"/>
        </w:rPr>
        <w:t xml:space="preserve">măsurile adecvate pentru a preveni alte încălcări, în vederea protejării intereselor deponenţilor, ale investitorilor și ale altor persoane cărora li se furnizează servicii sau în vederea protejării stabilităţii sistemului financiar.  </w:t>
      </w:r>
    </w:p>
    <w:p w14:paraId="60E7C505" w14:textId="32C54A69" w:rsidR="00BE6361" w:rsidRPr="00AC5AD0" w:rsidRDefault="00BE6361"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(3</w:t>
      </w:r>
      <w:r w:rsidR="00EA4052" w:rsidRPr="00AC5AD0">
        <w:rPr>
          <w:rFonts w:ascii="Times New Roman" w:hAnsi="Times New Roman" w:cs="Times New Roman"/>
          <w:vertAlign w:val="superscript"/>
        </w:rPr>
        <w:t>7</w:t>
      </w:r>
      <w:r w:rsidRPr="00AC5AD0">
        <w:rPr>
          <w:rFonts w:ascii="Times New Roman" w:hAnsi="Times New Roman" w:cs="Times New Roman"/>
        </w:rPr>
        <w:t>)  Banca Naţională a Moldovei</w:t>
      </w:r>
      <w:r w:rsidR="004212E1" w:rsidRPr="00AC5AD0">
        <w:rPr>
          <w:rFonts w:ascii="Times New Roman" w:hAnsi="Times New Roman" w:cs="Times New Roman"/>
        </w:rPr>
        <w:t>, atât în calitate de autoritate competentă din statul membru de origine, cât și din statul membru gazdă</w:t>
      </w:r>
      <w:r w:rsidRPr="00AC5AD0">
        <w:rPr>
          <w:rFonts w:ascii="Times New Roman" w:hAnsi="Times New Roman" w:cs="Times New Roman"/>
        </w:rPr>
        <w:t xml:space="preserve"> poate sesiza Autoritatea Bancară Europeană, </w:t>
      </w:r>
      <w:r w:rsidRPr="00AC5AD0">
        <w:rPr>
          <w:rFonts w:ascii="Times New Roman" w:hAnsi="Times New Roman" w:cs="Times New Roman"/>
        </w:rPr>
        <w:lastRenderedPageBreak/>
        <w:t xml:space="preserve">cu privire la situaţiile în care o cerere de colaborare, în special în vederea schimbului de informaţii, a fost respinsă sau acesteia nu i s-a dat curs într-un termen rezonabil. Banca Naţională a Moldovei poate beneficia de asistenţa acordată, din proprie iniţiativă, de Autoritatea Bancară Europeană, în vederea ajungerii la un acord privind schimbul de informaţii cu autorităţile competente implicate.”;alineatul (4) se </w:t>
      </w:r>
      <w:r w:rsidR="00157FA6" w:rsidRPr="00AC5AD0">
        <w:rPr>
          <w:rFonts w:ascii="Times New Roman" w:hAnsi="Times New Roman" w:cs="Times New Roman"/>
        </w:rPr>
        <w:t>abrogă</w:t>
      </w:r>
      <w:r w:rsidR="00DB40CD" w:rsidRPr="00AC5AD0">
        <w:rPr>
          <w:rFonts w:ascii="Times New Roman" w:hAnsi="Times New Roman" w:cs="Times New Roman"/>
        </w:rPr>
        <w:t>.</w:t>
      </w:r>
    </w:p>
    <w:p w14:paraId="5261057E" w14:textId="77777777" w:rsidR="00BE6361" w:rsidRPr="00AC5AD0" w:rsidRDefault="00BE6361" w:rsidP="005B6EBF">
      <w:pPr>
        <w:pStyle w:val="a7"/>
        <w:tabs>
          <w:tab w:val="left" w:pos="426"/>
        </w:tabs>
        <w:spacing w:after="0"/>
        <w:ind w:left="0" w:firstLine="709"/>
        <w:jc w:val="both"/>
        <w:rPr>
          <w:rFonts w:ascii="Times New Roman" w:hAnsi="Times New Roman" w:cs="Times New Roman"/>
        </w:rPr>
      </w:pPr>
    </w:p>
    <w:p w14:paraId="3EB2231B" w14:textId="7D9897A6" w:rsidR="00BE6361" w:rsidRPr="00AC5AD0" w:rsidRDefault="00BE6361"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articolul 107</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2A7D51C9" w14:textId="576A6C9C" w:rsidR="00BE6361" w:rsidRPr="00AC5AD0" w:rsidRDefault="005A00F0" w:rsidP="005B6EBF">
      <w:pPr>
        <w:spacing w:after="0"/>
        <w:ind w:firstLine="709"/>
        <w:jc w:val="both"/>
        <w:rPr>
          <w:rFonts w:ascii="Times New Roman" w:hAnsi="Times New Roman" w:cs="Times New Roman"/>
        </w:rPr>
      </w:pPr>
      <w:r w:rsidRPr="00AC5AD0">
        <w:rPr>
          <w:rFonts w:ascii="Times New Roman" w:hAnsi="Times New Roman" w:cs="Times New Roman"/>
        </w:rPr>
        <w:t>„</w:t>
      </w:r>
      <w:r w:rsidR="00BE6361" w:rsidRPr="00AC5AD0">
        <w:rPr>
          <w:rFonts w:ascii="Times New Roman" w:hAnsi="Times New Roman" w:cs="Times New Roman"/>
          <w:b/>
          <w:bCs/>
        </w:rPr>
        <w:t>Articolul 107</w:t>
      </w:r>
      <w:r w:rsidR="00BE6361" w:rsidRPr="00AC5AD0">
        <w:rPr>
          <w:rFonts w:ascii="Times New Roman" w:hAnsi="Times New Roman" w:cs="Times New Roman"/>
          <w:b/>
          <w:bCs/>
          <w:vertAlign w:val="superscript"/>
        </w:rPr>
        <w:t>1</w:t>
      </w:r>
      <w:r w:rsidR="00BE6361" w:rsidRPr="00AC5AD0">
        <w:rPr>
          <w:rFonts w:ascii="Times New Roman" w:hAnsi="Times New Roman" w:cs="Times New Roman"/>
          <w:b/>
          <w:bCs/>
        </w:rPr>
        <w:t xml:space="preserve">. </w:t>
      </w:r>
      <w:r w:rsidR="00BE6361" w:rsidRPr="00AC5AD0">
        <w:rPr>
          <w:rFonts w:ascii="Times New Roman" w:hAnsi="Times New Roman" w:cs="Times New Roman"/>
        </w:rPr>
        <w:t>Colaborarea privind supravegherea sucursalelor semnificative din Republica Moldova ale instituțiilor de credit din alte state membre</w:t>
      </w:r>
      <w:r w:rsidR="00BE6361" w:rsidRPr="00AC5AD0">
        <w:rPr>
          <w:rFonts w:ascii="Times New Roman" w:hAnsi="Times New Roman" w:cs="Times New Roman"/>
          <w:b/>
          <w:bCs/>
        </w:rPr>
        <w:t xml:space="preserve"> </w:t>
      </w:r>
      <w:r w:rsidR="00BE6361" w:rsidRPr="00AC5AD0">
        <w:rPr>
          <w:rFonts w:ascii="Times New Roman" w:hAnsi="Times New Roman" w:cs="Times New Roman"/>
        </w:rPr>
        <w:t xml:space="preserve"> </w:t>
      </w:r>
    </w:p>
    <w:p w14:paraId="027BDB4C" w14:textId="4F292B4A" w:rsidR="00A81480" w:rsidRPr="00AC5AD0" w:rsidRDefault="00A81480" w:rsidP="00A81480">
      <w:pPr>
        <w:spacing w:after="0"/>
        <w:ind w:firstLine="709"/>
        <w:jc w:val="both"/>
        <w:rPr>
          <w:rFonts w:ascii="Times New Roman" w:hAnsi="Times New Roman" w:cs="Times New Roman"/>
        </w:rPr>
      </w:pPr>
      <w:r w:rsidRPr="00AC5AD0">
        <w:rPr>
          <w:rFonts w:ascii="Times New Roman" w:hAnsi="Times New Roman" w:cs="Times New Roman"/>
        </w:rPr>
        <w:t xml:space="preserve">(1) Banca Națională a Moldovei, în calitate de autoritate competentă din statul membru gazdă, poate solicita autorității competente din statul membru de origine a instituțiilor de credit care au sucursale deschise pe teritoriul Republicii Moldova și autorității competente responsabile cu supravegherea pe bază consolidată, după caz, să considere o sucursală ca fiind semnificativă în scopul evaluării riscurilor care se referă la instituțiile de credit cu astfel de sucursale. </w:t>
      </w:r>
    </w:p>
    <w:p w14:paraId="6498AFD3" w14:textId="013108DB" w:rsidR="00A81480" w:rsidRPr="00AC5AD0" w:rsidRDefault="00A81480" w:rsidP="00A81480">
      <w:pPr>
        <w:spacing w:after="0"/>
        <w:ind w:firstLine="709"/>
        <w:jc w:val="both"/>
        <w:rPr>
          <w:rFonts w:ascii="Times New Roman" w:hAnsi="Times New Roman" w:cs="Times New Roman"/>
        </w:rPr>
      </w:pPr>
      <w:r w:rsidRPr="00AC5AD0">
        <w:rPr>
          <w:rFonts w:ascii="Times New Roman" w:hAnsi="Times New Roman" w:cs="Times New Roman"/>
        </w:rPr>
        <w:t>(2) Solicitarea prevăzută la alin. (1) specifică motivele pentru care sucursala unei instituții de credit dintr-un stat membru care își desfășoară activitatea pe teritoriul Republicii Moldova ar trebui considerată semnificativă, în special cu privire la următoarele aspecte:</w:t>
      </w:r>
    </w:p>
    <w:p w14:paraId="509E1ADA" w14:textId="77777777" w:rsidR="00A81480" w:rsidRPr="00AC5AD0" w:rsidRDefault="00A81480" w:rsidP="00A81480">
      <w:pPr>
        <w:spacing w:after="0"/>
        <w:ind w:firstLine="709"/>
        <w:jc w:val="both"/>
        <w:rPr>
          <w:rFonts w:ascii="Times New Roman" w:hAnsi="Times New Roman" w:cs="Times New Roman"/>
        </w:rPr>
      </w:pPr>
      <w:r w:rsidRPr="00AC5AD0">
        <w:rPr>
          <w:rFonts w:ascii="Times New Roman" w:hAnsi="Times New Roman" w:cs="Times New Roman"/>
        </w:rPr>
        <w:t xml:space="preserve">a) atingerea de către respectiva sucursală a unei cote de piaţă de peste 2% în ceea ce privește depozitele, în Republica Moldova; </w:t>
      </w:r>
    </w:p>
    <w:p w14:paraId="5C790EEF" w14:textId="77777777" w:rsidR="00A81480" w:rsidRPr="00AC5AD0" w:rsidRDefault="00A81480" w:rsidP="00A81480">
      <w:pPr>
        <w:spacing w:after="0"/>
        <w:ind w:firstLine="709"/>
        <w:jc w:val="both"/>
        <w:rPr>
          <w:rFonts w:ascii="Times New Roman" w:hAnsi="Times New Roman" w:cs="Times New Roman"/>
        </w:rPr>
      </w:pPr>
      <w:r w:rsidRPr="00AC5AD0">
        <w:rPr>
          <w:rFonts w:ascii="Times New Roman" w:hAnsi="Times New Roman" w:cs="Times New Roman"/>
        </w:rPr>
        <w:t xml:space="preserve">b) impactul probabil al unei suspendări sau încetări a operaţiunilor instituţiei de credit-mamă a respectivei sucursale asupra lichidităţii sistemice și asupra sistemelor de plată, compensare și decontare din Republica Moldova; </w:t>
      </w:r>
    </w:p>
    <w:p w14:paraId="0F3A5D77" w14:textId="57C28DFF" w:rsidR="00A81480" w:rsidRPr="00AC5AD0" w:rsidRDefault="00A81480" w:rsidP="00A81480">
      <w:pPr>
        <w:spacing w:after="0"/>
        <w:ind w:firstLine="709"/>
        <w:jc w:val="both"/>
        <w:rPr>
          <w:rFonts w:ascii="Times New Roman" w:hAnsi="Times New Roman" w:cs="Times New Roman"/>
        </w:rPr>
      </w:pPr>
      <w:r w:rsidRPr="00AC5AD0">
        <w:rPr>
          <w:rFonts w:ascii="Times New Roman" w:hAnsi="Times New Roman" w:cs="Times New Roman"/>
        </w:rPr>
        <w:t>c) dimensiunea și importanţa respectivei sucursale, din punctul de vedere al numărului de clienţi, în contextul sistemului bancar sau financiar al Republicii Moldova.</w:t>
      </w:r>
    </w:p>
    <w:p w14:paraId="24B750F5" w14:textId="30909E75"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w:t>
      </w:r>
      <w:r w:rsidR="00A81480" w:rsidRPr="00AC5AD0">
        <w:rPr>
          <w:rFonts w:ascii="Times New Roman" w:hAnsi="Times New Roman" w:cs="Times New Roman"/>
        </w:rPr>
        <w:t>3</w:t>
      </w:r>
      <w:r w:rsidRPr="00AC5AD0">
        <w:rPr>
          <w:rFonts w:ascii="Times New Roman" w:hAnsi="Times New Roman" w:cs="Times New Roman"/>
        </w:rPr>
        <w:t>) Banca Națională a Moldovei</w:t>
      </w:r>
      <w:r w:rsidR="008D2E2A" w:rsidRPr="00AC5AD0">
        <w:rPr>
          <w:rFonts w:ascii="Times New Roman" w:hAnsi="Times New Roman" w:cs="Times New Roman"/>
        </w:rPr>
        <w:t>, în calitate de autoritate competentă din statul membru gazdă</w:t>
      </w:r>
      <w:r w:rsidR="009F5F11" w:rsidRPr="00AC5AD0">
        <w:rPr>
          <w:rFonts w:ascii="Times New Roman" w:hAnsi="Times New Roman" w:cs="Times New Roman"/>
        </w:rPr>
        <w:t xml:space="preserve"> sau după caz, </w:t>
      </w:r>
      <w:r w:rsidR="00891014" w:rsidRPr="00AC5AD0">
        <w:rPr>
          <w:rFonts w:ascii="Times New Roman" w:hAnsi="Times New Roman" w:cs="Times New Roman"/>
        </w:rPr>
        <w:t xml:space="preserve">de </w:t>
      </w:r>
      <w:r w:rsidR="009F5F11" w:rsidRPr="00AC5AD0">
        <w:rPr>
          <w:rFonts w:ascii="Times New Roman" w:hAnsi="Times New Roman" w:cs="Times New Roman"/>
        </w:rPr>
        <w:t>autoritate competentă cu supravegherea consolidată</w:t>
      </w:r>
      <w:r w:rsidR="008D2E2A" w:rsidRPr="00AC5AD0">
        <w:rPr>
          <w:rFonts w:ascii="Times New Roman" w:hAnsi="Times New Roman" w:cs="Times New Roman"/>
        </w:rPr>
        <w:t xml:space="preserve">, </w:t>
      </w:r>
      <w:r w:rsidRPr="00AC5AD0">
        <w:rPr>
          <w:rFonts w:ascii="Times New Roman" w:hAnsi="Times New Roman" w:cs="Times New Roman"/>
        </w:rPr>
        <w:t xml:space="preserve"> depune toate diligențele pentru a ajunge la o decizie comună cu autoritatea competentă din statul membru </w:t>
      </w:r>
      <w:r w:rsidR="00873A07" w:rsidRPr="00AC5AD0">
        <w:rPr>
          <w:rFonts w:ascii="Times New Roman" w:hAnsi="Times New Roman" w:cs="Times New Roman"/>
        </w:rPr>
        <w:t>de</w:t>
      </w:r>
      <w:r w:rsidRPr="00AC5AD0">
        <w:rPr>
          <w:rFonts w:ascii="Times New Roman" w:hAnsi="Times New Roman" w:cs="Times New Roman"/>
        </w:rPr>
        <w:t xml:space="preserve"> </w:t>
      </w:r>
      <w:r w:rsidR="008D2E2A" w:rsidRPr="00AC5AD0">
        <w:rPr>
          <w:rFonts w:ascii="Times New Roman" w:hAnsi="Times New Roman" w:cs="Times New Roman"/>
        </w:rPr>
        <w:t>origine sau, după caz, cu autoritatea competentă cu supravegherea consolidată  în ceea ce privește o sucursală care se consideră a fi semnificativă</w:t>
      </w:r>
      <w:r w:rsidRPr="00AC5AD0">
        <w:rPr>
          <w:rFonts w:ascii="Times New Roman" w:hAnsi="Times New Roman" w:cs="Times New Roman"/>
        </w:rPr>
        <w:t xml:space="preserve"> </w:t>
      </w:r>
      <w:r w:rsidR="008D2E2A" w:rsidRPr="00AC5AD0">
        <w:rPr>
          <w:rFonts w:ascii="Times New Roman" w:hAnsi="Times New Roman" w:cs="Times New Roman"/>
        </w:rPr>
        <w:t xml:space="preserve">conform </w:t>
      </w:r>
      <w:r w:rsidRPr="00AC5AD0">
        <w:rPr>
          <w:rFonts w:ascii="Times New Roman" w:hAnsi="Times New Roman" w:cs="Times New Roman"/>
        </w:rPr>
        <w:t>alin. (</w:t>
      </w:r>
      <w:r w:rsidR="00A81480" w:rsidRPr="00AC5AD0">
        <w:rPr>
          <w:rFonts w:ascii="Times New Roman" w:hAnsi="Times New Roman" w:cs="Times New Roman"/>
        </w:rPr>
        <w:t>1</w:t>
      </w:r>
      <w:r w:rsidRPr="00AC5AD0">
        <w:rPr>
          <w:rFonts w:ascii="Times New Roman" w:hAnsi="Times New Roman" w:cs="Times New Roman"/>
        </w:rPr>
        <w:t>)</w:t>
      </w:r>
      <w:r w:rsidR="00087E9D" w:rsidRPr="00AC5AD0">
        <w:rPr>
          <w:rFonts w:ascii="Times New Roman" w:hAnsi="Times New Roman" w:cs="Times New Roman"/>
        </w:rPr>
        <w:t>-(</w:t>
      </w:r>
      <w:r w:rsidR="00A81480" w:rsidRPr="00AC5AD0">
        <w:rPr>
          <w:rFonts w:ascii="Times New Roman" w:hAnsi="Times New Roman" w:cs="Times New Roman"/>
        </w:rPr>
        <w:t>2</w:t>
      </w:r>
      <w:r w:rsidR="00087E9D" w:rsidRPr="00AC5AD0">
        <w:rPr>
          <w:rFonts w:ascii="Times New Roman" w:hAnsi="Times New Roman" w:cs="Times New Roman"/>
        </w:rPr>
        <w:t>)</w:t>
      </w:r>
      <w:r w:rsidR="008D7CA9" w:rsidRPr="00AC5AD0">
        <w:rPr>
          <w:rFonts w:ascii="Times New Roman" w:hAnsi="Times New Roman" w:cs="Times New Roman"/>
        </w:rPr>
        <w:t>.</w:t>
      </w:r>
    </w:p>
    <w:p w14:paraId="27A97EAD" w14:textId="4BC56129"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w:t>
      </w:r>
      <w:r w:rsidR="00A81480" w:rsidRPr="00AC5AD0">
        <w:rPr>
          <w:rFonts w:ascii="Times New Roman" w:hAnsi="Times New Roman" w:cs="Times New Roman"/>
        </w:rPr>
        <w:t>4</w:t>
      </w:r>
      <w:r w:rsidRPr="00AC5AD0">
        <w:rPr>
          <w:rFonts w:ascii="Times New Roman" w:hAnsi="Times New Roman" w:cs="Times New Roman"/>
        </w:rPr>
        <w:t>) În cazul în care nu se ajunge la decizia comună prevăzută la alin. (</w:t>
      </w:r>
      <w:r w:rsidR="00A81480" w:rsidRPr="00AC5AD0">
        <w:rPr>
          <w:rFonts w:ascii="Times New Roman" w:hAnsi="Times New Roman" w:cs="Times New Roman"/>
        </w:rPr>
        <w:t>3</w:t>
      </w:r>
      <w:r w:rsidRPr="00AC5AD0">
        <w:rPr>
          <w:rFonts w:ascii="Times New Roman" w:hAnsi="Times New Roman" w:cs="Times New Roman"/>
        </w:rPr>
        <w:t xml:space="preserve">) în termen de </w:t>
      </w:r>
      <w:r w:rsidR="005A00F0" w:rsidRPr="00AC5AD0">
        <w:rPr>
          <w:rFonts w:ascii="Times New Roman" w:hAnsi="Times New Roman" w:cs="Times New Roman"/>
        </w:rPr>
        <w:t>două</w:t>
      </w:r>
      <w:r w:rsidRPr="00AC5AD0">
        <w:rPr>
          <w:rFonts w:ascii="Times New Roman" w:hAnsi="Times New Roman" w:cs="Times New Roman"/>
        </w:rPr>
        <w:t xml:space="preserve"> luni</w:t>
      </w:r>
      <w:r w:rsidR="002217B3" w:rsidRPr="00AC5AD0">
        <w:rPr>
          <w:rFonts w:ascii="Times New Roman" w:hAnsi="Times New Roman" w:cs="Times New Roman"/>
        </w:rPr>
        <w:t xml:space="preserve"> de la solicitarea</w:t>
      </w:r>
      <w:r w:rsidR="002217B3" w:rsidRPr="00AC5AD0">
        <w:rPr>
          <w:rFonts w:ascii="Times New Roman" w:eastAsia="Aptos" w:hAnsi="Times New Roman" w:cs="Times New Roman"/>
        </w:rPr>
        <w:t xml:space="preserve"> prevăzută de la alin. (</w:t>
      </w:r>
      <w:r w:rsidR="00A81480" w:rsidRPr="00AC5AD0">
        <w:rPr>
          <w:rFonts w:ascii="Times New Roman" w:eastAsia="Aptos" w:hAnsi="Times New Roman" w:cs="Times New Roman"/>
        </w:rPr>
        <w:t>10</w:t>
      </w:r>
      <w:r w:rsidR="002217B3" w:rsidRPr="00AC5AD0">
        <w:rPr>
          <w:rFonts w:ascii="Times New Roman" w:eastAsia="Aptos" w:hAnsi="Times New Roman" w:cs="Times New Roman"/>
        </w:rPr>
        <w:t>)</w:t>
      </w:r>
      <w:r w:rsidR="002217B3" w:rsidRPr="00AC5AD0">
        <w:rPr>
          <w:rFonts w:ascii="Times New Roman" w:hAnsi="Times New Roman" w:cs="Times New Roman"/>
        </w:rPr>
        <w:t xml:space="preserve">, </w:t>
      </w:r>
      <w:r w:rsidR="002217B3" w:rsidRPr="00AC5AD0">
        <w:rPr>
          <w:rFonts w:ascii="Times New Roman" w:eastAsia="Aptos" w:hAnsi="Times New Roman" w:cs="Times New Roman"/>
        </w:rPr>
        <w:t xml:space="preserve">Banca Națională a Moldovei ia propria decizie în termen de alte </w:t>
      </w:r>
      <w:r w:rsidR="00E138CA" w:rsidRPr="00AC5AD0">
        <w:rPr>
          <w:rFonts w:ascii="Times New Roman" w:eastAsia="Aptos" w:hAnsi="Times New Roman" w:cs="Times New Roman"/>
        </w:rPr>
        <w:t xml:space="preserve">două </w:t>
      </w:r>
      <w:r w:rsidR="002217B3" w:rsidRPr="00AC5AD0">
        <w:rPr>
          <w:rFonts w:ascii="Times New Roman" w:eastAsia="Aptos" w:hAnsi="Times New Roman" w:cs="Times New Roman"/>
        </w:rPr>
        <w:t>luni cu privire la desemnarea sucursalei ca fiind semnificativă, cu luarea în considerare a oricăror opinii și rezerve ale autorității competente din statul membru de origine sau, după caz, ale autorității responsabile cu supravegherea consolidată. Decizia Băncii Naționale a Moldovei trebuie să indice</w:t>
      </w:r>
      <w:r w:rsidR="002217B3" w:rsidRPr="00AC5AD0">
        <w:rPr>
          <w:rFonts w:ascii="Times New Roman" w:hAnsi="Times New Roman" w:cs="Times New Roman"/>
        </w:rPr>
        <w:t xml:space="preserve"> </w:t>
      </w:r>
      <w:r w:rsidRPr="00AC5AD0">
        <w:rPr>
          <w:rFonts w:ascii="Times New Roman" w:hAnsi="Times New Roman" w:cs="Times New Roman"/>
        </w:rPr>
        <w:t xml:space="preserve">motivele care au stat la baza acesteia, este definitivă </w:t>
      </w:r>
      <w:r w:rsidR="008317B6" w:rsidRPr="00AC5AD0">
        <w:rPr>
          <w:rFonts w:ascii="Times New Roman" w:hAnsi="Times New Roman" w:cs="Times New Roman"/>
        </w:rPr>
        <w:t xml:space="preserve">de la data emiterii </w:t>
      </w:r>
      <w:r w:rsidRPr="00AC5AD0">
        <w:rPr>
          <w:rFonts w:ascii="Times New Roman" w:hAnsi="Times New Roman" w:cs="Times New Roman"/>
        </w:rPr>
        <w:t xml:space="preserve">şi opozabilă </w:t>
      </w:r>
      <w:r w:rsidR="00076EA1" w:rsidRPr="00AC5AD0">
        <w:rPr>
          <w:rFonts w:ascii="Times New Roman" w:hAnsi="Times New Roman" w:cs="Times New Roman"/>
        </w:rPr>
        <w:t>autorității competente din statul de origine</w:t>
      </w:r>
      <w:r w:rsidRPr="00AC5AD0">
        <w:rPr>
          <w:rFonts w:ascii="Times New Roman" w:hAnsi="Times New Roman" w:cs="Times New Roman"/>
        </w:rPr>
        <w:t xml:space="preserve">. </w:t>
      </w:r>
    </w:p>
    <w:p w14:paraId="2C6D8B1D" w14:textId="6E2D3F2E" w:rsidR="00BE6361" w:rsidRPr="00AC5AD0" w:rsidRDefault="00BE6361" w:rsidP="005B6EBF">
      <w:pPr>
        <w:spacing w:after="0"/>
        <w:ind w:firstLine="709"/>
        <w:jc w:val="both"/>
        <w:rPr>
          <w:rFonts w:ascii="Times New Roman" w:hAnsi="Times New Roman" w:cs="Times New Roman"/>
          <w:i/>
          <w:iCs/>
        </w:rPr>
      </w:pPr>
      <w:r w:rsidRPr="00AC5AD0">
        <w:rPr>
          <w:rFonts w:ascii="Times New Roman" w:hAnsi="Times New Roman" w:cs="Times New Roman"/>
        </w:rPr>
        <w:t>(</w:t>
      </w:r>
      <w:r w:rsidR="00A81480" w:rsidRPr="00AC5AD0">
        <w:rPr>
          <w:rFonts w:ascii="Times New Roman" w:hAnsi="Times New Roman" w:cs="Times New Roman"/>
        </w:rPr>
        <w:t>5</w:t>
      </w:r>
      <w:r w:rsidRPr="00AC5AD0">
        <w:rPr>
          <w:rFonts w:ascii="Times New Roman" w:hAnsi="Times New Roman" w:cs="Times New Roman"/>
        </w:rPr>
        <w:t>) Desemnarea unei sucursale ca fiind semnificativă nu aduce atingere drepturilor şi responsabilităţilor autorităţilor competente implicate.</w:t>
      </w:r>
    </w:p>
    <w:p w14:paraId="017EB054" w14:textId="4A5D4674"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w:t>
      </w:r>
      <w:r w:rsidR="00A81480" w:rsidRPr="00AC5AD0">
        <w:rPr>
          <w:rFonts w:ascii="Times New Roman" w:hAnsi="Times New Roman" w:cs="Times New Roman"/>
        </w:rPr>
        <w:t>6</w:t>
      </w:r>
      <w:r w:rsidRPr="00AC5AD0">
        <w:rPr>
          <w:rFonts w:ascii="Times New Roman" w:hAnsi="Times New Roman" w:cs="Times New Roman"/>
        </w:rPr>
        <w:t xml:space="preserve">) Banca Națională a Moldovei, în calitate de autoritate competentă din statul </w:t>
      </w:r>
      <w:r w:rsidR="00983AC8" w:rsidRPr="00AC5AD0">
        <w:rPr>
          <w:rFonts w:ascii="Times New Roman" w:hAnsi="Times New Roman" w:cs="Times New Roman"/>
        </w:rPr>
        <w:t xml:space="preserve">membru </w:t>
      </w:r>
      <w:r w:rsidRPr="00AC5AD0">
        <w:rPr>
          <w:rFonts w:ascii="Times New Roman" w:hAnsi="Times New Roman" w:cs="Times New Roman"/>
        </w:rPr>
        <w:t>de origine, comunică autorităților din statul membru gazdă în care instituția de credit, persoană juridică din Republica Moldova, are o sucursală semnificativă, informațiile prevăzute la art. 113 alin. (3) lit. c)</w:t>
      </w:r>
      <w:r w:rsidR="00441909" w:rsidRPr="00AC5AD0">
        <w:rPr>
          <w:rFonts w:ascii="Times New Roman" w:hAnsi="Times New Roman" w:cs="Times New Roman"/>
        </w:rPr>
        <w:t xml:space="preserve"> și </w:t>
      </w:r>
      <w:r w:rsidRPr="00AC5AD0">
        <w:rPr>
          <w:rFonts w:ascii="Times New Roman" w:hAnsi="Times New Roman" w:cs="Times New Roman"/>
        </w:rPr>
        <w:t xml:space="preserve">d) și </w:t>
      </w:r>
      <w:r w:rsidR="00E138CA" w:rsidRPr="00AC5AD0">
        <w:rPr>
          <w:rFonts w:ascii="Times New Roman" w:hAnsi="Times New Roman" w:cs="Times New Roman"/>
        </w:rPr>
        <w:t xml:space="preserve">îndeplinește </w:t>
      </w:r>
      <w:r w:rsidRPr="00AC5AD0">
        <w:rPr>
          <w:rFonts w:ascii="Times New Roman" w:hAnsi="Times New Roman" w:cs="Times New Roman"/>
        </w:rPr>
        <w:t xml:space="preserve">atribuțiile prevăzute la art. 110 </w:t>
      </w:r>
      <w:r w:rsidR="00711C94" w:rsidRPr="00AC5AD0">
        <w:rPr>
          <w:rFonts w:ascii="Times New Roman" w:hAnsi="Times New Roman" w:cs="Times New Roman"/>
        </w:rPr>
        <w:t xml:space="preserve">alin. (1) </w:t>
      </w:r>
      <w:r w:rsidRPr="00AC5AD0">
        <w:rPr>
          <w:rFonts w:ascii="Times New Roman" w:hAnsi="Times New Roman" w:cs="Times New Roman"/>
        </w:rPr>
        <w:t xml:space="preserve">lit. c) în cooperare  cu autoritățile competente din statul membru gazdă. </w:t>
      </w:r>
    </w:p>
    <w:p w14:paraId="743F435B" w14:textId="6CB16A27"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lastRenderedPageBreak/>
        <w:t>(</w:t>
      </w:r>
      <w:r w:rsidR="00A81480" w:rsidRPr="00AC5AD0">
        <w:rPr>
          <w:rFonts w:ascii="Times New Roman" w:hAnsi="Times New Roman" w:cs="Times New Roman"/>
        </w:rPr>
        <w:t>7</w:t>
      </w:r>
      <w:r w:rsidRPr="00AC5AD0">
        <w:rPr>
          <w:rFonts w:ascii="Times New Roman" w:hAnsi="Times New Roman" w:cs="Times New Roman"/>
        </w:rPr>
        <w:t>) Banca Națională a Moldovei</w:t>
      </w:r>
      <w:r w:rsidR="002D51E1" w:rsidRPr="00AC5AD0">
        <w:rPr>
          <w:rFonts w:ascii="Times New Roman" w:eastAsia="Aptos" w:hAnsi="Times New Roman" w:cs="Times New Roman"/>
        </w:rPr>
        <w:t>, în calitate de autoritate competentă din statul membru de origine,</w:t>
      </w:r>
      <w:r w:rsidRPr="00AC5AD0">
        <w:rPr>
          <w:rFonts w:ascii="Times New Roman" w:hAnsi="Times New Roman" w:cs="Times New Roman"/>
        </w:rPr>
        <w:t xml:space="preserve"> avertizează, cât mai curând posibil, autoritățile competente cu exercitarea supravegherii pe bază consolidată a instituţiilor de credit şi Autoritatea Bancară Europeană, în cazul în care constată prezența unei situații de urgență descrise la art. 110 alin. (</w:t>
      </w:r>
      <w:r w:rsidR="00A04E0F" w:rsidRPr="00AC5AD0">
        <w:rPr>
          <w:rFonts w:ascii="Times New Roman" w:hAnsi="Times New Roman" w:cs="Times New Roman"/>
        </w:rPr>
        <w:t>4</w:t>
      </w:r>
      <w:r w:rsidRPr="00AC5AD0">
        <w:rPr>
          <w:rFonts w:ascii="Times New Roman" w:hAnsi="Times New Roman" w:cs="Times New Roman"/>
        </w:rPr>
        <w:t xml:space="preserve">). </w:t>
      </w:r>
    </w:p>
    <w:p w14:paraId="3A07E6C8" w14:textId="3E2F7421"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t>(</w:t>
      </w:r>
      <w:r w:rsidR="00A81480" w:rsidRPr="00AC5AD0">
        <w:rPr>
          <w:rFonts w:ascii="Times New Roman" w:hAnsi="Times New Roman" w:cs="Times New Roman"/>
        </w:rPr>
        <w:t>8</w:t>
      </w:r>
      <w:r w:rsidRPr="00AC5AD0">
        <w:rPr>
          <w:rFonts w:ascii="Times New Roman" w:hAnsi="Times New Roman" w:cs="Times New Roman"/>
        </w:rPr>
        <w:t xml:space="preserve">) Banca Națională a Moldovei, în calitate de autoritate competentă din statul </w:t>
      </w:r>
      <w:r w:rsidR="00983AC8" w:rsidRPr="00AC5AD0">
        <w:rPr>
          <w:rFonts w:ascii="Times New Roman" w:hAnsi="Times New Roman" w:cs="Times New Roman"/>
        </w:rPr>
        <w:t xml:space="preserve">membru </w:t>
      </w:r>
      <w:r w:rsidRPr="00AC5AD0">
        <w:rPr>
          <w:rFonts w:ascii="Times New Roman" w:hAnsi="Times New Roman" w:cs="Times New Roman"/>
        </w:rPr>
        <w:t xml:space="preserve">de origine, comunică autorităţilor competente din statul membru gazdă în care sunt situate sucursale semnificative ale instituțiilor de credit persoane juridice din Republica Moldova rezultatele evaluărilor riscurilor cu privire la instituțiile de credit cu astfel de sucursale, astfel cum sunt prevăzute la </w:t>
      </w:r>
      <w:r w:rsidR="00E138CA" w:rsidRPr="00AC5AD0">
        <w:rPr>
          <w:rFonts w:ascii="Times New Roman" w:hAnsi="Times New Roman" w:cs="Times New Roman"/>
        </w:rPr>
        <w:t xml:space="preserve">art. </w:t>
      </w:r>
      <w:r w:rsidRPr="00AC5AD0">
        <w:rPr>
          <w:rFonts w:ascii="Times New Roman" w:hAnsi="Times New Roman" w:cs="Times New Roman"/>
        </w:rPr>
        <w:t xml:space="preserve">100, și, după caz, </w:t>
      </w:r>
      <w:r w:rsidR="00441909" w:rsidRPr="00AC5AD0">
        <w:rPr>
          <w:rFonts w:ascii="Times New Roman" w:hAnsi="Times New Roman" w:cs="Times New Roman"/>
        </w:rPr>
        <w:t>art.</w:t>
      </w:r>
      <w:r w:rsidRPr="00AC5AD0">
        <w:rPr>
          <w:rFonts w:ascii="Times New Roman" w:hAnsi="Times New Roman" w:cs="Times New Roman"/>
        </w:rPr>
        <w:t xml:space="preserve"> 111, precum și deciziile adoptate în temeiul </w:t>
      </w:r>
      <w:r w:rsidR="00E138CA" w:rsidRPr="00AC5AD0">
        <w:rPr>
          <w:rFonts w:ascii="Times New Roman" w:hAnsi="Times New Roman" w:cs="Times New Roman"/>
        </w:rPr>
        <w:t xml:space="preserve">art. </w:t>
      </w:r>
      <w:r w:rsidRPr="00AC5AD0">
        <w:rPr>
          <w:rFonts w:ascii="Times New Roman" w:hAnsi="Times New Roman" w:cs="Times New Roman"/>
        </w:rPr>
        <w:t>139</w:t>
      </w:r>
      <w:r w:rsidR="00531AFF" w:rsidRPr="00AC5AD0">
        <w:rPr>
          <w:rFonts w:ascii="Times New Roman" w:hAnsi="Times New Roman" w:cs="Times New Roman"/>
        </w:rPr>
        <w:t>,</w:t>
      </w:r>
      <w:r w:rsidRPr="00AC5AD0">
        <w:rPr>
          <w:rFonts w:ascii="Times New Roman" w:hAnsi="Times New Roman" w:cs="Times New Roman"/>
        </w:rPr>
        <w:t xml:space="preserve"> în măsura în care aceste evaluări și decizii sunt relevante pentru sucursalele respective.</w:t>
      </w:r>
      <w:r w:rsidRPr="00AC5AD0">
        <w:rPr>
          <w:rFonts w:ascii="Times New Roman" w:hAnsi="Times New Roman" w:cs="Times New Roman"/>
          <w:b/>
          <w:bCs/>
        </w:rPr>
        <w:t xml:space="preserve"> </w:t>
      </w:r>
    </w:p>
    <w:p w14:paraId="5C2D5B40" w14:textId="3D86DA53"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t>(</w:t>
      </w:r>
      <w:r w:rsidR="00A81480" w:rsidRPr="00AC5AD0">
        <w:rPr>
          <w:rFonts w:ascii="Times New Roman" w:hAnsi="Times New Roman" w:cs="Times New Roman"/>
        </w:rPr>
        <w:t>9</w:t>
      </w:r>
      <w:r w:rsidRPr="00AC5AD0">
        <w:rPr>
          <w:rFonts w:ascii="Times New Roman" w:hAnsi="Times New Roman" w:cs="Times New Roman"/>
        </w:rPr>
        <w:t xml:space="preserve">) Banca Națională a Moldovei, în calitate de autoritate competentă din statul </w:t>
      </w:r>
      <w:r w:rsidR="006C7362" w:rsidRPr="00AC5AD0">
        <w:rPr>
          <w:rFonts w:ascii="Times New Roman" w:hAnsi="Times New Roman" w:cs="Times New Roman"/>
        </w:rPr>
        <w:t xml:space="preserve">membru </w:t>
      </w:r>
      <w:r w:rsidRPr="00AC5AD0">
        <w:rPr>
          <w:rFonts w:ascii="Times New Roman" w:hAnsi="Times New Roman" w:cs="Times New Roman"/>
        </w:rPr>
        <w:t>de origine poate consulta autorităţile competente din statele membre gazdă în care sunt stabilite sucursale semnificative cu privire la etapele operaţionale pentru asigurarea punerii în aplicare a planurilor de redresare privind lichiditatea, astfel cum este prevăzut în actele normative ale Băncii Naționale a Moldovei, în cazul în care prezintă relevanţă pentru riscurile de lichiditate în moneda statului membru gazdă.</w:t>
      </w:r>
    </w:p>
    <w:p w14:paraId="531282DC" w14:textId="79726ECD"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w:t>
      </w:r>
      <w:r w:rsidR="00A81480" w:rsidRPr="00AC5AD0">
        <w:rPr>
          <w:rFonts w:ascii="Times New Roman" w:hAnsi="Times New Roman" w:cs="Times New Roman"/>
        </w:rPr>
        <w:t>10</w:t>
      </w:r>
      <w:r w:rsidRPr="00AC5AD0">
        <w:rPr>
          <w:rFonts w:ascii="Times New Roman" w:hAnsi="Times New Roman" w:cs="Times New Roman"/>
        </w:rPr>
        <w:t>) În cazul în care Banca Națională a Moldovei, în calitate de autoritate competentă din statul membru gazdă nu a fost consultată de autorităţile competente din statul membru de origine sau în cazul în care, în urma unei astfel de consultării, consideră că etapele operaţionale pentru asigurarea punerii în aplicare a planurilor de redresare privind lichiditatea, astfel cum este prevăzut în actele normative emise în aplicarea prezentei legi, nu sunt adecvate, Banca Națională a Moldovei poate să sesizeze Autoritatea Bancară Europeană și să îi solicite asistenţa.</w:t>
      </w:r>
      <w:r w:rsidRPr="00AC5AD0">
        <w:rPr>
          <w:rFonts w:ascii="Times New Roman" w:hAnsi="Times New Roman" w:cs="Times New Roman"/>
          <w:b/>
          <w:bCs/>
        </w:rPr>
        <w:t xml:space="preserve"> </w:t>
      </w:r>
    </w:p>
    <w:p w14:paraId="08331F3F" w14:textId="3611A7B5"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w:t>
      </w:r>
      <w:r w:rsidR="00A81480" w:rsidRPr="00AC5AD0">
        <w:rPr>
          <w:rFonts w:ascii="Times New Roman" w:hAnsi="Times New Roman" w:cs="Times New Roman"/>
        </w:rPr>
        <w:t>11</w:t>
      </w:r>
      <w:r w:rsidRPr="00AC5AD0">
        <w:rPr>
          <w:rFonts w:ascii="Times New Roman" w:hAnsi="Times New Roman" w:cs="Times New Roman"/>
        </w:rPr>
        <w:t xml:space="preserve">) </w:t>
      </w:r>
      <w:r w:rsidR="00961EFC" w:rsidRPr="00AC5AD0">
        <w:rPr>
          <w:rFonts w:ascii="Times New Roman" w:hAnsi="Times New Roman" w:cs="Times New Roman"/>
        </w:rPr>
        <w:t xml:space="preserve">În cazul în care nu se aplică art. 112, </w:t>
      </w:r>
      <w:r w:rsidRPr="00AC5AD0">
        <w:rPr>
          <w:rFonts w:ascii="Times New Roman" w:hAnsi="Times New Roman" w:cs="Times New Roman"/>
        </w:rPr>
        <w:t xml:space="preserve">Banca Națională a Moldovei, în calitate de autoritate competentă care supraveghează o instituţie de credit care are sucursale semnificative în alte state membre înființează și conduce un colegiu de supraveghetori pentru a facilita cooperarea astfel cum este prevăzută la prezentul articol și </w:t>
      </w:r>
      <w:r w:rsidR="00E138CA" w:rsidRPr="00AC5AD0">
        <w:rPr>
          <w:rFonts w:ascii="Times New Roman" w:hAnsi="Times New Roman" w:cs="Times New Roman"/>
        </w:rPr>
        <w:t xml:space="preserve">la </w:t>
      </w:r>
      <w:r w:rsidRPr="00AC5AD0">
        <w:rPr>
          <w:rFonts w:ascii="Times New Roman" w:hAnsi="Times New Roman" w:cs="Times New Roman"/>
        </w:rPr>
        <w:t>art. 107.</w:t>
      </w:r>
      <w:r w:rsidRPr="00AC5AD0">
        <w:rPr>
          <w:rFonts w:ascii="Times New Roman" w:hAnsi="Times New Roman" w:cs="Times New Roman"/>
          <w:b/>
          <w:bCs/>
        </w:rPr>
        <w:t xml:space="preserve"> </w:t>
      </w:r>
    </w:p>
    <w:p w14:paraId="2C4267E3" w14:textId="7C30B39D" w:rsidR="00BE6361" w:rsidRPr="00AC5AD0" w:rsidRDefault="00BE6361" w:rsidP="005B6EBF">
      <w:pPr>
        <w:spacing w:after="0"/>
        <w:ind w:firstLine="709"/>
        <w:jc w:val="both"/>
        <w:rPr>
          <w:rFonts w:ascii="Times New Roman" w:hAnsi="Times New Roman" w:cs="Times New Roman"/>
        </w:rPr>
      </w:pPr>
      <w:r w:rsidRPr="00AC5AD0">
        <w:rPr>
          <w:rFonts w:ascii="Times New Roman" w:hAnsi="Times New Roman" w:cs="Times New Roman"/>
        </w:rPr>
        <w:t>(1</w:t>
      </w:r>
      <w:r w:rsidR="00A81480" w:rsidRPr="00AC5AD0">
        <w:rPr>
          <w:rFonts w:ascii="Times New Roman" w:hAnsi="Times New Roman" w:cs="Times New Roman"/>
        </w:rPr>
        <w:t>2</w:t>
      </w:r>
      <w:r w:rsidRPr="00AC5AD0">
        <w:rPr>
          <w:rFonts w:ascii="Times New Roman" w:hAnsi="Times New Roman" w:cs="Times New Roman"/>
        </w:rPr>
        <w:t xml:space="preserve">) Banca Națională a Moldovei, în calitate de autoritate competentă din statul </w:t>
      </w:r>
      <w:r w:rsidR="006C7362" w:rsidRPr="00AC5AD0">
        <w:rPr>
          <w:rFonts w:ascii="Times New Roman" w:hAnsi="Times New Roman" w:cs="Times New Roman"/>
        </w:rPr>
        <w:t xml:space="preserve">membru </w:t>
      </w:r>
      <w:r w:rsidRPr="00AC5AD0">
        <w:rPr>
          <w:rFonts w:ascii="Times New Roman" w:hAnsi="Times New Roman" w:cs="Times New Roman"/>
        </w:rPr>
        <w:t>de origine, în urma consultării autorităților competente implicate, stabilește conținutul acordurilor scrise care să constituie temei pentru înfiinţarea și funcţionarea colegiului de supraveghetori menționat la alin. (</w:t>
      </w:r>
      <w:r w:rsidR="00A81480" w:rsidRPr="00AC5AD0">
        <w:rPr>
          <w:rFonts w:ascii="Times New Roman" w:hAnsi="Times New Roman" w:cs="Times New Roman"/>
        </w:rPr>
        <w:t>11</w:t>
      </w:r>
      <w:r w:rsidRPr="00AC5AD0">
        <w:rPr>
          <w:rFonts w:ascii="Times New Roman" w:hAnsi="Times New Roman" w:cs="Times New Roman"/>
        </w:rPr>
        <w:t>), precum și decide autoritățile competente participante sau activitățile colegiului respectiv.</w:t>
      </w:r>
      <w:r w:rsidRPr="00AC5AD0">
        <w:rPr>
          <w:rFonts w:ascii="Times New Roman" w:hAnsi="Times New Roman" w:cs="Times New Roman"/>
          <w:b/>
          <w:bCs/>
        </w:rPr>
        <w:t xml:space="preserve"> </w:t>
      </w:r>
    </w:p>
    <w:p w14:paraId="0A984B8E" w14:textId="35E6A85A" w:rsidR="00BE6361" w:rsidRPr="00AC5AD0" w:rsidRDefault="00BE6361" w:rsidP="005B6EBF">
      <w:pPr>
        <w:spacing w:after="0"/>
        <w:ind w:firstLine="709"/>
        <w:jc w:val="both"/>
        <w:rPr>
          <w:rFonts w:ascii="Times New Roman" w:hAnsi="Times New Roman" w:cs="Times New Roman"/>
          <w:b/>
          <w:bCs/>
        </w:rPr>
      </w:pPr>
      <w:r w:rsidRPr="00AC5AD0">
        <w:rPr>
          <w:rFonts w:ascii="Times New Roman" w:hAnsi="Times New Roman" w:cs="Times New Roman"/>
        </w:rPr>
        <w:t>(</w:t>
      </w:r>
      <w:r w:rsidR="00A81480" w:rsidRPr="00AC5AD0">
        <w:rPr>
          <w:rFonts w:ascii="Times New Roman" w:hAnsi="Times New Roman" w:cs="Times New Roman"/>
        </w:rPr>
        <w:t>13</w:t>
      </w:r>
      <w:r w:rsidRPr="00AC5AD0">
        <w:rPr>
          <w:rFonts w:ascii="Times New Roman" w:hAnsi="Times New Roman" w:cs="Times New Roman"/>
        </w:rPr>
        <w:t>) În aplicarea alin. (</w:t>
      </w:r>
      <w:r w:rsidR="00A81480" w:rsidRPr="00AC5AD0">
        <w:rPr>
          <w:rFonts w:ascii="Times New Roman" w:hAnsi="Times New Roman" w:cs="Times New Roman"/>
        </w:rPr>
        <w:t>12</w:t>
      </w:r>
      <w:r w:rsidRPr="00AC5AD0">
        <w:rPr>
          <w:rFonts w:ascii="Times New Roman" w:hAnsi="Times New Roman" w:cs="Times New Roman"/>
        </w:rPr>
        <w:t>), Banca Națională a Moldovei trebuie să ia în considerare relevanţa activităţii de supraveghere care urmează să fie planificată sau coordonată pentru aceste autorităţi, în special de impactul potenţial asupra stabilităţii sistemului financiar din statele membre vizate, menţionat la art.</w:t>
      </w:r>
      <w:r w:rsidR="00603CFC" w:rsidRPr="00AC5AD0">
        <w:rPr>
          <w:rFonts w:ascii="Times New Roman" w:hAnsi="Times New Roman" w:cs="Times New Roman"/>
        </w:rPr>
        <w:t xml:space="preserve"> </w:t>
      </w:r>
      <w:r w:rsidRPr="00AC5AD0">
        <w:rPr>
          <w:rFonts w:ascii="Times New Roman" w:hAnsi="Times New Roman" w:cs="Times New Roman"/>
        </w:rPr>
        <w:t>5 alin. (7) și de obligaţiile menţionate la alin. (</w:t>
      </w:r>
      <w:r w:rsidR="00A81480" w:rsidRPr="00AC5AD0">
        <w:rPr>
          <w:rFonts w:ascii="Times New Roman" w:hAnsi="Times New Roman" w:cs="Times New Roman"/>
        </w:rPr>
        <w:t>8</w:t>
      </w:r>
      <w:r w:rsidRPr="00AC5AD0">
        <w:rPr>
          <w:rFonts w:ascii="Times New Roman" w:hAnsi="Times New Roman" w:cs="Times New Roman"/>
        </w:rPr>
        <w:t>) – (</w:t>
      </w:r>
      <w:r w:rsidR="00A81480" w:rsidRPr="00AC5AD0">
        <w:rPr>
          <w:rFonts w:ascii="Times New Roman" w:hAnsi="Times New Roman" w:cs="Times New Roman"/>
        </w:rPr>
        <w:t>12</w:t>
      </w:r>
      <w:r w:rsidRPr="00AC5AD0">
        <w:rPr>
          <w:rFonts w:ascii="Times New Roman" w:hAnsi="Times New Roman" w:cs="Times New Roman"/>
        </w:rPr>
        <w:t>).</w:t>
      </w:r>
      <w:r w:rsidRPr="00AC5AD0">
        <w:rPr>
          <w:rFonts w:ascii="Times New Roman" w:hAnsi="Times New Roman" w:cs="Times New Roman"/>
          <w:b/>
          <w:bCs/>
        </w:rPr>
        <w:t xml:space="preserve"> </w:t>
      </w:r>
    </w:p>
    <w:p w14:paraId="5E80D065" w14:textId="6CD54D26" w:rsidR="00BE6361" w:rsidRPr="00AC5AD0" w:rsidRDefault="00BE6361" w:rsidP="005B6EBF">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w:t>
      </w:r>
      <w:r w:rsidR="00A81480" w:rsidRPr="00AC5AD0">
        <w:rPr>
          <w:rFonts w:ascii="Times New Roman" w:hAnsi="Times New Roman" w:cs="Times New Roman"/>
        </w:rPr>
        <w:t>14</w:t>
      </w:r>
      <w:r w:rsidRPr="00AC5AD0">
        <w:rPr>
          <w:rFonts w:ascii="Times New Roman" w:hAnsi="Times New Roman" w:cs="Times New Roman"/>
        </w:rPr>
        <w:t xml:space="preserve">) Banca Națională a Moldovei îi informează </w:t>
      </w:r>
      <w:r w:rsidR="00E138CA" w:rsidRPr="00AC5AD0">
        <w:rPr>
          <w:rFonts w:ascii="Times New Roman" w:hAnsi="Times New Roman" w:cs="Times New Roman"/>
        </w:rPr>
        <w:t>pe deplin</w:t>
      </w:r>
      <w:r w:rsidRPr="00AC5AD0">
        <w:rPr>
          <w:rFonts w:ascii="Times New Roman" w:hAnsi="Times New Roman" w:cs="Times New Roman"/>
        </w:rPr>
        <w:t xml:space="preserve">, în prealabil, pe toţi membrii colegiului cu privire la organizarea reuniunilor, la aspectele principale de discutat şi la activităţile ce urmează a fi analizate. De asemenea, Banca Naţională a Moldovei îi informează </w:t>
      </w:r>
      <w:r w:rsidR="00E138CA" w:rsidRPr="00AC5AD0">
        <w:rPr>
          <w:rFonts w:ascii="Times New Roman" w:hAnsi="Times New Roman" w:cs="Times New Roman"/>
        </w:rPr>
        <w:t xml:space="preserve">pe deplin </w:t>
      </w:r>
      <w:r w:rsidRPr="00AC5AD0">
        <w:rPr>
          <w:rFonts w:ascii="Times New Roman" w:hAnsi="Times New Roman" w:cs="Times New Roman"/>
        </w:rPr>
        <w:t xml:space="preserve">şi </w:t>
      </w:r>
      <w:r w:rsidR="00E138CA" w:rsidRPr="00AC5AD0">
        <w:rPr>
          <w:rFonts w:ascii="Times New Roman" w:hAnsi="Times New Roman" w:cs="Times New Roman"/>
        </w:rPr>
        <w:t>în timp util</w:t>
      </w:r>
      <w:r w:rsidRPr="00AC5AD0">
        <w:rPr>
          <w:rFonts w:ascii="Times New Roman" w:hAnsi="Times New Roman" w:cs="Times New Roman"/>
        </w:rPr>
        <w:t xml:space="preserve"> pe toţi membrii colegiului în legătură cu măsurile şi acţiunile întreprinse în cadrul respectivelor reuniuni.”.</w:t>
      </w:r>
    </w:p>
    <w:p w14:paraId="04AC04FC" w14:textId="77777777" w:rsidR="00BE6361" w:rsidRPr="00AC5AD0" w:rsidRDefault="00BE6361" w:rsidP="005B6EBF">
      <w:pPr>
        <w:pStyle w:val="a7"/>
        <w:tabs>
          <w:tab w:val="left" w:pos="426"/>
        </w:tabs>
        <w:spacing w:after="0"/>
        <w:ind w:left="0" w:firstLine="709"/>
        <w:jc w:val="both"/>
        <w:rPr>
          <w:rFonts w:ascii="Times New Roman" w:hAnsi="Times New Roman" w:cs="Times New Roman"/>
        </w:rPr>
      </w:pPr>
    </w:p>
    <w:p w14:paraId="779A5DB4" w14:textId="4F552D82" w:rsidR="00910C36" w:rsidRPr="00AC5AD0" w:rsidRDefault="00BE6361"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108</w:t>
      </w:r>
      <w:r w:rsidR="00A6665A" w:rsidRPr="00AC5AD0">
        <w:rPr>
          <w:rFonts w:ascii="Times New Roman" w:hAnsi="Times New Roman" w:cs="Times New Roman"/>
        </w:rPr>
        <w:t xml:space="preserve"> se </w:t>
      </w:r>
      <w:r w:rsidR="00157FA6" w:rsidRPr="00AC5AD0">
        <w:rPr>
          <w:rFonts w:ascii="Times New Roman" w:hAnsi="Times New Roman" w:cs="Times New Roman"/>
        </w:rPr>
        <w:t>abrogă</w:t>
      </w:r>
      <w:r w:rsidR="00A6665A" w:rsidRPr="00AC5AD0">
        <w:rPr>
          <w:rFonts w:ascii="Times New Roman" w:hAnsi="Times New Roman" w:cs="Times New Roman"/>
        </w:rPr>
        <w:t>.</w:t>
      </w:r>
    </w:p>
    <w:p w14:paraId="0FA0B6CE" w14:textId="23B791A7" w:rsidR="00910C36" w:rsidRPr="00AC5AD0" w:rsidRDefault="00910C36" w:rsidP="005B6EBF">
      <w:pPr>
        <w:pStyle w:val="a7"/>
        <w:tabs>
          <w:tab w:val="left" w:pos="426"/>
        </w:tabs>
        <w:spacing w:after="0"/>
        <w:ind w:left="0" w:firstLine="709"/>
        <w:jc w:val="both"/>
        <w:rPr>
          <w:rFonts w:ascii="Times New Roman" w:hAnsi="Times New Roman" w:cs="Times New Roman"/>
        </w:rPr>
      </w:pPr>
    </w:p>
    <w:p w14:paraId="4617DCBB" w14:textId="57404F2D" w:rsidR="00A6665A" w:rsidRPr="00AC5AD0" w:rsidRDefault="00A6665A"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Articolul 108</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3F15276B" w14:textId="762C9A87" w:rsidR="00CE2D0C" w:rsidRPr="00AC5AD0" w:rsidRDefault="00403522" w:rsidP="005B6EBF">
      <w:pPr>
        <w:spacing w:after="0"/>
        <w:ind w:firstLine="709"/>
        <w:jc w:val="both"/>
        <w:rPr>
          <w:rFonts w:ascii="Times New Roman" w:hAnsi="Times New Roman" w:cs="Times New Roman"/>
        </w:rPr>
      </w:pPr>
      <w:r w:rsidRPr="00AC5AD0">
        <w:rPr>
          <w:rFonts w:ascii="Times New Roman" w:hAnsi="Times New Roman" w:cs="Times New Roman"/>
        </w:rPr>
        <w:lastRenderedPageBreak/>
        <w:t>„</w:t>
      </w:r>
      <w:r w:rsidR="00CE2D0C" w:rsidRPr="00AC5AD0">
        <w:rPr>
          <w:rFonts w:ascii="Times New Roman" w:hAnsi="Times New Roman" w:cs="Times New Roman"/>
          <w:b/>
          <w:bCs/>
        </w:rPr>
        <w:t>Articolul 108</w:t>
      </w:r>
      <w:r w:rsidR="00CE2D0C" w:rsidRPr="00AC5AD0">
        <w:rPr>
          <w:rFonts w:ascii="Times New Roman" w:hAnsi="Times New Roman" w:cs="Times New Roman"/>
          <w:b/>
          <w:bCs/>
          <w:vertAlign w:val="superscript"/>
        </w:rPr>
        <w:t>1</w:t>
      </w:r>
      <w:r w:rsidR="00CE2D0C" w:rsidRPr="00AC5AD0">
        <w:rPr>
          <w:rFonts w:ascii="Times New Roman" w:hAnsi="Times New Roman" w:cs="Times New Roman"/>
          <w:b/>
          <w:bCs/>
        </w:rPr>
        <w:t xml:space="preserve">. </w:t>
      </w:r>
      <w:r w:rsidR="008F1D52" w:rsidRPr="00AC5AD0">
        <w:rPr>
          <w:rFonts w:ascii="Times New Roman" w:hAnsi="Times New Roman" w:cs="Times New Roman"/>
        </w:rPr>
        <w:t xml:space="preserve">Controale </w:t>
      </w:r>
      <w:r w:rsidR="00CE2D0C" w:rsidRPr="00AC5AD0">
        <w:rPr>
          <w:rFonts w:ascii="Times New Roman" w:hAnsi="Times New Roman" w:cs="Times New Roman"/>
        </w:rPr>
        <w:t xml:space="preserve">și inspecții </w:t>
      </w:r>
      <w:r w:rsidR="008F1D52" w:rsidRPr="00AC5AD0">
        <w:rPr>
          <w:rFonts w:ascii="Times New Roman" w:hAnsi="Times New Roman" w:cs="Times New Roman"/>
        </w:rPr>
        <w:t xml:space="preserve">pe teren </w:t>
      </w:r>
      <w:r w:rsidR="00CE2D0C" w:rsidRPr="00AC5AD0">
        <w:rPr>
          <w:rFonts w:ascii="Times New Roman" w:hAnsi="Times New Roman" w:cs="Times New Roman"/>
        </w:rPr>
        <w:t>ale sucursalelor deschise în alt stat membru sau pe teritoriul Republicii Moldova</w:t>
      </w:r>
    </w:p>
    <w:p w14:paraId="2995FD3A" w14:textId="453FBE0A" w:rsidR="00CE2D0C" w:rsidRPr="00AC5AD0" w:rsidRDefault="00CE2D0C" w:rsidP="005B6EBF">
      <w:pPr>
        <w:spacing w:after="0"/>
        <w:ind w:firstLine="709"/>
        <w:jc w:val="both"/>
        <w:rPr>
          <w:rFonts w:ascii="Times New Roman" w:hAnsi="Times New Roman" w:cs="Times New Roman"/>
          <w:i/>
          <w:iCs/>
        </w:rPr>
      </w:pPr>
      <w:r w:rsidRPr="00AC5AD0">
        <w:rPr>
          <w:rFonts w:ascii="Times New Roman" w:hAnsi="Times New Roman" w:cs="Times New Roman"/>
        </w:rPr>
        <w:t xml:space="preserve">(1) Pentru verificarea activităţii sucursalelor deschise în alte state membre de către instituţiile de credit, persoane juridice din Republica Moldova, Banca Naţională a Moldovei, în calitate de autoritate competentă din statul membru de origine, poate efectua </w:t>
      </w:r>
      <w:r w:rsidR="00C13C07" w:rsidRPr="00AC5AD0">
        <w:rPr>
          <w:rFonts w:ascii="Times New Roman" w:hAnsi="Times New Roman" w:cs="Times New Roman"/>
        </w:rPr>
        <w:t xml:space="preserve">controale și inspecții pe teren </w:t>
      </w:r>
      <w:r w:rsidRPr="00AC5AD0">
        <w:rPr>
          <w:rFonts w:ascii="Times New Roman" w:hAnsi="Times New Roman" w:cs="Times New Roman"/>
        </w:rPr>
        <w:t xml:space="preserve">la sediul acestor sucursale, direct sau prin intermediul unor persoane împuternicite în acest scop, cu informarea prealabilă a autorităţilor competente din statele membre gazdă, sau poate solicita efectuarea </w:t>
      </w:r>
      <w:r w:rsidR="00C13C07" w:rsidRPr="00AC5AD0">
        <w:rPr>
          <w:rFonts w:ascii="Times New Roman" w:hAnsi="Times New Roman" w:cs="Times New Roman"/>
        </w:rPr>
        <w:t xml:space="preserve">controalelor și inspecțiilor pe teren </w:t>
      </w:r>
      <w:r w:rsidRPr="00AC5AD0">
        <w:rPr>
          <w:rFonts w:ascii="Times New Roman" w:hAnsi="Times New Roman" w:cs="Times New Roman"/>
        </w:rPr>
        <w:t xml:space="preserve">de către aceste autorităţi, situaţie în care poate participa la efectuarea </w:t>
      </w:r>
      <w:r w:rsidR="00C13C07" w:rsidRPr="00AC5AD0">
        <w:rPr>
          <w:rFonts w:ascii="Times New Roman" w:hAnsi="Times New Roman" w:cs="Times New Roman"/>
        </w:rPr>
        <w:t>controalelor și inspecțiilor pe teren</w:t>
      </w:r>
      <w:r w:rsidRPr="00AC5AD0">
        <w:rPr>
          <w:rFonts w:ascii="Times New Roman" w:hAnsi="Times New Roman" w:cs="Times New Roman"/>
        </w:rPr>
        <w:t>, dacă consideră necesar.</w:t>
      </w:r>
      <w:r w:rsidRPr="00AC5AD0">
        <w:rPr>
          <w:rFonts w:ascii="Times New Roman" w:hAnsi="Times New Roman" w:cs="Times New Roman"/>
          <w:i/>
          <w:iCs/>
        </w:rPr>
        <w:t xml:space="preserve"> </w:t>
      </w:r>
    </w:p>
    <w:p w14:paraId="7A206D3D" w14:textId="4DFD9D72" w:rsidR="00CE2D0C" w:rsidRPr="00AC5AD0" w:rsidRDefault="00CE2D0C" w:rsidP="005B6EBF">
      <w:pPr>
        <w:spacing w:after="0"/>
        <w:ind w:firstLine="709"/>
        <w:jc w:val="both"/>
        <w:rPr>
          <w:rFonts w:ascii="Times New Roman" w:hAnsi="Times New Roman" w:cs="Times New Roman"/>
        </w:rPr>
      </w:pPr>
      <w:r w:rsidRPr="00AC5AD0">
        <w:rPr>
          <w:rFonts w:ascii="Times New Roman" w:hAnsi="Times New Roman" w:cs="Times New Roman"/>
        </w:rPr>
        <w:t xml:space="preserve">(2) Autoritatea competentă din statul membru gazdă poate efectua, de la caz la caz, după consultarea Băncii Naţionale a Moldovei, </w:t>
      </w:r>
      <w:r w:rsidR="00C13C07" w:rsidRPr="00AC5AD0">
        <w:rPr>
          <w:rFonts w:ascii="Times New Roman" w:hAnsi="Times New Roman" w:cs="Times New Roman"/>
        </w:rPr>
        <w:t xml:space="preserve">controale și inspecții pe teren </w:t>
      </w:r>
      <w:r w:rsidRPr="00AC5AD0">
        <w:rPr>
          <w:rFonts w:ascii="Times New Roman" w:hAnsi="Times New Roman" w:cs="Times New Roman"/>
        </w:rPr>
        <w:t xml:space="preserve">la sediul sucursalelor </w:t>
      </w:r>
      <w:r w:rsidR="00A61033" w:rsidRPr="00AC5AD0">
        <w:rPr>
          <w:rFonts w:ascii="Times New Roman" w:hAnsi="Times New Roman" w:cs="Times New Roman"/>
        </w:rPr>
        <w:t xml:space="preserve">deschise </w:t>
      </w:r>
      <w:r w:rsidRPr="00AC5AD0">
        <w:rPr>
          <w:rFonts w:ascii="Times New Roman" w:hAnsi="Times New Roman" w:cs="Times New Roman"/>
        </w:rPr>
        <w:t>pe teritoriul statului membru respectiv de instituţiile de credit, persoane juridice din Republica Moldova, şi poate solicita respectivelor sucursale, în scop de supraveghere, informaţii despre activităţile acesteia, pe care le consideră relevante din considerente de stabilitate a sistemului financiar din statul membru gazdă.</w:t>
      </w:r>
      <w:r w:rsidRPr="00AC5AD0">
        <w:rPr>
          <w:rFonts w:ascii="Times New Roman" w:hAnsi="Times New Roman" w:cs="Times New Roman"/>
          <w:i/>
          <w:iCs/>
        </w:rPr>
        <w:t xml:space="preserve"> </w:t>
      </w:r>
    </w:p>
    <w:p w14:paraId="490BAED3" w14:textId="04DC91EB" w:rsidR="00CE2D0C" w:rsidRPr="00AC5AD0" w:rsidRDefault="00CE2D0C" w:rsidP="005B6EBF">
      <w:pPr>
        <w:spacing w:after="0"/>
        <w:ind w:firstLine="709"/>
        <w:jc w:val="both"/>
        <w:rPr>
          <w:rFonts w:ascii="Times New Roman" w:hAnsi="Times New Roman" w:cs="Times New Roman"/>
        </w:rPr>
      </w:pPr>
      <w:r w:rsidRPr="00AC5AD0">
        <w:rPr>
          <w:rFonts w:ascii="Times New Roman" w:hAnsi="Times New Roman" w:cs="Times New Roman"/>
        </w:rPr>
        <w:t>(3) Informaţiile şi constatările relevante pentru evaluarea riscurilor instituţiei de credit sau pentru stabilitatea sistemului financiar din statul membru gazdă, comunicate Băncii Naţionale a Mold</w:t>
      </w:r>
      <w:r w:rsidR="00403522" w:rsidRPr="00AC5AD0">
        <w:rPr>
          <w:rFonts w:ascii="Times New Roman" w:hAnsi="Times New Roman" w:cs="Times New Roman"/>
        </w:rPr>
        <w:t>o</w:t>
      </w:r>
      <w:r w:rsidRPr="00AC5AD0">
        <w:rPr>
          <w:rFonts w:ascii="Times New Roman" w:hAnsi="Times New Roman" w:cs="Times New Roman"/>
        </w:rPr>
        <w:t xml:space="preserve">vei de către autoritatea competentă din statul membru gazdă în urma </w:t>
      </w:r>
      <w:r w:rsidR="00C13C07" w:rsidRPr="00AC5AD0">
        <w:rPr>
          <w:rFonts w:ascii="Times New Roman" w:hAnsi="Times New Roman" w:cs="Times New Roman"/>
        </w:rPr>
        <w:t xml:space="preserve">controalelor și inspecțiilor pe teren </w:t>
      </w:r>
      <w:r w:rsidRPr="00AC5AD0">
        <w:rPr>
          <w:rFonts w:ascii="Times New Roman" w:hAnsi="Times New Roman" w:cs="Times New Roman"/>
        </w:rPr>
        <w:t>efectuate potrivit prevederilor alin. (2), sunt avute în vedere de Banca Naţională a Moldovei în mod corespunzător la stabilirea programului de supraveghere prudenţială prevăzut la art. 106, cu luarea în considerare şi a stabilităţii sistemului financiar din statul membru gazdă</w:t>
      </w:r>
      <w:r w:rsidR="0053001B" w:rsidRPr="00AC5AD0">
        <w:rPr>
          <w:rFonts w:ascii="Times New Roman" w:hAnsi="Times New Roman" w:cs="Times New Roman"/>
        </w:rPr>
        <w:t>.</w:t>
      </w:r>
    </w:p>
    <w:p w14:paraId="603EC39F" w14:textId="36AE528B" w:rsidR="00CE2D0C" w:rsidRPr="00AC5AD0" w:rsidRDefault="00CE2D0C" w:rsidP="005B6EBF">
      <w:pPr>
        <w:spacing w:after="0"/>
        <w:ind w:firstLine="709"/>
        <w:jc w:val="both"/>
        <w:rPr>
          <w:rFonts w:ascii="Times New Roman" w:hAnsi="Times New Roman" w:cs="Times New Roman"/>
        </w:rPr>
      </w:pPr>
      <w:r w:rsidRPr="00AC5AD0">
        <w:rPr>
          <w:rFonts w:ascii="Times New Roman" w:hAnsi="Times New Roman" w:cs="Times New Roman"/>
        </w:rPr>
        <w:t xml:space="preserve">(4) </w:t>
      </w:r>
      <w:r w:rsidR="00C13C07" w:rsidRPr="00AC5AD0">
        <w:rPr>
          <w:rFonts w:ascii="Times New Roman" w:hAnsi="Times New Roman" w:cs="Times New Roman"/>
        </w:rPr>
        <w:t xml:space="preserve"> Controalele și inspecțiile pe teren </w:t>
      </w:r>
      <w:r w:rsidRPr="00AC5AD0">
        <w:rPr>
          <w:rFonts w:ascii="Times New Roman" w:hAnsi="Times New Roman" w:cs="Times New Roman"/>
        </w:rPr>
        <w:t xml:space="preserve">la sediul sucursalelor deschise în alte state membre de instituţiile de credit, persoane juridice din Republica Moldova, se desfăşoară în conformitate cu legislaţia statelor membre în care </w:t>
      </w:r>
      <w:r w:rsidR="00403522" w:rsidRPr="00AC5AD0">
        <w:rPr>
          <w:rFonts w:ascii="Times New Roman" w:hAnsi="Times New Roman" w:cs="Times New Roman"/>
        </w:rPr>
        <w:t xml:space="preserve">se efectuează </w:t>
      </w:r>
      <w:r w:rsidR="007834B5" w:rsidRPr="00AC5AD0">
        <w:rPr>
          <w:rFonts w:ascii="Times New Roman" w:hAnsi="Times New Roman" w:cs="Times New Roman"/>
        </w:rPr>
        <w:t>controlul</w:t>
      </w:r>
      <w:r w:rsidRPr="00AC5AD0">
        <w:rPr>
          <w:rFonts w:ascii="Times New Roman" w:hAnsi="Times New Roman" w:cs="Times New Roman"/>
        </w:rPr>
        <w:t xml:space="preserve"> sau inspecţia.</w:t>
      </w:r>
      <w:r w:rsidRPr="00AC5AD0">
        <w:rPr>
          <w:rFonts w:ascii="Times New Roman" w:hAnsi="Times New Roman" w:cs="Times New Roman"/>
          <w:i/>
          <w:iCs/>
        </w:rPr>
        <w:t xml:space="preserve"> </w:t>
      </w:r>
    </w:p>
    <w:p w14:paraId="62E384F9" w14:textId="11BFB3D7" w:rsidR="00CE2D0C" w:rsidRPr="00AC5AD0" w:rsidRDefault="00CE2D0C" w:rsidP="00502A35">
      <w:pPr>
        <w:spacing w:after="0"/>
        <w:jc w:val="both"/>
        <w:rPr>
          <w:rFonts w:ascii="Times New Roman" w:hAnsi="Times New Roman" w:cs="Times New Roman"/>
        </w:rPr>
      </w:pPr>
      <w:r w:rsidRPr="00AC5AD0">
        <w:rPr>
          <w:rFonts w:ascii="Times New Roman" w:hAnsi="Times New Roman" w:cs="Times New Roman"/>
        </w:rPr>
        <w:t>(5) Pentru verificarea activităţii sucursalelor deschise pe teritoriul Republicii Moldov</w:t>
      </w:r>
      <w:r w:rsidR="00403522" w:rsidRPr="00AC5AD0">
        <w:rPr>
          <w:rFonts w:ascii="Times New Roman" w:hAnsi="Times New Roman" w:cs="Times New Roman"/>
        </w:rPr>
        <w:t>a</w:t>
      </w:r>
      <w:r w:rsidRPr="00AC5AD0">
        <w:rPr>
          <w:rFonts w:ascii="Times New Roman" w:hAnsi="Times New Roman" w:cs="Times New Roman"/>
        </w:rPr>
        <w:t xml:space="preserve"> de către instituţiile de credit, persoane juridice din alte state membre, autoritatea competentă din statul membru de origine poate efectua </w:t>
      </w:r>
      <w:r w:rsidR="00C13C07" w:rsidRPr="00AC5AD0">
        <w:rPr>
          <w:rFonts w:ascii="Times New Roman" w:hAnsi="Times New Roman" w:cs="Times New Roman"/>
        </w:rPr>
        <w:t xml:space="preserve">controale și inspecții pe teren </w:t>
      </w:r>
      <w:r w:rsidRPr="00AC5AD0">
        <w:rPr>
          <w:rFonts w:ascii="Times New Roman" w:hAnsi="Times New Roman" w:cs="Times New Roman"/>
        </w:rPr>
        <w:t xml:space="preserve">la sediul acestor sucursale, direct sau prin intermediul unor persoane împuternicite în acest scop, cu informarea prealabilă a Băncii Naționale a Moldovei, sau poate solicita efectuarea </w:t>
      </w:r>
      <w:r w:rsidR="00C13C07" w:rsidRPr="00AC5AD0">
        <w:rPr>
          <w:rFonts w:ascii="Times New Roman" w:hAnsi="Times New Roman" w:cs="Times New Roman"/>
        </w:rPr>
        <w:t xml:space="preserve">controalelor și inspecțiilor pe teren </w:t>
      </w:r>
      <w:r w:rsidRPr="00AC5AD0">
        <w:rPr>
          <w:rFonts w:ascii="Times New Roman" w:hAnsi="Times New Roman" w:cs="Times New Roman"/>
        </w:rPr>
        <w:t xml:space="preserve">de către aceasta, situaţie în care Banca Națională a Moldovei poate participa la efectuarea </w:t>
      </w:r>
      <w:r w:rsidR="00C13C07" w:rsidRPr="00AC5AD0">
        <w:rPr>
          <w:rFonts w:ascii="Times New Roman" w:hAnsi="Times New Roman" w:cs="Times New Roman"/>
        </w:rPr>
        <w:t>controalelor și inspecțiilor pe teren</w:t>
      </w:r>
      <w:r w:rsidRPr="00AC5AD0">
        <w:rPr>
          <w:rFonts w:ascii="Times New Roman" w:hAnsi="Times New Roman" w:cs="Times New Roman"/>
        </w:rPr>
        <w:t xml:space="preserve">, dacă consideră necesar. </w:t>
      </w:r>
    </w:p>
    <w:p w14:paraId="4D7138F8" w14:textId="63D1529B" w:rsidR="00CE2D0C" w:rsidRPr="00AC5AD0" w:rsidRDefault="00CE2D0C" w:rsidP="005B6EBF">
      <w:pPr>
        <w:spacing w:after="0"/>
        <w:ind w:firstLine="709"/>
        <w:jc w:val="both"/>
        <w:rPr>
          <w:rFonts w:ascii="Times New Roman" w:hAnsi="Times New Roman" w:cs="Times New Roman"/>
          <w:i/>
          <w:iCs/>
        </w:rPr>
      </w:pPr>
      <w:r w:rsidRPr="00AC5AD0">
        <w:rPr>
          <w:rFonts w:ascii="Times New Roman" w:hAnsi="Times New Roman" w:cs="Times New Roman"/>
        </w:rPr>
        <w:t xml:space="preserve">(6) Banca Naţională a Moldovei, în calitate de autoritate competentă din statul membru gazdă,  poate efectua, de la caz la caz, după consultarea autorităţii competente din statul membru de origine, </w:t>
      </w:r>
      <w:r w:rsidR="00C13C07" w:rsidRPr="00AC5AD0">
        <w:rPr>
          <w:rFonts w:ascii="Times New Roman" w:hAnsi="Times New Roman" w:cs="Times New Roman"/>
        </w:rPr>
        <w:t xml:space="preserve">controale și inspecții pe teren </w:t>
      </w:r>
      <w:r w:rsidRPr="00AC5AD0">
        <w:rPr>
          <w:rFonts w:ascii="Times New Roman" w:hAnsi="Times New Roman" w:cs="Times New Roman"/>
        </w:rPr>
        <w:t>la sediul sucursalelor deschise pe teritoriul Republicii Moldova de instituţiile de credit din alte state membre şi poate solicita respectivelor sucursale informaţii despre activităţile acesteia şi în scop de supraveghere, pe care le consideră relevante din considerente de stabilitate a sistemului financiar din Republica Moldova.</w:t>
      </w:r>
    </w:p>
    <w:p w14:paraId="0BA36D3F" w14:textId="07A1B034" w:rsidR="00CE2D0C" w:rsidRPr="00AC5AD0" w:rsidRDefault="00CE2D0C" w:rsidP="005B6EBF">
      <w:pPr>
        <w:spacing w:after="0"/>
        <w:ind w:firstLine="709"/>
        <w:jc w:val="both"/>
        <w:rPr>
          <w:rFonts w:ascii="Times New Roman" w:hAnsi="Times New Roman" w:cs="Times New Roman"/>
        </w:rPr>
      </w:pPr>
      <w:r w:rsidRPr="00AC5AD0">
        <w:rPr>
          <w:rFonts w:ascii="Times New Roman" w:hAnsi="Times New Roman" w:cs="Times New Roman"/>
        </w:rPr>
        <w:t xml:space="preserve">(7) Banca Naţională a Moldovei comunică autorităţii competente din statul membru de origine informaţiile obţinute şi constatările rezultate în urma </w:t>
      </w:r>
      <w:r w:rsidR="00C13C07" w:rsidRPr="00AC5AD0">
        <w:rPr>
          <w:rFonts w:ascii="Times New Roman" w:hAnsi="Times New Roman" w:cs="Times New Roman"/>
        </w:rPr>
        <w:t xml:space="preserve">controalelor și inspecțiilor pe teren </w:t>
      </w:r>
      <w:r w:rsidRPr="00AC5AD0">
        <w:rPr>
          <w:rFonts w:ascii="Times New Roman" w:hAnsi="Times New Roman" w:cs="Times New Roman"/>
        </w:rPr>
        <w:t xml:space="preserve">efectuate potrivit alin. (6), care sunt relevante pentru evaluarea riscurilor instituţiei de credit sau pentru stabilitatea sistemului financiar din Republica Moldova. </w:t>
      </w:r>
    </w:p>
    <w:p w14:paraId="002ED3AF" w14:textId="50902CEA" w:rsidR="00BE6361" w:rsidRPr="00AC5AD0" w:rsidRDefault="00ED77DD"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Titlul V se completează cu capitolul 1</w:t>
      </w:r>
      <w:r w:rsidRPr="00AC5AD0">
        <w:rPr>
          <w:rFonts w:ascii="Times New Roman" w:hAnsi="Times New Roman" w:cs="Times New Roman"/>
          <w:vertAlign w:val="superscript"/>
        </w:rPr>
        <w:t xml:space="preserve">1 </w:t>
      </w:r>
      <w:r w:rsidRPr="00AC5AD0">
        <w:rPr>
          <w:rFonts w:ascii="Times New Roman" w:hAnsi="Times New Roman" w:cs="Times New Roman"/>
        </w:rPr>
        <w:t>cu următorul cuprins:</w:t>
      </w:r>
    </w:p>
    <w:p w14:paraId="3356EA29" w14:textId="77777777" w:rsidR="00ED77DD" w:rsidRPr="00AC5AD0" w:rsidRDefault="00ED77DD" w:rsidP="006F5388">
      <w:pPr>
        <w:spacing w:after="0"/>
        <w:ind w:firstLine="709"/>
        <w:jc w:val="center"/>
        <w:rPr>
          <w:rFonts w:ascii="Times New Roman" w:hAnsi="Times New Roman" w:cs="Times New Roman"/>
          <w:b/>
          <w:bCs/>
          <w:vertAlign w:val="superscript"/>
        </w:rPr>
      </w:pPr>
      <w:r w:rsidRPr="00AC5AD0">
        <w:rPr>
          <w:rFonts w:ascii="Times New Roman" w:hAnsi="Times New Roman" w:cs="Times New Roman"/>
        </w:rPr>
        <w:t>“</w:t>
      </w:r>
      <w:r w:rsidRPr="00AC5AD0">
        <w:rPr>
          <w:rFonts w:ascii="Times New Roman" w:hAnsi="Times New Roman" w:cs="Times New Roman"/>
          <w:b/>
          <w:bCs/>
        </w:rPr>
        <w:t>Capitolul 1</w:t>
      </w:r>
      <w:r w:rsidRPr="00AC5AD0">
        <w:rPr>
          <w:rFonts w:ascii="Times New Roman" w:hAnsi="Times New Roman" w:cs="Times New Roman"/>
          <w:b/>
          <w:bCs/>
          <w:vertAlign w:val="superscript"/>
        </w:rPr>
        <w:t>1</w:t>
      </w:r>
    </w:p>
    <w:p w14:paraId="2861E77C" w14:textId="19480608" w:rsidR="00ED77DD" w:rsidRPr="00AC5AD0" w:rsidRDefault="00ED77DD" w:rsidP="006F5388">
      <w:pPr>
        <w:spacing w:after="0"/>
        <w:ind w:firstLine="709"/>
        <w:jc w:val="center"/>
        <w:rPr>
          <w:rFonts w:ascii="Times New Roman" w:hAnsi="Times New Roman" w:cs="Times New Roman"/>
          <w:b/>
          <w:bCs/>
        </w:rPr>
      </w:pPr>
      <w:r w:rsidRPr="00AC5AD0">
        <w:rPr>
          <w:rFonts w:ascii="Times New Roman" w:hAnsi="Times New Roman" w:cs="Times New Roman"/>
          <w:b/>
          <w:bCs/>
        </w:rPr>
        <w:lastRenderedPageBreak/>
        <w:t xml:space="preserve">SUPRAVEGHEREA </w:t>
      </w:r>
      <w:r w:rsidRPr="00AC5AD0" w:rsidDel="000C0E79">
        <w:rPr>
          <w:rFonts w:ascii="Times New Roman" w:hAnsi="Times New Roman" w:cs="Times New Roman"/>
          <w:b/>
        </w:rPr>
        <w:t>PRUDENŢIALĂ</w:t>
      </w:r>
      <w:r w:rsidRPr="00AC5AD0" w:rsidDel="000C0E79">
        <w:rPr>
          <w:rFonts w:ascii="Times New Roman" w:hAnsi="Times New Roman" w:cs="Times New Roman"/>
          <w:b/>
          <w:bCs/>
        </w:rPr>
        <w:t xml:space="preserve"> </w:t>
      </w:r>
      <w:r w:rsidRPr="00AC5AD0">
        <w:rPr>
          <w:rFonts w:ascii="Times New Roman" w:hAnsi="Times New Roman" w:cs="Times New Roman"/>
          <w:b/>
          <w:bCs/>
        </w:rPr>
        <w:t>A SUCURSALELOR DIN STATE TERȚE</w:t>
      </w:r>
    </w:p>
    <w:p w14:paraId="4EFA498D" w14:textId="77777777" w:rsidR="00ED77DD" w:rsidRPr="00AC5AD0" w:rsidRDefault="00ED77DD" w:rsidP="006F5388">
      <w:pPr>
        <w:spacing w:after="0"/>
        <w:ind w:firstLine="709"/>
        <w:jc w:val="both"/>
        <w:rPr>
          <w:rFonts w:ascii="Times New Roman" w:hAnsi="Times New Roman" w:cs="Times New Roman"/>
          <w:b/>
          <w:bCs/>
        </w:rPr>
      </w:pPr>
    </w:p>
    <w:p w14:paraId="72E48754" w14:textId="1115F1C2"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b/>
          <w:bCs/>
        </w:rPr>
        <w:t>Articolul 108</w:t>
      </w:r>
      <w:r w:rsidRPr="00AC5AD0">
        <w:rPr>
          <w:rFonts w:ascii="Times New Roman" w:hAnsi="Times New Roman" w:cs="Times New Roman"/>
          <w:b/>
          <w:bCs/>
          <w:vertAlign w:val="superscript"/>
        </w:rPr>
        <w:t>2</w:t>
      </w:r>
      <w:r w:rsidRPr="00AC5AD0">
        <w:rPr>
          <w:rFonts w:ascii="Times New Roman" w:hAnsi="Times New Roman" w:cs="Times New Roman"/>
          <w:b/>
          <w:bCs/>
        </w:rPr>
        <w:t xml:space="preserve">. </w:t>
      </w:r>
      <w:r w:rsidRPr="00AC5AD0">
        <w:rPr>
          <w:rFonts w:ascii="Times New Roman" w:hAnsi="Times New Roman" w:cs="Times New Roman"/>
        </w:rPr>
        <w:t>Supravegherea sucursalelor din state terțe și programul de supraveghere prudențială</w:t>
      </w:r>
    </w:p>
    <w:p w14:paraId="44288AF1" w14:textId="7CC89EE2" w:rsidR="00ED77DD" w:rsidRPr="00AC5AD0" w:rsidRDefault="00ED77DD" w:rsidP="006F5388">
      <w:pPr>
        <w:spacing w:after="0"/>
        <w:ind w:firstLine="709"/>
        <w:jc w:val="both"/>
        <w:rPr>
          <w:rFonts w:ascii="Times New Roman" w:hAnsi="Times New Roman" w:cs="Times New Roman"/>
          <w:i/>
        </w:rPr>
      </w:pPr>
      <w:r w:rsidRPr="00AC5AD0">
        <w:rPr>
          <w:rFonts w:ascii="Times New Roman" w:hAnsi="Times New Roman" w:cs="Times New Roman"/>
        </w:rPr>
        <w:t xml:space="preserve">(1) Banca Națională a Moldovei asigură supravegherea sucursalelor din state terțe în conformitate cu prezentul capitol și, </w:t>
      </w:r>
      <w:r w:rsidRPr="00AC5AD0">
        <w:rPr>
          <w:rFonts w:ascii="Times New Roman" w:hAnsi="Times New Roman" w:cs="Times New Roman"/>
          <w:i/>
          <w:iCs/>
        </w:rPr>
        <w:t>mutatis mutandis</w:t>
      </w:r>
      <w:r w:rsidRPr="00AC5AD0">
        <w:rPr>
          <w:rFonts w:ascii="Times New Roman" w:hAnsi="Times New Roman" w:cs="Times New Roman"/>
        </w:rPr>
        <w:t>, cu prezentul titlu</w:t>
      </w:r>
      <w:r w:rsidR="00614F75" w:rsidRPr="00AC5AD0">
        <w:rPr>
          <w:rFonts w:ascii="Times New Roman" w:hAnsi="Times New Roman" w:cs="Times New Roman"/>
        </w:rPr>
        <w:t>.</w:t>
      </w:r>
    </w:p>
    <w:p w14:paraId="626708E7" w14:textId="47CF85D2"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 xml:space="preserve">(2) Banca Națională a Moldovei include sucursalele din state terțe în programul de supraveghere prudențială menționat la art. 106. </w:t>
      </w:r>
    </w:p>
    <w:p w14:paraId="25CD7F74" w14:textId="77777777" w:rsidR="00ED77DD" w:rsidRPr="00AC5AD0" w:rsidRDefault="00ED77DD" w:rsidP="006F5388">
      <w:pPr>
        <w:spacing w:after="0"/>
        <w:ind w:firstLine="709"/>
        <w:jc w:val="both"/>
        <w:rPr>
          <w:rFonts w:ascii="Times New Roman" w:hAnsi="Times New Roman" w:cs="Times New Roman"/>
          <w:b/>
          <w:bCs/>
        </w:rPr>
      </w:pPr>
    </w:p>
    <w:p w14:paraId="579F5071" w14:textId="65BBA7E3"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b/>
          <w:bCs/>
        </w:rPr>
        <w:t>Articolul 108</w:t>
      </w:r>
      <w:r w:rsidRPr="00AC5AD0">
        <w:rPr>
          <w:rFonts w:ascii="Times New Roman" w:hAnsi="Times New Roman" w:cs="Times New Roman"/>
          <w:b/>
          <w:bCs/>
          <w:vertAlign w:val="superscript"/>
        </w:rPr>
        <w:t>3</w:t>
      </w:r>
      <w:r w:rsidRPr="00AC5AD0">
        <w:rPr>
          <w:rFonts w:ascii="Times New Roman" w:hAnsi="Times New Roman" w:cs="Times New Roman"/>
          <w:b/>
          <w:bCs/>
        </w:rPr>
        <w:t xml:space="preserve">. </w:t>
      </w:r>
      <w:r w:rsidRPr="00AC5AD0">
        <w:rPr>
          <w:rFonts w:ascii="Times New Roman" w:hAnsi="Times New Roman" w:cs="Times New Roman"/>
        </w:rPr>
        <w:t xml:space="preserve">Procesul de verificare și evaluare </w:t>
      </w:r>
    </w:p>
    <w:p w14:paraId="15DDEDF3" w14:textId="7F4D9ABC" w:rsidR="00ED77DD" w:rsidRPr="00AC5AD0" w:rsidRDefault="00ED77DD" w:rsidP="006F5388">
      <w:pPr>
        <w:spacing w:after="0"/>
        <w:ind w:firstLine="709"/>
        <w:jc w:val="both"/>
        <w:rPr>
          <w:rFonts w:ascii="Times New Roman" w:hAnsi="Times New Roman" w:cs="Times New Roman"/>
          <w:i/>
        </w:rPr>
      </w:pPr>
      <w:r w:rsidRPr="00AC5AD0">
        <w:rPr>
          <w:rFonts w:ascii="Times New Roman" w:hAnsi="Times New Roman" w:cs="Times New Roman"/>
        </w:rPr>
        <w:t>(1) Banca Națională a Moldovei asigură verificarea cadrului de administrare, a strategiilor, proceselor și mecanismelor implementate de sucursalele din state terțe, pentru respectarea dispozițiilor prezentei legi și ale actelor normative emise în aplicarea acesteia.</w:t>
      </w:r>
      <w:r w:rsidRPr="00AC5AD0">
        <w:rPr>
          <w:rFonts w:ascii="Times New Roman" w:hAnsi="Times New Roman" w:cs="Times New Roman"/>
          <w:b/>
          <w:bCs/>
        </w:rPr>
        <w:t xml:space="preserve"> </w:t>
      </w:r>
    </w:p>
    <w:p w14:paraId="7DFE3028" w14:textId="54AFC65B"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 xml:space="preserve">(2) Pe baza verificării menţionate la alin.(1), Banca Naţională a Moldovei </w:t>
      </w:r>
      <w:r w:rsidR="00FA72B5" w:rsidRPr="00AC5AD0">
        <w:rPr>
          <w:rFonts w:ascii="Times New Roman" w:hAnsi="Times New Roman" w:cs="Times New Roman"/>
        </w:rPr>
        <w:t xml:space="preserve">evaluează </w:t>
      </w:r>
      <w:r w:rsidRPr="00AC5AD0">
        <w:rPr>
          <w:rFonts w:ascii="Times New Roman" w:hAnsi="Times New Roman" w:cs="Times New Roman"/>
        </w:rPr>
        <w:t>în ce măsură cadrul de administrare, strategiile, procesele şi mecanismele implementate de sucursală dintr-un stat terț, precum și capitalul de dotare și lichiditatea deținute de acestea asigură o gestionare și o acoperire adecvate ale riscurilor lor semnificative și viabilitatea sucursalelor din state terțe.</w:t>
      </w:r>
      <w:r w:rsidRPr="00AC5AD0">
        <w:rPr>
          <w:rFonts w:ascii="Times New Roman" w:hAnsi="Times New Roman" w:cs="Times New Roman"/>
          <w:b/>
          <w:bCs/>
        </w:rPr>
        <w:t xml:space="preserve"> </w:t>
      </w:r>
    </w:p>
    <w:p w14:paraId="1B8A672B" w14:textId="170AA56F"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(3) Banca Naţională a Moldovei stabileşte frecvenţa şi gradul de detaliere a verificărilor şi evaluărilor menţionate la alin.(1)</w:t>
      </w:r>
      <w:r w:rsidR="00FA72B5" w:rsidRPr="00AC5AD0">
        <w:rPr>
          <w:rFonts w:ascii="Times New Roman" w:hAnsi="Times New Roman" w:cs="Times New Roman"/>
        </w:rPr>
        <w:t xml:space="preserve"> și (2)</w:t>
      </w:r>
      <w:r w:rsidRPr="00AC5AD0">
        <w:rPr>
          <w:rFonts w:ascii="Times New Roman" w:hAnsi="Times New Roman" w:cs="Times New Roman"/>
        </w:rPr>
        <w:t>, cu luarea în considerare a criteriilor de aplicare a principiului proporţionalităţii publicate conform actelor normative emise în aplicarea prezentei legi, av</w:t>
      </w:r>
      <w:r w:rsidR="00403522" w:rsidRPr="00AC5AD0">
        <w:rPr>
          <w:rFonts w:ascii="Times New Roman" w:hAnsi="Times New Roman" w:cs="Times New Roman"/>
        </w:rPr>
        <w:t>â</w:t>
      </w:r>
      <w:r w:rsidRPr="00AC5AD0">
        <w:rPr>
          <w:rFonts w:ascii="Times New Roman" w:hAnsi="Times New Roman" w:cs="Times New Roman"/>
        </w:rPr>
        <w:t>nd în vedere clasificarea sucursalelor</w:t>
      </w:r>
      <w:r w:rsidR="00FA72B5" w:rsidRPr="00AC5AD0">
        <w:rPr>
          <w:rFonts w:ascii="Times New Roman" w:hAnsi="Times New Roman" w:cs="Times New Roman"/>
        </w:rPr>
        <w:t xml:space="preserve"> din state terțe</w:t>
      </w:r>
      <w:r w:rsidRPr="00AC5AD0">
        <w:rPr>
          <w:rFonts w:ascii="Times New Roman" w:hAnsi="Times New Roman" w:cs="Times New Roman"/>
        </w:rPr>
        <w:t xml:space="preserve">, astfel cum este prevăzută la art. </w:t>
      </w:r>
      <w:r w:rsidR="00FA72B5" w:rsidRPr="00AC5AD0">
        <w:rPr>
          <w:rFonts w:ascii="Times New Roman" w:hAnsi="Times New Roman" w:cs="Times New Roman"/>
        </w:rPr>
        <w:t>26</w:t>
      </w:r>
      <w:r w:rsidRPr="00AC5AD0">
        <w:rPr>
          <w:rFonts w:ascii="Times New Roman" w:hAnsi="Times New Roman" w:cs="Times New Roman"/>
        </w:rPr>
        <w:t xml:space="preserve">, natura, amploarea şi complexitatea activităţilor desfăşurate de </w:t>
      </w:r>
      <w:r w:rsidR="00FA72B5" w:rsidRPr="00AC5AD0">
        <w:rPr>
          <w:rFonts w:ascii="Times New Roman" w:hAnsi="Times New Roman" w:cs="Times New Roman"/>
        </w:rPr>
        <w:t>aceste sucursale</w:t>
      </w:r>
      <w:r w:rsidRPr="00AC5AD0">
        <w:rPr>
          <w:rFonts w:ascii="Times New Roman" w:hAnsi="Times New Roman" w:cs="Times New Roman"/>
        </w:rPr>
        <w:t>.</w:t>
      </w:r>
      <w:r w:rsidRPr="00AC5AD0">
        <w:rPr>
          <w:rFonts w:ascii="Times New Roman" w:hAnsi="Times New Roman" w:cs="Times New Roman"/>
          <w:b/>
          <w:bCs/>
        </w:rPr>
        <w:t xml:space="preserve"> </w:t>
      </w:r>
    </w:p>
    <w:p w14:paraId="27A4A12F" w14:textId="4E275E18" w:rsidR="00ED77DD" w:rsidRPr="00AC5AD0" w:rsidRDefault="00ED77DD" w:rsidP="006F5388">
      <w:pPr>
        <w:spacing w:after="0"/>
        <w:ind w:firstLine="709"/>
        <w:jc w:val="both"/>
        <w:rPr>
          <w:rFonts w:ascii="Times New Roman" w:hAnsi="Times New Roman" w:cs="Times New Roman"/>
          <w:i/>
        </w:rPr>
      </w:pPr>
      <w:r w:rsidRPr="00AC5AD0">
        <w:rPr>
          <w:rFonts w:ascii="Times New Roman" w:hAnsi="Times New Roman" w:cs="Times New Roman"/>
        </w:rPr>
        <w:t>(4) Prevederile art. 103 alin. (5) se aplică în mod corespunzător sucursalelor din state terțe</w:t>
      </w:r>
      <w:r w:rsidRPr="00AC5AD0">
        <w:rPr>
          <w:rFonts w:ascii="Times New Roman" w:hAnsi="Times New Roman" w:cs="Times New Roman"/>
          <w:i/>
          <w:iCs/>
        </w:rPr>
        <w:t xml:space="preserve">. </w:t>
      </w:r>
    </w:p>
    <w:p w14:paraId="71C84344" w14:textId="02802B49"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 xml:space="preserve">(5) Banca Națională a Moldovei cooperează, în limita competențelor sale și face schimb de informații relevante cu autoritatea responsabilă de supravegherea sucursalei dintr-un stat terț în domeniul prevenirii utilizării sistemului financiar în scopul spălării banilor și finanţării terorismului, cu condiția ca această cooperare și acest schimb de informații să nu afecteze nicio anchetă, investigație sau procedură aflată în curs de desfășurare în temeiul dreptului penal sau administrativ. </w:t>
      </w:r>
    </w:p>
    <w:p w14:paraId="2AC97493" w14:textId="77777777" w:rsidR="00ED77DD" w:rsidRPr="00AC5AD0" w:rsidRDefault="00ED77DD" w:rsidP="006F5388">
      <w:pPr>
        <w:spacing w:after="0"/>
        <w:ind w:firstLine="709"/>
        <w:jc w:val="both"/>
        <w:rPr>
          <w:rFonts w:ascii="Times New Roman" w:hAnsi="Times New Roman" w:cs="Times New Roman"/>
          <w:b/>
          <w:bCs/>
        </w:rPr>
      </w:pPr>
    </w:p>
    <w:p w14:paraId="0D8A0266" w14:textId="4A3F73A3"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b/>
          <w:bCs/>
        </w:rPr>
        <w:t>Articolul 108</w:t>
      </w:r>
      <w:r w:rsidRPr="00AC5AD0">
        <w:rPr>
          <w:rFonts w:ascii="Times New Roman" w:hAnsi="Times New Roman" w:cs="Times New Roman"/>
          <w:b/>
          <w:bCs/>
          <w:vertAlign w:val="superscript"/>
        </w:rPr>
        <w:t>4</w:t>
      </w:r>
      <w:r w:rsidRPr="00AC5AD0">
        <w:rPr>
          <w:rFonts w:ascii="Times New Roman" w:hAnsi="Times New Roman" w:cs="Times New Roman"/>
          <w:b/>
          <w:bCs/>
        </w:rPr>
        <w:t>.</w:t>
      </w:r>
      <w:r w:rsidRPr="00AC5AD0">
        <w:rPr>
          <w:rFonts w:ascii="Times New Roman" w:hAnsi="Times New Roman" w:cs="Times New Roman"/>
        </w:rPr>
        <w:t xml:space="preserve"> Măsuri și competențe de supraveghere </w:t>
      </w:r>
    </w:p>
    <w:p w14:paraId="028AB21D"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(1) Sucursalele din state terțe trebuie să ia măsurile necesare într-un stadiu incipient, astfel încât: </w:t>
      </w:r>
    </w:p>
    <w:p w14:paraId="1DDFB8B6" w14:textId="6629C923"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a) să se asigure faptul că acestea respectă cerințele care li se aplică în temeiul prezentei legi și a actelor normative ale Băncii Naționale a Moldovei </w:t>
      </w:r>
      <w:r w:rsidR="00800AB8" w:rsidRPr="00AC5AD0">
        <w:rPr>
          <w:rFonts w:ascii="Times New Roman" w:hAnsi="Times New Roman" w:cs="Times New Roman"/>
        </w:rPr>
        <w:t xml:space="preserve">emise în aplicarea prezentei legi </w:t>
      </w:r>
      <w:r w:rsidRPr="00AC5AD0">
        <w:rPr>
          <w:rFonts w:ascii="Times New Roman" w:hAnsi="Times New Roman" w:cs="Times New Roman"/>
        </w:rPr>
        <w:t xml:space="preserve">sau să se restabilească respectarea cerințelor respective; și </w:t>
      </w:r>
    </w:p>
    <w:p w14:paraId="2ABDDE1C" w14:textId="0A093822" w:rsidR="00ED77DD" w:rsidRPr="00AC5AD0" w:rsidRDefault="00ED77DD" w:rsidP="00800AB8">
      <w:pPr>
        <w:spacing w:after="0"/>
        <w:ind w:firstLine="708"/>
        <w:jc w:val="both"/>
        <w:rPr>
          <w:rFonts w:ascii="Times New Roman" w:hAnsi="Times New Roman" w:cs="Times New Roman"/>
          <w:i/>
        </w:rPr>
      </w:pPr>
      <w:r w:rsidRPr="00AC5AD0">
        <w:rPr>
          <w:rFonts w:ascii="Times New Roman" w:hAnsi="Times New Roman" w:cs="Times New Roman"/>
        </w:rPr>
        <w:t xml:space="preserve">b) să se asigure faptul că riscurile semnificative la care acestea sunt expuse sunt acoperite și gestionate în mod corespunzător și suficient și că sucursalele respective rămân viabile. </w:t>
      </w:r>
    </w:p>
    <w:p w14:paraId="50FEA74C" w14:textId="77777777" w:rsidR="00ED77DD" w:rsidRPr="00AC5AD0" w:rsidRDefault="00ED77DD" w:rsidP="00FA72B5">
      <w:pPr>
        <w:spacing w:after="0"/>
        <w:ind w:firstLine="708"/>
        <w:jc w:val="both"/>
        <w:rPr>
          <w:rFonts w:ascii="Times New Roman" w:hAnsi="Times New Roman" w:cs="Times New Roman"/>
        </w:rPr>
      </w:pPr>
      <w:r w:rsidRPr="00AC5AD0">
        <w:rPr>
          <w:rFonts w:ascii="Times New Roman" w:hAnsi="Times New Roman" w:cs="Times New Roman"/>
        </w:rPr>
        <w:t xml:space="preserve">(2) În sensul alin. (1), Banca Națională a Moldovei poate impune sucursalelor din state terțe următoarele: </w:t>
      </w:r>
    </w:p>
    <w:p w14:paraId="5464E141" w14:textId="18EA9B03"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a) de a deține capital de dotare într-un cuantum mai mare decât cerințele minime prevăzute de prezenta lege sau de a respecta alte cerințe suplimentare de capital, cu condiția îndeplinirii cerințelor prevăzute la</w:t>
      </w:r>
      <w:r w:rsidR="00403522" w:rsidRPr="00AC5AD0">
        <w:rPr>
          <w:rFonts w:ascii="Times New Roman" w:hAnsi="Times New Roman" w:cs="Times New Roman"/>
        </w:rPr>
        <w:t xml:space="preserve"> art.</w:t>
      </w:r>
      <w:r w:rsidRPr="00AC5AD0">
        <w:rPr>
          <w:rFonts w:ascii="Times New Roman" w:hAnsi="Times New Roman" w:cs="Times New Roman"/>
        </w:rPr>
        <w:t xml:space="preserve"> 94</w:t>
      </w:r>
      <w:r w:rsidRPr="00AC5AD0">
        <w:rPr>
          <w:rFonts w:ascii="Times New Roman" w:hAnsi="Times New Roman" w:cs="Times New Roman"/>
          <w:vertAlign w:val="superscript"/>
        </w:rPr>
        <w:t>1</w:t>
      </w:r>
      <w:r w:rsidRPr="00AC5AD0">
        <w:rPr>
          <w:rFonts w:ascii="Times New Roman" w:hAnsi="Times New Roman" w:cs="Times New Roman"/>
        </w:rPr>
        <w:t xml:space="preserve">; </w:t>
      </w:r>
    </w:p>
    <w:p w14:paraId="3D2261DD"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lastRenderedPageBreak/>
        <w:t>b) de a întruni alte cerințe specifice de lichiditate, pe lângă cerințele prevăzute la art. 94</w:t>
      </w:r>
      <w:r w:rsidRPr="00AC5AD0">
        <w:rPr>
          <w:rFonts w:ascii="Times New Roman" w:hAnsi="Times New Roman" w:cs="Times New Roman"/>
          <w:vertAlign w:val="superscript"/>
        </w:rPr>
        <w:t>2</w:t>
      </w:r>
      <w:r w:rsidRPr="00AC5AD0">
        <w:rPr>
          <w:rFonts w:ascii="Times New Roman" w:hAnsi="Times New Roman" w:cs="Times New Roman"/>
        </w:rPr>
        <w:t>, cu condiția respectării cerințelor prevăzute la articolul respectiv;</w:t>
      </w:r>
    </w:p>
    <w:p w14:paraId="6B1140A9"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c) de a-și consolida mecanismele în materie de guvernanță, de gestionare a riscurilor sau contabilizare; </w:t>
      </w:r>
    </w:p>
    <w:p w14:paraId="0FEA8A62"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d) de a restricționa sau limita domeniul de aplicare al operațiunilor lor sau al activităților pe care le desfășoară, precum și contrapărțile la activitățile respective; </w:t>
      </w:r>
    </w:p>
    <w:p w14:paraId="33CB9629"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e) de a reduce riscul inerent activităților, produselor și sistemelor lor, inclusiv activităților externalizate, și de a nu se mai implica în astfel de activități sau de a nu mai oferi astfel de produse;</w:t>
      </w:r>
    </w:p>
    <w:p w14:paraId="244C8474" w14:textId="3F765999"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f) de a respecta cerințe suplimentare de raportare prevăzute la art. 94</w:t>
      </w:r>
      <w:r w:rsidRPr="00AC5AD0">
        <w:rPr>
          <w:rFonts w:ascii="Times New Roman" w:hAnsi="Times New Roman" w:cs="Times New Roman"/>
          <w:vertAlign w:val="superscript"/>
        </w:rPr>
        <w:t>5</w:t>
      </w:r>
      <w:r w:rsidRPr="00AC5AD0">
        <w:rPr>
          <w:rFonts w:ascii="Times New Roman" w:hAnsi="Times New Roman" w:cs="Times New Roman"/>
        </w:rPr>
        <w:t xml:space="preserve"> alin. (3)</w:t>
      </w:r>
      <w:r w:rsidRPr="00AC5AD0">
        <w:rPr>
          <w:rFonts w:ascii="Times New Roman" w:hAnsi="Times New Roman" w:cs="Times New Roman"/>
          <w:b/>
          <w:bCs/>
        </w:rPr>
        <w:t xml:space="preserve"> </w:t>
      </w:r>
      <w:r w:rsidRPr="00AC5AD0">
        <w:rPr>
          <w:rFonts w:ascii="Times New Roman" w:hAnsi="Times New Roman" w:cs="Times New Roman"/>
        </w:rPr>
        <w:t xml:space="preserve">sau de a crește frecvența raportării periodice; </w:t>
      </w:r>
    </w:p>
    <w:p w14:paraId="26821CA6" w14:textId="3B15E045"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g) de a publica informații.</w:t>
      </w:r>
      <w:r w:rsidRPr="00AC5AD0">
        <w:rPr>
          <w:rFonts w:ascii="Times New Roman" w:hAnsi="Times New Roman" w:cs="Times New Roman"/>
          <w:b/>
          <w:bCs/>
        </w:rPr>
        <w:t xml:space="preserve"> </w:t>
      </w:r>
    </w:p>
    <w:p w14:paraId="6891E338" w14:textId="77777777" w:rsidR="00ED77DD" w:rsidRPr="00AC5AD0" w:rsidRDefault="00ED77DD" w:rsidP="006F5388">
      <w:pPr>
        <w:spacing w:after="0"/>
        <w:ind w:firstLine="709"/>
        <w:jc w:val="both"/>
        <w:rPr>
          <w:rFonts w:ascii="Times New Roman" w:hAnsi="Times New Roman" w:cs="Times New Roman"/>
          <w:b/>
          <w:bCs/>
        </w:rPr>
      </w:pPr>
    </w:p>
    <w:p w14:paraId="3FC6D028" w14:textId="0EE5C3B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b/>
          <w:bCs/>
        </w:rPr>
        <w:t>Articolul 108</w:t>
      </w:r>
      <w:r w:rsidRPr="00AC5AD0">
        <w:rPr>
          <w:rFonts w:ascii="Times New Roman" w:hAnsi="Times New Roman" w:cs="Times New Roman"/>
          <w:b/>
          <w:bCs/>
          <w:vertAlign w:val="superscript"/>
        </w:rPr>
        <w:t>5</w:t>
      </w:r>
      <w:r w:rsidRPr="00AC5AD0">
        <w:rPr>
          <w:rFonts w:ascii="Times New Roman" w:hAnsi="Times New Roman" w:cs="Times New Roman"/>
          <w:b/>
          <w:bCs/>
        </w:rPr>
        <w:t>.</w:t>
      </w:r>
      <w:r w:rsidRPr="00AC5AD0">
        <w:rPr>
          <w:rFonts w:ascii="Times New Roman" w:hAnsi="Times New Roman" w:cs="Times New Roman"/>
        </w:rPr>
        <w:t xml:space="preserve"> Cooperarea cu colegiile de supraveghetori</w:t>
      </w:r>
    </w:p>
    <w:p w14:paraId="492C6F30" w14:textId="16187181"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(1) Banca Națională a Moldovei cooperează și face schimb de informații cu autoritățile competente care supraveghează sucursalele din state terțe și instituțiile de credit -filiale ale aceluiași grup dintr-un stat terț și încheie acorduri scrise de colaborare în conformitate cu art. 111.</w:t>
      </w:r>
      <w:r w:rsidRPr="00AC5AD0">
        <w:rPr>
          <w:rFonts w:ascii="Times New Roman" w:hAnsi="Times New Roman" w:cs="Times New Roman"/>
          <w:b/>
          <w:bCs/>
        </w:rPr>
        <w:t xml:space="preserve"> </w:t>
      </w:r>
    </w:p>
    <w:p w14:paraId="48B26A6A" w14:textId="5CF7C35A"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(2) În sensul alin. (1), sucursalele din state terțe din clasa 1 sunt supuse supravegherii exercitate de un colegiu de supraveghetori în conformitate cu </w:t>
      </w:r>
      <w:r w:rsidR="00403522" w:rsidRPr="00AC5AD0">
        <w:rPr>
          <w:rFonts w:ascii="Times New Roman" w:hAnsi="Times New Roman" w:cs="Times New Roman"/>
        </w:rPr>
        <w:t xml:space="preserve">art. </w:t>
      </w:r>
      <w:r w:rsidRPr="00AC5AD0">
        <w:rPr>
          <w:rFonts w:ascii="Times New Roman" w:hAnsi="Times New Roman" w:cs="Times New Roman"/>
        </w:rPr>
        <w:t xml:space="preserve">112. </w:t>
      </w:r>
    </w:p>
    <w:p w14:paraId="7FA94683"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(3) În scopul exercitării supravegherii conform alin. (2), se aplică următoarele cerințe:</w:t>
      </w:r>
    </w:p>
    <w:p w14:paraId="1C02FFE9"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a) în cazul în care s-a înființat un colegiu de supraveghetori în legătură cu instituțiile de credit -filiale ale unui grup dintr-un stat terț, sucursalele din state terțe din clasa 1 din același grup se includ în sfera colegiului de supraveghetori respectiv; </w:t>
      </w:r>
    </w:p>
    <w:p w14:paraId="3A204BE9" w14:textId="41ED8B21"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b) în cazul în care grupul dintr-un stat terț are sucursale din state terțe din clasa 1 în mai multe state membre, dar nicio instituție de credit -filială în </w:t>
      </w:r>
      <w:r w:rsidRPr="00AC5AD0" w:rsidDel="008C4869">
        <w:rPr>
          <w:rFonts w:ascii="Times New Roman" w:hAnsi="Times New Roman" w:cs="Times New Roman"/>
        </w:rPr>
        <w:t>Uniunea Europeană</w:t>
      </w:r>
      <w:r w:rsidRPr="00AC5AD0">
        <w:rPr>
          <w:rFonts w:ascii="Times New Roman" w:hAnsi="Times New Roman" w:cs="Times New Roman"/>
        </w:rPr>
        <w:t xml:space="preserve"> care face obiectul art. 112, se instituie un colegiu de supraveghetori pentru respectivele sucursale din state terțe din clasa 1; </w:t>
      </w:r>
    </w:p>
    <w:p w14:paraId="040D0151" w14:textId="44BBA6B8"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 xml:space="preserve">c) în cazul în care grupul dintr-un stat terț are sucursale din state terțe din clasa 1 în mai multe state membre sau cel puțin o sucursală din clasa 1 și una sau mai multe instituții de credit -filiale în </w:t>
      </w:r>
      <w:r w:rsidRPr="00AC5AD0" w:rsidDel="008C4869">
        <w:rPr>
          <w:rFonts w:ascii="Times New Roman" w:hAnsi="Times New Roman" w:cs="Times New Roman"/>
        </w:rPr>
        <w:t>Uniunea Europeană</w:t>
      </w:r>
      <w:r w:rsidRPr="00AC5AD0">
        <w:rPr>
          <w:rFonts w:ascii="Times New Roman" w:hAnsi="Times New Roman" w:cs="Times New Roman"/>
        </w:rPr>
        <w:t xml:space="preserve"> care nu face obiectul art. 112, se instituie un colegiu de supraveghetori pentru respectivele sucursale din state terțe și instituții de credit -filiale.</w:t>
      </w:r>
      <w:r w:rsidRPr="00AC5AD0">
        <w:rPr>
          <w:rFonts w:ascii="Times New Roman" w:hAnsi="Times New Roman" w:cs="Times New Roman"/>
          <w:b/>
          <w:bCs/>
        </w:rPr>
        <w:t xml:space="preserve"> </w:t>
      </w:r>
    </w:p>
    <w:p w14:paraId="01F82179" w14:textId="24219FEF"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(4) În sensul alin. (3) lit. b) și c), Banca Națională a Moldovei este considerată autoritate competentă principală care îndeplinește același rol ca și supraveghetorul consolidant în conformitate cu art. 112, în cazul în care pe teritoriul Republicii Moldova se află cea mai mare sucursală dintr-un stat terț din punctul de vedere al valorii totale a activelor contabilizate.</w:t>
      </w:r>
      <w:r w:rsidRPr="00AC5AD0">
        <w:rPr>
          <w:rFonts w:ascii="Times New Roman" w:hAnsi="Times New Roman" w:cs="Times New Roman"/>
          <w:b/>
          <w:bCs/>
        </w:rPr>
        <w:t xml:space="preserve"> </w:t>
      </w:r>
    </w:p>
    <w:p w14:paraId="2728D668"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(5) Pe lângă sarcinile prevăzute la art. 112, colegiul de supraveghetori: </w:t>
      </w:r>
    </w:p>
    <w:p w14:paraId="64B61724" w14:textId="330CA1D5"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a) pregătește un raport privind structura și activitățile grupului dintr-un stat terț în </w:t>
      </w:r>
      <w:r w:rsidRPr="00AC5AD0" w:rsidDel="008C4869">
        <w:rPr>
          <w:rFonts w:ascii="Times New Roman" w:hAnsi="Times New Roman" w:cs="Times New Roman"/>
        </w:rPr>
        <w:t>Uniunea Europeană</w:t>
      </w:r>
      <w:r w:rsidRPr="00AC5AD0">
        <w:rPr>
          <w:rFonts w:ascii="Times New Roman" w:hAnsi="Times New Roman" w:cs="Times New Roman"/>
        </w:rPr>
        <w:t xml:space="preserve"> și actualizează raportul respectiv în fiecare an; </w:t>
      </w:r>
    </w:p>
    <w:p w14:paraId="38A2BC3C" w14:textId="03BFA1D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b) face schimb de informații cu privire la rezultatele procesului de supraveghere și evaluare menționat la </w:t>
      </w:r>
      <w:r w:rsidR="00403522" w:rsidRPr="00AC5AD0">
        <w:rPr>
          <w:rFonts w:ascii="Times New Roman" w:hAnsi="Times New Roman" w:cs="Times New Roman"/>
        </w:rPr>
        <w:t xml:space="preserve">art. </w:t>
      </w:r>
      <w:r w:rsidRPr="00AC5AD0">
        <w:rPr>
          <w:rFonts w:ascii="Times New Roman" w:hAnsi="Times New Roman" w:cs="Times New Roman"/>
        </w:rPr>
        <w:t>108</w:t>
      </w:r>
      <w:r w:rsidRPr="00AC5AD0">
        <w:rPr>
          <w:rFonts w:ascii="Times New Roman" w:hAnsi="Times New Roman" w:cs="Times New Roman"/>
          <w:vertAlign w:val="superscript"/>
        </w:rPr>
        <w:t>3</w:t>
      </w:r>
      <w:r w:rsidRPr="00AC5AD0">
        <w:rPr>
          <w:rFonts w:ascii="Times New Roman" w:hAnsi="Times New Roman" w:cs="Times New Roman"/>
        </w:rPr>
        <w:t xml:space="preserve">; </w:t>
      </w:r>
    </w:p>
    <w:p w14:paraId="561C22D0" w14:textId="69B07039"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c) depune eforturi pentru a alinia aplicarea măsurilor și a competențelor în materie de supraveghere menționate la </w:t>
      </w:r>
      <w:r w:rsidR="00403522" w:rsidRPr="00AC5AD0">
        <w:rPr>
          <w:rFonts w:ascii="Times New Roman" w:hAnsi="Times New Roman" w:cs="Times New Roman"/>
        </w:rPr>
        <w:t xml:space="preserve">art. </w:t>
      </w:r>
      <w:r w:rsidRPr="00AC5AD0">
        <w:rPr>
          <w:rFonts w:ascii="Times New Roman" w:hAnsi="Times New Roman" w:cs="Times New Roman"/>
        </w:rPr>
        <w:t>108</w:t>
      </w:r>
      <w:r w:rsidRPr="00AC5AD0">
        <w:rPr>
          <w:rFonts w:ascii="Times New Roman" w:hAnsi="Times New Roman" w:cs="Times New Roman"/>
          <w:vertAlign w:val="superscript"/>
        </w:rPr>
        <w:t>4</w:t>
      </w:r>
      <w:r w:rsidRPr="00AC5AD0">
        <w:rPr>
          <w:rFonts w:ascii="Times New Roman" w:hAnsi="Times New Roman" w:cs="Times New Roman"/>
        </w:rPr>
        <w:t xml:space="preserve">. </w:t>
      </w:r>
    </w:p>
    <w:p w14:paraId="10705750" w14:textId="52681EDE" w:rsidR="00ED77DD" w:rsidRPr="00AC5AD0" w:rsidRDefault="00ED77DD" w:rsidP="006F5388">
      <w:pPr>
        <w:spacing w:after="0"/>
        <w:ind w:firstLine="709"/>
        <w:jc w:val="both"/>
        <w:rPr>
          <w:rFonts w:ascii="Times New Roman" w:hAnsi="Times New Roman" w:cs="Times New Roman"/>
          <w:b/>
          <w:bCs/>
        </w:rPr>
      </w:pPr>
      <w:r w:rsidRPr="00AC5AD0">
        <w:rPr>
          <w:rFonts w:ascii="Times New Roman" w:hAnsi="Times New Roman" w:cs="Times New Roman"/>
        </w:rPr>
        <w:t>(6) Colegiul de supraveghetori asigură coordonarea și cooperarea corespunzătoare cu autoritățile de supraveghere relevante din state terțe, după caz.</w:t>
      </w:r>
      <w:r w:rsidRPr="00AC5AD0">
        <w:rPr>
          <w:rFonts w:ascii="Times New Roman" w:hAnsi="Times New Roman" w:cs="Times New Roman"/>
          <w:b/>
          <w:bCs/>
        </w:rPr>
        <w:t xml:space="preserve"> </w:t>
      </w:r>
    </w:p>
    <w:p w14:paraId="40D2520F" w14:textId="4D896C25"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lastRenderedPageBreak/>
        <w:br/>
      </w:r>
      <w:r w:rsidRPr="00AC5AD0">
        <w:rPr>
          <w:rFonts w:ascii="Times New Roman" w:hAnsi="Times New Roman" w:cs="Times New Roman"/>
          <w:b/>
          <w:bCs/>
        </w:rPr>
        <w:t xml:space="preserve"> </w:t>
      </w:r>
      <w:r w:rsidR="006F5388" w:rsidRPr="00AC5AD0">
        <w:rPr>
          <w:rFonts w:ascii="Times New Roman" w:hAnsi="Times New Roman" w:cs="Times New Roman"/>
          <w:b/>
          <w:bCs/>
        </w:rPr>
        <w:tab/>
      </w:r>
      <w:r w:rsidRPr="00AC5AD0">
        <w:rPr>
          <w:rFonts w:ascii="Times New Roman" w:hAnsi="Times New Roman" w:cs="Times New Roman"/>
          <w:b/>
          <w:bCs/>
        </w:rPr>
        <w:t>Articolul 108</w:t>
      </w:r>
      <w:r w:rsidRPr="00AC5AD0">
        <w:rPr>
          <w:rFonts w:ascii="Times New Roman" w:hAnsi="Times New Roman" w:cs="Times New Roman"/>
          <w:b/>
          <w:bCs/>
          <w:vertAlign w:val="superscript"/>
        </w:rPr>
        <w:t>6</w:t>
      </w:r>
      <w:r w:rsidRPr="00AC5AD0">
        <w:rPr>
          <w:rFonts w:ascii="Times New Roman" w:hAnsi="Times New Roman" w:cs="Times New Roman"/>
          <w:b/>
          <w:bCs/>
        </w:rPr>
        <w:t xml:space="preserve">. </w:t>
      </w:r>
      <w:r w:rsidRPr="00AC5AD0">
        <w:rPr>
          <w:rFonts w:ascii="Times New Roman" w:hAnsi="Times New Roman" w:cs="Times New Roman"/>
        </w:rPr>
        <w:t>Notificarea către Autoritatea Bancară Europeană</w:t>
      </w:r>
    </w:p>
    <w:p w14:paraId="5FA2D38D" w14:textId="4E3CCB56"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(1) Banca Națională a Moldovei notifică Autoritatea Bancară Europeană </w:t>
      </w:r>
      <w:r w:rsidR="007A1028" w:rsidRPr="00AC5AD0">
        <w:rPr>
          <w:rFonts w:ascii="Times New Roman" w:hAnsi="Times New Roman" w:cs="Times New Roman"/>
        </w:rPr>
        <w:t>cu privire la</w:t>
      </w:r>
      <w:r w:rsidRPr="00AC5AD0">
        <w:rPr>
          <w:rFonts w:ascii="Times New Roman" w:hAnsi="Times New Roman" w:cs="Times New Roman"/>
        </w:rPr>
        <w:t xml:space="preserve">: </w:t>
      </w:r>
    </w:p>
    <w:p w14:paraId="049ABAB8"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a) toate autorizațiile acordate sucursalelor din state terțe și orice modificări ulterioare ale acestor autorizații; </w:t>
      </w:r>
    </w:p>
    <w:p w14:paraId="3EF9C6F0" w14:textId="77777777" w:rsidR="00ED77DD" w:rsidRPr="00AC5AD0" w:rsidRDefault="00ED77DD" w:rsidP="006F5388">
      <w:pPr>
        <w:spacing w:after="0"/>
        <w:ind w:firstLine="709"/>
        <w:jc w:val="both"/>
        <w:rPr>
          <w:rFonts w:ascii="Times New Roman" w:hAnsi="Times New Roman" w:cs="Times New Roman"/>
        </w:rPr>
      </w:pPr>
      <w:r w:rsidRPr="00AC5AD0">
        <w:rPr>
          <w:rFonts w:ascii="Times New Roman" w:hAnsi="Times New Roman" w:cs="Times New Roman"/>
        </w:rPr>
        <w:t xml:space="preserve">b) totalul activelor și pasivelor contabilizate de sucursalele din state terțe autorizate, astfel cum sunt raportate periodic; </w:t>
      </w:r>
    </w:p>
    <w:p w14:paraId="4AA367A5" w14:textId="7F751B56" w:rsidR="00ED77DD" w:rsidRPr="00AC5AD0" w:rsidRDefault="00ED77DD" w:rsidP="006F5388">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c) numele grupului dintr-un stat terț căruia îi aparține o sucursală autorizată dintr-un stat terț.”.</w:t>
      </w:r>
    </w:p>
    <w:p w14:paraId="792C84BE" w14:textId="77777777" w:rsidR="00ED77DD" w:rsidRPr="00AC5AD0" w:rsidRDefault="00ED77DD" w:rsidP="006F5388">
      <w:pPr>
        <w:pStyle w:val="a7"/>
        <w:tabs>
          <w:tab w:val="left" w:pos="426"/>
        </w:tabs>
        <w:spacing w:after="0"/>
        <w:ind w:left="0" w:firstLine="709"/>
        <w:jc w:val="both"/>
        <w:rPr>
          <w:rFonts w:ascii="Times New Roman" w:hAnsi="Times New Roman" w:cs="Times New Roman"/>
        </w:rPr>
      </w:pPr>
    </w:p>
    <w:p w14:paraId="38915A58" w14:textId="51B5FED7" w:rsidR="00D9094C" w:rsidRPr="00AC5AD0" w:rsidRDefault="00D9094C"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109</w:t>
      </w:r>
      <w:r w:rsidR="00BD473A" w:rsidRPr="00AC5AD0">
        <w:rPr>
          <w:rFonts w:ascii="Times New Roman" w:hAnsi="Times New Roman" w:cs="Times New Roman"/>
        </w:rPr>
        <w:t>:</w:t>
      </w:r>
    </w:p>
    <w:p w14:paraId="6C14A570" w14:textId="77777777" w:rsidR="00D9094C" w:rsidRPr="00AC5AD0" w:rsidRDefault="00D9094C" w:rsidP="006F5388">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(1), </w:t>
      </w:r>
    </w:p>
    <w:p w14:paraId="2E9F9D93" w14:textId="233CBC68" w:rsidR="00D9094C" w:rsidRPr="00AC5AD0" w:rsidRDefault="00D9094C" w:rsidP="006F5388">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litera a) va avea următorul cuprins:</w:t>
      </w:r>
    </w:p>
    <w:p w14:paraId="45471FBB" w14:textId="3EFD0400" w:rsidR="00D9094C" w:rsidRPr="00AC5AD0" w:rsidRDefault="00403522" w:rsidP="00ED467A">
      <w:pPr>
        <w:spacing w:after="0"/>
        <w:jc w:val="both"/>
        <w:rPr>
          <w:rFonts w:ascii="Times New Roman" w:hAnsi="Times New Roman" w:cs="Times New Roman"/>
        </w:rPr>
      </w:pPr>
      <w:r w:rsidRPr="00AC5AD0">
        <w:rPr>
          <w:rFonts w:ascii="Times New Roman" w:hAnsi="Times New Roman" w:cs="Times New Roman"/>
        </w:rPr>
        <w:t>„</w:t>
      </w:r>
      <w:r w:rsidR="00D9094C" w:rsidRPr="00AC5AD0">
        <w:rPr>
          <w:rFonts w:ascii="Times New Roman" w:hAnsi="Times New Roman" w:cs="Times New Roman"/>
        </w:rPr>
        <w:t xml:space="preserve">a) instituția de credit autorizată de Banca Naţională a Moldovei este întreprinderea-mamă la nivelul Republicii Moldova sau o instituție de credit-mamă din </w:t>
      </w:r>
      <w:r w:rsidR="00307934" w:rsidRPr="00AC5AD0">
        <w:rPr>
          <w:rFonts w:ascii="Times New Roman" w:hAnsi="Times New Roman" w:cs="Times New Roman"/>
        </w:rPr>
        <w:t>Uniunea Europeană</w:t>
      </w:r>
      <w:r w:rsidR="00D9094C" w:rsidRPr="00AC5AD0">
        <w:rPr>
          <w:rFonts w:ascii="Times New Roman" w:hAnsi="Times New Roman" w:cs="Times New Roman"/>
        </w:rPr>
        <w:t>, care, în sensul prezentului capitol, are ca filială o instituție de credit/</w:t>
      </w:r>
      <w:r w:rsidR="00ED467A" w:rsidRPr="00AC5AD0">
        <w:rPr>
          <w:rFonts w:ascii="Times New Roman" w:hAnsi="Times New Roman" w:cs="Times New Roman"/>
        </w:rPr>
        <w:t>firmă</w:t>
      </w:r>
      <w:r w:rsidR="00ED467A" w:rsidRPr="00AC5AD0" w:rsidDel="00C52214">
        <w:rPr>
          <w:rFonts w:ascii="Times New Roman" w:hAnsi="Times New Roman" w:cs="Times New Roman"/>
        </w:rPr>
        <w:t xml:space="preserve"> </w:t>
      </w:r>
      <w:r w:rsidR="00ED467A" w:rsidRPr="00AC5AD0">
        <w:rPr>
          <w:rFonts w:ascii="Times New Roman" w:hAnsi="Times New Roman" w:cs="Times New Roman"/>
        </w:rPr>
        <w:t xml:space="preserve">de investiții </w:t>
      </w:r>
      <w:r w:rsidR="00D9094C" w:rsidRPr="00AC5AD0">
        <w:rPr>
          <w:rFonts w:ascii="Times New Roman" w:hAnsi="Times New Roman" w:cs="Times New Roman"/>
        </w:rPr>
        <w:t>sau o instituție financiară sau atunci c</w:t>
      </w:r>
      <w:r w:rsidRPr="00AC5AD0">
        <w:rPr>
          <w:rFonts w:ascii="Times New Roman" w:hAnsi="Times New Roman" w:cs="Times New Roman"/>
        </w:rPr>
        <w:t>â</w:t>
      </w:r>
      <w:r w:rsidR="00D9094C" w:rsidRPr="00AC5AD0">
        <w:rPr>
          <w:rFonts w:ascii="Times New Roman" w:hAnsi="Times New Roman" w:cs="Times New Roman"/>
        </w:rPr>
        <w:t>nd o astfel de instituție de credit/</w:t>
      </w:r>
      <w:r w:rsidR="00ED467A" w:rsidRPr="00AC5AD0">
        <w:rPr>
          <w:rFonts w:ascii="Times New Roman" w:hAnsi="Times New Roman" w:cs="Times New Roman"/>
        </w:rPr>
        <w:t xml:space="preserve"> firmă</w:t>
      </w:r>
      <w:r w:rsidR="00ED467A" w:rsidRPr="00AC5AD0" w:rsidDel="00C52214">
        <w:rPr>
          <w:rFonts w:ascii="Times New Roman" w:hAnsi="Times New Roman" w:cs="Times New Roman"/>
        </w:rPr>
        <w:t xml:space="preserve"> </w:t>
      </w:r>
      <w:r w:rsidR="00ED467A" w:rsidRPr="00AC5AD0">
        <w:rPr>
          <w:rFonts w:ascii="Times New Roman" w:hAnsi="Times New Roman" w:cs="Times New Roman"/>
        </w:rPr>
        <w:t xml:space="preserve">de investiții </w:t>
      </w:r>
      <w:r w:rsidR="00D9094C" w:rsidRPr="00AC5AD0">
        <w:rPr>
          <w:rFonts w:ascii="Times New Roman" w:hAnsi="Times New Roman" w:cs="Times New Roman"/>
        </w:rPr>
        <w:t>sau instituție financiară este o entitate asociată întreprinderii-mamă şi care nu este la rîndul său o filială a unei alte instituții de credit/</w:t>
      </w:r>
      <w:r w:rsidR="00AC3E20" w:rsidRPr="00AC5AD0">
        <w:rPr>
          <w:rFonts w:ascii="Times New Roman" w:hAnsi="Times New Roman" w:cs="Times New Roman"/>
        </w:rPr>
        <w:t xml:space="preserve"> firme</w:t>
      </w:r>
      <w:r w:rsidR="00AC3E20" w:rsidRPr="00AC5AD0" w:rsidDel="00C52214">
        <w:rPr>
          <w:rFonts w:ascii="Times New Roman" w:hAnsi="Times New Roman" w:cs="Times New Roman"/>
        </w:rPr>
        <w:t xml:space="preserve"> </w:t>
      </w:r>
      <w:r w:rsidR="00AC3E20" w:rsidRPr="00AC5AD0">
        <w:rPr>
          <w:rFonts w:ascii="Times New Roman" w:hAnsi="Times New Roman" w:cs="Times New Roman"/>
        </w:rPr>
        <w:t xml:space="preserve">de investiții </w:t>
      </w:r>
      <w:r w:rsidR="00D9094C" w:rsidRPr="00AC5AD0">
        <w:rPr>
          <w:rFonts w:ascii="Times New Roman" w:hAnsi="Times New Roman" w:cs="Times New Roman"/>
        </w:rPr>
        <w:t>autorizate în Republica Moldova sau a unei societăţi financiare holding sau societăţi financiare holding mixte înfiinţate în Republica Moldova;”;</w:t>
      </w:r>
    </w:p>
    <w:p w14:paraId="4A0A1958" w14:textId="52B4776D" w:rsidR="00D9094C" w:rsidRPr="00AC5AD0" w:rsidRDefault="00D9094C" w:rsidP="00ED467A">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litera b), cuvintele “în alte state” se substituie cu cuvintele </w:t>
      </w:r>
      <w:r w:rsidR="00403522" w:rsidRPr="00AC5AD0">
        <w:rPr>
          <w:rFonts w:ascii="Times New Roman" w:hAnsi="Times New Roman" w:cs="Times New Roman"/>
        </w:rPr>
        <w:t>„</w:t>
      </w:r>
      <w:r w:rsidRPr="00AC5AD0">
        <w:rPr>
          <w:rFonts w:ascii="Times New Roman" w:hAnsi="Times New Roman" w:cs="Times New Roman"/>
        </w:rPr>
        <w:t xml:space="preserve">într-un stat membru” </w:t>
      </w:r>
      <w:r w:rsidR="00B020F0" w:rsidRPr="00AC5AD0">
        <w:rPr>
          <w:rFonts w:ascii="Times New Roman" w:hAnsi="Times New Roman" w:cs="Times New Roman"/>
        </w:rPr>
        <w:t xml:space="preserve">iar după cuvintele </w:t>
      </w:r>
      <w:r w:rsidR="00403522" w:rsidRPr="00AC5AD0">
        <w:rPr>
          <w:rFonts w:ascii="Times New Roman" w:hAnsi="Times New Roman" w:cs="Times New Roman"/>
        </w:rPr>
        <w:t>„</w:t>
      </w:r>
      <w:r w:rsidR="00B020F0" w:rsidRPr="00AC5AD0">
        <w:rPr>
          <w:rFonts w:ascii="Times New Roman" w:hAnsi="Times New Roman" w:cs="Times New Roman"/>
        </w:rPr>
        <w:t xml:space="preserve">filiale în Republica Moldova” se completează cu cuvintele </w:t>
      </w:r>
      <w:r w:rsidR="00403522" w:rsidRPr="00AC5AD0">
        <w:rPr>
          <w:rFonts w:ascii="Times New Roman" w:hAnsi="Times New Roman" w:cs="Times New Roman"/>
        </w:rPr>
        <w:t>„</w:t>
      </w:r>
      <w:r w:rsidR="00B020F0" w:rsidRPr="00AC5AD0">
        <w:rPr>
          <w:rFonts w:ascii="Times New Roman" w:hAnsi="Times New Roman" w:cs="Times New Roman"/>
        </w:rPr>
        <w:t>sau în alte state membre”;</w:t>
      </w:r>
    </w:p>
    <w:p w14:paraId="093A350E" w14:textId="406E16FB" w:rsidR="00B020F0" w:rsidRPr="00AC5AD0" w:rsidRDefault="00B020F0" w:rsidP="006F5388">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w:t>
      </w:r>
      <w:r w:rsidR="00932175" w:rsidRPr="00AC5AD0">
        <w:rPr>
          <w:rFonts w:ascii="Times New Roman" w:hAnsi="Times New Roman" w:cs="Times New Roman"/>
        </w:rPr>
        <w:t>a</w:t>
      </w:r>
      <w:r w:rsidRPr="00AC5AD0">
        <w:rPr>
          <w:rFonts w:ascii="Times New Roman" w:hAnsi="Times New Roman" w:cs="Times New Roman"/>
        </w:rPr>
        <w:t>tele (1</w:t>
      </w:r>
      <w:r w:rsidRPr="00AC5AD0">
        <w:rPr>
          <w:rFonts w:ascii="Times New Roman" w:hAnsi="Times New Roman" w:cs="Times New Roman"/>
          <w:vertAlign w:val="superscript"/>
        </w:rPr>
        <w:t>1</w:t>
      </w:r>
      <w:r w:rsidRPr="00AC5AD0">
        <w:rPr>
          <w:rFonts w:ascii="Times New Roman" w:hAnsi="Times New Roman" w:cs="Times New Roman"/>
        </w:rPr>
        <w:t>) – (1</w:t>
      </w:r>
      <w:r w:rsidRPr="00AC5AD0">
        <w:rPr>
          <w:rFonts w:ascii="Times New Roman" w:hAnsi="Times New Roman" w:cs="Times New Roman"/>
          <w:vertAlign w:val="superscript"/>
        </w:rPr>
        <w:t>8</w:t>
      </w:r>
      <w:r w:rsidRPr="00AC5AD0">
        <w:rPr>
          <w:rFonts w:ascii="Times New Roman" w:hAnsi="Times New Roman" w:cs="Times New Roman"/>
        </w:rPr>
        <w:t>) cu următorul cuprins:</w:t>
      </w:r>
    </w:p>
    <w:p w14:paraId="0E69851B" w14:textId="0E15FF00" w:rsidR="00B020F0" w:rsidRPr="00AC5AD0" w:rsidRDefault="00403522" w:rsidP="006F5388">
      <w:pPr>
        <w:spacing w:after="0"/>
        <w:ind w:firstLine="709"/>
        <w:jc w:val="both"/>
        <w:rPr>
          <w:rFonts w:ascii="Times New Roman" w:hAnsi="Times New Roman" w:cs="Times New Roman"/>
        </w:rPr>
      </w:pPr>
      <w:r w:rsidRPr="00AC5AD0">
        <w:rPr>
          <w:rFonts w:ascii="Times New Roman" w:hAnsi="Times New Roman" w:cs="Times New Roman"/>
        </w:rPr>
        <w:t>„</w:t>
      </w:r>
      <w:r w:rsidR="00B020F0" w:rsidRPr="00AC5AD0">
        <w:rPr>
          <w:rFonts w:ascii="Times New Roman" w:hAnsi="Times New Roman" w:cs="Times New Roman"/>
        </w:rPr>
        <w:t>(1</w:t>
      </w:r>
      <w:r w:rsidR="00B020F0" w:rsidRPr="00AC5AD0">
        <w:rPr>
          <w:rFonts w:ascii="Times New Roman" w:hAnsi="Times New Roman" w:cs="Times New Roman"/>
          <w:vertAlign w:val="superscript"/>
        </w:rPr>
        <w:t>1</w:t>
      </w:r>
      <w:r w:rsidR="00B020F0" w:rsidRPr="00AC5AD0">
        <w:rPr>
          <w:rFonts w:ascii="Times New Roman" w:hAnsi="Times New Roman" w:cs="Times New Roman"/>
        </w:rPr>
        <w:t xml:space="preserve">) În cazul în care o întreprindere-mamă este o </w:t>
      </w:r>
      <w:r w:rsidR="00606190" w:rsidRPr="00AC5AD0">
        <w:rPr>
          <w:rFonts w:ascii="Times New Roman" w:hAnsi="Times New Roman" w:cs="Times New Roman"/>
        </w:rPr>
        <w:t>firmă</w:t>
      </w:r>
      <w:r w:rsidR="00606190" w:rsidRPr="00AC5AD0" w:rsidDel="00C52214">
        <w:rPr>
          <w:rFonts w:ascii="Times New Roman" w:hAnsi="Times New Roman" w:cs="Times New Roman"/>
        </w:rPr>
        <w:t xml:space="preserve"> </w:t>
      </w:r>
      <w:r w:rsidR="00606190" w:rsidRPr="00AC5AD0">
        <w:rPr>
          <w:rFonts w:ascii="Times New Roman" w:hAnsi="Times New Roman" w:cs="Times New Roman"/>
        </w:rPr>
        <w:t xml:space="preserve">de investiții </w:t>
      </w:r>
      <w:r w:rsidR="00B020F0" w:rsidRPr="00AC5AD0">
        <w:rPr>
          <w:rFonts w:ascii="Times New Roman" w:hAnsi="Times New Roman" w:cs="Times New Roman"/>
        </w:rPr>
        <w:t xml:space="preserve">-mamă din Republica Moldova sau o </w:t>
      </w:r>
      <w:r w:rsidR="00606190" w:rsidRPr="00AC5AD0">
        <w:rPr>
          <w:rFonts w:ascii="Times New Roman" w:hAnsi="Times New Roman" w:cs="Times New Roman"/>
        </w:rPr>
        <w:t>firmă</w:t>
      </w:r>
      <w:r w:rsidR="00606190" w:rsidRPr="00AC5AD0" w:rsidDel="00C52214">
        <w:rPr>
          <w:rFonts w:ascii="Times New Roman" w:hAnsi="Times New Roman" w:cs="Times New Roman"/>
        </w:rPr>
        <w:t xml:space="preserve"> </w:t>
      </w:r>
      <w:r w:rsidR="00606190" w:rsidRPr="00AC5AD0">
        <w:rPr>
          <w:rFonts w:ascii="Times New Roman" w:hAnsi="Times New Roman" w:cs="Times New Roman"/>
        </w:rPr>
        <w:t>de investiții</w:t>
      </w:r>
      <w:r w:rsidR="00B020F0" w:rsidRPr="00AC5AD0">
        <w:rPr>
          <w:rFonts w:ascii="Times New Roman" w:hAnsi="Times New Roman" w:cs="Times New Roman"/>
        </w:rPr>
        <w:t xml:space="preserve">-mamă din </w:t>
      </w:r>
      <w:r w:rsidR="00307934" w:rsidRPr="00AC5AD0">
        <w:rPr>
          <w:rFonts w:ascii="Times New Roman" w:hAnsi="Times New Roman" w:cs="Times New Roman"/>
        </w:rPr>
        <w:t>Uniunea Europeană</w:t>
      </w:r>
      <w:r w:rsidR="00B020F0" w:rsidRPr="00AC5AD0">
        <w:rPr>
          <w:rFonts w:ascii="Times New Roman" w:hAnsi="Times New Roman" w:cs="Times New Roman"/>
        </w:rPr>
        <w:t xml:space="preserve"> și niciuna dintre filialele acesteia nu este o instituție de credit din Republica Moldova, supravegherea pe bază consolidată se exercită de către Comisia Națională a Pieței Financiare, respectiv autoritatea competentă care supraveghează respectiva </w:t>
      </w:r>
      <w:r w:rsidR="00606190" w:rsidRPr="00AC5AD0">
        <w:rPr>
          <w:rFonts w:ascii="Times New Roman" w:hAnsi="Times New Roman" w:cs="Times New Roman"/>
        </w:rPr>
        <w:t>firmă</w:t>
      </w:r>
      <w:r w:rsidR="00606190" w:rsidRPr="00AC5AD0" w:rsidDel="00C52214">
        <w:rPr>
          <w:rFonts w:ascii="Times New Roman" w:hAnsi="Times New Roman" w:cs="Times New Roman"/>
        </w:rPr>
        <w:t xml:space="preserve"> </w:t>
      </w:r>
      <w:r w:rsidR="00606190" w:rsidRPr="00AC5AD0">
        <w:rPr>
          <w:rFonts w:ascii="Times New Roman" w:hAnsi="Times New Roman" w:cs="Times New Roman"/>
        </w:rPr>
        <w:t>de investiții</w:t>
      </w:r>
      <w:r w:rsidR="00B020F0" w:rsidRPr="00AC5AD0">
        <w:rPr>
          <w:rFonts w:ascii="Times New Roman" w:hAnsi="Times New Roman" w:cs="Times New Roman"/>
        </w:rPr>
        <w:t xml:space="preserve">-mamă din </w:t>
      </w:r>
      <w:r w:rsidR="00307934" w:rsidRPr="00AC5AD0">
        <w:rPr>
          <w:rFonts w:ascii="Times New Roman" w:hAnsi="Times New Roman" w:cs="Times New Roman"/>
        </w:rPr>
        <w:t>Uniunea Europeană</w:t>
      </w:r>
      <w:r w:rsidR="00B020F0" w:rsidRPr="00AC5AD0">
        <w:rPr>
          <w:rFonts w:ascii="Times New Roman" w:hAnsi="Times New Roman" w:cs="Times New Roman"/>
        </w:rPr>
        <w:t xml:space="preserve"> pe bază individuală. </w:t>
      </w:r>
    </w:p>
    <w:p w14:paraId="01241250" w14:textId="2CD3C382"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2</w:t>
      </w:r>
      <w:r w:rsidRPr="00AC5AD0">
        <w:rPr>
          <w:rFonts w:ascii="Times New Roman" w:hAnsi="Times New Roman" w:cs="Times New Roman"/>
        </w:rPr>
        <w:t xml:space="preserve">) În cazul în care o întreprindere-mamă este o </w:t>
      </w:r>
      <w:r w:rsidR="00606190" w:rsidRPr="00AC5AD0">
        <w:rPr>
          <w:rFonts w:ascii="Times New Roman" w:hAnsi="Times New Roman" w:cs="Times New Roman"/>
        </w:rPr>
        <w:t>firmă</w:t>
      </w:r>
      <w:r w:rsidR="00606190" w:rsidRPr="00AC5AD0" w:rsidDel="00C52214">
        <w:rPr>
          <w:rFonts w:ascii="Times New Roman" w:hAnsi="Times New Roman" w:cs="Times New Roman"/>
        </w:rPr>
        <w:t xml:space="preserve"> </w:t>
      </w:r>
      <w:r w:rsidR="00606190" w:rsidRPr="00AC5AD0">
        <w:rPr>
          <w:rFonts w:ascii="Times New Roman" w:hAnsi="Times New Roman" w:cs="Times New Roman"/>
        </w:rPr>
        <w:t>de investiții-</w:t>
      </w:r>
      <w:r w:rsidRPr="00AC5AD0">
        <w:rPr>
          <w:rFonts w:ascii="Times New Roman" w:hAnsi="Times New Roman" w:cs="Times New Roman"/>
        </w:rPr>
        <w:t xml:space="preserve">mamă din Republica Moldova sau o </w:t>
      </w:r>
      <w:r w:rsidR="00606190" w:rsidRPr="00AC5AD0">
        <w:rPr>
          <w:rFonts w:ascii="Times New Roman" w:hAnsi="Times New Roman" w:cs="Times New Roman"/>
        </w:rPr>
        <w:t>firmă</w:t>
      </w:r>
      <w:r w:rsidR="00606190" w:rsidRPr="00AC5AD0" w:rsidDel="00C52214">
        <w:rPr>
          <w:rFonts w:ascii="Times New Roman" w:hAnsi="Times New Roman" w:cs="Times New Roman"/>
        </w:rPr>
        <w:t xml:space="preserve"> </w:t>
      </w:r>
      <w:r w:rsidR="00606190" w:rsidRPr="00AC5AD0">
        <w:rPr>
          <w:rFonts w:ascii="Times New Roman" w:hAnsi="Times New Roman" w:cs="Times New Roman"/>
        </w:rPr>
        <w:t>de investiții</w:t>
      </w:r>
      <w:r w:rsidRPr="00AC5AD0">
        <w:rPr>
          <w:rFonts w:ascii="Times New Roman" w:hAnsi="Times New Roman" w:cs="Times New Roman"/>
        </w:rPr>
        <w:t xml:space="preserv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și cel puțin una dintre filialele acesteia este o instituție de credit din Republica Moldova, supravegherea pe bază consolidată se exercită de către Banca Națională a Moldovei sau, în cazul în care mai multe filiale sunt instituții de credit din Republica Moldova</w:t>
      </w:r>
      <w:r w:rsidR="00D14C99" w:rsidRPr="00AC5AD0">
        <w:rPr>
          <w:rFonts w:ascii="Times New Roman" w:hAnsi="Times New Roman" w:cs="Times New Roman"/>
        </w:rPr>
        <w:t xml:space="preserve"> și din alte state</w:t>
      </w:r>
      <w:r w:rsidRPr="00AC5AD0">
        <w:rPr>
          <w:rFonts w:ascii="Times New Roman" w:hAnsi="Times New Roman" w:cs="Times New Roman"/>
        </w:rPr>
        <w:t>, supravegherea pe bază consolidată se exercită de către Banca Națională a Moldovei</w:t>
      </w:r>
      <w:r w:rsidR="00403522" w:rsidRPr="00AC5AD0">
        <w:rPr>
          <w:rFonts w:ascii="Times New Roman" w:hAnsi="Times New Roman" w:cs="Times New Roman"/>
        </w:rPr>
        <w:t>,</w:t>
      </w:r>
      <w:r w:rsidRPr="00AC5AD0">
        <w:rPr>
          <w:rFonts w:ascii="Times New Roman" w:hAnsi="Times New Roman" w:cs="Times New Roman"/>
        </w:rPr>
        <w:t xml:space="preserve"> în cazul în care este autoritatea competentă a instituției de credit cu cel mai mare total al bilanțului.</w:t>
      </w:r>
    </w:p>
    <w:p w14:paraId="5FDF2EB3" w14:textId="12CAD063"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3</w:t>
      </w:r>
      <w:r w:rsidRPr="00AC5AD0">
        <w:rPr>
          <w:rFonts w:ascii="Times New Roman" w:hAnsi="Times New Roman" w:cs="Times New Roman"/>
        </w:rPr>
        <w:t xml:space="preserve">) În cazul în care două sau mai multe instituții de credit sau </w:t>
      </w:r>
      <w:r w:rsidR="00DB0AF7" w:rsidRPr="00AC5AD0">
        <w:rPr>
          <w:rFonts w:ascii="Times New Roman" w:hAnsi="Times New Roman" w:cs="Times New Roman"/>
        </w:rPr>
        <w:t xml:space="preserve">firme de investiții </w:t>
      </w:r>
      <w:r w:rsidRPr="00AC5AD0">
        <w:rPr>
          <w:rFonts w:ascii="Times New Roman" w:hAnsi="Times New Roman" w:cs="Times New Roman"/>
        </w:rPr>
        <w:t xml:space="preserve">din </w:t>
      </w:r>
      <w:r w:rsidRPr="00AC5AD0" w:rsidDel="008C4869">
        <w:rPr>
          <w:rFonts w:ascii="Times New Roman" w:hAnsi="Times New Roman" w:cs="Times New Roman"/>
        </w:rPr>
        <w:t>Uniunea Europeană</w:t>
      </w:r>
      <w:r w:rsidRPr="00AC5AD0">
        <w:rPr>
          <w:rFonts w:ascii="Times New Roman" w:hAnsi="Times New Roman" w:cs="Times New Roman"/>
        </w:rPr>
        <w:t xml:space="preserve"> au ca instituție de credit-mamă aceeași societate financiară holding-mamă din Republica Moldova, aceeași societate financiară holding mixtă-mamă din Republica Moldova, aceeași societate financiară holding-mamă din </w:t>
      </w:r>
      <w:r w:rsidR="00307934" w:rsidRPr="00AC5AD0">
        <w:rPr>
          <w:rFonts w:ascii="Times New Roman" w:hAnsi="Times New Roman" w:cs="Times New Roman"/>
        </w:rPr>
        <w:t>Uniunea Europeană</w:t>
      </w:r>
      <w:r w:rsidRPr="00AC5AD0">
        <w:rPr>
          <w:rFonts w:ascii="Times New Roman" w:hAnsi="Times New Roman" w:cs="Times New Roman"/>
        </w:rPr>
        <w:t xml:space="preserve"> sau aceeași societate financiară holding mixtă-mamă din </w:t>
      </w:r>
      <w:r w:rsidR="00307934" w:rsidRPr="00AC5AD0">
        <w:rPr>
          <w:rFonts w:ascii="Times New Roman" w:hAnsi="Times New Roman" w:cs="Times New Roman"/>
        </w:rPr>
        <w:t>Uniunea Europeană</w:t>
      </w:r>
      <w:r w:rsidRPr="00AC5AD0">
        <w:rPr>
          <w:rFonts w:ascii="Times New Roman" w:hAnsi="Times New Roman" w:cs="Times New Roman"/>
        </w:rPr>
        <w:t>, supravegherea pe bază consolidată se exercită de către Banca Națională a Moldovei în cazul în care:</w:t>
      </w:r>
    </w:p>
    <w:p w14:paraId="100F663E" w14:textId="77777777"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a) există o instituție de credit în cadrul grupului;</w:t>
      </w:r>
    </w:p>
    <w:p w14:paraId="39D215F7" w14:textId="77777777"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lastRenderedPageBreak/>
        <w:t>b) instituția de credit are cel mai mare total al bilanțului, în cazul în care există mai multe instituții de credit în cadrul grupului.</w:t>
      </w:r>
    </w:p>
    <w:p w14:paraId="4BA17C79" w14:textId="36C35B6A" w:rsidR="00B020F0" w:rsidRPr="00AC5AD0" w:rsidRDefault="00B63601" w:rsidP="006F5388">
      <w:pPr>
        <w:spacing w:after="0"/>
        <w:ind w:firstLine="709"/>
        <w:jc w:val="both"/>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4</w:t>
      </w:r>
      <w:r w:rsidRPr="00AC5AD0">
        <w:rPr>
          <w:rFonts w:ascii="Times New Roman" w:hAnsi="Times New Roman" w:cs="Times New Roman"/>
        </w:rPr>
        <w:t xml:space="preserve">) </w:t>
      </w:r>
      <w:r w:rsidR="00B020F0" w:rsidRPr="00AC5AD0">
        <w:rPr>
          <w:rFonts w:ascii="Times New Roman" w:hAnsi="Times New Roman" w:cs="Times New Roman"/>
        </w:rPr>
        <w:t xml:space="preserve">În cazul în care grupul nu include nicio instituție de credit, Comisia Națională a Pieței Financiare exercită supravegherea pe bază consolidată  în cazul în care este autoritatea competentă a </w:t>
      </w:r>
      <w:r w:rsidR="00DB0AF7" w:rsidRPr="00AC5AD0">
        <w:rPr>
          <w:rFonts w:ascii="Times New Roman" w:hAnsi="Times New Roman" w:cs="Times New Roman"/>
        </w:rPr>
        <w:t xml:space="preserve">firmei </w:t>
      </w:r>
      <w:r w:rsidR="004F0AC5" w:rsidRPr="00AC5AD0">
        <w:rPr>
          <w:rFonts w:ascii="Times New Roman" w:hAnsi="Times New Roman" w:cs="Times New Roman"/>
        </w:rPr>
        <w:t>de investiții</w:t>
      </w:r>
      <w:r w:rsidR="00B020F0" w:rsidRPr="00AC5AD0">
        <w:rPr>
          <w:rFonts w:ascii="Times New Roman" w:hAnsi="Times New Roman" w:cs="Times New Roman"/>
        </w:rPr>
        <w:t xml:space="preserve"> cu cel mai mare total al bilanțului.</w:t>
      </w:r>
    </w:p>
    <w:p w14:paraId="0D30FC56" w14:textId="556039E2"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(1</w:t>
      </w:r>
      <w:r w:rsidR="00B63601" w:rsidRPr="00AC5AD0">
        <w:rPr>
          <w:rFonts w:ascii="Times New Roman" w:hAnsi="Times New Roman" w:cs="Times New Roman"/>
          <w:vertAlign w:val="superscript"/>
        </w:rPr>
        <w:t>5</w:t>
      </w:r>
      <w:r w:rsidRPr="00AC5AD0">
        <w:rPr>
          <w:rFonts w:ascii="Times New Roman" w:hAnsi="Times New Roman" w:cs="Times New Roman"/>
        </w:rPr>
        <w:t xml:space="preserve">) În cazul în care consolidarea este impusă conform actelor normative ale Băncii Naționale a Moldovei, supravegherea pe bază consolidată se exercită de către Banca Națională a Moldovei dacă aceasta este autoritatea competentă a instituției de credit cu cel mai mare total al bilanțului sau, în cazul în care grupul nu cuprinde nicio instituție de credit, de către autoritatea competentă a </w:t>
      </w:r>
      <w:r w:rsidR="00DB0AF7" w:rsidRPr="00AC5AD0">
        <w:rPr>
          <w:rFonts w:ascii="Times New Roman" w:hAnsi="Times New Roman" w:cs="Times New Roman"/>
        </w:rPr>
        <w:t xml:space="preserve">firmei </w:t>
      </w:r>
      <w:r w:rsidRPr="00AC5AD0">
        <w:rPr>
          <w:rFonts w:ascii="Times New Roman" w:hAnsi="Times New Roman" w:cs="Times New Roman"/>
        </w:rPr>
        <w:t xml:space="preserve">de investiții cu cel mai mare total al bilanțului. </w:t>
      </w:r>
    </w:p>
    <w:p w14:paraId="2B4D2292" w14:textId="1E264D7D"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(1</w:t>
      </w:r>
      <w:r w:rsidR="00B63601" w:rsidRPr="00AC5AD0">
        <w:rPr>
          <w:rFonts w:ascii="Times New Roman" w:hAnsi="Times New Roman" w:cs="Times New Roman"/>
          <w:vertAlign w:val="superscript"/>
        </w:rPr>
        <w:t>6</w:t>
      </w:r>
      <w:r w:rsidRPr="00AC5AD0">
        <w:rPr>
          <w:rFonts w:ascii="Times New Roman" w:hAnsi="Times New Roman" w:cs="Times New Roman"/>
        </w:rPr>
        <w:t>) Prin derogare de la alin. (1</w:t>
      </w:r>
      <w:r w:rsidRPr="00AC5AD0">
        <w:rPr>
          <w:rFonts w:ascii="Times New Roman" w:hAnsi="Times New Roman" w:cs="Times New Roman"/>
          <w:vertAlign w:val="superscript"/>
        </w:rPr>
        <w:t>2</w:t>
      </w:r>
      <w:r w:rsidRPr="00AC5AD0">
        <w:rPr>
          <w:rFonts w:ascii="Times New Roman" w:hAnsi="Times New Roman" w:cs="Times New Roman"/>
        </w:rPr>
        <w:t>), (1</w:t>
      </w:r>
      <w:r w:rsidRPr="00AC5AD0">
        <w:rPr>
          <w:rFonts w:ascii="Times New Roman" w:hAnsi="Times New Roman" w:cs="Times New Roman"/>
          <w:vertAlign w:val="superscript"/>
        </w:rPr>
        <w:t>3</w:t>
      </w:r>
      <w:r w:rsidRPr="00AC5AD0">
        <w:rPr>
          <w:rFonts w:ascii="Times New Roman" w:hAnsi="Times New Roman" w:cs="Times New Roman"/>
        </w:rPr>
        <w:t>) lit. b) și alin. (1</w:t>
      </w:r>
      <w:r w:rsidR="00B63601" w:rsidRPr="00AC5AD0">
        <w:rPr>
          <w:rFonts w:ascii="Times New Roman" w:hAnsi="Times New Roman" w:cs="Times New Roman"/>
          <w:vertAlign w:val="superscript"/>
        </w:rPr>
        <w:t>5</w:t>
      </w:r>
      <w:r w:rsidRPr="00AC5AD0">
        <w:rPr>
          <w:rFonts w:ascii="Times New Roman" w:hAnsi="Times New Roman" w:cs="Times New Roman"/>
        </w:rPr>
        <w:t xml:space="preserve">),  în cazul în care Banca Națională a Moldovei supraveghează pe bază individuală mai multe instituții de credit din cadrul unui grup, aceasta este autoritatea competentă care supraveghează pe bază individuală una sau mai multe instituții de credit din cadrul grupului, în cazul în care suma totalurilor bilanțurilor instituțiilor de credit supravegheate respective este mai mare decât cea corespunzătoare instituțiilor de credit supravegheate pe bază individuală de orice altă autoritate competentă. </w:t>
      </w:r>
    </w:p>
    <w:p w14:paraId="4933FEC6" w14:textId="20B4D9CD"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(1</w:t>
      </w:r>
      <w:r w:rsidR="00B63601" w:rsidRPr="00AC5AD0">
        <w:rPr>
          <w:rFonts w:ascii="Times New Roman" w:hAnsi="Times New Roman" w:cs="Times New Roman"/>
          <w:vertAlign w:val="superscript"/>
        </w:rPr>
        <w:t>7</w:t>
      </w:r>
      <w:r w:rsidRPr="00AC5AD0">
        <w:rPr>
          <w:rFonts w:ascii="Times New Roman" w:hAnsi="Times New Roman" w:cs="Times New Roman"/>
        </w:rPr>
        <w:t>) Prin derogare de la alin. (1</w:t>
      </w:r>
      <w:r w:rsidR="00422A9C" w:rsidRPr="00AC5AD0">
        <w:rPr>
          <w:rFonts w:ascii="Times New Roman" w:hAnsi="Times New Roman" w:cs="Times New Roman"/>
          <w:vertAlign w:val="superscript"/>
        </w:rPr>
        <w:t>4</w:t>
      </w:r>
      <w:r w:rsidRPr="00AC5AD0">
        <w:rPr>
          <w:rFonts w:ascii="Times New Roman" w:hAnsi="Times New Roman" w:cs="Times New Roman"/>
        </w:rPr>
        <w:t xml:space="preserve">), în cazul în care Comisia Națională a Pieței Financiare supraveghează pe bază individuală mai mult de o </w:t>
      </w:r>
      <w:r w:rsidR="00DB0AF7" w:rsidRPr="00AC5AD0">
        <w:rPr>
          <w:rFonts w:ascii="Times New Roman" w:hAnsi="Times New Roman" w:cs="Times New Roman"/>
        </w:rPr>
        <w:t xml:space="preserve">firmă </w:t>
      </w:r>
      <w:r w:rsidR="004F0AC5" w:rsidRPr="00AC5AD0">
        <w:rPr>
          <w:rFonts w:ascii="Times New Roman" w:hAnsi="Times New Roman" w:cs="Times New Roman"/>
        </w:rPr>
        <w:t>de investiții</w:t>
      </w:r>
      <w:r w:rsidRPr="00AC5AD0">
        <w:rPr>
          <w:rFonts w:ascii="Times New Roman" w:hAnsi="Times New Roman" w:cs="Times New Roman"/>
        </w:rPr>
        <w:t xml:space="preserve"> din cadrul unui grup, supraveghetorul consolidant este autoritatea competentă care supraveghează pe bază individuală una sau mai multe </w:t>
      </w:r>
      <w:r w:rsidR="00DB0AF7" w:rsidRPr="00AC5AD0">
        <w:rPr>
          <w:rFonts w:ascii="Times New Roman" w:hAnsi="Times New Roman" w:cs="Times New Roman"/>
        </w:rPr>
        <w:t xml:space="preserve">firme </w:t>
      </w:r>
      <w:r w:rsidR="004F0AC5" w:rsidRPr="00AC5AD0">
        <w:rPr>
          <w:rFonts w:ascii="Times New Roman" w:hAnsi="Times New Roman" w:cs="Times New Roman"/>
        </w:rPr>
        <w:t>de investiții</w:t>
      </w:r>
      <w:r w:rsidRPr="00AC5AD0">
        <w:rPr>
          <w:rFonts w:ascii="Times New Roman" w:hAnsi="Times New Roman" w:cs="Times New Roman"/>
        </w:rPr>
        <w:t xml:space="preserve"> din cadrul grupului cu cel mai mare total al bilanțului cumulat. </w:t>
      </w:r>
    </w:p>
    <w:p w14:paraId="6AC1D38F" w14:textId="66086370" w:rsidR="00B020F0" w:rsidRPr="00AC5AD0" w:rsidRDefault="00B020F0" w:rsidP="006F5388">
      <w:pPr>
        <w:spacing w:after="0"/>
        <w:ind w:firstLine="709"/>
        <w:jc w:val="both"/>
        <w:rPr>
          <w:rFonts w:ascii="Times New Roman" w:hAnsi="Times New Roman" w:cs="Times New Roman"/>
        </w:rPr>
      </w:pPr>
      <w:r w:rsidRPr="00AC5AD0">
        <w:rPr>
          <w:rFonts w:ascii="Times New Roman" w:hAnsi="Times New Roman" w:cs="Times New Roman"/>
        </w:rPr>
        <w:t>(1</w:t>
      </w:r>
      <w:r w:rsidR="00B63601" w:rsidRPr="00AC5AD0">
        <w:rPr>
          <w:rFonts w:ascii="Times New Roman" w:hAnsi="Times New Roman" w:cs="Times New Roman"/>
          <w:vertAlign w:val="superscript"/>
        </w:rPr>
        <w:t>8</w:t>
      </w:r>
      <w:r w:rsidRPr="00AC5AD0">
        <w:rPr>
          <w:rFonts w:ascii="Times New Roman" w:hAnsi="Times New Roman" w:cs="Times New Roman"/>
        </w:rPr>
        <w:t>) În cazuri speciale, Banca Națională a Moldovei poate, de comun acord cu  autoritățile competente din Republica Moldova sau din alte state membre, să renunțe la aplicarea criteriilor menționate la alin. (1) lit. a), alin. (1</w:t>
      </w:r>
      <w:r w:rsidRPr="00AC5AD0">
        <w:rPr>
          <w:rFonts w:ascii="Times New Roman" w:hAnsi="Times New Roman" w:cs="Times New Roman"/>
          <w:vertAlign w:val="superscript"/>
        </w:rPr>
        <w:t>1</w:t>
      </w:r>
      <w:r w:rsidRPr="00AC5AD0">
        <w:rPr>
          <w:rFonts w:ascii="Times New Roman" w:hAnsi="Times New Roman" w:cs="Times New Roman"/>
        </w:rPr>
        <w:t>), (1</w:t>
      </w:r>
      <w:r w:rsidRPr="00AC5AD0">
        <w:rPr>
          <w:rFonts w:ascii="Times New Roman" w:hAnsi="Times New Roman" w:cs="Times New Roman"/>
          <w:vertAlign w:val="superscript"/>
        </w:rPr>
        <w:t>3</w:t>
      </w:r>
      <w:r w:rsidRPr="00AC5AD0">
        <w:rPr>
          <w:rFonts w:ascii="Times New Roman" w:hAnsi="Times New Roman" w:cs="Times New Roman"/>
        </w:rPr>
        <w:t>) și (1</w:t>
      </w:r>
      <w:r w:rsidR="00B63601" w:rsidRPr="00AC5AD0">
        <w:rPr>
          <w:rFonts w:ascii="Times New Roman" w:hAnsi="Times New Roman" w:cs="Times New Roman"/>
          <w:vertAlign w:val="superscript"/>
        </w:rPr>
        <w:t>5</w:t>
      </w:r>
      <w:r w:rsidRPr="00AC5AD0">
        <w:rPr>
          <w:rFonts w:ascii="Times New Roman" w:hAnsi="Times New Roman" w:cs="Times New Roman"/>
        </w:rPr>
        <w:t>) și să desemneze o altă autoritate responsabilă pentru a exercita supravegherea pe bază consolidată</w:t>
      </w:r>
      <w:r w:rsidR="00403522" w:rsidRPr="00AC5AD0">
        <w:rPr>
          <w:rFonts w:ascii="Times New Roman" w:hAnsi="Times New Roman" w:cs="Times New Roman"/>
        </w:rPr>
        <w:t>,</w:t>
      </w:r>
      <w:r w:rsidRPr="00AC5AD0">
        <w:rPr>
          <w:rFonts w:ascii="Times New Roman" w:hAnsi="Times New Roman" w:cs="Times New Roman"/>
        </w:rPr>
        <w:t xml:space="preserve"> în cazul în care aplicarea acestora ar fi inadecvată, având în vedere instituțiile de credit sau </w:t>
      </w:r>
      <w:r w:rsidR="00DB0AF7" w:rsidRPr="00AC5AD0">
        <w:rPr>
          <w:rFonts w:ascii="Times New Roman" w:hAnsi="Times New Roman" w:cs="Times New Roman"/>
        </w:rPr>
        <w:t xml:space="preserve">firmele </w:t>
      </w:r>
      <w:r w:rsidR="004F0AC5" w:rsidRPr="00AC5AD0">
        <w:rPr>
          <w:rFonts w:ascii="Times New Roman" w:hAnsi="Times New Roman" w:cs="Times New Roman"/>
        </w:rPr>
        <w:t>de investiții</w:t>
      </w:r>
      <w:r w:rsidRPr="00AC5AD0">
        <w:rPr>
          <w:rFonts w:ascii="Times New Roman" w:hAnsi="Times New Roman" w:cs="Times New Roman"/>
        </w:rPr>
        <w:t xml:space="preserve"> vizate și importanța relativă a activităților lor din Republica Moldova sau necesitatea de a asigura continuitatea supravegherii pe bază consolidată de către aceeași autoritate competentă. În astfel de cazuri, instituției de credit -mamă din </w:t>
      </w:r>
      <w:r w:rsidR="00307934" w:rsidRPr="00AC5AD0">
        <w:rPr>
          <w:rFonts w:ascii="Times New Roman" w:hAnsi="Times New Roman" w:cs="Times New Roman"/>
        </w:rPr>
        <w:t>Uniunea Europeană</w:t>
      </w:r>
      <w:r w:rsidRPr="00AC5AD0">
        <w:rPr>
          <w:rFonts w:ascii="Times New Roman" w:hAnsi="Times New Roman" w:cs="Times New Roman"/>
        </w:rPr>
        <w:t xml:space="preserve">, societății financiare holding-mamă din </w:t>
      </w:r>
      <w:r w:rsidR="00307934" w:rsidRPr="00AC5AD0">
        <w:rPr>
          <w:rFonts w:ascii="Times New Roman" w:hAnsi="Times New Roman" w:cs="Times New Roman"/>
        </w:rPr>
        <w:t>Uniunea Europeană</w:t>
      </w:r>
      <w:r w:rsidRPr="00AC5AD0">
        <w:rPr>
          <w:rFonts w:ascii="Times New Roman" w:hAnsi="Times New Roman" w:cs="Times New Roman"/>
        </w:rPr>
        <w:t xml:space="preserve">, societății financiare holding mixte-mamă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sau instituției de credit sau </w:t>
      </w:r>
      <w:r w:rsidR="00DB0AF7" w:rsidRPr="00AC5AD0">
        <w:rPr>
          <w:rFonts w:ascii="Times New Roman" w:hAnsi="Times New Roman" w:cs="Times New Roman"/>
        </w:rPr>
        <w:t xml:space="preserve">firmei </w:t>
      </w:r>
      <w:r w:rsidR="004F0AC5" w:rsidRPr="00AC5AD0">
        <w:rPr>
          <w:rFonts w:ascii="Times New Roman" w:hAnsi="Times New Roman" w:cs="Times New Roman"/>
        </w:rPr>
        <w:t>de investiții</w:t>
      </w:r>
      <w:r w:rsidRPr="00AC5AD0">
        <w:rPr>
          <w:rFonts w:ascii="Times New Roman" w:hAnsi="Times New Roman" w:cs="Times New Roman"/>
        </w:rPr>
        <w:t xml:space="preserve"> cu cel mai mare total al bilanțului, după caz, va putea să își exprime opinia înainte de luarea deciziei de către Banca Națională a Moldovei împreună cu autoritățile competente relevante. </w:t>
      </w:r>
    </w:p>
    <w:p w14:paraId="69B709C7" w14:textId="0D346379" w:rsidR="00B020F0" w:rsidRPr="00AC5AD0" w:rsidRDefault="00B020F0" w:rsidP="00BD473A">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(1</w:t>
      </w:r>
      <w:r w:rsidR="00B63601" w:rsidRPr="00AC5AD0">
        <w:rPr>
          <w:rFonts w:ascii="Times New Roman" w:hAnsi="Times New Roman" w:cs="Times New Roman"/>
          <w:vertAlign w:val="superscript"/>
        </w:rPr>
        <w:t>9</w:t>
      </w:r>
      <w:r w:rsidRPr="00AC5AD0">
        <w:rPr>
          <w:rFonts w:ascii="Times New Roman" w:hAnsi="Times New Roman" w:cs="Times New Roman"/>
        </w:rPr>
        <w:t xml:space="preserve">) Banca Națională a Moldovei, împreună cu autoritățile competente relevante, </w:t>
      </w:r>
      <w:r w:rsidR="00403522" w:rsidRPr="00AC5AD0">
        <w:rPr>
          <w:rFonts w:ascii="Times New Roman" w:hAnsi="Times New Roman" w:cs="Times New Roman"/>
        </w:rPr>
        <w:t xml:space="preserve">notifică, </w:t>
      </w:r>
      <w:r w:rsidRPr="00AC5AD0">
        <w:rPr>
          <w:rFonts w:ascii="Times New Roman" w:hAnsi="Times New Roman" w:cs="Times New Roman"/>
        </w:rPr>
        <w:t>fără întârziere</w:t>
      </w:r>
      <w:r w:rsidR="00403522" w:rsidRPr="00AC5AD0">
        <w:rPr>
          <w:rFonts w:ascii="Times New Roman" w:hAnsi="Times New Roman" w:cs="Times New Roman"/>
        </w:rPr>
        <w:t>,</w:t>
      </w:r>
      <w:r w:rsidRPr="00AC5AD0">
        <w:rPr>
          <w:rFonts w:ascii="Times New Roman" w:hAnsi="Times New Roman" w:cs="Times New Roman"/>
        </w:rPr>
        <w:t xml:space="preserve"> Comisi</w:t>
      </w:r>
      <w:r w:rsidR="00403522" w:rsidRPr="00AC5AD0">
        <w:rPr>
          <w:rFonts w:ascii="Times New Roman" w:hAnsi="Times New Roman" w:cs="Times New Roman"/>
        </w:rPr>
        <w:t>a</w:t>
      </w:r>
      <w:r w:rsidR="00422A9C" w:rsidRPr="00AC5AD0">
        <w:rPr>
          <w:rFonts w:ascii="Times New Roman" w:hAnsi="Times New Roman" w:cs="Times New Roman"/>
        </w:rPr>
        <w:t xml:space="preserve"> Europeană</w:t>
      </w:r>
      <w:r w:rsidRPr="00AC5AD0">
        <w:rPr>
          <w:rFonts w:ascii="Times New Roman" w:hAnsi="Times New Roman" w:cs="Times New Roman"/>
        </w:rPr>
        <w:t xml:space="preserve"> și Autorit</w:t>
      </w:r>
      <w:r w:rsidR="00403522" w:rsidRPr="00AC5AD0">
        <w:rPr>
          <w:rFonts w:ascii="Times New Roman" w:hAnsi="Times New Roman" w:cs="Times New Roman"/>
        </w:rPr>
        <w:t>atea</w:t>
      </w:r>
      <w:r w:rsidRPr="00AC5AD0">
        <w:rPr>
          <w:rFonts w:ascii="Times New Roman" w:hAnsi="Times New Roman" w:cs="Times New Roman"/>
        </w:rPr>
        <w:t xml:space="preserve"> Bancar</w:t>
      </w:r>
      <w:r w:rsidR="00403522" w:rsidRPr="00AC5AD0">
        <w:rPr>
          <w:rFonts w:ascii="Times New Roman" w:hAnsi="Times New Roman" w:cs="Times New Roman"/>
        </w:rPr>
        <w:t>ă</w:t>
      </w:r>
      <w:r w:rsidRPr="00AC5AD0">
        <w:rPr>
          <w:rFonts w:ascii="Times New Roman" w:hAnsi="Times New Roman" w:cs="Times New Roman"/>
        </w:rPr>
        <w:t xml:space="preserve"> Europe</w:t>
      </w:r>
      <w:r w:rsidR="00403522" w:rsidRPr="00AC5AD0">
        <w:rPr>
          <w:rFonts w:ascii="Times New Roman" w:hAnsi="Times New Roman" w:cs="Times New Roman"/>
        </w:rPr>
        <w:t>a</w:t>
      </w:r>
      <w:r w:rsidRPr="00AC5AD0">
        <w:rPr>
          <w:rFonts w:ascii="Times New Roman" w:hAnsi="Times New Roman" w:cs="Times New Roman"/>
        </w:rPr>
        <w:t>n</w:t>
      </w:r>
      <w:r w:rsidR="00403522" w:rsidRPr="00AC5AD0">
        <w:rPr>
          <w:rFonts w:ascii="Times New Roman" w:hAnsi="Times New Roman" w:cs="Times New Roman"/>
        </w:rPr>
        <w:t>ă</w:t>
      </w:r>
      <w:r w:rsidRPr="00AC5AD0">
        <w:rPr>
          <w:rFonts w:ascii="Times New Roman" w:hAnsi="Times New Roman" w:cs="Times New Roman"/>
        </w:rPr>
        <w:t xml:space="preserve"> cu privire la orice acord prevăzut de alin. (1</w:t>
      </w:r>
      <w:r w:rsidR="00503D48" w:rsidRPr="00AC5AD0">
        <w:rPr>
          <w:rFonts w:ascii="Times New Roman" w:hAnsi="Times New Roman" w:cs="Times New Roman"/>
          <w:vertAlign w:val="superscript"/>
        </w:rPr>
        <w:t>8</w:t>
      </w:r>
      <w:r w:rsidRPr="00AC5AD0">
        <w:rPr>
          <w:rFonts w:ascii="Times New Roman" w:hAnsi="Times New Roman" w:cs="Times New Roman"/>
        </w:rPr>
        <w:t>).”;</w:t>
      </w:r>
    </w:p>
    <w:p w14:paraId="2FDFFD73" w14:textId="2DD8C624" w:rsidR="00D9094C" w:rsidRPr="00AC5AD0" w:rsidRDefault="00B020F0" w:rsidP="006F5388">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se completează cu alineatele (3) </w:t>
      </w:r>
      <w:r w:rsidR="00441909" w:rsidRPr="00AC5AD0">
        <w:rPr>
          <w:rFonts w:ascii="Times New Roman" w:hAnsi="Times New Roman" w:cs="Times New Roman"/>
        </w:rPr>
        <w:t xml:space="preserve">și </w:t>
      </w:r>
      <w:r w:rsidRPr="00AC5AD0">
        <w:rPr>
          <w:rFonts w:ascii="Times New Roman" w:hAnsi="Times New Roman" w:cs="Times New Roman"/>
        </w:rPr>
        <w:t>(4) cu următorul cuprins:</w:t>
      </w:r>
    </w:p>
    <w:p w14:paraId="4B6AE51E" w14:textId="66B14435" w:rsidR="00B020F0" w:rsidRPr="00AC5AD0" w:rsidRDefault="00403522" w:rsidP="006F5388">
      <w:pPr>
        <w:spacing w:after="0"/>
        <w:ind w:firstLine="709"/>
        <w:jc w:val="both"/>
        <w:rPr>
          <w:rFonts w:ascii="Times New Roman" w:hAnsi="Times New Roman" w:cs="Times New Roman"/>
        </w:rPr>
      </w:pPr>
      <w:r w:rsidRPr="00AC5AD0">
        <w:rPr>
          <w:rFonts w:ascii="Times New Roman" w:hAnsi="Times New Roman" w:cs="Times New Roman"/>
        </w:rPr>
        <w:t>„</w:t>
      </w:r>
      <w:r w:rsidR="00B020F0" w:rsidRPr="00AC5AD0">
        <w:rPr>
          <w:rFonts w:ascii="Times New Roman" w:hAnsi="Times New Roman" w:cs="Times New Roman"/>
        </w:rPr>
        <w:t>(3) Instituțiile de credit, persoane juridice din Republica Moldova, filiale în Republica Moldova, sunt supravegheate pe bază subconsolidată de către Banca Națională a Moldovei, dacă ele însele sau societățile-mamă ale acestora, în cazul în care acestea sunt societăți financiare holding sau societăți financiare holding mixte și supravegherea pe bază consolidată este exercitată de Banca Națională a Moldovei, potrivit </w:t>
      </w:r>
      <w:r w:rsidR="00917452" w:rsidRPr="00AC5AD0">
        <w:rPr>
          <w:rFonts w:ascii="Times New Roman" w:hAnsi="Times New Roman" w:cs="Times New Roman"/>
        </w:rPr>
        <w:t xml:space="preserve"> alin</w:t>
      </w:r>
      <w:r w:rsidR="00793795" w:rsidRPr="00AC5AD0">
        <w:rPr>
          <w:rFonts w:ascii="Times New Roman" w:hAnsi="Times New Roman" w:cs="Times New Roman"/>
        </w:rPr>
        <w:t>.</w:t>
      </w:r>
      <w:r w:rsidR="00917452" w:rsidRPr="00AC5AD0">
        <w:rPr>
          <w:rFonts w:ascii="Times New Roman" w:hAnsi="Times New Roman" w:cs="Times New Roman"/>
        </w:rPr>
        <w:t xml:space="preserve"> (1</w:t>
      </w:r>
      <w:r w:rsidR="00917452" w:rsidRPr="00AC5AD0">
        <w:rPr>
          <w:rFonts w:ascii="Times New Roman" w:hAnsi="Times New Roman" w:cs="Times New Roman"/>
          <w:vertAlign w:val="superscript"/>
        </w:rPr>
        <w:t>3</w:t>
      </w:r>
      <w:r w:rsidR="00917452" w:rsidRPr="00AC5AD0">
        <w:rPr>
          <w:rFonts w:ascii="Times New Roman" w:hAnsi="Times New Roman" w:cs="Times New Roman"/>
        </w:rPr>
        <w:t>) sau (1</w:t>
      </w:r>
      <w:r w:rsidR="00917452" w:rsidRPr="00AC5AD0">
        <w:rPr>
          <w:rFonts w:ascii="Times New Roman" w:hAnsi="Times New Roman" w:cs="Times New Roman"/>
          <w:vertAlign w:val="superscript"/>
        </w:rPr>
        <w:t>4</w:t>
      </w:r>
      <w:r w:rsidR="00917452" w:rsidRPr="00AC5AD0">
        <w:rPr>
          <w:rFonts w:ascii="Times New Roman" w:hAnsi="Times New Roman" w:cs="Times New Roman"/>
        </w:rPr>
        <w:t>)</w:t>
      </w:r>
      <w:r w:rsidR="00B020F0" w:rsidRPr="00AC5AD0">
        <w:rPr>
          <w:rFonts w:ascii="Times New Roman" w:hAnsi="Times New Roman" w:cs="Times New Roman"/>
        </w:rPr>
        <w:t xml:space="preserve">, au într-un stat terț o filială instituție de credit, instituție financiară sau societate de administrare a investițiilor ori dețin o participație în astfel de entități. </w:t>
      </w:r>
    </w:p>
    <w:p w14:paraId="0B9A2697" w14:textId="16417251" w:rsidR="00B020F0" w:rsidRPr="00AC5AD0" w:rsidRDefault="00B020F0"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lastRenderedPageBreak/>
        <w:t>(4) Banca Națională a Moldovei, în calitate de autoritate responsabilă cu supravegherea consolidată, transmite autorităților competente a</w:t>
      </w:r>
      <w:r w:rsidR="00403522" w:rsidRPr="00AC5AD0">
        <w:rPr>
          <w:rFonts w:ascii="Times New Roman" w:hAnsi="Times New Roman" w:cs="Times New Roman"/>
        </w:rPr>
        <w:t>le</w:t>
      </w:r>
      <w:r w:rsidRPr="00AC5AD0">
        <w:rPr>
          <w:rFonts w:ascii="Times New Roman" w:hAnsi="Times New Roman" w:cs="Times New Roman"/>
        </w:rPr>
        <w:t xml:space="preserve"> instituțiilor de credit parte a grupului și Autorității Bancare Europene, informațiile referitoare la grupul de instituții de credit care reies din </w:t>
      </w:r>
      <w:r w:rsidR="00403522" w:rsidRPr="00AC5AD0">
        <w:rPr>
          <w:rFonts w:ascii="Times New Roman" w:hAnsi="Times New Roman" w:cs="Times New Roman"/>
        </w:rPr>
        <w:t xml:space="preserve">art. </w:t>
      </w:r>
      <w:r w:rsidRPr="00AC5AD0">
        <w:rPr>
          <w:rFonts w:ascii="Times New Roman" w:hAnsi="Times New Roman" w:cs="Times New Roman"/>
        </w:rPr>
        <w:t xml:space="preserve">12 alineatul (6), </w:t>
      </w:r>
      <w:r w:rsidR="00403522" w:rsidRPr="00AC5AD0">
        <w:rPr>
          <w:rFonts w:ascii="Times New Roman" w:hAnsi="Times New Roman" w:cs="Times New Roman"/>
        </w:rPr>
        <w:t xml:space="preserve">art. </w:t>
      </w:r>
      <w:r w:rsidRPr="00AC5AD0">
        <w:rPr>
          <w:rFonts w:ascii="Times New Roman" w:hAnsi="Times New Roman" w:cs="Times New Roman"/>
        </w:rPr>
        <w:t>19 alineatul (1) lit. c</w:t>
      </w:r>
      <w:r w:rsidRPr="00AC5AD0">
        <w:rPr>
          <w:rFonts w:ascii="Times New Roman" w:hAnsi="Times New Roman" w:cs="Times New Roman"/>
          <w:vertAlign w:val="superscript"/>
        </w:rPr>
        <w:t>1</w:t>
      </w:r>
      <w:r w:rsidRPr="00AC5AD0">
        <w:rPr>
          <w:rFonts w:ascii="Times New Roman" w:hAnsi="Times New Roman" w:cs="Times New Roman"/>
        </w:rPr>
        <w:t>)</w:t>
      </w:r>
      <w:r w:rsidR="00917452" w:rsidRPr="00AC5AD0">
        <w:rPr>
          <w:rFonts w:ascii="Times New Roman" w:hAnsi="Times New Roman" w:cs="Times New Roman"/>
        </w:rPr>
        <w:t xml:space="preserve"> și </w:t>
      </w:r>
      <w:r w:rsidR="00403522" w:rsidRPr="00AC5AD0">
        <w:rPr>
          <w:rFonts w:ascii="Times New Roman" w:hAnsi="Times New Roman" w:cs="Times New Roman"/>
        </w:rPr>
        <w:t xml:space="preserve">art. </w:t>
      </w:r>
      <w:r w:rsidR="00917452" w:rsidRPr="00AC5AD0">
        <w:rPr>
          <w:rFonts w:ascii="Times New Roman" w:hAnsi="Times New Roman" w:cs="Times New Roman"/>
        </w:rPr>
        <w:t xml:space="preserve"> 38 alin</w:t>
      </w:r>
      <w:r w:rsidR="00441909" w:rsidRPr="00AC5AD0">
        <w:rPr>
          <w:rFonts w:ascii="Times New Roman" w:hAnsi="Times New Roman" w:cs="Times New Roman"/>
        </w:rPr>
        <w:t>.</w:t>
      </w:r>
      <w:r w:rsidR="00917452" w:rsidRPr="00AC5AD0">
        <w:rPr>
          <w:rFonts w:ascii="Times New Roman" w:hAnsi="Times New Roman" w:cs="Times New Roman"/>
        </w:rPr>
        <w:t xml:space="preserve"> (1)</w:t>
      </w:r>
      <w:r w:rsidRPr="00AC5AD0">
        <w:rPr>
          <w:rFonts w:ascii="Times New Roman" w:hAnsi="Times New Roman" w:cs="Times New Roman"/>
        </w:rPr>
        <w:t>, în special, în ceea ce privește structura juridică și organizațională a grupului și guvernanța sa.”.</w:t>
      </w:r>
    </w:p>
    <w:p w14:paraId="21390335" w14:textId="77777777" w:rsidR="00D9094C" w:rsidRPr="00AC5AD0" w:rsidRDefault="00D9094C" w:rsidP="00502A35">
      <w:pPr>
        <w:pStyle w:val="a7"/>
        <w:tabs>
          <w:tab w:val="left" w:pos="426"/>
        </w:tabs>
        <w:spacing w:after="0"/>
        <w:ind w:left="0"/>
        <w:jc w:val="both"/>
        <w:rPr>
          <w:rFonts w:ascii="Times New Roman" w:hAnsi="Times New Roman" w:cs="Times New Roman"/>
        </w:rPr>
      </w:pPr>
    </w:p>
    <w:p w14:paraId="2D5B55F0" w14:textId="3F6DBFF8" w:rsidR="00D9094C" w:rsidRPr="00AC5AD0" w:rsidRDefault="00EF6594"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articolul 109</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3088E481" w14:textId="67CB4D56" w:rsidR="00EF6594" w:rsidRPr="00AC5AD0" w:rsidRDefault="00EF6594" w:rsidP="00DB3A1C">
      <w:pPr>
        <w:spacing w:after="0"/>
        <w:ind w:firstLine="709"/>
        <w:jc w:val="both"/>
        <w:rPr>
          <w:rFonts w:ascii="Times New Roman" w:hAnsi="Times New Roman" w:cs="Times New Roman"/>
          <w:b/>
          <w:bCs/>
        </w:rPr>
      </w:pPr>
      <w:r w:rsidRPr="00AC5AD0">
        <w:rPr>
          <w:rFonts w:ascii="Times New Roman" w:hAnsi="Times New Roman" w:cs="Times New Roman"/>
        </w:rPr>
        <w:t>„</w:t>
      </w:r>
      <w:bookmarkStart w:id="32" w:name="_Hlk215564735"/>
      <w:r w:rsidRPr="00AC5AD0">
        <w:rPr>
          <w:rFonts w:ascii="Times New Roman" w:hAnsi="Times New Roman" w:cs="Times New Roman"/>
          <w:b/>
          <w:bCs/>
        </w:rPr>
        <w:t>Articolul 109</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r w:rsidRPr="00AC5AD0">
        <w:rPr>
          <w:rFonts w:ascii="Times New Roman" w:hAnsi="Times New Roman" w:cs="Times New Roman"/>
        </w:rPr>
        <w:t xml:space="preserve">Aplicarea supravegherii pe bază consolidată grupurilor de </w:t>
      </w:r>
      <w:r w:rsidR="00DB0AF7" w:rsidRPr="00AC5AD0">
        <w:rPr>
          <w:rFonts w:ascii="Times New Roman" w:hAnsi="Times New Roman" w:cs="Times New Roman"/>
        </w:rPr>
        <w:t xml:space="preserve">firme </w:t>
      </w:r>
      <w:r w:rsidR="004F0AC5" w:rsidRPr="00AC5AD0">
        <w:rPr>
          <w:rFonts w:ascii="Times New Roman" w:hAnsi="Times New Roman" w:cs="Times New Roman"/>
        </w:rPr>
        <w:t>de investiții</w:t>
      </w:r>
    </w:p>
    <w:bookmarkEnd w:id="32"/>
    <w:p w14:paraId="2923CDC1" w14:textId="3BEEC1F6" w:rsidR="00EF6594" w:rsidRPr="00AC5AD0" w:rsidRDefault="00EF6594"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Prezentul capitol se aplică grupurilor de </w:t>
      </w:r>
      <w:r w:rsidR="00DB0AF7" w:rsidRPr="00AC5AD0">
        <w:rPr>
          <w:rFonts w:ascii="Times New Roman" w:hAnsi="Times New Roman" w:cs="Times New Roman"/>
        </w:rPr>
        <w:t xml:space="preserve">firme </w:t>
      </w:r>
      <w:r w:rsidR="004F0AC5" w:rsidRPr="00AC5AD0">
        <w:rPr>
          <w:rFonts w:ascii="Times New Roman" w:hAnsi="Times New Roman" w:cs="Times New Roman"/>
        </w:rPr>
        <w:t>de investiții</w:t>
      </w:r>
      <w:r w:rsidRPr="00AC5AD0">
        <w:rPr>
          <w:rFonts w:ascii="Times New Roman" w:hAnsi="Times New Roman" w:cs="Times New Roman"/>
        </w:rPr>
        <w:t xml:space="preserve">, astfel cum sunt definite în actele normative cu privire la cerințele prudențiale ale </w:t>
      </w:r>
      <w:r w:rsidR="00DB0AF7" w:rsidRPr="00AC5AD0">
        <w:rPr>
          <w:rFonts w:ascii="Times New Roman" w:hAnsi="Times New Roman" w:cs="Times New Roman"/>
        </w:rPr>
        <w:t xml:space="preserve">firmelor </w:t>
      </w:r>
      <w:r w:rsidR="004F0AC5" w:rsidRPr="00AC5AD0">
        <w:rPr>
          <w:rFonts w:ascii="Times New Roman" w:hAnsi="Times New Roman" w:cs="Times New Roman"/>
        </w:rPr>
        <w:t>de investiții</w:t>
      </w:r>
      <w:r w:rsidRPr="00AC5AD0">
        <w:rPr>
          <w:rFonts w:ascii="Times New Roman" w:hAnsi="Times New Roman" w:cs="Times New Roman"/>
        </w:rPr>
        <w:t xml:space="preserve">, în cazul în care cel puțin o </w:t>
      </w:r>
      <w:r w:rsidR="00DB0AF7" w:rsidRPr="00AC5AD0">
        <w:rPr>
          <w:rFonts w:ascii="Times New Roman" w:hAnsi="Times New Roman" w:cs="Times New Roman"/>
        </w:rPr>
        <w:t xml:space="preserve">firmă </w:t>
      </w:r>
      <w:r w:rsidR="004F0AC5" w:rsidRPr="00AC5AD0">
        <w:rPr>
          <w:rFonts w:ascii="Times New Roman" w:hAnsi="Times New Roman" w:cs="Times New Roman"/>
        </w:rPr>
        <w:t>de investiții</w:t>
      </w:r>
      <w:r w:rsidRPr="00AC5AD0">
        <w:rPr>
          <w:rFonts w:ascii="Times New Roman" w:hAnsi="Times New Roman" w:cs="Times New Roman"/>
        </w:rPr>
        <w:t xml:space="preserve"> din grupul respectiv face obiectul prezentei legi și a actelor normative ale Băncii Naționale a Moldovei emise în aplicarea acesteia.”.</w:t>
      </w:r>
    </w:p>
    <w:p w14:paraId="74D7E209" w14:textId="77777777" w:rsidR="00942D03" w:rsidRPr="00AC5AD0" w:rsidRDefault="00942D03" w:rsidP="00DB3A1C">
      <w:pPr>
        <w:pStyle w:val="a7"/>
        <w:tabs>
          <w:tab w:val="left" w:pos="426"/>
        </w:tabs>
        <w:spacing w:after="0"/>
        <w:ind w:left="0" w:firstLine="709"/>
        <w:jc w:val="both"/>
        <w:rPr>
          <w:rFonts w:ascii="Times New Roman" w:hAnsi="Times New Roman" w:cs="Times New Roman"/>
        </w:rPr>
      </w:pPr>
    </w:p>
    <w:p w14:paraId="2D496006" w14:textId="1E44DBC1" w:rsidR="001C2F50" w:rsidRPr="00AC5AD0" w:rsidRDefault="00942D03"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110</w:t>
      </w:r>
      <w:r w:rsidR="001C2F50" w:rsidRPr="00AC5AD0">
        <w:rPr>
          <w:rFonts w:ascii="Times New Roman" w:hAnsi="Times New Roman" w:cs="Times New Roman"/>
        </w:rPr>
        <w:t xml:space="preserve"> va avea următorul cuprins:</w:t>
      </w:r>
    </w:p>
    <w:p w14:paraId="65997800" w14:textId="01E02F19" w:rsidR="001C2F50" w:rsidRPr="00AC5AD0" w:rsidRDefault="00942D03" w:rsidP="00DB3A1C">
      <w:pPr>
        <w:spacing w:after="0"/>
        <w:ind w:firstLine="709"/>
        <w:jc w:val="both"/>
        <w:rPr>
          <w:rFonts w:ascii="Times New Roman" w:hAnsi="Times New Roman" w:cs="Times New Roman"/>
        </w:rPr>
      </w:pPr>
      <w:r w:rsidRPr="00AC5AD0">
        <w:rPr>
          <w:rFonts w:ascii="Times New Roman" w:hAnsi="Times New Roman" w:cs="Times New Roman"/>
        </w:rPr>
        <w:t xml:space="preserve"> </w:t>
      </w:r>
      <w:r w:rsidR="00403522" w:rsidRPr="00AC5AD0">
        <w:rPr>
          <w:rFonts w:ascii="Times New Roman" w:hAnsi="Times New Roman" w:cs="Times New Roman"/>
        </w:rPr>
        <w:t>„</w:t>
      </w:r>
      <w:r w:rsidR="001C2F50" w:rsidRPr="00AC5AD0">
        <w:rPr>
          <w:rFonts w:ascii="Times New Roman" w:hAnsi="Times New Roman" w:cs="Times New Roman"/>
          <w:b/>
          <w:bCs/>
        </w:rPr>
        <w:t>Articolul 110.</w:t>
      </w:r>
      <w:r w:rsidR="001C2F50" w:rsidRPr="00AC5AD0">
        <w:rPr>
          <w:rFonts w:ascii="Times New Roman" w:hAnsi="Times New Roman" w:cs="Times New Roman"/>
        </w:rPr>
        <w:t xml:space="preserve"> Coordonarea activităţilor de supraveghere și cerințe de informare în situații de urgență</w:t>
      </w:r>
    </w:p>
    <w:p w14:paraId="4B9D816C" w14:textId="107B70F5" w:rsidR="001C2F50" w:rsidRPr="00AC5AD0" w:rsidRDefault="001C2F50" w:rsidP="00DB3A1C">
      <w:pPr>
        <w:spacing w:after="0"/>
        <w:ind w:firstLine="709"/>
        <w:jc w:val="both"/>
        <w:rPr>
          <w:rFonts w:ascii="Times New Roman" w:hAnsi="Times New Roman" w:cs="Times New Roman"/>
        </w:rPr>
      </w:pPr>
      <w:r w:rsidRPr="00AC5AD0">
        <w:rPr>
          <w:rFonts w:ascii="Times New Roman" w:hAnsi="Times New Roman" w:cs="Times New Roman"/>
        </w:rPr>
        <w:t>(1) Pe l</w:t>
      </w:r>
      <w:r w:rsidR="00403522" w:rsidRPr="00AC5AD0">
        <w:rPr>
          <w:rFonts w:ascii="Times New Roman" w:hAnsi="Times New Roman" w:cs="Times New Roman"/>
        </w:rPr>
        <w:t>â</w:t>
      </w:r>
      <w:r w:rsidRPr="00AC5AD0">
        <w:rPr>
          <w:rFonts w:ascii="Times New Roman" w:hAnsi="Times New Roman" w:cs="Times New Roman"/>
        </w:rPr>
        <w:t>ngă obligaţiile care îi revin Băncii Naţionale a Moldovei în conformitate cu prezenta lege, aceasta, în calitate de supraveghetor consolidant, îndeplineşte următoarele atribuţii în mod direct şi/sau prin încheierea acordurilor de colaborare:</w:t>
      </w:r>
    </w:p>
    <w:p w14:paraId="747AFBE0" w14:textId="77777777" w:rsidR="001C2F50" w:rsidRPr="00AC5AD0" w:rsidRDefault="001C2F50" w:rsidP="00DB3A1C">
      <w:pPr>
        <w:spacing w:after="0"/>
        <w:ind w:firstLine="709"/>
        <w:jc w:val="both"/>
        <w:rPr>
          <w:rFonts w:ascii="Times New Roman" w:hAnsi="Times New Roman" w:cs="Times New Roman"/>
        </w:rPr>
      </w:pPr>
      <w:r w:rsidRPr="00AC5AD0">
        <w:rPr>
          <w:rFonts w:ascii="Times New Roman" w:hAnsi="Times New Roman" w:cs="Times New Roman"/>
        </w:rPr>
        <w:t>a) coordonează colectarea şi difuzarea de informaţii relevante sau esenţiale în situaţiile obişnuite şi în cele de urgenţă;</w:t>
      </w:r>
    </w:p>
    <w:p w14:paraId="2D1DB2F1" w14:textId="77777777" w:rsidR="001C2F50" w:rsidRPr="00AC5AD0" w:rsidRDefault="001C2F50" w:rsidP="00DB3A1C">
      <w:pPr>
        <w:spacing w:after="0"/>
        <w:ind w:firstLine="709"/>
        <w:jc w:val="both"/>
        <w:rPr>
          <w:rFonts w:ascii="Times New Roman" w:hAnsi="Times New Roman" w:cs="Times New Roman"/>
        </w:rPr>
      </w:pPr>
      <w:r w:rsidRPr="00AC5AD0">
        <w:rPr>
          <w:rFonts w:ascii="Times New Roman" w:hAnsi="Times New Roman" w:cs="Times New Roman"/>
        </w:rPr>
        <w:t>b) planifică şi coordonează activităţile de supraveghere în situaţiile obişnuite, inclusiv în ceea ce priveşte activităţile menţionate la prezentul capitol, în cooperare cu autorităţile competente implicate;</w:t>
      </w:r>
    </w:p>
    <w:p w14:paraId="6766970C" w14:textId="5193C30C" w:rsidR="001C2F50" w:rsidRPr="00AC5AD0" w:rsidRDefault="001C2F50" w:rsidP="00DB3A1C">
      <w:pPr>
        <w:spacing w:after="0"/>
        <w:ind w:firstLine="709"/>
        <w:jc w:val="both"/>
        <w:rPr>
          <w:rFonts w:ascii="Times New Roman" w:hAnsi="Times New Roman" w:cs="Times New Roman"/>
        </w:rPr>
      </w:pPr>
      <w:r w:rsidRPr="00AC5AD0">
        <w:rPr>
          <w:rFonts w:ascii="Times New Roman" w:hAnsi="Times New Roman" w:cs="Times New Roman"/>
        </w:rPr>
        <w:t xml:space="preserve">c) planifică şi coordonează activităţile de supraveghere, în cooperare cu alte autorităţi competente implicate, și, dacă este necesar, cu băncile centrale din cadrul Sistemului European al Băncilor Centrale în vederea pregătirii pentru situaţii de urgenţă şi în situaţiile de urgenţă, inclusiv evoluţiile negative din cadrul instituțiilor de credit  şi/sau </w:t>
      </w:r>
      <w:r w:rsidR="00DB0AF7" w:rsidRPr="00AC5AD0">
        <w:rPr>
          <w:rFonts w:ascii="Times New Roman" w:hAnsi="Times New Roman" w:cs="Times New Roman"/>
        </w:rPr>
        <w:t xml:space="preserve">firmelor </w:t>
      </w:r>
      <w:r w:rsidR="004F0AC5" w:rsidRPr="00AC5AD0">
        <w:rPr>
          <w:rFonts w:ascii="Times New Roman" w:hAnsi="Times New Roman" w:cs="Times New Roman"/>
        </w:rPr>
        <w:t>de investiții</w:t>
      </w:r>
      <w:r w:rsidRPr="00AC5AD0">
        <w:rPr>
          <w:rFonts w:ascii="Times New Roman" w:hAnsi="Times New Roman" w:cs="Times New Roman"/>
        </w:rPr>
        <w:t xml:space="preserve"> sau pe pieţele financiare, utiliz</w:t>
      </w:r>
      <w:r w:rsidR="00403522" w:rsidRPr="00AC5AD0">
        <w:rPr>
          <w:rFonts w:ascii="Times New Roman" w:hAnsi="Times New Roman" w:cs="Times New Roman"/>
        </w:rPr>
        <w:t>â</w:t>
      </w:r>
      <w:r w:rsidRPr="00AC5AD0">
        <w:rPr>
          <w:rFonts w:ascii="Times New Roman" w:hAnsi="Times New Roman" w:cs="Times New Roman"/>
        </w:rPr>
        <w:t>nd, acolo unde este posibil, căile de comunicare existente pentru a facilita gestionarea crizelor.</w:t>
      </w:r>
    </w:p>
    <w:p w14:paraId="65BD9CD8" w14:textId="75BE38CE" w:rsidR="001C2F50" w:rsidRPr="00AC5AD0" w:rsidRDefault="001C2F50" w:rsidP="00DB3A1C">
      <w:pPr>
        <w:spacing w:after="0"/>
        <w:ind w:firstLine="709"/>
        <w:jc w:val="both"/>
        <w:rPr>
          <w:rFonts w:ascii="Times New Roman" w:hAnsi="Times New Roman" w:cs="Times New Roman"/>
        </w:rPr>
      </w:pPr>
      <w:r w:rsidRPr="00AC5AD0">
        <w:rPr>
          <w:rFonts w:ascii="Times New Roman" w:hAnsi="Times New Roman" w:cs="Times New Roman"/>
        </w:rPr>
        <w:t>(2) În cazul în care Banca Națională a Moldovei, în calitate de supraveghetor consolidant, nu își îndeplinește atribuțiile prevăzute la alin. (1) sau dacă autoritățile competente nu colaborează cu aceasta în măsura necesară îndeplinirii atribuțiilor prevăzute la alin. (1), Banca Națională a Moldovei și oricare dintre celelalte autorități competente implicate pot supune cazul spre soluționare Autorității Bancare Europene.</w:t>
      </w:r>
    </w:p>
    <w:p w14:paraId="3637037B" w14:textId="3E1F9287" w:rsidR="001C2F50" w:rsidRPr="00AC5AD0" w:rsidRDefault="001C2F50" w:rsidP="00DB3A1C">
      <w:pPr>
        <w:spacing w:after="0"/>
        <w:ind w:firstLine="709"/>
        <w:jc w:val="both"/>
        <w:rPr>
          <w:rFonts w:ascii="Times New Roman" w:hAnsi="Times New Roman" w:cs="Times New Roman"/>
        </w:rPr>
      </w:pPr>
      <w:r w:rsidRPr="00AC5AD0">
        <w:rPr>
          <w:rFonts w:ascii="Times New Roman" w:hAnsi="Times New Roman" w:cs="Times New Roman"/>
        </w:rPr>
        <w:t xml:space="preserve">(3) Planificarea și coordonarea activităților de supraveghere menționate la alin. (1) lit. c) includ măsurile excepționale prevăzute la art. 113 alin. (3) lit. d) și alin. (5) lit. b), pregătirea evaluărilor comune, punerea în aplicare a planurilor de urgență și comunicările adresate publicului. </w:t>
      </w:r>
    </w:p>
    <w:p w14:paraId="778D4692" w14:textId="21A6EE0E" w:rsidR="001C2F50" w:rsidRPr="00AC5AD0" w:rsidRDefault="001C2F50" w:rsidP="00DB3A1C">
      <w:pPr>
        <w:spacing w:after="0"/>
        <w:ind w:firstLine="709"/>
        <w:jc w:val="both"/>
        <w:rPr>
          <w:rFonts w:ascii="Times New Roman" w:hAnsi="Times New Roman" w:cs="Times New Roman"/>
          <w:b/>
          <w:bCs/>
        </w:rPr>
      </w:pPr>
      <w:r w:rsidRPr="00AC5AD0">
        <w:rPr>
          <w:rFonts w:ascii="Times New Roman" w:hAnsi="Times New Roman" w:cs="Times New Roman"/>
        </w:rPr>
        <w:t xml:space="preserve">(4) Banca Națională a Moldovei, în calitate de supraveghetor consolidant, avertizează, cât mai curând posibil, prin căile de comunicare existente, Autoritatea Bancară Europeană și autoritățile menționate la art. 131 alin. (5) și art. 132 alin. (1) </w:t>
      </w:r>
      <w:r w:rsidR="00441909" w:rsidRPr="00AC5AD0">
        <w:rPr>
          <w:rFonts w:ascii="Times New Roman" w:hAnsi="Times New Roman" w:cs="Times New Roman"/>
        </w:rPr>
        <w:t>și</w:t>
      </w:r>
      <w:r w:rsidRPr="00AC5AD0">
        <w:rPr>
          <w:rFonts w:ascii="Times New Roman" w:hAnsi="Times New Roman" w:cs="Times New Roman"/>
        </w:rPr>
        <w:t xml:space="preserve"> (2)</w:t>
      </w:r>
      <w:r w:rsidR="00403522" w:rsidRPr="00AC5AD0">
        <w:rPr>
          <w:rFonts w:ascii="Times New Roman" w:hAnsi="Times New Roman" w:cs="Times New Roman"/>
        </w:rPr>
        <w:t>,</w:t>
      </w:r>
      <w:r w:rsidRPr="00AC5AD0">
        <w:rPr>
          <w:rFonts w:ascii="Times New Roman" w:hAnsi="Times New Roman" w:cs="Times New Roman"/>
        </w:rPr>
        <w:t xml:space="preserve"> cu respectarea art. 126 – 135 și comunică toate informațiile necesare pentru îndeplinirea atribuțiilor acestora, în cazul în care survine o situaţie de urgenţă sau o situaţie în care se manifestă evoluţii negative ale pieţelor, care </w:t>
      </w:r>
      <w:r w:rsidRPr="00AC5AD0">
        <w:rPr>
          <w:rFonts w:ascii="Times New Roman" w:hAnsi="Times New Roman" w:cs="Times New Roman"/>
        </w:rPr>
        <w:lastRenderedPageBreak/>
        <w:t xml:space="preserve">ar putea pune în pericol lichiditatea pieţei și stabilitatea sistemului financiar din statele membre în care au fost autorizate entităţi ale unui grup sau în care s-au înfiinţat sucursale semnificative în conformitate cu </w:t>
      </w:r>
      <w:r w:rsidR="00403522" w:rsidRPr="00AC5AD0">
        <w:rPr>
          <w:rFonts w:ascii="Times New Roman" w:hAnsi="Times New Roman" w:cs="Times New Roman"/>
        </w:rPr>
        <w:t xml:space="preserve">art. </w:t>
      </w:r>
      <w:r w:rsidRPr="00AC5AD0">
        <w:rPr>
          <w:rFonts w:ascii="Times New Roman" w:hAnsi="Times New Roman" w:cs="Times New Roman"/>
        </w:rPr>
        <w:t>108</w:t>
      </w:r>
      <w:r w:rsidRPr="00AC5AD0">
        <w:rPr>
          <w:rFonts w:ascii="Times New Roman" w:hAnsi="Times New Roman" w:cs="Times New Roman"/>
          <w:vertAlign w:val="superscript"/>
        </w:rPr>
        <w:t>1</w:t>
      </w:r>
      <w:r w:rsidR="00E67A37" w:rsidRPr="00AC5AD0">
        <w:rPr>
          <w:rFonts w:ascii="Times New Roman" w:hAnsi="Times New Roman" w:cs="Times New Roman"/>
        </w:rPr>
        <w:t xml:space="preserve"> alin. (8)</w:t>
      </w:r>
      <w:r w:rsidR="00441909" w:rsidRPr="00AC5AD0">
        <w:rPr>
          <w:rFonts w:ascii="Times New Roman" w:hAnsi="Times New Roman" w:cs="Times New Roman"/>
        </w:rPr>
        <w:t xml:space="preserve"> și </w:t>
      </w:r>
      <w:r w:rsidR="00087E9D" w:rsidRPr="00AC5AD0">
        <w:rPr>
          <w:rFonts w:ascii="Times New Roman" w:hAnsi="Times New Roman" w:cs="Times New Roman"/>
        </w:rPr>
        <w:t>(9)</w:t>
      </w:r>
      <w:r w:rsidRPr="00AC5AD0">
        <w:rPr>
          <w:rFonts w:ascii="Times New Roman" w:hAnsi="Times New Roman" w:cs="Times New Roman"/>
        </w:rPr>
        <w:t xml:space="preserve">. </w:t>
      </w:r>
    </w:p>
    <w:p w14:paraId="01D9346C" w14:textId="1C07415E" w:rsidR="001C2F50" w:rsidRPr="00AC5AD0" w:rsidRDefault="001C2F50" w:rsidP="00DB3A1C">
      <w:pPr>
        <w:spacing w:after="0"/>
        <w:ind w:firstLine="709"/>
        <w:jc w:val="both"/>
        <w:rPr>
          <w:rFonts w:ascii="Times New Roman" w:hAnsi="Times New Roman" w:cs="Times New Roman"/>
          <w:b/>
          <w:bCs/>
        </w:rPr>
      </w:pPr>
      <w:r w:rsidRPr="00AC5AD0">
        <w:rPr>
          <w:rFonts w:ascii="Times New Roman" w:hAnsi="Times New Roman" w:cs="Times New Roman"/>
        </w:rPr>
        <w:t xml:space="preserve">(5) Banca Națională a Moldovei, în calitate de membru al Sistemului European al Băncilor Centrale avertizează, cât mai curând posibil, prin căile de comunicare existente, autoritățile competente implicate prevăzute la alin. (1) lit. c) și Autoritatea Bancară Europeană în cazul în care constată prezența unei situații descrise </w:t>
      </w:r>
      <w:r w:rsidR="00403522" w:rsidRPr="00AC5AD0">
        <w:rPr>
          <w:rFonts w:ascii="Times New Roman" w:hAnsi="Times New Roman" w:cs="Times New Roman"/>
        </w:rPr>
        <w:t xml:space="preserve">la </w:t>
      </w:r>
      <w:r w:rsidRPr="00AC5AD0">
        <w:rPr>
          <w:rFonts w:ascii="Times New Roman" w:hAnsi="Times New Roman" w:cs="Times New Roman"/>
        </w:rPr>
        <w:t>alin. (</w:t>
      </w:r>
      <w:r w:rsidR="00A04E0F" w:rsidRPr="00AC5AD0">
        <w:rPr>
          <w:rFonts w:ascii="Times New Roman" w:hAnsi="Times New Roman" w:cs="Times New Roman"/>
        </w:rPr>
        <w:t>4</w:t>
      </w:r>
      <w:r w:rsidRPr="00AC5AD0">
        <w:rPr>
          <w:rFonts w:ascii="Times New Roman" w:hAnsi="Times New Roman" w:cs="Times New Roman"/>
        </w:rPr>
        <w:t xml:space="preserve">). </w:t>
      </w:r>
    </w:p>
    <w:p w14:paraId="5408D7F7" w14:textId="04BCBD93" w:rsidR="00942D03" w:rsidRPr="00AC5AD0" w:rsidRDefault="001C2F50"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(6) Banca Națională a Moldovei, în calitate de supraveghetor consolidant, solicită, dacă este posibil, informațiile necesare pentru îndeplinirea atribuțiilor sale, autorității competente căreia i-au fost furnizate aceste informații, pentru evitarea dublării raportărilor către diversele autorităţi implicate în procesul de supraveghere.  </w:t>
      </w:r>
      <w:r w:rsidR="00942D03" w:rsidRPr="00AC5AD0">
        <w:rPr>
          <w:rFonts w:ascii="Times New Roman" w:hAnsi="Times New Roman" w:cs="Times New Roman"/>
        </w:rPr>
        <w:t>”</w:t>
      </w:r>
      <w:r w:rsidRPr="00AC5AD0">
        <w:rPr>
          <w:rFonts w:ascii="Times New Roman" w:hAnsi="Times New Roman" w:cs="Times New Roman"/>
        </w:rPr>
        <w:t>.</w:t>
      </w:r>
    </w:p>
    <w:p w14:paraId="218C45A2" w14:textId="77777777" w:rsidR="001C2F50" w:rsidRPr="00AC5AD0" w:rsidRDefault="001C2F50" w:rsidP="00502A35">
      <w:pPr>
        <w:pStyle w:val="a7"/>
        <w:tabs>
          <w:tab w:val="left" w:pos="426"/>
        </w:tabs>
        <w:spacing w:after="0"/>
        <w:ind w:left="0"/>
        <w:jc w:val="both"/>
        <w:rPr>
          <w:rFonts w:ascii="Times New Roman" w:hAnsi="Times New Roman" w:cs="Times New Roman"/>
        </w:rPr>
      </w:pPr>
    </w:p>
    <w:p w14:paraId="42661DC1" w14:textId="7B3C3661" w:rsidR="00942D03" w:rsidRPr="00AC5AD0" w:rsidRDefault="00ED46CC"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111</w:t>
      </w:r>
    </w:p>
    <w:p w14:paraId="42CDDF2A" w14:textId="0A59AEA5" w:rsidR="00ED46CC" w:rsidRPr="00AC5AD0" w:rsidRDefault="00ED46CC"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(1), după cuvintele </w:t>
      </w:r>
      <w:r w:rsidR="00403522" w:rsidRPr="00AC5AD0">
        <w:rPr>
          <w:rFonts w:ascii="Times New Roman" w:hAnsi="Times New Roman" w:cs="Times New Roman"/>
        </w:rPr>
        <w:t>„</w:t>
      </w:r>
      <w:r w:rsidRPr="00AC5AD0">
        <w:rPr>
          <w:rFonts w:ascii="Times New Roman" w:hAnsi="Times New Roman" w:cs="Times New Roman"/>
        </w:rPr>
        <w:t xml:space="preserve">alte state” se completează cu cuvântul </w:t>
      </w:r>
      <w:r w:rsidR="00403522" w:rsidRPr="00AC5AD0">
        <w:rPr>
          <w:rFonts w:ascii="Times New Roman" w:hAnsi="Times New Roman" w:cs="Times New Roman"/>
        </w:rPr>
        <w:t>„</w:t>
      </w:r>
      <w:r w:rsidRPr="00AC5AD0">
        <w:rPr>
          <w:rFonts w:ascii="Times New Roman" w:hAnsi="Times New Roman" w:cs="Times New Roman"/>
        </w:rPr>
        <w:t>membre”;</w:t>
      </w:r>
    </w:p>
    <w:p w14:paraId="5A336176" w14:textId="77777777" w:rsidR="00ED46CC" w:rsidRPr="00AC5AD0" w:rsidRDefault="00ED46CC" w:rsidP="00DB3A1C">
      <w:pPr>
        <w:pStyle w:val="a7"/>
        <w:tabs>
          <w:tab w:val="left" w:pos="426"/>
        </w:tabs>
        <w:spacing w:after="0"/>
        <w:ind w:left="0" w:firstLine="709"/>
        <w:jc w:val="both"/>
        <w:rPr>
          <w:rFonts w:ascii="Times New Roman" w:hAnsi="Times New Roman" w:cs="Times New Roman"/>
        </w:rPr>
      </w:pPr>
    </w:p>
    <w:p w14:paraId="5629D0D2" w14:textId="3F87DCEE" w:rsidR="00ED46CC" w:rsidRPr="00AC5AD0" w:rsidRDefault="00ED46CC"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alineatul (3) va avea următorul cuprins:</w:t>
      </w:r>
    </w:p>
    <w:p w14:paraId="7C1E376B" w14:textId="5D63620D" w:rsidR="00ED46CC" w:rsidRPr="00AC5AD0" w:rsidRDefault="00403522"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 </w:t>
      </w:r>
      <w:r w:rsidR="00ED46CC" w:rsidRPr="00AC5AD0">
        <w:rPr>
          <w:rFonts w:ascii="Times New Roman" w:hAnsi="Times New Roman" w:cs="Times New Roman"/>
        </w:rPr>
        <w:t>(3) Prin derogare de la art.109 alin.(1), Banca Națională a Moldovei, în calitate de autoritate competentă responsabilă cu autorizarea unei instituții de credit, persoană juridică din Republica Moldova, filială a unei instituții de credit dintr-un alt stat membru, poate, prin acorduri bilaterale,   să delege  responsabilitatea de supraveghere</w:t>
      </w:r>
      <w:r w:rsidR="00ED46CC" w:rsidRPr="00AC5AD0" w:rsidDel="00587AD0">
        <w:rPr>
          <w:rFonts w:ascii="Times New Roman" w:hAnsi="Times New Roman" w:cs="Times New Roman"/>
        </w:rPr>
        <w:t xml:space="preserve"> </w:t>
      </w:r>
      <w:r w:rsidR="00ED46CC" w:rsidRPr="00AC5AD0">
        <w:rPr>
          <w:rFonts w:ascii="Times New Roman" w:hAnsi="Times New Roman" w:cs="Times New Roman"/>
        </w:rPr>
        <w:t xml:space="preserve"> autorității competente care a autorizat și supraveghează întreprinderea-mamă, astfel încât responsabilitățile ce revin pe linia supravegherii filialei respective potrivit prezentei legi să revină acesteia din urmă.”;</w:t>
      </w:r>
    </w:p>
    <w:p w14:paraId="5EBEA0C6" w14:textId="77777777" w:rsidR="00ED46CC" w:rsidRPr="00AC5AD0" w:rsidRDefault="00ED46CC" w:rsidP="00DB3A1C">
      <w:pPr>
        <w:pStyle w:val="a7"/>
        <w:tabs>
          <w:tab w:val="left" w:pos="426"/>
        </w:tabs>
        <w:spacing w:after="0"/>
        <w:ind w:left="0" w:firstLine="709"/>
        <w:jc w:val="both"/>
        <w:rPr>
          <w:rFonts w:ascii="Times New Roman" w:hAnsi="Times New Roman" w:cs="Times New Roman"/>
        </w:rPr>
      </w:pPr>
    </w:p>
    <w:p w14:paraId="4E36C4EA" w14:textId="48B581AF" w:rsidR="00ED46CC" w:rsidRPr="00AC5AD0" w:rsidRDefault="00ED46CC"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w:t>
      </w:r>
      <w:r w:rsidR="00403522" w:rsidRPr="00AC5AD0">
        <w:rPr>
          <w:rFonts w:ascii="Times New Roman" w:hAnsi="Times New Roman" w:cs="Times New Roman"/>
        </w:rPr>
        <w:t>n</w:t>
      </w:r>
      <w:r w:rsidRPr="00AC5AD0">
        <w:rPr>
          <w:rFonts w:ascii="Times New Roman" w:hAnsi="Times New Roman" w:cs="Times New Roman"/>
        </w:rPr>
        <w:t>eatele (3</w:t>
      </w:r>
      <w:r w:rsidRPr="00AC5AD0">
        <w:rPr>
          <w:rFonts w:ascii="Times New Roman" w:hAnsi="Times New Roman" w:cs="Times New Roman"/>
          <w:vertAlign w:val="superscript"/>
        </w:rPr>
        <w:t>1</w:t>
      </w:r>
      <w:r w:rsidRPr="00AC5AD0">
        <w:rPr>
          <w:rFonts w:ascii="Times New Roman" w:hAnsi="Times New Roman" w:cs="Times New Roman"/>
        </w:rPr>
        <w:t xml:space="preserve">) </w:t>
      </w:r>
      <w:r w:rsidR="00441909" w:rsidRPr="00AC5AD0">
        <w:rPr>
          <w:rFonts w:ascii="Times New Roman" w:hAnsi="Times New Roman" w:cs="Times New Roman"/>
        </w:rPr>
        <w:t xml:space="preserve">și </w:t>
      </w:r>
      <w:r w:rsidRPr="00AC5AD0">
        <w:rPr>
          <w:rFonts w:ascii="Times New Roman" w:hAnsi="Times New Roman" w:cs="Times New Roman"/>
        </w:rPr>
        <w:t>(3</w:t>
      </w:r>
      <w:r w:rsidRPr="00AC5AD0">
        <w:rPr>
          <w:rFonts w:ascii="Times New Roman" w:hAnsi="Times New Roman" w:cs="Times New Roman"/>
          <w:vertAlign w:val="superscript"/>
        </w:rPr>
        <w:t>2</w:t>
      </w:r>
      <w:r w:rsidRPr="00AC5AD0">
        <w:rPr>
          <w:rFonts w:ascii="Times New Roman" w:hAnsi="Times New Roman" w:cs="Times New Roman"/>
        </w:rPr>
        <w:t>) cu următorul cuprins:</w:t>
      </w:r>
    </w:p>
    <w:p w14:paraId="121A9F68" w14:textId="763D052A" w:rsidR="00ED46CC" w:rsidRPr="00AC5AD0" w:rsidRDefault="00403522" w:rsidP="00DB3A1C">
      <w:pPr>
        <w:spacing w:after="0"/>
        <w:ind w:firstLine="709"/>
        <w:jc w:val="both"/>
        <w:rPr>
          <w:rFonts w:ascii="Times New Roman" w:hAnsi="Times New Roman" w:cs="Times New Roman"/>
        </w:rPr>
      </w:pPr>
      <w:r w:rsidRPr="00AC5AD0">
        <w:rPr>
          <w:rFonts w:ascii="Times New Roman" w:hAnsi="Times New Roman" w:cs="Times New Roman"/>
        </w:rPr>
        <w:t>„</w:t>
      </w:r>
      <w:r w:rsidR="00ED46CC" w:rsidRPr="00AC5AD0">
        <w:rPr>
          <w:rFonts w:ascii="Times New Roman" w:hAnsi="Times New Roman" w:cs="Times New Roman"/>
        </w:rPr>
        <w:t>(3</w:t>
      </w:r>
      <w:r w:rsidR="00ED46CC" w:rsidRPr="00AC5AD0">
        <w:rPr>
          <w:rFonts w:ascii="Times New Roman" w:hAnsi="Times New Roman" w:cs="Times New Roman"/>
          <w:vertAlign w:val="superscript"/>
        </w:rPr>
        <w:t>1</w:t>
      </w:r>
      <w:r w:rsidR="00ED46CC" w:rsidRPr="00AC5AD0">
        <w:rPr>
          <w:rFonts w:ascii="Times New Roman" w:hAnsi="Times New Roman" w:cs="Times New Roman"/>
        </w:rPr>
        <w:t xml:space="preserve">) Banca Națională a Moldovei notifică Autorității Bancare Europene </w:t>
      </w:r>
      <w:r w:rsidRPr="00AC5AD0">
        <w:rPr>
          <w:rFonts w:ascii="Times New Roman" w:hAnsi="Times New Roman" w:cs="Times New Roman"/>
        </w:rPr>
        <w:t xml:space="preserve">despre </w:t>
      </w:r>
      <w:r w:rsidR="00ED46CC" w:rsidRPr="00AC5AD0">
        <w:rPr>
          <w:rFonts w:ascii="Times New Roman" w:hAnsi="Times New Roman" w:cs="Times New Roman"/>
        </w:rPr>
        <w:t>existența și conținutul acorduri</w:t>
      </w:r>
      <w:r w:rsidR="00793795" w:rsidRPr="00AC5AD0">
        <w:rPr>
          <w:rFonts w:ascii="Times New Roman" w:hAnsi="Times New Roman" w:cs="Times New Roman"/>
        </w:rPr>
        <w:t>lor prevăzute la alin. (3)</w:t>
      </w:r>
      <w:r w:rsidR="00ED46CC" w:rsidRPr="00AC5AD0">
        <w:rPr>
          <w:rFonts w:ascii="Times New Roman" w:hAnsi="Times New Roman" w:cs="Times New Roman"/>
        </w:rPr>
        <w:t xml:space="preserve">. </w:t>
      </w:r>
    </w:p>
    <w:p w14:paraId="705B48CA" w14:textId="1DFC205C" w:rsidR="00ED46CC" w:rsidRPr="00AC5AD0" w:rsidRDefault="00ED46CC"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(3</w:t>
      </w:r>
      <w:r w:rsidRPr="00AC5AD0">
        <w:rPr>
          <w:rFonts w:ascii="Times New Roman" w:hAnsi="Times New Roman" w:cs="Times New Roman"/>
          <w:vertAlign w:val="superscript"/>
        </w:rPr>
        <w:t>2</w:t>
      </w:r>
      <w:r w:rsidRPr="00AC5AD0">
        <w:rPr>
          <w:rFonts w:ascii="Times New Roman" w:hAnsi="Times New Roman" w:cs="Times New Roman"/>
        </w:rPr>
        <w:t xml:space="preserve">) </w:t>
      </w:r>
      <w:r w:rsidRPr="00AC5AD0">
        <w:rPr>
          <w:rStyle w:val="salnbdy"/>
          <w:rFonts w:ascii="Times New Roman" w:hAnsi="Times New Roman" w:cs="Times New Roman"/>
          <w:bdr w:val="none" w:sz="0" w:space="0" w:color="auto" w:frame="1"/>
          <w:shd w:val="clear" w:color="auto" w:fill="FFFFFF"/>
        </w:rPr>
        <w:t>Atunci când întreprinderea-mamă a unui grup este o societate financiară holding sau o societate financiară holding mixtă situată într-un alt stat membru și care a obținut aprobarea potrivit </w:t>
      </w:r>
      <w:r w:rsidRPr="00AC5AD0">
        <w:rPr>
          <w:rStyle w:val="slgi"/>
          <w:rFonts w:ascii="Times New Roman" w:hAnsi="Times New Roman" w:cs="Times New Roman"/>
          <w:bdr w:val="none" w:sz="0" w:space="0" w:color="auto" w:frame="1"/>
          <w:shd w:val="clear" w:color="auto" w:fill="FFFFFF"/>
        </w:rPr>
        <w:t>art. 116</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lgi"/>
          <w:rFonts w:ascii="Times New Roman" w:hAnsi="Times New Roman" w:cs="Times New Roman"/>
          <w:bdr w:val="none" w:sz="0" w:space="0" w:color="auto" w:frame="1"/>
          <w:shd w:val="clear" w:color="auto" w:fill="FFFFFF"/>
        </w:rPr>
        <w:t>-116</w:t>
      </w:r>
      <w:r w:rsidRPr="00AC5AD0">
        <w:rPr>
          <w:rStyle w:val="slgi"/>
          <w:rFonts w:ascii="Times New Roman" w:hAnsi="Times New Roman" w:cs="Times New Roman"/>
          <w:bdr w:val="none" w:sz="0" w:space="0" w:color="auto" w:frame="1"/>
          <w:shd w:val="clear" w:color="auto" w:fill="FFFFFF"/>
          <w:vertAlign w:val="superscript"/>
        </w:rPr>
        <w:t>5</w:t>
      </w:r>
      <w:r w:rsidRPr="00AC5AD0">
        <w:rPr>
          <w:rStyle w:val="salnbdy"/>
          <w:rFonts w:ascii="Times New Roman" w:hAnsi="Times New Roman" w:cs="Times New Roman"/>
          <w:bdr w:val="none" w:sz="0" w:space="0" w:color="auto" w:frame="1"/>
          <w:shd w:val="clear" w:color="auto" w:fill="FFFFFF"/>
        </w:rPr>
        <w:t>, Banca Națională a Moldovei, în calitate de supraveghetor consolidant al grupului respectiv, încheie acordurile de coordonare și cooperare prevăzute la </w:t>
      </w:r>
      <w:r w:rsidRPr="00AC5AD0">
        <w:rPr>
          <w:rStyle w:val="slgi"/>
          <w:rFonts w:ascii="Times New Roman" w:hAnsi="Times New Roman" w:cs="Times New Roman"/>
          <w:bdr w:val="none" w:sz="0" w:space="0" w:color="auto" w:frame="1"/>
          <w:shd w:val="clear" w:color="auto" w:fill="FFFFFF"/>
        </w:rPr>
        <w:t xml:space="preserve">alin. (1) </w:t>
      </w:r>
      <w:r w:rsidR="00441909" w:rsidRPr="00AC5AD0">
        <w:rPr>
          <w:rStyle w:val="slgi"/>
          <w:rFonts w:ascii="Times New Roman" w:hAnsi="Times New Roman" w:cs="Times New Roman"/>
          <w:bdr w:val="none" w:sz="0" w:space="0" w:color="auto" w:frame="1"/>
          <w:shd w:val="clear" w:color="auto" w:fill="FFFFFF"/>
        </w:rPr>
        <w:t>și</w:t>
      </w:r>
      <w:r w:rsidRPr="00AC5AD0">
        <w:rPr>
          <w:rStyle w:val="slgi"/>
          <w:rFonts w:ascii="Times New Roman" w:hAnsi="Times New Roman" w:cs="Times New Roman"/>
          <w:bdr w:val="none" w:sz="0" w:space="0" w:color="auto" w:frame="1"/>
          <w:shd w:val="clear" w:color="auto" w:fill="FFFFFF"/>
        </w:rPr>
        <w:t>(2),</w:t>
      </w:r>
      <w:r w:rsidRPr="00AC5AD0">
        <w:rPr>
          <w:rStyle w:val="salnbdy"/>
          <w:rFonts w:ascii="Times New Roman" w:hAnsi="Times New Roman" w:cs="Times New Roman"/>
          <w:bdr w:val="none" w:sz="0" w:space="0" w:color="auto" w:frame="1"/>
          <w:shd w:val="clear" w:color="auto" w:fill="FFFFFF"/>
        </w:rPr>
        <w:t> inclusiv cu autoritatea competentă a statului membru în care este situată întreprinderea-mamă respectivă.</w:t>
      </w:r>
      <w:r w:rsidRPr="00AC5AD0">
        <w:rPr>
          <w:rFonts w:ascii="Times New Roman" w:hAnsi="Times New Roman" w:cs="Times New Roman"/>
        </w:rPr>
        <w:t>”;</w:t>
      </w:r>
    </w:p>
    <w:p w14:paraId="2033A60F" w14:textId="4A54FAF0" w:rsidR="00ED46CC" w:rsidRPr="00AC5AD0" w:rsidRDefault="00ED46CC"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(4), </w:t>
      </w:r>
      <w:r w:rsidR="00CE32F0" w:rsidRPr="00AC5AD0">
        <w:rPr>
          <w:rFonts w:ascii="Times New Roman" w:hAnsi="Times New Roman" w:cs="Times New Roman"/>
        </w:rPr>
        <w:t xml:space="preserve">textul </w:t>
      </w:r>
      <w:r w:rsidR="00AE1A30" w:rsidRPr="00AC5AD0">
        <w:rPr>
          <w:rFonts w:ascii="Times New Roman" w:hAnsi="Times New Roman" w:cs="Times New Roman"/>
        </w:rPr>
        <w:t>„</w:t>
      </w:r>
      <w:r w:rsidR="00CE32F0" w:rsidRPr="00AC5AD0">
        <w:rPr>
          <w:rFonts w:ascii="Times New Roman" w:hAnsi="Times New Roman" w:cs="Times New Roman"/>
        </w:rPr>
        <w:t xml:space="preserve">alin.(1)–(3)” se substituie cu textul </w:t>
      </w:r>
      <w:r w:rsidR="00AE1A30" w:rsidRPr="00AC5AD0">
        <w:rPr>
          <w:rFonts w:ascii="Times New Roman" w:hAnsi="Times New Roman" w:cs="Times New Roman"/>
        </w:rPr>
        <w:t>„</w:t>
      </w:r>
      <w:r w:rsidR="00CE32F0" w:rsidRPr="00AC5AD0">
        <w:rPr>
          <w:rFonts w:ascii="Times New Roman" w:hAnsi="Times New Roman" w:cs="Times New Roman"/>
        </w:rPr>
        <w:t>alin.(1)–(3</w:t>
      </w:r>
      <w:r w:rsidR="00CE32F0" w:rsidRPr="00AC5AD0">
        <w:rPr>
          <w:rFonts w:ascii="Times New Roman" w:hAnsi="Times New Roman" w:cs="Times New Roman"/>
          <w:vertAlign w:val="superscript"/>
        </w:rPr>
        <w:t>2</w:t>
      </w:r>
      <w:r w:rsidR="00CE32F0" w:rsidRPr="00AC5AD0">
        <w:rPr>
          <w:rFonts w:ascii="Times New Roman" w:hAnsi="Times New Roman" w:cs="Times New Roman"/>
        </w:rPr>
        <w:t>)”</w:t>
      </w:r>
      <w:r w:rsidR="00441909" w:rsidRPr="00AC5AD0">
        <w:rPr>
          <w:rFonts w:ascii="Times New Roman" w:hAnsi="Times New Roman" w:cs="Times New Roman"/>
        </w:rPr>
        <w:t>,</w:t>
      </w:r>
      <w:r w:rsidR="00CE32F0" w:rsidRPr="00AC5AD0">
        <w:rPr>
          <w:rFonts w:ascii="Times New Roman" w:hAnsi="Times New Roman" w:cs="Times New Roman"/>
        </w:rPr>
        <w:t xml:space="preserve"> iar </w:t>
      </w:r>
      <w:r w:rsidRPr="00AC5AD0">
        <w:rPr>
          <w:rFonts w:ascii="Times New Roman" w:hAnsi="Times New Roman" w:cs="Times New Roman"/>
        </w:rPr>
        <w:t xml:space="preserve">după cuvintele </w:t>
      </w:r>
      <w:r w:rsidR="00AE1A30" w:rsidRPr="00AC5AD0">
        <w:rPr>
          <w:rFonts w:ascii="Times New Roman" w:hAnsi="Times New Roman" w:cs="Times New Roman"/>
        </w:rPr>
        <w:t>„</w:t>
      </w:r>
      <w:r w:rsidRPr="00AC5AD0">
        <w:rPr>
          <w:rFonts w:ascii="Times New Roman" w:hAnsi="Times New Roman" w:cs="Times New Roman"/>
        </w:rPr>
        <w:t xml:space="preserve">într-un alt stat” se completează cu cuvântul </w:t>
      </w:r>
      <w:r w:rsidR="00AE1A30" w:rsidRPr="00AC5AD0">
        <w:rPr>
          <w:rFonts w:ascii="Times New Roman" w:hAnsi="Times New Roman" w:cs="Times New Roman"/>
        </w:rPr>
        <w:t>„</w:t>
      </w:r>
      <w:r w:rsidRPr="00AC5AD0">
        <w:rPr>
          <w:rFonts w:ascii="Times New Roman" w:hAnsi="Times New Roman" w:cs="Times New Roman"/>
        </w:rPr>
        <w:t>membru”;</w:t>
      </w:r>
    </w:p>
    <w:p w14:paraId="198D1B3F" w14:textId="555B074B" w:rsidR="00ED46CC" w:rsidRPr="00AC5AD0" w:rsidRDefault="00ED46CC"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(6), </w:t>
      </w:r>
    </w:p>
    <w:p w14:paraId="36048A38" w14:textId="2FEA7389" w:rsidR="00ED46CC" w:rsidRPr="00AC5AD0" w:rsidRDefault="00ED46C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cuvintele </w:t>
      </w:r>
      <w:r w:rsidR="00AE1A30" w:rsidRPr="00AC5AD0">
        <w:rPr>
          <w:rFonts w:ascii="Times New Roman" w:hAnsi="Times New Roman" w:cs="Times New Roman"/>
        </w:rPr>
        <w:t>„</w:t>
      </w:r>
      <w:r w:rsidRPr="00AC5AD0">
        <w:rPr>
          <w:rFonts w:ascii="Times New Roman" w:hAnsi="Times New Roman" w:cs="Times New Roman"/>
        </w:rPr>
        <w:t xml:space="preserve">acordurilor de colaborare în domeniul” se substituie cu cuvântul </w:t>
      </w:r>
      <w:r w:rsidR="00AE1A30" w:rsidRPr="00AC5AD0">
        <w:rPr>
          <w:rFonts w:ascii="Times New Roman" w:hAnsi="Times New Roman" w:cs="Times New Roman"/>
        </w:rPr>
        <w:t>„</w:t>
      </w:r>
      <w:r w:rsidRPr="00AC5AD0">
        <w:rPr>
          <w:rFonts w:ascii="Times New Roman" w:hAnsi="Times New Roman" w:cs="Times New Roman"/>
        </w:rPr>
        <w:t>exercitării”;</w:t>
      </w:r>
    </w:p>
    <w:p w14:paraId="18DD8299" w14:textId="6C7225E3" w:rsidR="00ED46CC" w:rsidRPr="00AC5AD0" w:rsidRDefault="00ED46CC"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cuv</w:t>
      </w:r>
      <w:r w:rsidR="001F7EF8" w:rsidRPr="00AC5AD0">
        <w:rPr>
          <w:rFonts w:ascii="Times New Roman" w:hAnsi="Times New Roman" w:cs="Times New Roman"/>
        </w:rPr>
        <w:t xml:space="preserve">intele </w:t>
      </w:r>
      <w:r w:rsidR="00AE1A30" w:rsidRPr="00AC5AD0">
        <w:rPr>
          <w:rFonts w:ascii="Times New Roman" w:hAnsi="Times New Roman" w:cs="Times New Roman"/>
        </w:rPr>
        <w:t>„</w:t>
      </w:r>
      <w:r w:rsidRPr="00AC5AD0">
        <w:rPr>
          <w:rFonts w:ascii="Times New Roman" w:hAnsi="Times New Roman" w:cs="Times New Roman"/>
        </w:rPr>
        <w:t xml:space="preserve">autoritatea competentă implicată” se substituie cu </w:t>
      </w:r>
      <w:r w:rsidR="00441909" w:rsidRPr="00AC5AD0">
        <w:rPr>
          <w:rFonts w:ascii="Times New Roman" w:hAnsi="Times New Roman" w:cs="Times New Roman"/>
        </w:rPr>
        <w:t xml:space="preserve">textul </w:t>
      </w:r>
      <w:r w:rsidR="00AE1A30" w:rsidRPr="00AC5AD0">
        <w:rPr>
          <w:rFonts w:ascii="Times New Roman" w:hAnsi="Times New Roman" w:cs="Times New Roman"/>
        </w:rPr>
        <w:t>„</w:t>
      </w:r>
      <w:r w:rsidRPr="00AC5AD0">
        <w:rPr>
          <w:rFonts w:ascii="Times New Roman" w:hAnsi="Times New Roman" w:cs="Times New Roman"/>
        </w:rPr>
        <w:t xml:space="preserve">autoritățile responsabile cu supravegherea filialelor unei instituții de credit-mamă la nivelul </w:t>
      </w:r>
      <w:r w:rsidRPr="00AC5AD0" w:rsidDel="002307FE">
        <w:rPr>
          <w:rFonts w:ascii="Times New Roman" w:hAnsi="Times New Roman" w:cs="Times New Roman"/>
        </w:rPr>
        <w:t>Uniunii Europene</w:t>
      </w:r>
      <w:r w:rsidRPr="00AC5AD0">
        <w:rPr>
          <w:rFonts w:ascii="Times New Roman" w:hAnsi="Times New Roman" w:cs="Times New Roman"/>
        </w:rPr>
        <w:t xml:space="preserve">, ale unei societăți financiare holding-mamă la nivelul </w:t>
      </w:r>
      <w:r w:rsidRPr="00AC5AD0" w:rsidDel="002307FE">
        <w:rPr>
          <w:rFonts w:ascii="Times New Roman" w:hAnsi="Times New Roman" w:cs="Times New Roman"/>
        </w:rPr>
        <w:t xml:space="preserve">Uniunii Europene </w:t>
      </w:r>
      <w:r w:rsidRPr="00AC5AD0">
        <w:rPr>
          <w:rFonts w:ascii="Times New Roman" w:hAnsi="Times New Roman" w:cs="Times New Roman"/>
        </w:rPr>
        <w:t xml:space="preserve">sau ale unei societăți financiare holding mixte-mamă la nivelul </w:t>
      </w:r>
      <w:r w:rsidRPr="00AC5AD0" w:rsidDel="002307FE">
        <w:rPr>
          <w:rFonts w:ascii="Times New Roman" w:hAnsi="Times New Roman" w:cs="Times New Roman"/>
        </w:rPr>
        <w:t>Uniunii Europene</w:t>
      </w:r>
      <w:r w:rsidRPr="00AC5AD0">
        <w:rPr>
          <w:rFonts w:ascii="Times New Roman" w:hAnsi="Times New Roman" w:cs="Times New Roman"/>
        </w:rPr>
        <w:t>, în ceea ce privește”;</w:t>
      </w:r>
    </w:p>
    <w:p w14:paraId="1CBF30EE" w14:textId="722465B4" w:rsidR="00ED46CC" w:rsidRPr="00AC5AD0" w:rsidRDefault="00CC30D8"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la litera a), textul </w:t>
      </w:r>
      <w:r w:rsidR="00AE1A30" w:rsidRPr="00AC5AD0">
        <w:rPr>
          <w:rFonts w:ascii="Times New Roman" w:hAnsi="Times New Roman" w:cs="Times New Roman"/>
        </w:rPr>
        <w:t>„</w:t>
      </w:r>
      <w:r w:rsidRPr="00AC5AD0">
        <w:rPr>
          <w:rFonts w:ascii="Times New Roman" w:hAnsi="Times New Roman" w:cs="Times New Roman"/>
        </w:rPr>
        <w:t xml:space="preserve">cu privire la aplicarea art. 79  și 100 din prezenta lege” se substituie cu </w:t>
      </w:r>
      <w:r w:rsidR="00441909" w:rsidRPr="00AC5AD0">
        <w:rPr>
          <w:rFonts w:ascii="Times New Roman" w:hAnsi="Times New Roman" w:cs="Times New Roman"/>
        </w:rPr>
        <w:t xml:space="preserve">textul </w:t>
      </w:r>
      <w:r w:rsidR="00AE1A30" w:rsidRPr="00AC5AD0">
        <w:rPr>
          <w:rFonts w:ascii="Times New Roman" w:hAnsi="Times New Roman" w:cs="Times New Roman"/>
        </w:rPr>
        <w:t>„</w:t>
      </w:r>
      <w:r w:rsidRPr="00AC5AD0">
        <w:rPr>
          <w:rFonts w:ascii="Times New Roman" w:hAnsi="Times New Roman" w:cs="Times New Roman"/>
        </w:rPr>
        <w:t>aplicarea prevederilor art. 78 și 100”;</w:t>
      </w:r>
    </w:p>
    <w:p w14:paraId="440B867C" w14:textId="77777777"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litera b), </w:t>
      </w:r>
    </w:p>
    <w:p w14:paraId="28247EDD" w14:textId="2BD348AE"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cuvintele </w:t>
      </w:r>
      <w:r w:rsidR="00AE1A30" w:rsidRPr="00AC5AD0">
        <w:rPr>
          <w:rFonts w:ascii="Times New Roman" w:hAnsi="Times New Roman" w:cs="Times New Roman"/>
        </w:rPr>
        <w:t>„</w:t>
      </w:r>
      <w:r w:rsidRPr="00AC5AD0">
        <w:rPr>
          <w:rFonts w:ascii="Times New Roman" w:hAnsi="Times New Roman" w:cs="Times New Roman"/>
        </w:rPr>
        <w:t>cu privire la” se exclud;</w:t>
      </w:r>
    </w:p>
    <w:p w14:paraId="2529ACA4" w14:textId="59F4F300"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lastRenderedPageBreak/>
        <w:t xml:space="preserve">cuvintele </w:t>
      </w:r>
      <w:r w:rsidR="00AE1A30" w:rsidRPr="00AC5AD0">
        <w:rPr>
          <w:rFonts w:ascii="Times New Roman" w:hAnsi="Times New Roman" w:cs="Times New Roman"/>
        </w:rPr>
        <w:t>„</w:t>
      </w:r>
      <w:r w:rsidRPr="00AC5AD0">
        <w:rPr>
          <w:rFonts w:ascii="Times New Roman" w:hAnsi="Times New Roman" w:cs="Times New Roman"/>
        </w:rPr>
        <w:t xml:space="preserve">tratării riscului de lichiditate” se substituie cu cuvintele </w:t>
      </w:r>
      <w:r w:rsidR="00AE1A30" w:rsidRPr="00AC5AD0">
        <w:rPr>
          <w:rFonts w:ascii="Times New Roman" w:hAnsi="Times New Roman" w:cs="Times New Roman"/>
        </w:rPr>
        <w:t>„</w:t>
      </w:r>
      <w:r w:rsidRPr="00AC5AD0">
        <w:rPr>
          <w:rFonts w:ascii="Times New Roman" w:hAnsi="Times New Roman" w:cs="Times New Roman"/>
        </w:rPr>
        <w:t>t</w:t>
      </w:r>
      <w:r w:rsidR="00AE1A30" w:rsidRPr="00AC5AD0">
        <w:rPr>
          <w:rFonts w:ascii="Times New Roman" w:hAnsi="Times New Roman" w:cs="Times New Roman"/>
        </w:rPr>
        <w:t>ra</w:t>
      </w:r>
      <w:r w:rsidRPr="00AC5AD0">
        <w:rPr>
          <w:rFonts w:ascii="Times New Roman" w:hAnsi="Times New Roman" w:cs="Times New Roman"/>
        </w:rPr>
        <w:t>tamentului riscurilor”;</w:t>
      </w:r>
    </w:p>
    <w:p w14:paraId="5821EBF6" w14:textId="20346256"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după cuvintele </w:t>
      </w:r>
      <w:r w:rsidR="00AE1A30" w:rsidRPr="00AC5AD0">
        <w:rPr>
          <w:rFonts w:ascii="Times New Roman" w:hAnsi="Times New Roman" w:cs="Times New Roman"/>
        </w:rPr>
        <w:t>„</w:t>
      </w:r>
      <w:r w:rsidRPr="00AC5AD0">
        <w:rPr>
          <w:rFonts w:ascii="Times New Roman" w:hAnsi="Times New Roman" w:cs="Times New Roman"/>
        </w:rPr>
        <w:t xml:space="preserve">la necesitatea” se completează cu cuvântul </w:t>
      </w:r>
      <w:r w:rsidR="00AE1A30" w:rsidRPr="00AC5AD0">
        <w:rPr>
          <w:rFonts w:ascii="Times New Roman" w:hAnsi="Times New Roman" w:cs="Times New Roman"/>
        </w:rPr>
        <w:t>„</w:t>
      </w:r>
      <w:r w:rsidRPr="00AC5AD0">
        <w:rPr>
          <w:rFonts w:ascii="Times New Roman" w:hAnsi="Times New Roman" w:cs="Times New Roman"/>
        </w:rPr>
        <w:t>stabilirii”;</w:t>
      </w:r>
    </w:p>
    <w:p w14:paraId="2AAC1BCD" w14:textId="3CA40EA6"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literele c) și d) cu următorul cuprins:</w:t>
      </w:r>
    </w:p>
    <w:p w14:paraId="4120D536" w14:textId="14AD3956" w:rsidR="00CC30D8" w:rsidRPr="00AC5AD0" w:rsidRDefault="00AE1A30" w:rsidP="00DB3A1C">
      <w:pPr>
        <w:spacing w:after="0"/>
        <w:ind w:firstLine="709"/>
        <w:jc w:val="both"/>
        <w:rPr>
          <w:rFonts w:ascii="Times New Roman" w:hAnsi="Times New Roman" w:cs="Times New Roman"/>
        </w:rPr>
      </w:pPr>
      <w:r w:rsidRPr="00AC5AD0">
        <w:rPr>
          <w:rFonts w:ascii="Times New Roman" w:hAnsi="Times New Roman" w:cs="Times New Roman"/>
        </w:rPr>
        <w:t>„</w:t>
      </w:r>
      <w:r w:rsidR="00CC30D8" w:rsidRPr="00AC5AD0">
        <w:rPr>
          <w:rFonts w:ascii="Times New Roman" w:hAnsi="Times New Roman" w:cs="Times New Roman"/>
        </w:rPr>
        <w:t>c)   orice orientări privind fondurile proprii suplimentare, prevăzute la articolul 101</w:t>
      </w:r>
      <w:r w:rsidR="00CC30D8" w:rsidRPr="00AC5AD0">
        <w:rPr>
          <w:rFonts w:ascii="Times New Roman" w:hAnsi="Times New Roman" w:cs="Times New Roman"/>
          <w:vertAlign w:val="superscript"/>
        </w:rPr>
        <w:t>1</w:t>
      </w:r>
      <w:r w:rsidR="00CC30D8" w:rsidRPr="00AC5AD0">
        <w:rPr>
          <w:rFonts w:ascii="Times New Roman" w:hAnsi="Times New Roman" w:cs="Times New Roman"/>
        </w:rPr>
        <w:t xml:space="preserve"> alin. (4). </w:t>
      </w:r>
    </w:p>
    <w:p w14:paraId="3CE43FFF" w14:textId="3F3F6EC0"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d) alte cerințe prudențiale, inclusiv nivelul de aplicare al acestora.”;</w:t>
      </w:r>
    </w:p>
    <w:p w14:paraId="3744037E" w14:textId="77777777" w:rsidR="00CC30D8" w:rsidRPr="00AC5AD0" w:rsidRDefault="00CC30D8" w:rsidP="00DB3A1C">
      <w:pPr>
        <w:pStyle w:val="a7"/>
        <w:tabs>
          <w:tab w:val="left" w:pos="426"/>
        </w:tabs>
        <w:spacing w:after="0"/>
        <w:ind w:left="0" w:firstLine="709"/>
        <w:jc w:val="both"/>
        <w:rPr>
          <w:rFonts w:ascii="Times New Roman" w:hAnsi="Times New Roman" w:cs="Times New Roman"/>
        </w:rPr>
      </w:pPr>
    </w:p>
    <w:p w14:paraId="0127B870" w14:textId="49DE8CEB" w:rsidR="00CC30D8" w:rsidRPr="00AC5AD0" w:rsidRDefault="00CC30D8"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alineatele (7) – (21) cu următorul cuprins:</w:t>
      </w:r>
    </w:p>
    <w:p w14:paraId="50D40C18" w14:textId="3B485240" w:rsidR="00CC30D8" w:rsidRPr="00AC5AD0" w:rsidRDefault="00AE1A30" w:rsidP="00DB3A1C">
      <w:pPr>
        <w:spacing w:after="0"/>
        <w:ind w:firstLine="709"/>
        <w:jc w:val="both"/>
        <w:rPr>
          <w:rFonts w:ascii="Times New Roman" w:hAnsi="Times New Roman" w:cs="Times New Roman"/>
        </w:rPr>
      </w:pPr>
      <w:r w:rsidRPr="00AC5AD0">
        <w:rPr>
          <w:rFonts w:ascii="Times New Roman" w:hAnsi="Times New Roman" w:cs="Times New Roman"/>
        </w:rPr>
        <w:t>„</w:t>
      </w:r>
      <w:r w:rsidR="00CC30D8" w:rsidRPr="00AC5AD0">
        <w:rPr>
          <w:rFonts w:ascii="Times New Roman" w:hAnsi="Times New Roman" w:cs="Times New Roman"/>
        </w:rPr>
        <w:t xml:space="preserve">(7) Prevederile alin. (6) sunt aplicabile și în cazul în care Banca Națională a Moldovei este autoritate responsabilă cu supravegherea la nivel individual a instituțiilor de credit, persoane juridice din Republica Moldova, care sunt filiale ale unei instituții de credit-mamă la nivelul </w:t>
      </w:r>
      <w:r w:rsidR="00CC30D8" w:rsidRPr="00AC5AD0" w:rsidDel="002307FE">
        <w:rPr>
          <w:rFonts w:ascii="Times New Roman" w:hAnsi="Times New Roman" w:cs="Times New Roman"/>
        </w:rPr>
        <w:t>Uniunii Europene</w:t>
      </w:r>
      <w:r w:rsidR="00CC30D8" w:rsidRPr="00AC5AD0">
        <w:rPr>
          <w:rFonts w:ascii="Times New Roman" w:hAnsi="Times New Roman" w:cs="Times New Roman"/>
        </w:rPr>
        <w:t xml:space="preserve">, ale unei societăți financiare holding-mamă la nivelul </w:t>
      </w:r>
      <w:r w:rsidR="00CC30D8" w:rsidRPr="00AC5AD0" w:rsidDel="002307FE">
        <w:rPr>
          <w:rFonts w:ascii="Times New Roman" w:hAnsi="Times New Roman" w:cs="Times New Roman"/>
        </w:rPr>
        <w:t xml:space="preserve">Uniunii Europene </w:t>
      </w:r>
      <w:r w:rsidR="00CC30D8" w:rsidRPr="00AC5AD0">
        <w:rPr>
          <w:rFonts w:ascii="Times New Roman" w:hAnsi="Times New Roman" w:cs="Times New Roman"/>
        </w:rPr>
        <w:t xml:space="preserve">sau ale unei societăți financiare holding mixte-mamă la nivelul </w:t>
      </w:r>
      <w:r w:rsidR="00CC30D8" w:rsidRPr="00AC5AD0" w:rsidDel="002307FE">
        <w:rPr>
          <w:rFonts w:ascii="Times New Roman" w:hAnsi="Times New Roman" w:cs="Times New Roman"/>
        </w:rPr>
        <w:t>Uniunii Europene</w:t>
      </w:r>
      <w:r w:rsidR="00CC30D8" w:rsidRPr="00AC5AD0">
        <w:rPr>
          <w:rFonts w:ascii="Times New Roman" w:hAnsi="Times New Roman" w:cs="Times New Roman"/>
        </w:rPr>
        <w:t>.</w:t>
      </w:r>
    </w:p>
    <w:p w14:paraId="71E0CC9B" w14:textId="795EAE7C"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(8)</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Decizia comună prevăzută la </w:t>
      </w:r>
      <w:r w:rsidRPr="00AC5AD0">
        <w:rPr>
          <w:rStyle w:val="slgi"/>
          <w:rFonts w:ascii="Times New Roman" w:hAnsi="Times New Roman" w:cs="Times New Roman"/>
          <w:bdr w:val="none" w:sz="0" w:space="0" w:color="auto" w:frame="1"/>
          <w:shd w:val="clear" w:color="auto" w:fill="FFFFFF"/>
        </w:rPr>
        <w:t xml:space="preserve"> alin. (6)</w:t>
      </w:r>
      <w:r w:rsidRPr="00AC5AD0">
        <w:rPr>
          <w:rStyle w:val="salnbdy"/>
          <w:rFonts w:ascii="Times New Roman" w:hAnsi="Times New Roman" w:cs="Times New Roman"/>
          <w:bdr w:val="none" w:sz="0" w:space="0" w:color="auto" w:frame="1"/>
          <w:shd w:val="clear" w:color="auto" w:fill="FFFFFF"/>
        </w:rPr>
        <w:t> trebuie să ia în considerare în mod corespunzător evaluarea riscului filialelor, realizată de autoritățile competente implicate, în sensul prevederilor </w:t>
      </w:r>
      <w:r w:rsidRPr="00AC5AD0">
        <w:rPr>
          <w:rStyle w:val="slgi"/>
          <w:rFonts w:ascii="Times New Roman" w:hAnsi="Times New Roman" w:cs="Times New Roman"/>
          <w:bdr w:val="none" w:sz="0" w:space="0" w:color="auto" w:frame="1"/>
          <w:shd w:val="clear" w:color="auto" w:fill="FFFFFF"/>
        </w:rPr>
        <w:t>art. 78</w:t>
      </w:r>
      <w:r w:rsidRPr="00AC5AD0">
        <w:rPr>
          <w:rStyle w:val="salnbdy"/>
          <w:rFonts w:ascii="Times New Roman" w:hAnsi="Times New Roman" w:cs="Times New Roman"/>
          <w:bdr w:val="none" w:sz="0" w:space="0" w:color="auto" w:frame="1"/>
          <w:shd w:val="clear" w:color="auto" w:fill="FFFFFF"/>
        </w:rPr>
        <w:t>, </w:t>
      </w:r>
      <w:r w:rsidRPr="00AC5AD0">
        <w:rPr>
          <w:rStyle w:val="slgi"/>
          <w:rFonts w:ascii="Times New Roman" w:hAnsi="Times New Roman" w:cs="Times New Roman"/>
          <w:bdr w:val="none" w:sz="0" w:space="0" w:color="auto" w:frame="1"/>
          <w:shd w:val="clear" w:color="auto" w:fill="FFFFFF"/>
        </w:rPr>
        <w:t>100, 139</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lgi"/>
          <w:rFonts w:ascii="Times New Roman" w:hAnsi="Times New Roman" w:cs="Times New Roman"/>
          <w:bdr w:val="none" w:sz="0" w:space="0" w:color="auto" w:frame="1"/>
          <w:shd w:val="clear" w:color="auto" w:fill="FFFFFF"/>
        </w:rPr>
        <w:t xml:space="preserve"> </w:t>
      </w:r>
      <w:r w:rsidRPr="00AC5AD0">
        <w:rPr>
          <w:rStyle w:val="salnbdy"/>
          <w:rFonts w:ascii="Times New Roman" w:hAnsi="Times New Roman" w:cs="Times New Roman"/>
          <w:bdr w:val="none" w:sz="0" w:space="0" w:color="auto" w:frame="1"/>
          <w:shd w:val="clear" w:color="auto" w:fill="FFFFFF"/>
        </w:rPr>
        <w:t> și </w:t>
      </w:r>
      <w:r w:rsidRPr="00AC5AD0">
        <w:rPr>
          <w:rStyle w:val="slgi"/>
          <w:rFonts w:ascii="Times New Roman" w:hAnsi="Times New Roman" w:cs="Times New Roman"/>
          <w:bdr w:val="none" w:sz="0" w:space="0" w:color="auto" w:frame="1"/>
          <w:shd w:val="clear" w:color="auto" w:fill="FFFFFF"/>
        </w:rPr>
        <w:t xml:space="preserve"> 101</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lgi"/>
          <w:rFonts w:ascii="Times New Roman" w:hAnsi="Times New Roman" w:cs="Times New Roman"/>
          <w:bdr w:val="none" w:sz="0" w:space="0" w:color="auto" w:frame="1"/>
          <w:shd w:val="clear" w:color="auto" w:fill="FFFFFF"/>
        </w:rPr>
        <w:t xml:space="preserve"> </w:t>
      </w:r>
      <w:r w:rsidRPr="00AC5AD0">
        <w:rPr>
          <w:rStyle w:val="salnbdy"/>
          <w:rFonts w:ascii="Times New Roman" w:hAnsi="Times New Roman" w:cs="Times New Roman"/>
          <w:bdr w:val="none" w:sz="0" w:space="0" w:color="auto" w:frame="1"/>
          <w:shd w:val="clear" w:color="auto" w:fill="FFFFFF"/>
        </w:rPr>
        <w:t>și trebuie luată:</w:t>
      </w:r>
    </w:p>
    <w:p w14:paraId="581658FB" w14:textId="2A4931FB" w:rsidR="00CC30D8" w:rsidRPr="00AC5AD0" w:rsidRDefault="00CC30D8" w:rsidP="00DB3A1C">
      <w:pPr>
        <w:spacing w:after="0"/>
        <w:ind w:firstLine="709"/>
        <w:jc w:val="both"/>
        <w:rPr>
          <w:rStyle w:val="slitbdy"/>
          <w:rFonts w:ascii="Times New Roman" w:hAnsi="Times New Roman" w:cs="Times New Roman"/>
          <w:bdr w:val="none" w:sz="0" w:space="0" w:color="auto" w:frame="1"/>
          <w:shd w:val="clear" w:color="auto" w:fill="FFFFFF"/>
        </w:rPr>
      </w:pPr>
      <w:r w:rsidRPr="00AC5AD0">
        <w:rPr>
          <w:rStyle w:val="slitttl"/>
          <w:rFonts w:ascii="Times New Roman" w:hAnsi="Times New Roman" w:cs="Times New Roman"/>
          <w:bdr w:val="none" w:sz="0" w:space="0" w:color="auto" w:frame="1"/>
          <w:shd w:val="clear" w:color="auto" w:fill="FFFFFF"/>
        </w:rPr>
        <w:t>a)</w:t>
      </w:r>
      <w:r w:rsidRPr="00AC5AD0">
        <w:rPr>
          <w:rStyle w:val="slit"/>
          <w:rFonts w:ascii="Times New Roman" w:hAnsi="Times New Roman" w:cs="Times New Roman"/>
          <w:bdr w:val="dotted" w:sz="6" w:space="0" w:color="FEFEFE" w:frame="1"/>
          <w:shd w:val="clear" w:color="auto" w:fill="FFFFFF"/>
        </w:rPr>
        <w:t> </w:t>
      </w:r>
      <w:r w:rsidRPr="00AC5AD0">
        <w:rPr>
          <w:rStyle w:val="slitbdy"/>
          <w:rFonts w:ascii="Times New Roman" w:hAnsi="Times New Roman" w:cs="Times New Roman"/>
          <w:bdr w:val="none" w:sz="0" w:space="0" w:color="auto" w:frame="1"/>
          <w:shd w:val="clear" w:color="auto" w:fill="FFFFFF"/>
        </w:rPr>
        <w:t>în scopul prevăzut la </w:t>
      </w:r>
      <w:r w:rsidRPr="00AC5AD0">
        <w:rPr>
          <w:rStyle w:val="slgi"/>
          <w:rFonts w:ascii="Times New Roman" w:hAnsi="Times New Roman" w:cs="Times New Roman"/>
          <w:bdr w:val="none" w:sz="0" w:space="0" w:color="auto" w:frame="1"/>
          <w:shd w:val="clear" w:color="auto" w:fill="FFFFFF"/>
        </w:rPr>
        <w:t xml:space="preserve"> alin. (6) lit. a)</w:t>
      </w:r>
      <w:r w:rsidRPr="00AC5AD0">
        <w:rPr>
          <w:rStyle w:val="slitbdy"/>
          <w:rFonts w:ascii="Times New Roman" w:hAnsi="Times New Roman" w:cs="Times New Roman"/>
          <w:bdr w:val="none" w:sz="0" w:space="0" w:color="auto" w:frame="1"/>
          <w:shd w:val="clear" w:color="auto" w:fill="FFFFFF"/>
        </w:rPr>
        <w:t xml:space="preserve">, în termen de </w:t>
      </w:r>
      <w:r w:rsidR="00AE1A30" w:rsidRPr="00AC5AD0">
        <w:rPr>
          <w:rStyle w:val="slitbdy"/>
          <w:rFonts w:ascii="Times New Roman" w:hAnsi="Times New Roman" w:cs="Times New Roman"/>
          <w:bdr w:val="none" w:sz="0" w:space="0" w:color="auto" w:frame="1"/>
          <w:shd w:val="clear" w:color="auto" w:fill="FFFFFF"/>
        </w:rPr>
        <w:t xml:space="preserve">patru </w:t>
      </w:r>
      <w:r w:rsidRPr="00AC5AD0">
        <w:rPr>
          <w:rStyle w:val="slitbdy"/>
          <w:rFonts w:ascii="Times New Roman" w:hAnsi="Times New Roman" w:cs="Times New Roman"/>
          <w:bdr w:val="none" w:sz="0" w:space="0" w:color="auto" w:frame="1"/>
          <w:shd w:val="clear" w:color="auto" w:fill="FFFFFF"/>
        </w:rPr>
        <w:t xml:space="preserve">luni de la data transmiterii de către Banca Națională a Moldovei, în calitate de supraveghetor consolidant, către celelalte autorități competente relevante a unui raport referitor la evaluarea riscului la nivel de grup, </w:t>
      </w:r>
      <w:r w:rsidR="00AE1A30" w:rsidRPr="00AC5AD0">
        <w:rPr>
          <w:rStyle w:val="slitbdy"/>
          <w:rFonts w:ascii="Times New Roman" w:hAnsi="Times New Roman" w:cs="Times New Roman"/>
          <w:bdr w:val="none" w:sz="0" w:space="0" w:color="auto" w:frame="1"/>
          <w:shd w:val="clear" w:color="auto" w:fill="FFFFFF"/>
        </w:rPr>
        <w:t xml:space="preserve">conform art. </w:t>
      </w:r>
      <w:r w:rsidRPr="00AC5AD0">
        <w:rPr>
          <w:rStyle w:val="slgi"/>
          <w:rFonts w:ascii="Times New Roman" w:hAnsi="Times New Roman" w:cs="Times New Roman"/>
          <w:bdr w:val="none" w:sz="0" w:space="0" w:color="auto" w:frame="1"/>
          <w:shd w:val="clear" w:color="auto" w:fill="FFFFFF"/>
        </w:rPr>
        <w:t>139</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litbdy"/>
          <w:rFonts w:ascii="Times New Roman" w:hAnsi="Times New Roman" w:cs="Times New Roman"/>
          <w:bdr w:val="none" w:sz="0" w:space="0" w:color="auto" w:frame="1"/>
          <w:shd w:val="clear" w:color="auto" w:fill="FFFFFF"/>
        </w:rPr>
        <w:t xml:space="preserve">; </w:t>
      </w:r>
    </w:p>
    <w:p w14:paraId="6C608CFE" w14:textId="4058D43E" w:rsidR="00CC30D8" w:rsidRPr="00AC5AD0" w:rsidRDefault="00CC30D8" w:rsidP="00DB3A1C">
      <w:pPr>
        <w:spacing w:after="0"/>
        <w:ind w:firstLine="709"/>
        <w:jc w:val="both"/>
        <w:rPr>
          <w:rStyle w:val="slitbdy"/>
          <w:rFonts w:ascii="Times New Roman" w:hAnsi="Times New Roman" w:cs="Times New Roman"/>
          <w:bdr w:val="none" w:sz="0" w:space="0" w:color="auto" w:frame="1"/>
          <w:shd w:val="clear" w:color="auto" w:fill="FFFFFF"/>
        </w:rPr>
      </w:pPr>
      <w:r w:rsidRPr="00AC5AD0">
        <w:rPr>
          <w:rStyle w:val="slitttl"/>
          <w:rFonts w:ascii="Times New Roman" w:hAnsi="Times New Roman" w:cs="Times New Roman"/>
          <w:bdr w:val="none" w:sz="0" w:space="0" w:color="auto" w:frame="1"/>
          <w:shd w:val="clear" w:color="auto" w:fill="FFFFFF"/>
        </w:rPr>
        <w:t>b)</w:t>
      </w:r>
      <w:r w:rsidRPr="00AC5AD0">
        <w:rPr>
          <w:rStyle w:val="slit"/>
          <w:rFonts w:ascii="Times New Roman" w:hAnsi="Times New Roman" w:cs="Times New Roman"/>
          <w:bdr w:val="dotted" w:sz="6" w:space="0" w:color="FEFEFE" w:frame="1"/>
          <w:shd w:val="clear" w:color="auto" w:fill="FFFFFF"/>
        </w:rPr>
        <w:t> </w:t>
      </w:r>
      <w:r w:rsidRPr="00AC5AD0">
        <w:rPr>
          <w:rStyle w:val="slitbdy"/>
          <w:rFonts w:ascii="Times New Roman" w:hAnsi="Times New Roman" w:cs="Times New Roman"/>
          <w:bdr w:val="none" w:sz="0" w:space="0" w:color="auto" w:frame="1"/>
          <w:shd w:val="clear" w:color="auto" w:fill="FFFFFF"/>
        </w:rPr>
        <w:t>în scopul prevăzut la </w:t>
      </w:r>
      <w:r w:rsidRPr="00AC5AD0">
        <w:rPr>
          <w:rStyle w:val="slgi"/>
          <w:rFonts w:ascii="Times New Roman" w:hAnsi="Times New Roman" w:cs="Times New Roman"/>
          <w:bdr w:val="none" w:sz="0" w:space="0" w:color="auto" w:frame="1"/>
          <w:shd w:val="clear" w:color="auto" w:fill="FFFFFF"/>
        </w:rPr>
        <w:t xml:space="preserve"> alin. (6) lit. b)</w:t>
      </w:r>
      <w:r w:rsidRPr="00AC5AD0">
        <w:rPr>
          <w:rStyle w:val="slitbdy"/>
          <w:rFonts w:ascii="Times New Roman" w:hAnsi="Times New Roman" w:cs="Times New Roman"/>
          <w:bdr w:val="none" w:sz="0" w:space="0" w:color="auto" w:frame="1"/>
          <w:shd w:val="clear" w:color="auto" w:fill="FFFFFF"/>
        </w:rPr>
        <w:t xml:space="preserve">, în termen de </w:t>
      </w:r>
      <w:r w:rsidR="00AE1A30" w:rsidRPr="00AC5AD0">
        <w:rPr>
          <w:rStyle w:val="slitbdy"/>
          <w:rFonts w:ascii="Times New Roman" w:hAnsi="Times New Roman" w:cs="Times New Roman"/>
          <w:bdr w:val="none" w:sz="0" w:space="0" w:color="auto" w:frame="1"/>
          <w:shd w:val="clear" w:color="auto" w:fill="FFFFFF"/>
        </w:rPr>
        <w:t xml:space="preserve">patru </w:t>
      </w:r>
      <w:r w:rsidRPr="00AC5AD0">
        <w:rPr>
          <w:rStyle w:val="slitbdy"/>
          <w:rFonts w:ascii="Times New Roman" w:hAnsi="Times New Roman" w:cs="Times New Roman"/>
          <w:bdr w:val="none" w:sz="0" w:space="0" w:color="auto" w:frame="1"/>
          <w:shd w:val="clear" w:color="auto" w:fill="FFFFFF"/>
        </w:rPr>
        <w:t>luni de la data prezentării de către Banca Națională a Moldovei, în calitate de supraveghetor consolidant, a unui raport referitor la evaluarea profilului riscului de lichiditate la nivel de grup, potrivit prevederilor </w:t>
      </w:r>
      <w:r w:rsidRPr="00AC5AD0">
        <w:rPr>
          <w:rStyle w:val="slgi"/>
          <w:rFonts w:ascii="Times New Roman" w:hAnsi="Times New Roman" w:cs="Times New Roman"/>
          <w:bdr w:val="none" w:sz="0" w:space="0" w:color="auto" w:frame="1"/>
          <w:shd w:val="clear" w:color="auto" w:fill="FFFFFF"/>
        </w:rPr>
        <w:t xml:space="preserve">art. 105 </w:t>
      </w:r>
      <w:r w:rsidRPr="00AC5AD0">
        <w:rPr>
          <w:rStyle w:val="slitbdy"/>
          <w:rFonts w:ascii="Times New Roman" w:hAnsi="Times New Roman" w:cs="Times New Roman"/>
          <w:bdr w:val="none" w:sz="0" w:space="0" w:color="auto" w:frame="1"/>
          <w:shd w:val="clear" w:color="auto" w:fill="FFFFFF"/>
        </w:rPr>
        <w:t>și </w:t>
      </w:r>
      <w:r w:rsidRPr="00AC5AD0">
        <w:rPr>
          <w:rStyle w:val="slgi"/>
          <w:rFonts w:ascii="Times New Roman" w:hAnsi="Times New Roman" w:cs="Times New Roman"/>
          <w:bdr w:val="none" w:sz="0" w:space="0" w:color="auto" w:frame="1"/>
          <w:shd w:val="clear" w:color="auto" w:fill="FFFFFF"/>
        </w:rPr>
        <w:t xml:space="preserve"> 139 alin</w:t>
      </w:r>
      <w:r w:rsidR="00CC0C27" w:rsidRPr="00AC5AD0">
        <w:rPr>
          <w:rStyle w:val="slgi"/>
          <w:rFonts w:ascii="Times New Roman" w:hAnsi="Times New Roman" w:cs="Times New Roman"/>
          <w:bdr w:val="none" w:sz="0" w:space="0" w:color="auto" w:frame="1"/>
          <w:shd w:val="clear" w:color="auto" w:fill="FFFFFF"/>
        </w:rPr>
        <w:t>.</w:t>
      </w:r>
      <w:r w:rsidRPr="00AC5AD0">
        <w:rPr>
          <w:rStyle w:val="slgi"/>
          <w:rFonts w:ascii="Times New Roman" w:hAnsi="Times New Roman" w:cs="Times New Roman"/>
          <w:u w:val="single"/>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(6)</w:t>
      </w:r>
      <w:r w:rsidRPr="00AC5AD0">
        <w:rPr>
          <w:rStyle w:val="slitbdy"/>
          <w:rFonts w:ascii="Times New Roman" w:hAnsi="Times New Roman" w:cs="Times New Roman"/>
          <w:bdr w:val="none" w:sz="0" w:space="0" w:color="auto" w:frame="1"/>
          <w:shd w:val="clear" w:color="auto" w:fill="FFFFFF"/>
        </w:rPr>
        <w:t> și </w:t>
      </w:r>
      <w:r w:rsidRPr="00AC5AD0">
        <w:rPr>
          <w:rStyle w:val="slgi"/>
          <w:rFonts w:ascii="Times New Roman" w:hAnsi="Times New Roman" w:cs="Times New Roman"/>
          <w:bdr w:val="none" w:sz="0" w:space="0" w:color="auto" w:frame="1"/>
          <w:shd w:val="clear" w:color="auto" w:fill="FFFFFF"/>
        </w:rPr>
        <w:t>(7)</w:t>
      </w:r>
      <w:r w:rsidRPr="00AC5AD0">
        <w:rPr>
          <w:rStyle w:val="slitbdy"/>
          <w:rFonts w:ascii="Times New Roman" w:hAnsi="Times New Roman" w:cs="Times New Roman"/>
          <w:bdr w:val="none" w:sz="0" w:space="0" w:color="auto" w:frame="1"/>
          <w:shd w:val="clear" w:color="auto" w:fill="FFFFFF"/>
        </w:rPr>
        <w:t xml:space="preserve">, precum și dispozițiilor referitoare la riscul de lichiditate prevăzute în reglementările emise în aplicarea prezentei ordonanțe de urgență; </w:t>
      </w:r>
    </w:p>
    <w:p w14:paraId="4F0DD71F" w14:textId="48883BB9" w:rsidR="00CC30D8" w:rsidRPr="00AC5AD0" w:rsidRDefault="00CC30D8" w:rsidP="00502A35">
      <w:pPr>
        <w:spacing w:after="0"/>
        <w:jc w:val="both"/>
        <w:rPr>
          <w:rStyle w:val="slitbdy"/>
          <w:rFonts w:ascii="Times New Roman" w:hAnsi="Times New Roman" w:cs="Times New Roman"/>
          <w:bdr w:val="none" w:sz="0" w:space="0" w:color="auto" w:frame="1"/>
          <w:shd w:val="clear" w:color="auto" w:fill="FFFFFF"/>
        </w:rPr>
      </w:pPr>
      <w:r w:rsidRPr="00AC5AD0">
        <w:rPr>
          <w:rStyle w:val="slitttl"/>
          <w:rFonts w:ascii="Times New Roman" w:hAnsi="Times New Roman" w:cs="Times New Roman"/>
          <w:bdr w:val="none" w:sz="0" w:space="0" w:color="auto" w:frame="1"/>
          <w:shd w:val="clear" w:color="auto" w:fill="FFFFFF"/>
        </w:rPr>
        <w:t>c)</w:t>
      </w:r>
      <w:r w:rsidRPr="00AC5AD0">
        <w:rPr>
          <w:rStyle w:val="slit"/>
          <w:rFonts w:ascii="Times New Roman" w:hAnsi="Times New Roman" w:cs="Times New Roman"/>
          <w:bdr w:val="dotted" w:sz="6" w:space="0" w:color="FEFEFE" w:frame="1"/>
          <w:shd w:val="clear" w:color="auto" w:fill="FFFFFF"/>
        </w:rPr>
        <w:t> </w:t>
      </w:r>
      <w:r w:rsidRPr="00AC5AD0">
        <w:rPr>
          <w:rStyle w:val="slitbdy"/>
          <w:rFonts w:ascii="Times New Roman" w:hAnsi="Times New Roman" w:cs="Times New Roman"/>
          <w:bdr w:val="none" w:sz="0" w:space="0" w:color="auto" w:frame="1"/>
          <w:shd w:val="clear" w:color="auto" w:fill="FFFFFF"/>
        </w:rPr>
        <w:t>în scopul prevăzut la </w:t>
      </w:r>
      <w:r w:rsidRPr="00AC5AD0">
        <w:rPr>
          <w:rStyle w:val="slgi"/>
          <w:rFonts w:ascii="Times New Roman" w:hAnsi="Times New Roman" w:cs="Times New Roman"/>
          <w:bdr w:val="none" w:sz="0" w:space="0" w:color="auto" w:frame="1"/>
          <w:shd w:val="clear" w:color="auto" w:fill="FFFFFF"/>
        </w:rPr>
        <w:t xml:space="preserve"> alin. (6) lit. c)</w:t>
      </w:r>
      <w:r w:rsidRPr="00AC5AD0">
        <w:rPr>
          <w:rStyle w:val="slitbdy"/>
          <w:rFonts w:ascii="Times New Roman" w:hAnsi="Times New Roman" w:cs="Times New Roman"/>
          <w:bdr w:val="none" w:sz="0" w:space="0" w:color="auto" w:frame="1"/>
          <w:shd w:val="clear" w:color="auto" w:fill="FFFFFF"/>
        </w:rPr>
        <w:t xml:space="preserve">, în termen de </w:t>
      </w:r>
      <w:r w:rsidR="00AE1A30" w:rsidRPr="00AC5AD0">
        <w:rPr>
          <w:rStyle w:val="slitbdy"/>
          <w:rFonts w:ascii="Times New Roman" w:hAnsi="Times New Roman" w:cs="Times New Roman"/>
          <w:bdr w:val="none" w:sz="0" w:space="0" w:color="auto" w:frame="1"/>
          <w:shd w:val="clear" w:color="auto" w:fill="FFFFFF"/>
        </w:rPr>
        <w:t xml:space="preserve">patru </w:t>
      </w:r>
      <w:r w:rsidRPr="00AC5AD0">
        <w:rPr>
          <w:rStyle w:val="slitbdy"/>
          <w:rFonts w:ascii="Times New Roman" w:hAnsi="Times New Roman" w:cs="Times New Roman"/>
          <w:bdr w:val="none" w:sz="0" w:space="0" w:color="auto" w:frame="1"/>
          <w:shd w:val="clear" w:color="auto" w:fill="FFFFFF"/>
        </w:rPr>
        <w:t>luni de la data prezentării de către Banca Națională a Moldovei, în calitate de supraveghetor consolidant, a unui raport referitor la evaluarea riscului la nivel de grup potrivit </w:t>
      </w:r>
      <w:r w:rsidRPr="00AC5AD0">
        <w:rPr>
          <w:rStyle w:val="slgi"/>
          <w:rFonts w:ascii="Times New Roman" w:hAnsi="Times New Roman" w:cs="Times New Roman"/>
          <w:bdr w:val="none" w:sz="0" w:space="0" w:color="auto" w:frame="1"/>
          <w:shd w:val="clear" w:color="auto" w:fill="FFFFFF"/>
        </w:rPr>
        <w:t>art. 101</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litbdy"/>
          <w:rFonts w:ascii="Times New Roman" w:hAnsi="Times New Roman" w:cs="Times New Roman"/>
          <w:bdr w:val="none" w:sz="0" w:space="0" w:color="auto" w:frame="1"/>
          <w:shd w:val="clear" w:color="auto" w:fill="FFFFFF"/>
        </w:rPr>
        <w:t xml:space="preserve">. </w:t>
      </w:r>
    </w:p>
    <w:p w14:paraId="61029B00" w14:textId="2817B102"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(9)</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Decizia comună prevăzută la </w:t>
      </w:r>
      <w:r w:rsidRPr="00AC5AD0">
        <w:rPr>
          <w:rStyle w:val="slgi"/>
          <w:rFonts w:ascii="Times New Roman" w:hAnsi="Times New Roman" w:cs="Times New Roman"/>
          <w:bdr w:val="none" w:sz="0" w:space="0" w:color="auto" w:frame="1"/>
          <w:shd w:val="clear" w:color="auto" w:fill="FFFFFF"/>
        </w:rPr>
        <w:t xml:space="preserve"> alin. (6) lit. a)</w:t>
      </w:r>
      <w:r w:rsidRPr="00AC5AD0">
        <w:rPr>
          <w:rStyle w:val="salnbdy"/>
          <w:rFonts w:ascii="Times New Roman" w:hAnsi="Times New Roman" w:cs="Times New Roman"/>
          <w:bdr w:val="none" w:sz="0" w:space="0" w:color="auto" w:frame="1"/>
          <w:shd w:val="clear" w:color="auto" w:fill="FFFFFF"/>
        </w:rPr>
        <w:t> și </w:t>
      </w:r>
      <w:r w:rsidRPr="00AC5AD0">
        <w:rPr>
          <w:rStyle w:val="slgi"/>
          <w:rFonts w:ascii="Times New Roman" w:hAnsi="Times New Roman" w:cs="Times New Roman"/>
          <w:bdr w:val="none" w:sz="0" w:space="0" w:color="auto" w:frame="1"/>
          <w:shd w:val="clear" w:color="auto" w:fill="FFFFFF"/>
        </w:rPr>
        <w:t>b)</w:t>
      </w:r>
      <w:r w:rsidRPr="00AC5AD0">
        <w:rPr>
          <w:rStyle w:val="salnbdy"/>
          <w:rFonts w:ascii="Times New Roman" w:hAnsi="Times New Roman" w:cs="Times New Roman"/>
          <w:bdr w:val="none" w:sz="0" w:space="0" w:color="auto" w:frame="1"/>
          <w:shd w:val="clear" w:color="auto" w:fill="FFFFFF"/>
        </w:rPr>
        <w:t xml:space="preserve"> este inclusă într-un document care cuprinde motivele pe care se întemeiază și este transmisă instituției de credit-mamă la nivelul </w:t>
      </w:r>
      <w:r w:rsidRPr="00AC5AD0" w:rsidDel="002307FE">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de către Banca Națională a Moldovei, în calitate de supraveghetor consolidant.</w:t>
      </w:r>
    </w:p>
    <w:p w14:paraId="3C012791" w14:textId="5E106B31"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(10)</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 xml:space="preserve">În cazul în care nu se ajunge la acord, Banca Națională a Moldovei, în calitate de supraveghetor consolidant, la cererea oricăreia dintre celelalte autorități competente implicate, va consulta Autoritatea Bancară Europeană. Banca Națională a Moldovei, în calitate de supraveghetor consolidant, poate consulta Autoritatea Bancară Europeană din propria inițiativă. </w:t>
      </w:r>
    </w:p>
    <w:p w14:paraId="1357B3FB" w14:textId="767F3612"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(11)</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În cazul în care nu se ajunge la o decizie comună a autorităților competente în termenele prevăzute la </w:t>
      </w:r>
      <w:r w:rsidRPr="00AC5AD0">
        <w:rPr>
          <w:rStyle w:val="slgi"/>
          <w:rFonts w:ascii="Times New Roman" w:hAnsi="Times New Roman" w:cs="Times New Roman"/>
          <w:bdr w:val="none" w:sz="0" w:space="0" w:color="auto" w:frame="1"/>
          <w:shd w:val="clear" w:color="auto" w:fill="FFFFFF"/>
        </w:rPr>
        <w:t>alin. (8)</w:t>
      </w:r>
      <w:r w:rsidRPr="00AC5AD0">
        <w:rPr>
          <w:rStyle w:val="salnbdy"/>
          <w:rFonts w:ascii="Times New Roman" w:hAnsi="Times New Roman" w:cs="Times New Roman"/>
          <w:bdr w:val="none" w:sz="0" w:space="0" w:color="auto" w:frame="1"/>
          <w:shd w:val="clear" w:color="auto" w:fill="FFFFFF"/>
        </w:rPr>
        <w:t>, decizia cu privire la aplicarea prevederilor </w:t>
      </w:r>
      <w:r w:rsidRPr="00AC5AD0">
        <w:rPr>
          <w:rStyle w:val="slgi"/>
          <w:rFonts w:ascii="Times New Roman" w:hAnsi="Times New Roman" w:cs="Times New Roman"/>
          <w:bdr w:val="none" w:sz="0" w:space="0" w:color="auto" w:frame="1"/>
          <w:shd w:val="clear" w:color="auto" w:fill="FFFFFF"/>
        </w:rPr>
        <w:t>art.</w:t>
      </w:r>
      <w:r w:rsidR="00FF48FF" w:rsidRPr="00AC5AD0">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78</w:t>
      </w:r>
      <w:r w:rsidRPr="00AC5AD0">
        <w:rPr>
          <w:rStyle w:val="salnbdy"/>
          <w:rFonts w:ascii="Times New Roman" w:hAnsi="Times New Roman" w:cs="Times New Roman"/>
          <w:bdr w:val="none" w:sz="0" w:space="0" w:color="auto" w:frame="1"/>
          <w:shd w:val="clear" w:color="auto" w:fill="FFFFFF"/>
        </w:rPr>
        <w:t>, </w:t>
      </w:r>
      <w:r w:rsidRPr="00AC5AD0">
        <w:rPr>
          <w:rStyle w:val="slgi"/>
          <w:rFonts w:ascii="Times New Roman" w:hAnsi="Times New Roman" w:cs="Times New Roman"/>
          <w:bdr w:val="none" w:sz="0" w:space="0" w:color="auto" w:frame="1"/>
          <w:shd w:val="clear" w:color="auto" w:fill="FFFFFF"/>
        </w:rPr>
        <w:t>100</w:t>
      </w:r>
      <w:r w:rsidRPr="00AC5AD0">
        <w:rPr>
          <w:rStyle w:val="salnbdy"/>
          <w:rFonts w:ascii="Times New Roman" w:hAnsi="Times New Roman" w:cs="Times New Roman"/>
          <w:bdr w:val="none" w:sz="0" w:space="0" w:color="auto" w:frame="1"/>
          <w:shd w:val="clear" w:color="auto" w:fill="FFFFFF"/>
        </w:rPr>
        <w:t>, </w:t>
      </w:r>
      <w:r w:rsidRPr="00AC5AD0">
        <w:rPr>
          <w:rStyle w:val="slgi"/>
          <w:rFonts w:ascii="Times New Roman" w:hAnsi="Times New Roman" w:cs="Times New Roman"/>
          <w:bdr w:val="none" w:sz="0" w:space="0" w:color="auto" w:frame="1"/>
          <w:shd w:val="clear" w:color="auto" w:fill="FFFFFF"/>
        </w:rPr>
        <w:t>105</w:t>
      </w:r>
      <w:r w:rsidRPr="00AC5AD0">
        <w:rPr>
          <w:rStyle w:val="salnbdy"/>
          <w:rFonts w:ascii="Times New Roman" w:hAnsi="Times New Roman" w:cs="Times New Roman"/>
          <w:bdr w:val="none" w:sz="0" w:space="0" w:color="auto" w:frame="1"/>
          <w:shd w:val="clear" w:color="auto" w:fill="FFFFFF"/>
        </w:rPr>
        <w:t>, </w:t>
      </w:r>
      <w:r w:rsidRPr="00AC5AD0" w:rsidDel="003E758B">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101</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alnbdy"/>
          <w:rFonts w:ascii="Times New Roman" w:hAnsi="Times New Roman" w:cs="Times New Roman"/>
          <w:bdr w:val="none" w:sz="0" w:space="0" w:color="auto" w:frame="1"/>
          <w:shd w:val="clear" w:color="auto" w:fill="FFFFFF"/>
        </w:rPr>
        <w:t xml:space="preserve">și </w:t>
      </w:r>
      <w:r w:rsidRPr="00AC5AD0">
        <w:rPr>
          <w:rStyle w:val="slgi"/>
          <w:rFonts w:ascii="Times New Roman" w:hAnsi="Times New Roman" w:cs="Times New Roman"/>
          <w:bdr w:val="none" w:sz="0" w:space="0" w:color="auto" w:frame="1"/>
          <w:shd w:val="clear" w:color="auto" w:fill="FFFFFF"/>
        </w:rPr>
        <w:t xml:space="preserve">139 alin. (1) lit. a), </w:t>
      </w:r>
      <w:r w:rsidR="00917452" w:rsidRPr="00AC5AD0">
        <w:rPr>
          <w:rStyle w:val="slgi"/>
          <w:rFonts w:ascii="Times New Roman" w:hAnsi="Times New Roman" w:cs="Times New Roman"/>
          <w:bdr w:val="none" w:sz="0" w:space="0" w:color="auto" w:frame="1"/>
          <w:shd w:val="clear" w:color="auto" w:fill="FFFFFF"/>
        </w:rPr>
        <w:t xml:space="preserve">alin. </w:t>
      </w:r>
      <w:r w:rsidRPr="00AC5AD0">
        <w:rPr>
          <w:rStyle w:val="slgi"/>
          <w:rFonts w:ascii="Times New Roman" w:hAnsi="Times New Roman" w:cs="Times New Roman"/>
          <w:bdr w:val="none" w:sz="0" w:space="0" w:color="auto" w:frame="1"/>
          <w:shd w:val="clear" w:color="auto" w:fill="FFFFFF"/>
        </w:rPr>
        <w:t>(6)</w:t>
      </w:r>
      <w:r w:rsidRPr="00AC5AD0">
        <w:rPr>
          <w:rStyle w:val="salnbdy"/>
          <w:rFonts w:ascii="Times New Roman" w:hAnsi="Times New Roman" w:cs="Times New Roman"/>
          <w:bdr w:val="none" w:sz="0" w:space="0" w:color="auto" w:frame="1"/>
          <w:shd w:val="clear" w:color="auto" w:fill="FFFFFF"/>
        </w:rPr>
        <w:t> și </w:t>
      </w:r>
      <w:r w:rsidRPr="00AC5AD0">
        <w:rPr>
          <w:rStyle w:val="slgi"/>
          <w:rFonts w:ascii="Times New Roman" w:hAnsi="Times New Roman" w:cs="Times New Roman"/>
          <w:bdr w:val="none" w:sz="0" w:space="0" w:color="auto" w:frame="1"/>
          <w:shd w:val="clear" w:color="auto" w:fill="FFFFFF"/>
        </w:rPr>
        <w:t>(7)</w:t>
      </w:r>
      <w:r w:rsidRPr="00AC5AD0">
        <w:rPr>
          <w:rStyle w:val="salnbdy"/>
          <w:rFonts w:ascii="Times New Roman" w:hAnsi="Times New Roman" w:cs="Times New Roman"/>
          <w:bdr w:val="none" w:sz="0" w:space="0" w:color="auto" w:frame="1"/>
          <w:shd w:val="clear" w:color="auto" w:fill="FFFFFF"/>
        </w:rPr>
        <w:t xml:space="preserve"> trebuie </w:t>
      </w:r>
      <w:r w:rsidR="00AE1A30" w:rsidRPr="00AC5AD0">
        <w:rPr>
          <w:rStyle w:val="salnbdy"/>
          <w:rFonts w:ascii="Times New Roman" w:hAnsi="Times New Roman" w:cs="Times New Roman"/>
          <w:bdr w:val="none" w:sz="0" w:space="0" w:color="auto" w:frame="1"/>
          <w:shd w:val="clear" w:color="auto" w:fill="FFFFFF"/>
        </w:rPr>
        <w:t>adoptată</w:t>
      </w:r>
      <w:r w:rsidRPr="00AC5AD0">
        <w:rPr>
          <w:rStyle w:val="salnbdy"/>
          <w:rFonts w:ascii="Times New Roman" w:hAnsi="Times New Roman" w:cs="Times New Roman"/>
          <w:bdr w:val="none" w:sz="0" w:space="0" w:color="auto" w:frame="1"/>
          <w:shd w:val="clear" w:color="auto" w:fill="FFFFFF"/>
        </w:rPr>
        <w:t xml:space="preserve">, pe bază consolidată, de Banca Națională a Moldovei, în calitate de supraveghetor consolidant, după luarea în considerare în mod corespunzător a evaluării riscului filialelor, efectuată de autoritățile competente relevante. </w:t>
      </w:r>
    </w:p>
    <w:p w14:paraId="26A0508B" w14:textId="4595E255" w:rsidR="00CC30D8" w:rsidRPr="00AC5AD0" w:rsidRDefault="00CC30D8" w:rsidP="00DB3A1C">
      <w:pPr>
        <w:spacing w:after="0"/>
        <w:ind w:firstLine="709"/>
        <w:jc w:val="both"/>
        <w:rPr>
          <w:rStyle w:val="salnbdy"/>
          <w:rFonts w:ascii="Times New Roman" w:hAnsi="Times New Roman" w:cs="Times New Roman"/>
          <w:i/>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(12)</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Dacă, până la împlinirea termenelor prevăzute la </w:t>
      </w:r>
      <w:r w:rsidRPr="00AC5AD0">
        <w:rPr>
          <w:rStyle w:val="slgi"/>
          <w:rFonts w:ascii="Times New Roman" w:hAnsi="Times New Roman" w:cs="Times New Roman"/>
          <w:bdr w:val="none" w:sz="0" w:space="0" w:color="auto" w:frame="1"/>
          <w:shd w:val="clear" w:color="auto" w:fill="FFFFFF"/>
        </w:rPr>
        <w:t xml:space="preserve"> alin. (8)</w:t>
      </w:r>
      <w:r w:rsidRPr="00AC5AD0">
        <w:rPr>
          <w:rStyle w:val="salnbdy"/>
          <w:rFonts w:ascii="Times New Roman" w:hAnsi="Times New Roman" w:cs="Times New Roman"/>
          <w:bdr w:val="none" w:sz="0" w:space="0" w:color="auto" w:frame="1"/>
          <w:shd w:val="clear" w:color="auto" w:fill="FFFFFF"/>
        </w:rPr>
        <w:t xml:space="preserve">, oricare dintre autoritățile competente implicate a supus cazul spre soluționare Autorității Bancare Europene, Banca Națională a Moldovei, în calitate de supraveghetor consolidant, amână luarea unei decizii în </w:t>
      </w:r>
      <w:r w:rsidRPr="00AC5AD0">
        <w:rPr>
          <w:rStyle w:val="salnbdy"/>
          <w:rFonts w:ascii="Times New Roman" w:hAnsi="Times New Roman" w:cs="Times New Roman"/>
          <w:bdr w:val="none" w:sz="0" w:space="0" w:color="auto" w:frame="1"/>
          <w:shd w:val="clear" w:color="auto" w:fill="FFFFFF"/>
        </w:rPr>
        <w:lastRenderedPageBreak/>
        <w:t>așteptarea deciziei Autorității Bancare Europene. Banca Națională a Moldovei  va lua decizia în conformitate cu decizia Autorității Bancare Europene, aceasta din urmă fiind luată în termen de o lună de la data la care a fost primit cazul spre soluționare. Cazul nu poate fi supus spre soluționare Autorității Bancare Europene după împlinirea termenelor prevăzute la </w:t>
      </w:r>
      <w:r w:rsidRPr="00AC5AD0">
        <w:rPr>
          <w:rStyle w:val="slgi"/>
          <w:rFonts w:ascii="Times New Roman" w:hAnsi="Times New Roman" w:cs="Times New Roman"/>
          <w:bdr w:val="none" w:sz="0" w:space="0" w:color="auto" w:frame="1"/>
          <w:shd w:val="clear" w:color="auto" w:fill="FFFFFF"/>
        </w:rPr>
        <w:t xml:space="preserve"> alin.(8)</w:t>
      </w:r>
      <w:r w:rsidRPr="00AC5AD0">
        <w:rPr>
          <w:rStyle w:val="salnbdy"/>
          <w:rFonts w:ascii="Times New Roman" w:hAnsi="Times New Roman" w:cs="Times New Roman"/>
          <w:bdr w:val="none" w:sz="0" w:space="0" w:color="auto" w:frame="1"/>
          <w:shd w:val="clear" w:color="auto" w:fill="FFFFFF"/>
        </w:rPr>
        <w:t xml:space="preserve"> sau după luarea unei decizii comune de către autoritățile competente implicate. </w:t>
      </w:r>
    </w:p>
    <w:p w14:paraId="6F3EAC5A" w14:textId="7B292F68"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(13)</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Decizia referitoare la aplicarea prevederilor </w:t>
      </w:r>
      <w:r w:rsidRPr="00AC5AD0">
        <w:rPr>
          <w:rStyle w:val="slgi"/>
          <w:rFonts w:ascii="Times New Roman" w:hAnsi="Times New Roman" w:cs="Times New Roman"/>
          <w:bdr w:val="none" w:sz="0" w:space="0" w:color="auto" w:frame="1"/>
          <w:shd w:val="clear" w:color="auto" w:fill="FFFFFF"/>
        </w:rPr>
        <w:t>art. 78</w:t>
      </w:r>
      <w:r w:rsidRPr="00AC5AD0">
        <w:rPr>
          <w:rStyle w:val="salnbdy"/>
          <w:rFonts w:ascii="Times New Roman" w:hAnsi="Times New Roman" w:cs="Times New Roman"/>
          <w:bdr w:val="none" w:sz="0" w:space="0" w:color="auto" w:frame="1"/>
          <w:shd w:val="clear" w:color="auto" w:fill="FFFFFF"/>
        </w:rPr>
        <w:t>, </w:t>
      </w:r>
      <w:r w:rsidRPr="00AC5AD0">
        <w:rPr>
          <w:rStyle w:val="slgi"/>
          <w:rFonts w:ascii="Times New Roman" w:hAnsi="Times New Roman" w:cs="Times New Roman"/>
          <w:bdr w:val="none" w:sz="0" w:space="0" w:color="auto" w:frame="1"/>
          <w:shd w:val="clear" w:color="auto" w:fill="FFFFFF"/>
        </w:rPr>
        <w:t>100</w:t>
      </w:r>
      <w:r w:rsidRPr="00AC5AD0">
        <w:rPr>
          <w:rStyle w:val="salnbdy"/>
          <w:rFonts w:ascii="Times New Roman" w:hAnsi="Times New Roman" w:cs="Times New Roman"/>
          <w:bdr w:val="none" w:sz="0" w:space="0" w:color="auto" w:frame="1"/>
          <w:shd w:val="clear" w:color="auto" w:fill="FFFFFF"/>
        </w:rPr>
        <w:t>, </w:t>
      </w:r>
      <w:r w:rsidRPr="00AC5AD0">
        <w:rPr>
          <w:rStyle w:val="slgi"/>
          <w:rFonts w:ascii="Times New Roman" w:hAnsi="Times New Roman" w:cs="Times New Roman"/>
          <w:bdr w:val="none" w:sz="0" w:space="0" w:color="auto" w:frame="1"/>
          <w:shd w:val="clear" w:color="auto" w:fill="FFFFFF"/>
        </w:rPr>
        <w:t>105</w:t>
      </w:r>
      <w:r w:rsidRPr="00AC5AD0">
        <w:rPr>
          <w:rStyle w:val="salnbdy"/>
          <w:rFonts w:ascii="Times New Roman" w:hAnsi="Times New Roman" w:cs="Times New Roman"/>
          <w:bdr w:val="none" w:sz="0" w:space="0" w:color="auto" w:frame="1"/>
          <w:shd w:val="clear" w:color="auto" w:fill="FFFFFF"/>
        </w:rPr>
        <w:t>,  101</w:t>
      </w:r>
      <w:r w:rsidRPr="00AC5AD0">
        <w:rPr>
          <w:rStyle w:val="salnbdy"/>
          <w:rFonts w:ascii="Times New Roman" w:hAnsi="Times New Roman" w:cs="Times New Roman"/>
          <w:bdr w:val="none" w:sz="0" w:space="0" w:color="auto" w:frame="1"/>
          <w:shd w:val="clear" w:color="auto" w:fill="FFFFFF"/>
          <w:vertAlign w:val="superscript"/>
        </w:rPr>
        <w:t>1</w:t>
      </w:r>
      <w:r w:rsidRPr="00AC5AD0">
        <w:rPr>
          <w:rStyle w:val="salnbdy"/>
          <w:rFonts w:ascii="Times New Roman" w:hAnsi="Times New Roman" w:cs="Times New Roman"/>
          <w:bdr w:val="none" w:sz="0" w:space="0" w:color="auto" w:frame="1"/>
          <w:shd w:val="clear" w:color="auto" w:fill="FFFFFF"/>
        </w:rPr>
        <w:t xml:space="preserve">  și </w:t>
      </w:r>
      <w:r w:rsidRPr="00AC5AD0">
        <w:rPr>
          <w:rStyle w:val="slgi"/>
          <w:rFonts w:ascii="Times New Roman" w:hAnsi="Times New Roman" w:cs="Times New Roman"/>
          <w:bdr w:val="none" w:sz="0" w:space="0" w:color="auto" w:frame="1"/>
          <w:shd w:val="clear" w:color="auto" w:fill="FFFFFF"/>
        </w:rPr>
        <w:t xml:space="preserve">139 alin. (1) lit. a), </w:t>
      </w:r>
      <w:r w:rsidR="00917452" w:rsidRPr="00AC5AD0">
        <w:rPr>
          <w:rStyle w:val="slgi"/>
          <w:rFonts w:ascii="Times New Roman" w:hAnsi="Times New Roman" w:cs="Times New Roman"/>
          <w:bdr w:val="none" w:sz="0" w:space="0" w:color="auto" w:frame="1"/>
          <w:shd w:val="clear" w:color="auto" w:fill="FFFFFF"/>
        </w:rPr>
        <w:t xml:space="preserve">alin. </w:t>
      </w:r>
      <w:r w:rsidRPr="00AC5AD0">
        <w:rPr>
          <w:rStyle w:val="slgi"/>
          <w:rFonts w:ascii="Times New Roman" w:hAnsi="Times New Roman" w:cs="Times New Roman"/>
          <w:bdr w:val="none" w:sz="0" w:space="0" w:color="auto" w:frame="1"/>
          <w:shd w:val="clear" w:color="auto" w:fill="FFFFFF"/>
        </w:rPr>
        <w:t>(6)</w:t>
      </w:r>
      <w:r w:rsidRPr="00AC5AD0">
        <w:rPr>
          <w:rStyle w:val="salnbdy"/>
          <w:rFonts w:ascii="Times New Roman" w:hAnsi="Times New Roman" w:cs="Times New Roman"/>
          <w:bdr w:val="none" w:sz="0" w:space="0" w:color="auto" w:frame="1"/>
          <w:shd w:val="clear" w:color="auto" w:fill="FFFFFF"/>
        </w:rPr>
        <w:t> și </w:t>
      </w:r>
      <w:r w:rsidRPr="00AC5AD0">
        <w:rPr>
          <w:rStyle w:val="slgi"/>
          <w:rFonts w:ascii="Times New Roman" w:hAnsi="Times New Roman" w:cs="Times New Roman"/>
          <w:bdr w:val="none" w:sz="0" w:space="0" w:color="auto" w:frame="1"/>
          <w:shd w:val="clear" w:color="auto" w:fill="FFFFFF"/>
        </w:rPr>
        <w:t>(7)</w:t>
      </w:r>
      <w:r w:rsidRPr="00AC5AD0">
        <w:rPr>
          <w:rStyle w:val="salnbdy"/>
          <w:rFonts w:ascii="Times New Roman" w:hAnsi="Times New Roman" w:cs="Times New Roman"/>
          <w:bdr w:val="none" w:sz="0" w:space="0" w:color="auto" w:frame="1"/>
          <w:shd w:val="clear" w:color="auto" w:fill="FFFFFF"/>
        </w:rPr>
        <w:t xml:space="preserve"> se ia, pe bază individuală sau subconsolidată, după caz, de Banca Națională a Moldovei, în calitate de autoritate responsabilă cu supravegherea la nivel individual a instituțiilor de credit, persoane juridice din Republica Moldova, care sunt filiale ale unei instituții de credit-mamă la nivelul </w:t>
      </w:r>
      <w:r w:rsidRPr="00AC5AD0" w:rsidDel="002307FE">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AC5AD0" w:rsidDel="002307FE">
        <w:rPr>
          <w:rStyle w:val="salnbdy"/>
          <w:rFonts w:ascii="Times New Roman" w:hAnsi="Times New Roman" w:cs="Times New Roman"/>
          <w:bdr w:val="none" w:sz="0" w:space="0" w:color="auto" w:frame="1"/>
          <w:shd w:val="clear" w:color="auto" w:fill="FFFFFF"/>
        </w:rPr>
        <w:t xml:space="preserve">Uniunii Europene </w:t>
      </w:r>
      <w:r w:rsidRPr="00AC5AD0">
        <w:rPr>
          <w:rStyle w:val="salnbdy"/>
          <w:rFonts w:ascii="Times New Roman" w:hAnsi="Times New Roman" w:cs="Times New Roman"/>
          <w:bdr w:val="none" w:sz="0" w:space="0" w:color="auto" w:frame="1"/>
          <w:shd w:val="clear" w:color="auto" w:fill="FFFFFF"/>
        </w:rPr>
        <w:t xml:space="preserve">sau ale unei societăți financiare holding mixte-mamă la nivelul </w:t>
      </w:r>
      <w:r w:rsidRPr="00AC5AD0" w:rsidDel="002307FE">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cu luarea în considerare a </w:t>
      </w:r>
      <w:r w:rsidR="00AE1A30" w:rsidRPr="00AC5AD0">
        <w:rPr>
          <w:rStyle w:val="salnbdy"/>
          <w:rFonts w:ascii="Times New Roman" w:hAnsi="Times New Roman" w:cs="Times New Roman"/>
          <w:bdr w:val="none" w:sz="0" w:space="0" w:color="auto" w:frame="1"/>
          <w:shd w:val="clear" w:color="auto" w:fill="FFFFFF"/>
        </w:rPr>
        <w:t xml:space="preserve">opiniilor și obiecțiilor </w:t>
      </w:r>
      <w:r w:rsidRPr="00AC5AD0">
        <w:rPr>
          <w:rStyle w:val="salnbdy"/>
          <w:rFonts w:ascii="Times New Roman" w:hAnsi="Times New Roman" w:cs="Times New Roman"/>
          <w:bdr w:val="none" w:sz="0" w:space="0" w:color="auto" w:frame="1"/>
          <w:shd w:val="clear" w:color="auto" w:fill="FFFFFF"/>
        </w:rPr>
        <w:t xml:space="preserve">exprimate de supraveghetorul consolidant. </w:t>
      </w:r>
    </w:p>
    <w:p w14:paraId="5266D9F4" w14:textId="1FF51EC2"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(14)</w:t>
      </w:r>
      <w:r w:rsidRPr="00AC5AD0">
        <w:rPr>
          <w:rStyle w:val="saln"/>
          <w:rFonts w:ascii="Times New Roman" w:hAnsi="Times New Roman" w:cs="Times New Roman"/>
          <w:bdr w:val="none" w:sz="0" w:space="0" w:color="auto" w:frame="1"/>
          <w:shd w:val="clear" w:color="auto" w:fill="FFFFFF"/>
        </w:rPr>
        <w:t xml:space="preserve"> P</w:t>
      </w:r>
      <w:r w:rsidRPr="00AC5AD0">
        <w:rPr>
          <w:rStyle w:val="salnbdy"/>
          <w:rFonts w:ascii="Times New Roman" w:hAnsi="Times New Roman" w:cs="Times New Roman"/>
          <w:bdr w:val="none" w:sz="0" w:space="0" w:color="auto" w:frame="1"/>
          <w:shd w:val="clear" w:color="auto" w:fill="FFFFFF"/>
        </w:rPr>
        <w:t>revederile </w:t>
      </w:r>
      <w:r w:rsidRPr="00AC5AD0">
        <w:rPr>
          <w:rStyle w:val="slgi"/>
          <w:rFonts w:ascii="Times New Roman" w:hAnsi="Times New Roman" w:cs="Times New Roman"/>
          <w:bdr w:val="none" w:sz="0" w:space="0" w:color="auto" w:frame="1"/>
          <w:shd w:val="clear" w:color="auto" w:fill="FFFFFF"/>
        </w:rPr>
        <w:t xml:space="preserve"> alin. (12)</w:t>
      </w:r>
      <w:r w:rsidRPr="00AC5AD0">
        <w:rPr>
          <w:rStyle w:val="salnbdy"/>
          <w:rFonts w:ascii="Times New Roman" w:hAnsi="Times New Roman" w:cs="Times New Roman"/>
          <w:bdr w:val="none" w:sz="0" w:space="0" w:color="auto" w:frame="1"/>
          <w:shd w:val="clear" w:color="auto" w:fill="FFFFFF"/>
        </w:rPr>
        <w:t> </w:t>
      </w:r>
      <w:r w:rsidRPr="00AC5AD0">
        <w:rPr>
          <w:rStyle w:val="saln"/>
          <w:rFonts w:ascii="Times New Roman" w:hAnsi="Times New Roman" w:cs="Times New Roman"/>
          <w:bdr w:val="none" w:sz="0" w:space="0" w:color="auto" w:frame="1"/>
          <w:shd w:val="clear" w:color="auto" w:fill="FFFFFF"/>
        </w:rPr>
        <w:t>  se aplică, în mod corespunzător în cazul deciziilor prevăzute la alin. (13)</w:t>
      </w:r>
      <w:r w:rsidRPr="00AC5AD0">
        <w:rPr>
          <w:rStyle w:val="salnbdy"/>
          <w:rFonts w:ascii="Times New Roman" w:hAnsi="Times New Roman" w:cs="Times New Roman"/>
          <w:bdr w:val="none" w:sz="0" w:space="0" w:color="auto" w:frame="1"/>
          <w:shd w:val="clear" w:color="auto" w:fill="FFFFFF"/>
        </w:rPr>
        <w:t>.</w:t>
      </w:r>
    </w:p>
    <w:p w14:paraId="4EC436CA" w14:textId="5E9D6EB0" w:rsidR="00CC30D8" w:rsidRPr="00AC5AD0" w:rsidRDefault="00CC30D8" w:rsidP="00DB3A1C">
      <w:pPr>
        <w:spacing w:after="0"/>
        <w:ind w:firstLine="709"/>
        <w:jc w:val="both"/>
        <w:rPr>
          <w:rStyle w:val="spar"/>
          <w:rFonts w:ascii="Times New Roman" w:hAnsi="Times New Roman" w:cs="Times New Roman"/>
          <w:bdr w:val="none" w:sz="0" w:space="0" w:color="auto" w:frame="1"/>
          <w:shd w:val="clear" w:color="auto" w:fill="FFFFFF"/>
        </w:rPr>
      </w:pPr>
      <w:r w:rsidRPr="00AC5AD0">
        <w:rPr>
          <w:rStyle w:val="sartttl"/>
          <w:rFonts w:ascii="Times New Roman" w:hAnsi="Times New Roman" w:cs="Times New Roman"/>
          <w:bdr w:val="none" w:sz="0" w:space="0" w:color="auto" w:frame="1"/>
          <w:shd w:val="clear" w:color="auto" w:fill="FFFFFF"/>
        </w:rPr>
        <w:t>(15)</w:t>
      </w:r>
      <w:r w:rsidRPr="00AC5AD0">
        <w:rPr>
          <w:rStyle w:val="sartttl"/>
          <w:rFonts w:ascii="Times New Roman" w:hAnsi="Times New Roman" w:cs="Times New Roman"/>
          <w:b/>
          <w:bCs/>
          <w:bdr w:val="none" w:sz="0" w:space="0" w:color="auto" w:frame="1"/>
          <w:shd w:val="clear" w:color="auto" w:fill="FFFFFF"/>
        </w:rPr>
        <w:t xml:space="preserve"> </w:t>
      </w:r>
      <w:r w:rsidRPr="00AC5AD0">
        <w:rPr>
          <w:rStyle w:val="spar"/>
          <w:rFonts w:ascii="Times New Roman" w:hAnsi="Times New Roman" w:cs="Times New Roman"/>
          <w:bdr w:val="none" w:sz="0" w:space="0" w:color="auto" w:frame="1"/>
          <w:shd w:val="clear" w:color="auto" w:fill="FFFFFF"/>
        </w:rPr>
        <w:t>Deciziile prevăzute la alin.</w:t>
      </w:r>
      <w:r w:rsidRPr="00AC5AD0" w:rsidDel="004B3FC0">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 xml:space="preserve"> (8) – (14) </w:t>
      </w:r>
      <w:r w:rsidRPr="00AC5AD0">
        <w:rPr>
          <w:rStyle w:val="spar"/>
          <w:rFonts w:ascii="Times New Roman" w:hAnsi="Times New Roman" w:cs="Times New Roman"/>
          <w:bdr w:val="none" w:sz="0" w:space="0" w:color="auto" w:frame="1"/>
          <w:shd w:val="clear" w:color="auto" w:fill="FFFFFF"/>
        </w:rPr>
        <w:t xml:space="preserve">sunt incluse într-un document care cuprinde motivele pe care se întemeiază și iau în considerare evaluările de risc, </w:t>
      </w:r>
      <w:r w:rsidR="00AE1A30" w:rsidRPr="00AC5AD0">
        <w:rPr>
          <w:rStyle w:val="spar"/>
          <w:rFonts w:ascii="Times New Roman" w:hAnsi="Times New Roman" w:cs="Times New Roman"/>
          <w:bdr w:val="none" w:sz="0" w:space="0" w:color="auto" w:frame="1"/>
          <w:shd w:val="clear" w:color="auto" w:fill="FFFFFF"/>
        </w:rPr>
        <w:t xml:space="preserve">opiniile și obiecțiile </w:t>
      </w:r>
      <w:r w:rsidRPr="00AC5AD0">
        <w:rPr>
          <w:rStyle w:val="spar"/>
          <w:rFonts w:ascii="Times New Roman" w:hAnsi="Times New Roman" w:cs="Times New Roman"/>
          <w:bdr w:val="none" w:sz="0" w:space="0" w:color="auto" w:frame="1"/>
          <w:shd w:val="clear" w:color="auto" w:fill="FFFFFF"/>
        </w:rPr>
        <w:t>celorlalte autorități competente exprimate în termenele prevăzute la </w:t>
      </w:r>
      <w:r w:rsidRPr="00AC5AD0">
        <w:rPr>
          <w:rStyle w:val="slgi"/>
          <w:rFonts w:ascii="Times New Roman" w:hAnsi="Times New Roman" w:cs="Times New Roman"/>
          <w:bdr w:val="none" w:sz="0" w:space="0" w:color="auto" w:frame="1"/>
          <w:shd w:val="clear" w:color="auto" w:fill="FFFFFF"/>
        </w:rPr>
        <w:t xml:space="preserve"> alin. (8)</w:t>
      </w:r>
      <w:r w:rsidRPr="00AC5AD0">
        <w:rPr>
          <w:rStyle w:val="spar"/>
          <w:rFonts w:ascii="Times New Roman" w:hAnsi="Times New Roman" w:cs="Times New Roman"/>
          <w:bdr w:val="none" w:sz="0" w:space="0" w:color="auto" w:frame="1"/>
          <w:shd w:val="clear" w:color="auto" w:fill="FFFFFF"/>
        </w:rPr>
        <w:t>. Documentul este transmis de către Banca Națională a Moldovei tuturor autorităților competente implicate, precum și instituției de credit-mamă la nivelul</w:t>
      </w:r>
      <w:r w:rsidR="00057672" w:rsidRPr="00AC5AD0">
        <w:rPr>
          <w:rStyle w:val="spar"/>
          <w:rFonts w:ascii="Times New Roman" w:hAnsi="Times New Roman" w:cs="Times New Roman"/>
          <w:bdr w:val="none" w:sz="0" w:space="0" w:color="auto" w:frame="1"/>
          <w:shd w:val="clear" w:color="auto" w:fill="FFFFFF"/>
        </w:rPr>
        <w:t xml:space="preserve"> </w:t>
      </w:r>
      <w:r w:rsidRPr="00AC5AD0" w:rsidDel="002307FE">
        <w:rPr>
          <w:rStyle w:val="spar"/>
          <w:rFonts w:ascii="Times New Roman" w:hAnsi="Times New Roman" w:cs="Times New Roman"/>
          <w:bdr w:val="none" w:sz="0" w:space="0" w:color="auto" w:frame="1"/>
          <w:shd w:val="clear" w:color="auto" w:fill="FFFFFF"/>
        </w:rPr>
        <w:t>Uniunii Europene</w:t>
      </w:r>
      <w:r w:rsidRPr="00AC5AD0">
        <w:rPr>
          <w:rStyle w:val="spar"/>
          <w:rFonts w:ascii="Times New Roman" w:hAnsi="Times New Roman" w:cs="Times New Roman"/>
          <w:bdr w:val="none" w:sz="0" w:space="0" w:color="auto" w:frame="1"/>
          <w:shd w:val="clear" w:color="auto" w:fill="FFFFFF"/>
        </w:rPr>
        <w:t xml:space="preserve">. </w:t>
      </w:r>
    </w:p>
    <w:p w14:paraId="5876B25B" w14:textId="6C687BE1"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(16)</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În cazul în care consultă Autoritatea Bancară Europeană potrivit prevederilor </w:t>
      </w:r>
      <w:r w:rsidRPr="00AC5AD0">
        <w:rPr>
          <w:rStyle w:val="slgi"/>
          <w:rFonts w:ascii="Times New Roman" w:hAnsi="Times New Roman" w:cs="Times New Roman"/>
          <w:bdr w:val="none" w:sz="0" w:space="0" w:color="auto" w:frame="1"/>
          <w:shd w:val="clear" w:color="auto" w:fill="FFFFFF"/>
        </w:rPr>
        <w:t xml:space="preserve"> alin. (10)</w:t>
      </w:r>
      <w:r w:rsidRPr="00AC5AD0">
        <w:rPr>
          <w:rStyle w:val="salnbdy"/>
          <w:rFonts w:ascii="Times New Roman" w:hAnsi="Times New Roman" w:cs="Times New Roman"/>
          <w:bdr w:val="none" w:sz="0" w:space="0" w:color="auto" w:frame="1"/>
          <w:shd w:val="clear" w:color="auto" w:fill="FFFFFF"/>
        </w:rPr>
        <w:t xml:space="preserve">, Banca Națională a Moldovei ține seama de opinia acestea și explică orice abatere semnificativă de la aceasta, inclusiv în cazul în care consultarea se realizează de altă autoritate competentă, în calitate de supraveghetor consolidant. </w:t>
      </w:r>
    </w:p>
    <w:p w14:paraId="5CA53821" w14:textId="174B2790"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(17)</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Deciziile comune adoptate potrivit prevederilor </w:t>
      </w:r>
      <w:r w:rsidRPr="00AC5AD0" w:rsidDel="004B3FC0">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 xml:space="preserve">alin.(6) </w:t>
      </w:r>
      <w:r w:rsidRPr="00AC5AD0">
        <w:rPr>
          <w:rStyle w:val="salnbdy"/>
          <w:rFonts w:ascii="Times New Roman" w:hAnsi="Times New Roman" w:cs="Times New Roman"/>
          <w:bdr w:val="none" w:sz="0" w:space="0" w:color="auto" w:frame="1"/>
          <w:shd w:val="clear" w:color="auto" w:fill="FFFFFF"/>
        </w:rPr>
        <w:t>și deciziile adoptate potrivit prevederilor alin.(11)-(14) sunt definitive.</w:t>
      </w:r>
    </w:p>
    <w:p w14:paraId="4967397B" w14:textId="43C7B541"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(18)</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În cazul în care Banca Națională a Moldovei nu are calitatea de supraveghetor consolidant, deciziile comune adoptate în mod similar celor prevăzute la </w:t>
      </w:r>
      <w:r w:rsidRPr="00AC5AD0">
        <w:rPr>
          <w:rStyle w:val="slgi"/>
          <w:rFonts w:ascii="Times New Roman" w:hAnsi="Times New Roman" w:cs="Times New Roman"/>
          <w:bdr w:val="none" w:sz="0" w:space="0" w:color="auto" w:frame="1"/>
          <w:shd w:val="clear" w:color="auto" w:fill="FFFFFF"/>
        </w:rPr>
        <w:t>alin.</w:t>
      </w:r>
      <w:r w:rsidR="00462C09" w:rsidRPr="00AC5AD0">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(6)</w:t>
      </w:r>
      <w:r w:rsidRPr="00AC5AD0">
        <w:rPr>
          <w:rStyle w:val="salnbdy"/>
          <w:rFonts w:ascii="Times New Roman" w:hAnsi="Times New Roman" w:cs="Times New Roman"/>
          <w:bdr w:val="none" w:sz="0" w:space="0" w:color="auto" w:frame="1"/>
          <w:shd w:val="clear" w:color="auto" w:fill="FFFFFF"/>
        </w:rPr>
        <w:t>, precum și deciziile adoptate în mod similar celor prevăzute la </w:t>
      </w:r>
      <w:r w:rsidRPr="00AC5AD0" w:rsidDel="0092184C">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 xml:space="preserve">alin. (11) - (14) </w:t>
      </w:r>
      <w:r w:rsidRPr="00AC5AD0">
        <w:rPr>
          <w:rStyle w:val="salnbdy"/>
          <w:rFonts w:ascii="Times New Roman" w:hAnsi="Times New Roman" w:cs="Times New Roman"/>
          <w:bdr w:val="none" w:sz="0" w:space="0" w:color="auto" w:frame="1"/>
          <w:shd w:val="clear" w:color="auto" w:fill="FFFFFF"/>
        </w:rPr>
        <w:t>de către un supraveghetor consolidant, respectiv de către autorități</w:t>
      </w:r>
      <w:r w:rsidR="00AE1A30" w:rsidRPr="00AC5AD0">
        <w:rPr>
          <w:rStyle w:val="salnbdy"/>
          <w:rFonts w:ascii="Times New Roman" w:hAnsi="Times New Roman" w:cs="Times New Roman"/>
          <w:bdr w:val="none" w:sz="0" w:space="0" w:color="auto" w:frame="1"/>
          <w:shd w:val="clear" w:color="auto" w:fill="FFFFFF"/>
        </w:rPr>
        <w:t>le</w:t>
      </w:r>
      <w:r w:rsidRPr="00AC5AD0">
        <w:rPr>
          <w:rStyle w:val="salnbdy"/>
          <w:rFonts w:ascii="Times New Roman" w:hAnsi="Times New Roman" w:cs="Times New Roman"/>
          <w:bdr w:val="none" w:sz="0" w:space="0" w:color="auto" w:frame="1"/>
          <w:shd w:val="clear" w:color="auto" w:fill="FFFFFF"/>
        </w:rPr>
        <w:t xml:space="preserve"> responsabile cu supravegherea la nivel individual a instituțiilor de credit sau a </w:t>
      </w:r>
      <w:r w:rsidR="00DB0AF7" w:rsidRPr="00AC5AD0">
        <w:rPr>
          <w:rStyle w:val="salnbdy"/>
          <w:rFonts w:ascii="Times New Roman" w:hAnsi="Times New Roman" w:cs="Times New Roman"/>
          <w:bdr w:val="none" w:sz="0" w:space="0" w:color="auto" w:frame="1"/>
          <w:shd w:val="clear" w:color="auto" w:fill="FFFFFF"/>
        </w:rPr>
        <w:t xml:space="preserve">firmelor </w:t>
      </w:r>
      <w:r w:rsidRPr="00AC5AD0">
        <w:rPr>
          <w:rStyle w:val="salnbdy"/>
          <w:rFonts w:ascii="Times New Roman" w:hAnsi="Times New Roman" w:cs="Times New Roman"/>
          <w:bdr w:val="none" w:sz="0" w:space="0" w:color="auto" w:frame="1"/>
          <w:shd w:val="clear" w:color="auto" w:fill="FFFFFF"/>
        </w:rPr>
        <w:t xml:space="preserve">de investiții, filiale ale unei instituții de credit sau ale unei </w:t>
      </w:r>
      <w:r w:rsidR="00DB0AF7" w:rsidRPr="00AC5AD0">
        <w:rPr>
          <w:rStyle w:val="salnbdy"/>
          <w:rFonts w:ascii="Times New Roman" w:hAnsi="Times New Roman" w:cs="Times New Roman"/>
          <w:bdr w:val="none" w:sz="0" w:space="0" w:color="auto" w:frame="1"/>
          <w:shd w:val="clear" w:color="auto" w:fill="FFFFFF"/>
        </w:rPr>
        <w:t xml:space="preserve">firme </w:t>
      </w:r>
      <w:r w:rsidR="004F0AC5" w:rsidRPr="00AC5AD0">
        <w:rPr>
          <w:rStyle w:val="salnbdy"/>
          <w:rFonts w:ascii="Times New Roman" w:hAnsi="Times New Roman" w:cs="Times New Roman"/>
          <w:bdr w:val="none" w:sz="0" w:space="0" w:color="auto" w:frame="1"/>
          <w:shd w:val="clear" w:color="auto" w:fill="FFFFFF"/>
        </w:rPr>
        <w:t>de investiții</w:t>
      </w:r>
      <w:r w:rsidRPr="00AC5AD0">
        <w:rPr>
          <w:rStyle w:val="salnbdy"/>
          <w:rFonts w:ascii="Times New Roman" w:hAnsi="Times New Roman" w:cs="Times New Roman"/>
          <w:bdr w:val="none" w:sz="0" w:space="0" w:color="auto" w:frame="1"/>
          <w:shd w:val="clear" w:color="auto" w:fill="FFFFFF"/>
        </w:rPr>
        <w:t xml:space="preserve">-mamă la nivelul </w:t>
      </w:r>
      <w:r w:rsidRPr="00AC5AD0" w:rsidDel="002307FE">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sau ale unei societăți financiare holding-mamă la nivelul </w:t>
      </w:r>
      <w:r w:rsidRPr="00AC5AD0" w:rsidDel="002307FE">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sunt definitive</w:t>
      </w:r>
      <w:r w:rsidR="008317B6" w:rsidRPr="00AC5AD0">
        <w:rPr>
          <w:rStyle w:val="salnbdy"/>
          <w:rFonts w:ascii="Times New Roman" w:hAnsi="Times New Roman" w:cs="Times New Roman"/>
          <w:bdr w:val="none" w:sz="0" w:space="0" w:color="auto" w:frame="1"/>
          <w:shd w:val="clear" w:color="auto" w:fill="FFFFFF"/>
        </w:rPr>
        <w:t xml:space="preserve"> </w:t>
      </w:r>
      <w:r w:rsidRPr="00AC5AD0">
        <w:rPr>
          <w:rStyle w:val="salnbdy"/>
          <w:rFonts w:ascii="Times New Roman" w:hAnsi="Times New Roman" w:cs="Times New Roman"/>
          <w:bdr w:val="none" w:sz="0" w:space="0" w:color="auto" w:frame="1"/>
          <w:shd w:val="clear" w:color="auto" w:fill="FFFFFF"/>
        </w:rPr>
        <w:t>și opozabile Băncii Naționale a Moldovei</w:t>
      </w:r>
      <w:r w:rsidR="008317B6" w:rsidRPr="00AC5AD0">
        <w:rPr>
          <w:rStyle w:val="salnbdy"/>
          <w:rFonts w:ascii="Times New Roman" w:hAnsi="Times New Roman" w:cs="Times New Roman"/>
          <w:bdr w:val="none" w:sz="0" w:space="0" w:color="auto" w:frame="1"/>
          <w:shd w:val="clear" w:color="auto" w:fill="FFFFFF"/>
        </w:rPr>
        <w:t>.</w:t>
      </w:r>
    </w:p>
    <w:p w14:paraId="18150851" w14:textId="5F814B0A" w:rsidR="00CC30D8" w:rsidRPr="00AC5AD0" w:rsidRDefault="00CC30D8" w:rsidP="00DB3A1C">
      <w:pPr>
        <w:spacing w:after="0"/>
        <w:ind w:firstLine="709"/>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(19)</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 xml:space="preserve">Deciziile comune adoptate potrivit prevederilor alin. (6) și deciziile adoptate potrivit prevederilor alin. (11)-(14) trebuie să fie actualizate anual sau în mod excepțional, în cazul în care o autoritate responsabilă cu supravegherea filialelor unei instituții de credit-mamă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AC5AD0" w:rsidDel="002307FE">
        <w:rPr>
          <w:rStyle w:val="salnbdy"/>
          <w:rFonts w:ascii="Times New Roman" w:hAnsi="Times New Roman" w:cs="Times New Roman"/>
          <w:bdr w:val="none" w:sz="0" w:space="0" w:color="auto" w:frame="1"/>
          <w:shd w:val="clear" w:color="auto" w:fill="FFFFFF"/>
        </w:rPr>
        <w:t xml:space="preserve">Uniunii Europene </w:t>
      </w:r>
      <w:r w:rsidRPr="00AC5AD0">
        <w:rPr>
          <w:rStyle w:val="salnbdy"/>
          <w:rFonts w:ascii="Times New Roman" w:hAnsi="Times New Roman" w:cs="Times New Roman"/>
          <w:bdr w:val="none" w:sz="0" w:space="0" w:color="auto" w:frame="1"/>
          <w:shd w:val="clear" w:color="auto" w:fill="FFFFFF"/>
        </w:rPr>
        <w:t xml:space="preserve">sau ale unei societăți financiare holding mixte-mamă la nivelul </w:t>
      </w:r>
      <w:r w:rsidRPr="00AC5AD0" w:rsidDel="001B35D2">
        <w:rPr>
          <w:rStyle w:val="salnbdy"/>
          <w:rFonts w:ascii="Times New Roman" w:hAnsi="Times New Roman" w:cs="Times New Roman"/>
          <w:bdr w:val="none" w:sz="0" w:space="0" w:color="auto" w:frame="1"/>
          <w:shd w:val="clear" w:color="auto" w:fill="FFFFFF"/>
        </w:rPr>
        <w:t xml:space="preserve">Uniunii Europene </w:t>
      </w:r>
      <w:r w:rsidRPr="00AC5AD0">
        <w:rPr>
          <w:rStyle w:val="salnbdy"/>
          <w:rFonts w:ascii="Times New Roman" w:hAnsi="Times New Roman" w:cs="Times New Roman"/>
          <w:bdr w:val="none" w:sz="0" w:space="0" w:color="auto" w:frame="1"/>
          <w:shd w:val="clear" w:color="auto" w:fill="FFFFFF"/>
        </w:rPr>
        <w:t xml:space="preserve">solicită în scris și motivat Băncii Naționale a Moldovei, în calitate de supraveghetor consolidant, actualizarea deciziei referitoare la aplicarea prevederilor art. 139 </w:t>
      </w:r>
      <w:r w:rsidRPr="00AC5AD0">
        <w:rPr>
          <w:rStyle w:val="slgi"/>
          <w:rFonts w:ascii="Times New Roman" w:hAnsi="Times New Roman" w:cs="Times New Roman"/>
          <w:bdr w:val="none" w:sz="0" w:space="0" w:color="auto" w:frame="1"/>
          <w:shd w:val="clear" w:color="auto" w:fill="FFFFFF"/>
        </w:rPr>
        <w:t xml:space="preserve">alin. (3) lit. a), </w:t>
      </w:r>
      <w:r w:rsidR="00917452" w:rsidRPr="00AC5AD0">
        <w:rPr>
          <w:rStyle w:val="slgi"/>
          <w:rFonts w:ascii="Times New Roman" w:hAnsi="Times New Roman" w:cs="Times New Roman"/>
          <w:bdr w:val="none" w:sz="0" w:space="0" w:color="auto" w:frame="1"/>
          <w:shd w:val="clear" w:color="auto" w:fill="FFFFFF"/>
        </w:rPr>
        <w:t xml:space="preserve">alin. </w:t>
      </w:r>
      <w:r w:rsidRPr="00AC5AD0">
        <w:rPr>
          <w:rStyle w:val="slgi"/>
          <w:rFonts w:ascii="Times New Roman" w:hAnsi="Times New Roman" w:cs="Times New Roman"/>
          <w:bdr w:val="none" w:sz="0" w:space="0" w:color="auto" w:frame="1"/>
          <w:shd w:val="clear" w:color="auto" w:fill="FFFFFF"/>
        </w:rPr>
        <w:t>(6)</w:t>
      </w:r>
      <w:r w:rsidRPr="00AC5AD0">
        <w:rPr>
          <w:rStyle w:val="salnbdy"/>
          <w:rFonts w:ascii="Times New Roman" w:hAnsi="Times New Roman" w:cs="Times New Roman"/>
          <w:bdr w:val="none" w:sz="0" w:space="0" w:color="auto" w:frame="1"/>
          <w:shd w:val="clear" w:color="auto" w:fill="FFFFFF"/>
        </w:rPr>
        <w:t> </w:t>
      </w:r>
      <w:r w:rsidR="00441909" w:rsidRPr="00AC5AD0">
        <w:rPr>
          <w:rStyle w:val="salnbdy"/>
          <w:rFonts w:ascii="Times New Roman" w:hAnsi="Times New Roman" w:cs="Times New Roman"/>
          <w:bdr w:val="none" w:sz="0" w:space="0" w:color="auto" w:frame="1"/>
          <w:shd w:val="clear" w:color="auto" w:fill="FFFFFF"/>
        </w:rPr>
        <w:t>și</w:t>
      </w:r>
      <w:r w:rsidRPr="00AC5AD0">
        <w:rPr>
          <w:rStyle w:val="salnbdy"/>
          <w:rFonts w:ascii="Times New Roman" w:hAnsi="Times New Roman" w:cs="Times New Roman"/>
          <w:bdr w:val="none" w:sz="0" w:space="0" w:color="auto" w:frame="1"/>
          <w:shd w:val="clear" w:color="auto" w:fill="FFFFFF"/>
        </w:rPr>
        <w:t> </w:t>
      </w:r>
      <w:r w:rsidRPr="00AC5AD0">
        <w:rPr>
          <w:rStyle w:val="slgi"/>
          <w:rFonts w:ascii="Times New Roman" w:hAnsi="Times New Roman" w:cs="Times New Roman"/>
          <w:bdr w:val="none" w:sz="0" w:space="0" w:color="auto" w:frame="1"/>
          <w:shd w:val="clear" w:color="auto" w:fill="FFFFFF"/>
        </w:rPr>
        <w:t>(7)</w:t>
      </w:r>
      <w:r w:rsidRPr="00AC5AD0">
        <w:rPr>
          <w:rStyle w:val="salnbdy"/>
          <w:rFonts w:ascii="Times New Roman" w:hAnsi="Times New Roman" w:cs="Times New Roman"/>
          <w:bdr w:val="none" w:sz="0" w:space="0" w:color="auto" w:frame="1"/>
          <w:shd w:val="clear" w:color="auto" w:fill="FFFFFF"/>
        </w:rPr>
        <w:t> și ale </w:t>
      </w:r>
      <w:r w:rsidRPr="00AC5AD0">
        <w:rPr>
          <w:rStyle w:val="slgi"/>
          <w:rFonts w:ascii="Times New Roman" w:hAnsi="Times New Roman" w:cs="Times New Roman"/>
          <w:bdr w:val="none" w:sz="0" w:space="0" w:color="auto" w:frame="1"/>
          <w:shd w:val="clear" w:color="auto" w:fill="FFFFFF"/>
        </w:rPr>
        <w:t>art. 101</w:t>
      </w:r>
      <w:r w:rsidRPr="00AC5AD0">
        <w:rPr>
          <w:rStyle w:val="slgi"/>
          <w:rFonts w:ascii="Times New Roman" w:hAnsi="Times New Roman" w:cs="Times New Roman"/>
          <w:bdr w:val="none" w:sz="0" w:space="0" w:color="auto" w:frame="1"/>
          <w:shd w:val="clear" w:color="auto" w:fill="FFFFFF"/>
          <w:vertAlign w:val="superscript"/>
        </w:rPr>
        <w:t>1</w:t>
      </w:r>
      <w:r w:rsidRPr="00AC5AD0">
        <w:rPr>
          <w:rStyle w:val="salnbdy"/>
          <w:rFonts w:ascii="Times New Roman" w:hAnsi="Times New Roman" w:cs="Times New Roman"/>
          <w:bdr w:val="none" w:sz="0" w:space="0" w:color="auto" w:frame="1"/>
          <w:shd w:val="clear" w:color="auto" w:fill="FFFFFF"/>
        </w:rPr>
        <w:t xml:space="preserve">. </w:t>
      </w:r>
    </w:p>
    <w:p w14:paraId="79ECBCBA" w14:textId="78009985" w:rsidR="00CC30D8" w:rsidRPr="00AC5AD0" w:rsidRDefault="00CC30D8" w:rsidP="00DB3A1C">
      <w:pPr>
        <w:spacing w:after="0"/>
        <w:ind w:firstLine="567"/>
        <w:jc w:val="both"/>
        <w:rPr>
          <w:rStyle w:val="salnbdy"/>
          <w:rFonts w:ascii="Times New Roman" w:hAnsi="Times New Roman" w:cs="Times New Roman"/>
          <w:bdr w:val="none" w:sz="0" w:space="0" w:color="auto" w:frame="1"/>
          <w:shd w:val="clear" w:color="auto" w:fill="FFFFFF"/>
        </w:rPr>
      </w:pPr>
      <w:r w:rsidRPr="00AC5AD0">
        <w:rPr>
          <w:rStyle w:val="salnttl"/>
          <w:rFonts w:ascii="Times New Roman" w:hAnsi="Times New Roman" w:cs="Times New Roman"/>
          <w:bdr w:val="none" w:sz="0" w:space="0" w:color="auto" w:frame="1"/>
          <w:shd w:val="clear" w:color="auto" w:fill="FFFFFF"/>
        </w:rPr>
        <w:t>(20)</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 xml:space="preserve">Banca Națională a Moldovei, în calitate de autoritate responsabilă cu supravegherea la nivel individual a instituțiilor de credit, persoane juridice din Republica Moldova, filiale ale unei instituții de credit sau ale unei </w:t>
      </w:r>
      <w:r w:rsidR="00DB0AF7" w:rsidRPr="00AC5AD0">
        <w:rPr>
          <w:rStyle w:val="salnbdy"/>
          <w:rFonts w:ascii="Times New Roman" w:hAnsi="Times New Roman" w:cs="Times New Roman"/>
          <w:bdr w:val="none" w:sz="0" w:space="0" w:color="auto" w:frame="1"/>
          <w:shd w:val="clear" w:color="auto" w:fill="FFFFFF"/>
        </w:rPr>
        <w:t xml:space="preserve">firme </w:t>
      </w:r>
      <w:r w:rsidR="004F0AC5" w:rsidRPr="00AC5AD0">
        <w:rPr>
          <w:rStyle w:val="salnbdy"/>
          <w:rFonts w:ascii="Times New Roman" w:hAnsi="Times New Roman" w:cs="Times New Roman"/>
          <w:bdr w:val="none" w:sz="0" w:space="0" w:color="auto" w:frame="1"/>
          <w:shd w:val="clear" w:color="auto" w:fill="FFFFFF"/>
        </w:rPr>
        <w:t>de investiții</w:t>
      </w:r>
      <w:r w:rsidRPr="00AC5AD0">
        <w:rPr>
          <w:rStyle w:val="salnbdy"/>
          <w:rFonts w:ascii="Times New Roman" w:hAnsi="Times New Roman" w:cs="Times New Roman"/>
          <w:bdr w:val="none" w:sz="0" w:space="0" w:color="auto" w:frame="1"/>
          <w:shd w:val="clear" w:color="auto" w:fill="FFFFFF"/>
        </w:rPr>
        <w:t xml:space="preserve">-mamă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sau ale unei societăți financiare holding mixte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poate solicita în scris și motivat supraveghetorului </w:t>
      </w:r>
      <w:r w:rsidRPr="00AC5AD0">
        <w:rPr>
          <w:rStyle w:val="salnbdy"/>
          <w:rFonts w:ascii="Times New Roman" w:hAnsi="Times New Roman" w:cs="Times New Roman"/>
          <w:bdr w:val="none" w:sz="0" w:space="0" w:color="auto" w:frame="1"/>
          <w:shd w:val="clear" w:color="auto" w:fill="FFFFFF"/>
        </w:rPr>
        <w:lastRenderedPageBreak/>
        <w:t>consolidant, în mod excepțional,</w:t>
      </w:r>
      <w:r w:rsidR="00FF48FF" w:rsidRPr="00AC5AD0">
        <w:rPr>
          <w:rStyle w:val="salnbdy"/>
          <w:rFonts w:ascii="Times New Roman" w:hAnsi="Times New Roman" w:cs="Times New Roman"/>
          <w:bdr w:val="none" w:sz="0" w:space="0" w:color="auto" w:frame="1"/>
          <w:shd w:val="clear" w:color="auto" w:fill="FFFFFF"/>
        </w:rPr>
        <w:t xml:space="preserve"> </w:t>
      </w:r>
      <w:r w:rsidRPr="00AC5AD0">
        <w:rPr>
          <w:rStyle w:val="salnbdy"/>
          <w:rFonts w:ascii="Times New Roman" w:hAnsi="Times New Roman" w:cs="Times New Roman"/>
          <w:bdr w:val="none" w:sz="0" w:space="0" w:color="auto" w:frame="1"/>
          <w:shd w:val="clear" w:color="auto" w:fill="FFFFFF"/>
        </w:rPr>
        <w:t>actualizarea deciziilor comune adoptate potrivit prevederilor </w:t>
      </w:r>
      <w:r w:rsidRPr="00AC5AD0">
        <w:rPr>
          <w:rStyle w:val="slgi"/>
          <w:rFonts w:ascii="Times New Roman" w:hAnsi="Times New Roman" w:cs="Times New Roman"/>
          <w:bdr w:val="none" w:sz="0" w:space="0" w:color="auto" w:frame="1"/>
          <w:shd w:val="clear" w:color="auto" w:fill="FFFFFF"/>
        </w:rPr>
        <w:t>alin.</w:t>
      </w:r>
      <w:r w:rsidR="00462C09" w:rsidRPr="00AC5AD0">
        <w:rPr>
          <w:rStyle w:val="slgi"/>
          <w:rFonts w:ascii="Times New Roman" w:hAnsi="Times New Roman" w:cs="Times New Roman"/>
          <w:bdr w:val="none" w:sz="0" w:space="0" w:color="auto" w:frame="1"/>
          <w:shd w:val="clear" w:color="auto" w:fill="FFFFFF"/>
        </w:rPr>
        <w:t xml:space="preserve"> </w:t>
      </w:r>
      <w:r w:rsidRPr="00AC5AD0">
        <w:rPr>
          <w:rStyle w:val="slgi"/>
          <w:rFonts w:ascii="Times New Roman" w:hAnsi="Times New Roman" w:cs="Times New Roman"/>
          <w:bdr w:val="none" w:sz="0" w:space="0" w:color="auto" w:frame="1"/>
          <w:shd w:val="clear" w:color="auto" w:fill="FFFFFF"/>
        </w:rPr>
        <w:t>(6)</w:t>
      </w:r>
      <w:r w:rsidRPr="00AC5AD0">
        <w:rPr>
          <w:rStyle w:val="salnbdy"/>
          <w:rFonts w:ascii="Times New Roman" w:hAnsi="Times New Roman" w:cs="Times New Roman"/>
          <w:bdr w:val="none" w:sz="0" w:space="0" w:color="auto" w:frame="1"/>
          <w:shd w:val="clear" w:color="auto" w:fill="FFFFFF"/>
        </w:rPr>
        <w:t xml:space="preserve">, precum și a celor adoptate în mod similar celor prevăzute la alin. (11)- (14) la nivel consolidat de supraveghetorul consolidant și, respectiv, la nivel individual sau subconsolidat de către o altă autoritate responsabilă cu supravegherea filialelor unei instituții de credit sau ale unei </w:t>
      </w:r>
      <w:r w:rsidR="00DB0AF7" w:rsidRPr="00AC5AD0">
        <w:rPr>
          <w:rStyle w:val="salnbdy"/>
          <w:rFonts w:ascii="Times New Roman" w:hAnsi="Times New Roman" w:cs="Times New Roman"/>
          <w:bdr w:val="none" w:sz="0" w:space="0" w:color="auto" w:frame="1"/>
          <w:shd w:val="clear" w:color="auto" w:fill="FFFFFF"/>
        </w:rPr>
        <w:t xml:space="preserve">firme de </w:t>
      </w:r>
      <w:r w:rsidRPr="00AC5AD0">
        <w:rPr>
          <w:rStyle w:val="salnbdy"/>
          <w:rFonts w:ascii="Times New Roman" w:hAnsi="Times New Roman" w:cs="Times New Roman"/>
          <w:bdr w:val="none" w:sz="0" w:space="0" w:color="auto" w:frame="1"/>
          <w:shd w:val="clear" w:color="auto" w:fill="FFFFFF"/>
        </w:rPr>
        <w:t xml:space="preserve">investiții-mamă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ale unei societăți financiare holding-mamă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sau ale unei societăți financiare holding mixte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w:t>
      </w:r>
    </w:p>
    <w:p w14:paraId="54C49EB4" w14:textId="4A0E81B8" w:rsidR="00CC30D8" w:rsidRPr="00AC5AD0" w:rsidRDefault="00CC30D8" w:rsidP="00DB3A1C">
      <w:pPr>
        <w:pStyle w:val="a7"/>
        <w:tabs>
          <w:tab w:val="left" w:pos="426"/>
        </w:tabs>
        <w:spacing w:after="0"/>
        <w:ind w:left="0" w:firstLine="567"/>
        <w:jc w:val="both"/>
        <w:rPr>
          <w:rFonts w:ascii="Times New Roman" w:hAnsi="Times New Roman" w:cs="Times New Roman"/>
        </w:rPr>
      </w:pPr>
      <w:r w:rsidRPr="00AC5AD0">
        <w:rPr>
          <w:rStyle w:val="salnttl"/>
          <w:rFonts w:ascii="Times New Roman" w:hAnsi="Times New Roman" w:cs="Times New Roman"/>
          <w:bdr w:val="none" w:sz="0" w:space="0" w:color="auto" w:frame="1"/>
          <w:shd w:val="clear" w:color="auto" w:fill="FFFFFF"/>
        </w:rPr>
        <w:t>(21)</w:t>
      </w:r>
      <w:r w:rsidRPr="00AC5AD0">
        <w:rPr>
          <w:rStyle w:val="saln"/>
          <w:rFonts w:ascii="Times New Roman" w:hAnsi="Times New Roman" w:cs="Times New Roman"/>
          <w:bdr w:val="none" w:sz="0" w:space="0" w:color="auto" w:frame="1"/>
          <w:shd w:val="clear" w:color="auto" w:fill="FFFFFF"/>
        </w:rPr>
        <w:t> </w:t>
      </w:r>
      <w:r w:rsidRPr="00AC5AD0">
        <w:rPr>
          <w:rStyle w:val="salnbdy"/>
          <w:rFonts w:ascii="Times New Roman" w:hAnsi="Times New Roman" w:cs="Times New Roman"/>
          <w:bdr w:val="none" w:sz="0" w:space="0" w:color="auto" w:frame="1"/>
          <w:shd w:val="clear" w:color="auto" w:fill="FFFFFF"/>
        </w:rPr>
        <w:t>În cazul solicitărilor de actualizare formulate în mod excepțional, potrivit prevederilor </w:t>
      </w:r>
      <w:r w:rsidRPr="00AC5AD0">
        <w:rPr>
          <w:rStyle w:val="slgi"/>
          <w:rFonts w:ascii="Times New Roman" w:hAnsi="Times New Roman" w:cs="Times New Roman"/>
          <w:bdr w:val="none" w:sz="0" w:space="0" w:color="auto" w:frame="1"/>
          <w:shd w:val="clear" w:color="auto" w:fill="FFFFFF"/>
        </w:rPr>
        <w:t>alin. (19)</w:t>
      </w:r>
      <w:r w:rsidRPr="00AC5AD0">
        <w:rPr>
          <w:rStyle w:val="salnbdy"/>
          <w:rFonts w:ascii="Times New Roman" w:hAnsi="Times New Roman" w:cs="Times New Roman"/>
          <w:bdr w:val="none" w:sz="0" w:space="0" w:color="auto" w:frame="1"/>
          <w:shd w:val="clear" w:color="auto" w:fill="FFFFFF"/>
        </w:rPr>
        <w:t> și </w:t>
      </w:r>
      <w:r w:rsidRPr="00AC5AD0">
        <w:rPr>
          <w:rStyle w:val="slgi"/>
          <w:rFonts w:ascii="Times New Roman" w:hAnsi="Times New Roman" w:cs="Times New Roman"/>
          <w:bdr w:val="none" w:sz="0" w:space="0" w:color="auto" w:frame="1"/>
          <w:shd w:val="clear" w:color="auto" w:fill="FFFFFF"/>
        </w:rPr>
        <w:t>(20)</w:t>
      </w:r>
      <w:r w:rsidRPr="00AC5AD0">
        <w:rPr>
          <w:rStyle w:val="salnbdy"/>
          <w:rFonts w:ascii="Times New Roman" w:hAnsi="Times New Roman" w:cs="Times New Roman"/>
          <w:bdr w:val="none" w:sz="0" w:space="0" w:color="auto" w:frame="1"/>
          <w:shd w:val="clear" w:color="auto" w:fill="FFFFFF"/>
        </w:rPr>
        <w:t>, acestea pot fi tratate pe bază bilaterală, între Banca Națională a Moldovei și autoritatea responsabilă cu supravegherea filialelor unei instituții de credit sau</w:t>
      </w:r>
      <w:r w:rsidRPr="00AC5AD0" w:rsidDel="00EF6EB5">
        <w:rPr>
          <w:rStyle w:val="salnbdy"/>
          <w:rFonts w:ascii="Times New Roman" w:hAnsi="Times New Roman" w:cs="Times New Roman"/>
          <w:bdr w:val="none" w:sz="0" w:space="0" w:color="auto" w:frame="1"/>
          <w:shd w:val="clear" w:color="auto" w:fill="FFFFFF"/>
        </w:rPr>
        <w:t xml:space="preserve"> </w:t>
      </w:r>
      <w:r w:rsidR="00DB0AF7" w:rsidRPr="00AC5AD0">
        <w:rPr>
          <w:rStyle w:val="salnbdy"/>
          <w:rFonts w:ascii="Times New Roman" w:hAnsi="Times New Roman" w:cs="Times New Roman"/>
          <w:bdr w:val="none" w:sz="0" w:space="0" w:color="auto" w:frame="1"/>
          <w:shd w:val="clear" w:color="auto" w:fill="FFFFFF"/>
        </w:rPr>
        <w:t xml:space="preserve">firmei </w:t>
      </w:r>
      <w:r w:rsidR="004F0AC5" w:rsidRPr="00AC5AD0">
        <w:rPr>
          <w:rStyle w:val="salnbdy"/>
          <w:rFonts w:ascii="Times New Roman" w:hAnsi="Times New Roman" w:cs="Times New Roman"/>
          <w:bdr w:val="none" w:sz="0" w:space="0" w:color="auto" w:frame="1"/>
          <w:shd w:val="clear" w:color="auto" w:fill="FFFFFF"/>
        </w:rPr>
        <w:t>de investiții</w:t>
      </w:r>
      <w:r w:rsidRPr="00AC5AD0">
        <w:rPr>
          <w:rStyle w:val="salnbdy"/>
          <w:rFonts w:ascii="Times New Roman" w:hAnsi="Times New Roman" w:cs="Times New Roman"/>
          <w:bdr w:val="none" w:sz="0" w:space="0" w:color="auto" w:frame="1"/>
          <w:shd w:val="clear" w:color="auto" w:fill="FFFFFF"/>
        </w:rPr>
        <w:t xml:space="preserve">-mamă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ale unei societăți financiare holding-mamă la nivelul Uniunii Europene ori ale unei societăți financiare holding mixte la nivelul </w:t>
      </w:r>
      <w:r w:rsidRPr="00AC5AD0" w:rsidDel="001B35D2">
        <w:rPr>
          <w:rStyle w:val="salnbdy"/>
          <w:rFonts w:ascii="Times New Roman" w:hAnsi="Times New Roman" w:cs="Times New Roman"/>
          <w:bdr w:val="none" w:sz="0" w:space="0" w:color="auto" w:frame="1"/>
          <w:shd w:val="clear" w:color="auto" w:fill="FFFFFF"/>
        </w:rPr>
        <w:t>Uniunii Europene</w:t>
      </w:r>
      <w:r w:rsidRPr="00AC5AD0">
        <w:rPr>
          <w:rStyle w:val="salnbdy"/>
          <w:rFonts w:ascii="Times New Roman" w:hAnsi="Times New Roman" w:cs="Times New Roman"/>
          <w:bdr w:val="none" w:sz="0" w:space="0" w:color="auto" w:frame="1"/>
          <w:shd w:val="clear" w:color="auto" w:fill="FFFFFF"/>
        </w:rPr>
        <w:t xml:space="preserve"> sau între Banca Națională a Moldovei și supraveghetorul consolidant, după caz.</w:t>
      </w:r>
      <w:r w:rsidRPr="00AC5AD0">
        <w:rPr>
          <w:rFonts w:ascii="Times New Roman" w:hAnsi="Times New Roman" w:cs="Times New Roman"/>
        </w:rPr>
        <w:t>”</w:t>
      </w:r>
      <w:r w:rsidR="00F526C2" w:rsidRPr="00AC5AD0">
        <w:rPr>
          <w:rFonts w:ascii="Times New Roman" w:hAnsi="Times New Roman" w:cs="Times New Roman"/>
        </w:rPr>
        <w:t>.</w:t>
      </w:r>
    </w:p>
    <w:p w14:paraId="366C0D97" w14:textId="6A7D8C5F" w:rsidR="00ED46CC" w:rsidRPr="00AC5AD0" w:rsidRDefault="00ED46CC" w:rsidP="00DB3A1C">
      <w:pPr>
        <w:pStyle w:val="a7"/>
        <w:tabs>
          <w:tab w:val="left" w:pos="426"/>
        </w:tabs>
        <w:spacing w:after="0"/>
        <w:ind w:left="0" w:firstLine="567"/>
        <w:jc w:val="both"/>
        <w:rPr>
          <w:rFonts w:ascii="Times New Roman" w:hAnsi="Times New Roman" w:cs="Times New Roman"/>
        </w:rPr>
      </w:pPr>
    </w:p>
    <w:p w14:paraId="6546DDD3" w14:textId="2EE1BB16" w:rsidR="00ED46CC" w:rsidRPr="00AC5AD0" w:rsidRDefault="00F526C2" w:rsidP="001C3045">
      <w:pPr>
        <w:pStyle w:val="a7"/>
        <w:numPr>
          <w:ilvl w:val="0"/>
          <w:numId w:val="10"/>
        </w:numPr>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Articolul 112</w:t>
      </w:r>
      <w:r w:rsidR="00DB3A1C" w:rsidRPr="00AC5AD0">
        <w:rPr>
          <w:rFonts w:ascii="Times New Roman" w:hAnsi="Times New Roman" w:cs="Times New Roman"/>
        </w:rPr>
        <w:t>:</w:t>
      </w:r>
    </w:p>
    <w:p w14:paraId="0D7AB5A1" w14:textId="3B148400" w:rsidR="00F526C2" w:rsidRPr="00AC5AD0" w:rsidRDefault="00F526C2"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alineatul (1), după cuvintele </w:t>
      </w:r>
      <w:r w:rsidR="00AE1A30" w:rsidRPr="00AC5AD0">
        <w:rPr>
          <w:rFonts w:ascii="Times New Roman" w:hAnsi="Times New Roman" w:cs="Times New Roman"/>
        </w:rPr>
        <w:t>„</w:t>
      </w:r>
      <w:r w:rsidRPr="00AC5AD0">
        <w:rPr>
          <w:rFonts w:ascii="Times New Roman" w:hAnsi="Times New Roman" w:cs="Times New Roman"/>
        </w:rPr>
        <w:t xml:space="preserve">prezentul articol” se completează cu cuvintele </w:t>
      </w:r>
      <w:r w:rsidR="00AE1A30" w:rsidRPr="00AC5AD0">
        <w:rPr>
          <w:rFonts w:ascii="Times New Roman" w:hAnsi="Times New Roman" w:cs="Times New Roman"/>
        </w:rPr>
        <w:t>„</w:t>
      </w:r>
      <w:r w:rsidRPr="00AC5AD0">
        <w:rPr>
          <w:rFonts w:ascii="Times New Roman" w:hAnsi="Times New Roman" w:cs="Times New Roman"/>
        </w:rPr>
        <w:t>și a legislației Uniunii Europene”</w:t>
      </w:r>
      <w:r w:rsidR="00441909" w:rsidRPr="00AC5AD0">
        <w:rPr>
          <w:rFonts w:ascii="Times New Roman" w:hAnsi="Times New Roman" w:cs="Times New Roman"/>
        </w:rPr>
        <w:t>,</w:t>
      </w:r>
      <w:r w:rsidRPr="00AC5AD0">
        <w:rPr>
          <w:rFonts w:ascii="Times New Roman" w:hAnsi="Times New Roman" w:cs="Times New Roman"/>
        </w:rPr>
        <w:t xml:space="preserve"> iar cuvintele </w:t>
      </w:r>
      <w:r w:rsidR="00AE1A30" w:rsidRPr="00AC5AD0">
        <w:rPr>
          <w:rFonts w:ascii="Times New Roman" w:hAnsi="Times New Roman" w:cs="Times New Roman"/>
        </w:rPr>
        <w:t>„</w:t>
      </w:r>
      <w:r w:rsidRPr="00AC5AD0">
        <w:rPr>
          <w:rFonts w:ascii="Times New Roman" w:hAnsi="Times New Roman" w:cs="Times New Roman"/>
        </w:rPr>
        <w:t xml:space="preserve">alte state” se substituie cu cuvintele </w:t>
      </w:r>
      <w:r w:rsidR="00AE1A30" w:rsidRPr="00AC5AD0">
        <w:rPr>
          <w:rFonts w:ascii="Times New Roman" w:hAnsi="Times New Roman" w:cs="Times New Roman"/>
        </w:rPr>
        <w:t>„</w:t>
      </w:r>
      <w:r w:rsidRPr="00AC5AD0">
        <w:rPr>
          <w:rFonts w:ascii="Times New Roman" w:hAnsi="Times New Roman" w:cs="Times New Roman"/>
        </w:rPr>
        <w:t>state terțe”;</w:t>
      </w:r>
    </w:p>
    <w:p w14:paraId="1D000891" w14:textId="438C7D1A" w:rsidR="002D7039" w:rsidRPr="00AC5AD0" w:rsidRDefault="00A17F35"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F526C2" w:rsidRPr="00AC5AD0">
        <w:rPr>
          <w:rFonts w:ascii="Times New Roman" w:hAnsi="Times New Roman" w:cs="Times New Roman"/>
        </w:rPr>
        <w:t xml:space="preserve">alineatul (2), </w:t>
      </w:r>
    </w:p>
    <w:p w14:paraId="330767C6" w14:textId="036E18FD" w:rsidR="00F526C2" w:rsidRPr="00AC5AD0" w:rsidRDefault="00F526C2"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după cuvintele </w:t>
      </w:r>
      <w:r w:rsidR="00AE1A30" w:rsidRPr="00AC5AD0">
        <w:rPr>
          <w:rFonts w:ascii="Times New Roman" w:hAnsi="Times New Roman" w:cs="Times New Roman"/>
        </w:rPr>
        <w:t>„</w:t>
      </w:r>
      <w:r w:rsidRPr="00AC5AD0">
        <w:rPr>
          <w:rFonts w:ascii="Times New Roman" w:hAnsi="Times New Roman" w:cs="Times New Roman"/>
        </w:rPr>
        <w:t xml:space="preserve">Banca Națională a Moldovei,” se completează cu cuvintele </w:t>
      </w:r>
      <w:r w:rsidR="00AE1A30" w:rsidRPr="00AC5AD0">
        <w:rPr>
          <w:rFonts w:ascii="Times New Roman" w:hAnsi="Times New Roman" w:cs="Times New Roman"/>
        </w:rPr>
        <w:t>„</w:t>
      </w:r>
      <w:r w:rsidRPr="00AC5AD0">
        <w:rPr>
          <w:rFonts w:ascii="Times New Roman" w:hAnsi="Times New Roman" w:cs="Times New Roman"/>
        </w:rPr>
        <w:t>Autoritatea Bancară Europeană”</w:t>
      </w:r>
      <w:r w:rsidR="002D7039" w:rsidRPr="00AC5AD0">
        <w:rPr>
          <w:rFonts w:ascii="Times New Roman" w:hAnsi="Times New Roman" w:cs="Times New Roman"/>
        </w:rPr>
        <w:t>;</w:t>
      </w:r>
    </w:p>
    <w:p w14:paraId="51F6278B" w14:textId="60600F5C" w:rsidR="002D7039" w:rsidRPr="00AC5AD0" w:rsidRDefault="002D7039"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litera a), după cuvântul </w:t>
      </w:r>
      <w:r w:rsidR="00AE1A30" w:rsidRPr="00AC5AD0">
        <w:rPr>
          <w:rFonts w:ascii="Times New Roman" w:hAnsi="Times New Roman" w:cs="Times New Roman"/>
        </w:rPr>
        <w:t>„</w:t>
      </w:r>
      <w:r w:rsidRPr="00AC5AD0">
        <w:rPr>
          <w:rFonts w:ascii="Times New Roman" w:hAnsi="Times New Roman" w:cs="Times New Roman"/>
        </w:rPr>
        <w:t xml:space="preserve">implicate” se completează cu cuvintele </w:t>
      </w:r>
      <w:r w:rsidR="00AE1A30" w:rsidRPr="00AC5AD0">
        <w:rPr>
          <w:rFonts w:ascii="Times New Roman" w:hAnsi="Times New Roman" w:cs="Times New Roman"/>
        </w:rPr>
        <w:t>„</w:t>
      </w:r>
      <w:r w:rsidRPr="00AC5AD0">
        <w:rPr>
          <w:rFonts w:ascii="Times New Roman" w:hAnsi="Times New Roman" w:cs="Times New Roman"/>
        </w:rPr>
        <w:t>și cu Autoritatea Bancară Europeană”;</w:t>
      </w:r>
    </w:p>
    <w:p w14:paraId="44B6F584" w14:textId="77777777" w:rsidR="002D7039" w:rsidRPr="00AC5AD0" w:rsidRDefault="002D7039"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litera e) va avea următorul cuprins: </w:t>
      </w:r>
    </w:p>
    <w:p w14:paraId="71BA38CC" w14:textId="36C85555" w:rsidR="002D7039" w:rsidRPr="00AC5AD0" w:rsidRDefault="00AE1A30"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w:t>
      </w:r>
      <w:r w:rsidR="002D7039" w:rsidRPr="00AC5AD0">
        <w:rPr>
          <w:rFonts w:ascii="Times New Roman" w:hAnsi="Times New Roman" w:cs="Times New Roman"/>
        </w:rPr>
        <w:t xml:space="preserve">e) aplicarea uniformă a cerinţelor prudenţiale prevăzute la nivelul </w:t>
      </w:r>
      <w:r w:rsidR="002D7039" w:rsidRPr="00AC5AD0" w:rsidDel="001B35D2">
        <w:rPr>
          <w:rFonts w:ascii="Times New Roman" w:hAnsi="Times New Roman" w:cs="Times New Roman"/>
        </w:rPr>
        <w:t xml:space="preserve">Uniunii </w:t>
      </w:r>
      <w:r w:rsidR="00B4325A" w:rsidRPr="00AC5AD0" w:rsidDel="001B35D2">
        <w:rPr>
          <w:rFonts w:ascii="Times New Roman" w:hAnsi="Times New Roman" w:cs="Times New Roman"/>
        </w:rPr>
        <w:t>E</w:t>
      </w:r>
      <w:r w:rsidR="008317B6" w:rsidRPr="00AC5AD0" w:rsidDel="001B35D2">
        <w:rPr>
          <w:rFonts w:ascii="Times New Roman" w:hAnsi="Times New Roman" w:cs="Times New Roman"/>
        </w:rPr>
        <w:t>u</w:t>
      </w:r>
      <w:r w:rsidR="00B4325A" w:rsidRPr="00AC5AD0" w:rsidDel="001B35D2">
        <w:rPr>
          <w:rFonts w:ascii="Times New Roman" w:hAnsi="Times New Roman" w:cs="Times New Roman"/>
        </w:rPr>
        <w:t>ropene</w:t>
      </w:r>
      <w:r w:rsidR="002D7039" w:rsidRPr="00AC5AD0">
        <w:rPr>
          <w:rFonts w:ascii="Times New Roman" w:hAnsi="Times New Roman" w:cs="Times New Roman"/>
        </w:rPr>
        <w:t xml:space="preserve"> pentru toate entităţile din cadrul unui grup bancar, fără a aduce atingere opțiunilor și drepturilor naționale și ale autorităților de supraveghere, prevăzute de legislația </w:t>
      </w:r>
      <w:r w:rsidR="002D7039" w:rsidRPr="00AC5AD0" w:rsidDel="001B35D2">
        <w:rPr>
          <w:rFonts w:ascii="Times New Roman" w:hAnsi="Times New Roman" w:cs="Times New Roman"/>
        </w:rPr>
        <w:t>Uniunii Europene</w:t>
      </w:r>
      <w:r w:rsidR="002D7039" w:rsidRPr="00AC5AD0">
        <w:rPr>
          <w:rFonts w:ascii="Times New Roman" w:hAnsi="Times New Roman" w:cs="Times New Roman"/>
        </w:rPr>
        <w:t>;”;</w:t>
      </w:r>
    </w:p>
    <w:p w14:paraId="7DF08A5C" w14:textId="0FF21722" w:rsidR="002D7039" w:rsidRPr="00AC5AD0" w:rsidRDefault="002D7039"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se completează cu alineatul (2</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787E98CF" w14:textId="59BE50F4" w:rsidR="002D7039" w:rsidRPr="00AC5AD0" w:rsidRDefault="00AE1A30"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 </w:t>
      </w:r>
      <w:r w:rsidR="002D7039" w:rsidRPr="00AC5AD0">
        <w:rPr>
          <w:rFonts w:ascii="Times New Roman" w:hAnsi="Times New Roman" w:cs="Times New Roman"/>
        </w:rPr>
        <w:t>(2</w:t>
      </w:r>
      <w:r w:rsidR="002D7039" w:rsidRPr="00AC5AD0">
        <w:rPr>
          <w:rFonts w:ascii="Times New Roman" w:hAnsi="Times New Roman" w:cs="Times New Roman"/>
          <w:vertAlign w:val="superscript"/>
        </w:rPr>
        <w:t>1</w:t>
      </w:r>
      <w:r w:rsidR="002D7039" w:rsidRPr="00AC5AD0">
        <w:rPr>
          <w:rFonts w:ascii="Times New Roman" w:hAnsi="Times New Roman" w:cs="Times New Roman"/>
        </w:rPr>
        <w:t xml:space="preserve">) În cazul în care Banca Națională a Moldovei are calitatea de supraveghetor consolidant, pentru a facilita exercitarea atribuțiilor prevăzute </w:t>
      </w:r>
      <w:r w:rsidRPr="00AC5AD0">
        <w:rPr>
          <w:rFonts w:ascii="Times New Roman" w:hAnsi="Times New Roman" w:cs="Times New Roman"/>
        </w:rPr>
        <w:t>la  </w:t>
      </w:r>
      <w:r w:rsidR="002D7039" w:rsidRPr="00AC5AD0">
        <w:rPr>
          <w:rFonts w:ascii="Times New Roman" w:hAnsi="Times New Roman" w:cs="Times New Roman"/>
        </w:rPr>
        <w:t>art.110 alin. (1) - (3), și art. 111 alin.(1), (2) și (3</w:t>
      </w:r>
      <w:r w:rsidR="002D7039" w:rsidRPr="00AC5AD0">
        <w:rPr>
          <w:rFonts w:ascii="Times New Roman" w:hAnsi="Times New Roman" w:cs="Times New Roman"/>
          <w:vertAlign w:val="superscript"/>
        </w:rPr>
        <w:t>2</w:t>
      </w:r>
      <w:r w:rsidR="002D7039" w:rsidRPr="00AC5AD0">
        <w:rPr>
          <w:rFonts w:ascii="Times New Roman" w:hAnsi="Times New Roman" w:cs="Times New Roman"/>
        </w:rPr>
        <w:t>)</w:t>
      </w:r>
      <w:r w:rsidRPr="00AC5AD0">
        <w:rPr>
          <w:rFonts w:ascii="Times New Roman" w:hAnsi="Times New Roman" w:cs="Times New Roman"/>
        </w:rPr>
        <w:t>,</w:t>
      </w:r>
      <w:r w:rsidR="002D7039" w:rsidRPr="00AC5AD0">
        <w:rPr>
          <w:rFonts w:ascii="Times New Roman" w:hAnsi="Times New Roman" w:cs="Times New Roman"/>
        </w:rPr>
        <w:t xml:space="preserve"> aceasta instituie colegii de supraveghetori și atunci când toate filialele transfrontaliere ale unei instituții</w:t>
      </w:r>
      <w:r w:rsidR="003864B2" w:rsidRPr="00AC5AD0">
        <w:rPr>
          <w:rFonts w:ascii="Times New Roman" w:hAnsi="Times New Roman" w:cs="Times New Roman"/>
        </w:rPr>
        <w:t xml:space="preserve"> de credit</w:t>
      </w:r>
      <w:r w:rsidR="002D7039" w:rsidRPr="00AC5AD0">
        <w:rPr>
          <w:rFonts w:ascii="Times New Roman" w:hAnsi="Times New Roman" w:cs="Times New Roman"/>
        </w:rPr>
        <w:t xml:space="preserve">-mamă din </w:t>
      </w:r>
      <w:r w:rsidR="002D7039" w:rsidRPr="00AC5AD0" w:rsidDel="008C4869">
        <w:rPr>
          <w:rFonts w:ascii="Times New Roman" w:hAnsi="Times New Roman" w:cs="Times New Roman"/>
        </w:rPr>
        <w:t>Uniunea Europeană</w:t>
      </w:r>
      <w:r w:rsidR="002D7039" w:rsidRPr="00AC5AD0">
        <w:rPr>
          <w:rFonts w:ascii="Times New Roman" w:hAnsi="Times New Roman" w:cs="Times New Roman"/>
        </w:rPr>
        <w:t xml:space="preserve">, ale unei societăți financiare holding-mamă din </w:t>
      </w:r>
      <w:r w:rsidR="002D7039" w:rsidRPr="00AC5AD0" w:rsidDel="008C4869">
        <w:rPr>
          <w:rFonts w:ascii="Times New Roman" w:hAnsi="Times New Roman" w:cs="Times New Roman"/>
        </w:rPr>
        <w:t>Uniunea Europeană</w:t>
      </w:r>
      <w:r w:rsidR="002D7039" w:rsidRPr="00AC5AD0">
        <w:rPr>
          <w:rFonts w:ascii="Times New Roman" w:hAnsi="Times New Roman" w:cs="Times New Roman"/>
        </w:rPr>
        <w:t xml:space="preserve"> sau ale unei societăți financiare holding mixte-mamă din </w:t>
      </w:r>
      <w:r w:rsidR="002D7039" w:rsidRPr="00AC5AD0" w:rsidDel="008C4869">
        <w:rPr>
          <w:rFonts w:ascii="Times New Roman" w:hAnsi="Times New Roman" w:cs="Times New Roman"/>
        </w:rPr>
        <w:t>Uniunea Europeană</w:t>
      </w:r>
      <w:r w:rsidR="002D7039" w:rsidRPr="00AC5AD0">
        <w:rPr>
          <w:rFonts w:ascii="Times New Roman" w:hAnsi="Times New Roman" w:cs="Times New Roman"/>
        </w:rPr>
        <w:t xml:space="preserve"> își au sediul central în state terțe, cu condiția ca autoritățile de supraveghere din statele terțe respective să facă obiectul unor cerințe de confidențialitate echivalente cu cerințele referitoare la păstrarea secretului profesional din legislația </w:t>
      </w:r>
      <w:r w:rsidR="002D7039" w:rsidRPr="00AC5AD0" w:rsidDel="00CC2293">
        <w:rPr>
          <w:rFonts w:ascii="Times New Roman" w:hAnsi="Times New Roman" w:cs="Times New Roman"/>
        </w:rPr>
        <w:t>Uniunii Europene</w:t>
      </w:r>
      <w:r w:rsidR="002D7039" w:rsidRPr="00AC5AD0">
        <w:rPr>
          <w:rFonts w:ascii="Times New Roman" w:hAnsi="Times New Roman" w:cs="Times New Roman"/>
        </w:rPr>
        <w:t>.”;</w:t>
      </w:r>
    </w:p>
    <w:p w14:paraId="1D335B94" w14:textId="65F86326" w:rsidR="002D7039" w:rsidRPr="00AC5AD0" w:rsidRDefault="002D7039"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alineatul (6) va avea următorul cuprins:</w:t>
      </w:r>
    </w:p>
    <w:p w14:paraId="14A74F26" w14:textId="60F39A38" w:rsidR="005E4BE8" w:rsidRPr="00AC5AD0" w:rsidRDefault="00AE1A30"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w:t>
      </w:r>
      <w:r w:rsidR="002D7039" w:rsidRPr="00AC5AD0">
        <w:rPr>
          <w:rFonts w:ascii="Times New Roman" w:hAnsi="Times New Roman" w:cs="Times New Roman"/>
        </w:rPr>
        <w:t xml:space="preserve">(6) Banca Naţională a Moldovei, în cazul în care este autoritate responsabilă cu supravegherea instituțiilor de credit, persoane juridice din Republica Moldova, filiale ale unei instituții de credit sau ale unei </w:t>
      </w:r>
      <w:r w:rsidR="00DB0AF7" w:rsidRPr="00AC5AD0">
        <w:rPr>
          <w:rFonts w:ascii="Times New Roman" w:hAnsi="Times New Roman" w:cs="Times New Roman"/>
        </w:rPr>
        <w:t xml:space="preserve">firme </w:t>
      </w:r>
      <w:r w:rsidR="004F0AC5" w:rsidRPr="00AC5AD0">
        <w:rPr>
          <w:rFonts w:ascii="Times New Roman" w:hAnsi="Times New Roman" w:cs="Times New Roman"/>
        </w:rPr>
        <w:t>de investiții</w:t>
      </w:r>
      <w:r w:rsidR="002D7039" w:rsidRPr="00AC5AD0">
        <w:rPr>
          <w:rFonts w:ascii="Times New Roman" w:hAnsi="Times New Roman" w:cs="Times New Roman"/>
        </w:rPr>
        <w:t xml:space="preserve">-mamă la nivelul </w:t>
      </w:r>
      <w:r w:rsidR="002D7039" w:rsidRPr="00AC5AD0" w:rsidDel="001B35D2">
        <w:rPr>
          <w:rFonts w:ascii="Times New Roman" w:hAnsi="Times New Roman" w:cs="Times New Roman"/>
        </w:rPr>
        <w:t>Uniunii Europene</w:t>
      </w:r>
      <w:r w:rsidR="002D7039" w:rsidRPr="00AC5AD0">
        <w:rPr>
          <w:rFonts w:ascii="Times New Roman" w:hAnsi="Times New Roman" w:cs="Times New Roman"/>
        </w:rPr>
        <w:t xml:space="preserve">, ale unei societăți financiare holding-mamă la nivelul </w:t>
      </w:r>
      <w:r w:rsidR="002D7039" w:rsidRPr="00AC5AD0" w:rsidDel="001B35D2">
        <w:rPr>
          <w:rFonts w:ascii="Times New Roman" w:hAnsi="Times New Roman" w:cs="Times New Roman"/>
        </w:rPr>
        <w:t xml:space="preserve">Uniunii Europene </w:t>
      </w:r>
      <w:r w:rsidR="002D7039" w:rsidRPr="00AC5AD0">
        <w:rPr>
          <w:rFonts w:ascii="Times New Roman" w:hAnsi="Times New Roman" w:cs="Times New Roman"/>
        </w:rPr>
        <w:t xml:space="preserve">ori ale unei societăți financiare holding mixte-mamă la nivelul </w:t>
      </w:r>
      <w:r w:rsidR="002D7039" w:rsidRPr="00AC5AD0" w:rsidDel="001B35D2">
        <w:rPr>
          <w:rFonts w:ascii="Times New Roman" w:hAnsi="Times New Roman" w:cs="Times New Roman"/>
        </w:rPr>
        <w:t>Uniunii Europene</w:t>
      </w:r>
      <w:r w:rsidR="002D7039" w:rsidRPr="00AC5AD0">
        <w:rPr>
          <w:rFonts w:ascii="Times New Roman" w:hAnsi="Times New Roman" w:cs="Times New Roman"/>
        </w:rPr>
        <w:t xml:space="preserve">, sau în cazul în care sucursalele din Republica Moldova ale unor instituții de credit sau ale unor </w:t>
      </w:r>
      <w:r w:rsidR="00DB0AF7" w:rsidRPr="00AC5AD0">
        <w:rPr>
          <w:rFonts w:ascii="Times New Roman" w:hAnsi="Times New Roman" w:cs="Times New Roman"/>
        </w:rPr>
        <w:t xml:space="preserve">firme </w:t>
      </w:r>
      <w:r w:rsidR="004F0AC5" w:rsidRPr="00AC5AD0">
        <w:rPr>
          <w:rFonts w:ascii="Times New Roman" w:hAnsi="Times New Roman" w:cs="Times New Roman"/>
        </w:rPr>
        <w:t>de investiții</w:t>
      </w:r>
      <w:r w:rsidR="002D7039" w:rsidRPr="00AC5AD0">
        <w:rPr>
          <w:rFonts w:ascii="Times New Roman" w:hAnsi="Times New Roman" w:cs="Times New Roman"/>
        </w:rPr>
        <w:t xml:space="preserve"> din alte state membre sunt semnificative potrivit  art. 108</w:t>
      </w:r>
      <w:r w:rsidR="002D7039" w:rsidRPr="00AC5AD0">
        <w:rPr>
          <w:rFonts w:ascii="Times New Roman" w:hAnsi="Times New Roman" w:cs="Times New Roman"/>
          <w:vertAlign w:val="superscript"/>
        </w:rPr>
        <w:t>1</w:t>
      </w:r>
      <w:r w:rsidR="002D7039" w:rsidRPr="00AC5AD0">
        <w:rPr>
          <w:rFonts w:ascii="Times New Roman" w:hAnsi="Times New Roman" w:cs="Times New Roman"/>
        </w:rPr>
        <w:t xml:space="preserve"> alin.(</w:t>
      </w:r>
      <w:r w:rsidR="00DE192E" w:rsidRPr="00AC5AD0">
        <w:rPr>
          <w:rFonts w:ascii="Times New Roman" w:hAnsi="Times New Roman" w:cs="Times New Roman"/>
        </w:rPr>
        <w:t>8</w:t>
      </w:r>
      <w:r w:rsidR="002D7039" w:rsidRPr="00AC5AD0">
        <w:rPr>
          <w:rFonts w:ascii="Times New Roman" w:hAnsi="Times New Roman" w:cs="Times New Roman"/>
        </w:rPr>
        <w:t xml:space="preserve">) </w:t>
      </w:r>
      <w:r w:rsidR="00ED689E" w:rsidRPr="00AC5AD0">
        <w:rPr>
          <w:rFonts w:ascii="Times New Roman" w:hAnsi="Times New Roman" w:cs="Times New Roman"/>
        </w:rPr>
        <w:t>și</w:t>
      </w:r>
      <w:r w:rsidR="002D7039" w:rsidRPr="00AC5AD0">
        <w:rPr>
          <w:rFonts w:ascii="Times New Roman" w:hAnsi="Times New Roman" w:cs="Times New Roman"/>
        </w:rPr>
        <w:t xml:space="preserve"> (</w:t>
      </w:r>
      <w:r w:rsidR="00DE192E" w:rsidRPr="00AC5AD0">
        <w:rPr>
          <w:rFonts w:ascii="Times New Roman" w:hAnsi="Times New Roman" w:cs="Times New Roman"/>
        </w:rPr>
        <w:t>9</w:t>
      </w:r>
      <w:r w:rsidR="002D7039" w:rsidRPr="00AC5AD0">
        <w:rPr>
          <w:rFonts w:ascii="Times New Roman" w:hAnsi="Times New Roman" w:cs="Times New Roman"/>
        </w:rPr>
        <w:t>), precum și în calitatea acesteia de bancă centrală, membră a Sistemului European al Băncilor Centrale, poate participa la colegii de supraveghetori.”</w:t>
      </w:r>
      <w:r w:rsidR="005E4BE8" w:rsidRPr="00AC5AD0">
        <w:rPr>
          <w:rFonts w:ascii="Times New Roman" w:hAnsi="Times New Roman" w:cs="Times New Roman"/>
        </w:rPr>
        <w:t>;</w:t>
      </w:r>
    </w:p>
    <w:p w14:paraId="7FD18BC8" w14:textId="32D0568E" w:rsidR="005E4BE8" w:rsidRPr="00AC5AD0" w:rsidRDefault="005E4BE8"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lastRenderedPageBreak/>
        <w:t>se completează cu alineatul (6</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15DBF513" w14:textId="1F6D1D09" w:rsidR="002D7039" w:rsidRPr="00AC5AD0" w:rsidRDefault="00AE1A30"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w:t>
      </w:r>
      <w:r w:rsidR="005E4BE8" w:rsidRPr="00AC5AD0">
        <w:rPr>
          <w:rFonts w:ascii="Times New Roman" w:hAnsi="Times New Roman" w:cs="Times New Roman"/>
        </w:rPr>
        <w:t>(6</w:t>
      </w:r>
      <w:r w:rsidR="005E4BE8" w:rsidRPr="00AC5AD0">
        <w:rPr>
          <w:rFonts w:ascii="Times New Roman" w:hAnsi="Times New Roman" w:cs="Times New Roman"/>
          <w:vertAlign w:val="superscript"/>
        </w:rPr>
        <w:t>1</w:t>
      </w:r>
      <w:r w:rsidR="005E4BE8" w:rsidRPr="00AC5AD0">
        <w:rPr>
          <w:rFonts w:ascii="Times New Roman" w:hAnsi="Times New Roman" w:cs="Times New Roman"/>
        </w:rPr>
        <w:t>) În cazul în care întreprinderea-mamă a unui grup este o societate financiară holding sau o societate financiară holding mixtă, situată în Republica Moldova și aprobată în conformitate cu art. 116</w:t>
      </w:r>
      <w:r w:rsidR="005E4BE8" w:rsidRPr="00AC5AD0">
        <w:rPr>
          <w:rFonts w:ascii="Times New Roman" w:hAnsi="Times New Roman" w:cs="Times New Roman"/>
          <w:vertAlign w:val="superscript"/>
        </w:rPr>
        <w:t>1</w:t>
      </w:r>
      <w:r w:rsidR="005E4BE8" w:rsidRPr="00AC5AD0">
        <w:rPr>
          <w:rFonts w:ascii="Times New Roman" w:hAnsi="Times New Roman" w:cs="Times New Roman"/>
        </w:rPr>
        <w:t>, Banca Națională a Moldovei, în calitate de autoritate competentă, poate participa în cadrul colegiului de supraveghetori aferent grupului din care face parte întreprinderea-mamă respectivă.”;</w:t>
      </w:r>
    </w:p>
    <w:p w14:paraId="6196B12E" w14:textId="2268314D" w:rsidR="005E4BE8" w:rsidRPr="00AC5AD0" w:rsidRDefault="005E4BE8"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alineatul (7) va avea următorul cuprins:</w:t>
      </w:r>
    </w:p>
    <w:p w14:paraId="21091C78" w14:textId="1782FC86" w:rsidR="005E4BE8" w:rsidRPr="00AC5AD0" w:rsidRDefault="00AE1A30"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w:t>
      </w:r>
      <w:r w:rsidR="005E4BE8" w:rsidRPr="00AC5AD0">
        <w:rPr>
          <w:rFonts w:ascii="Times New Roman" w:hAnsi="Times New Roman" w:cs="Times New Roman"/>
        </w:rPr>
        <w:t>(7) În cazul în care Banca Naţională a Moldovei este supraveghetor consolidant, pentru un grup a cărui întreprindere-mamă este o societate financiară holding sau o societate financiară holding mixtă, situată într-un alt stat membru și aprobată în conformitate cu art. 116</w:t>
      </w:r>
      <w:r w:rsidR="005E4BE8" w:rsidRPr="00AC5AD0">
        <w:rPr>
          <w:rFonts w:ascii="Times New Roman" w:hAnsi="Times New Roman" w:cs="Times New Roman"/>
          <w:vertAlign w:val="superscript"/>
        </w:rPr>
        <w:t>1</w:t>
      </w:r>
      <w:r w:rsidR="005E4BE8" w:rsidRPr="00AC5AD0">
        <w:rPr>
          <w:rFonts w:ascii="Times New Roman" w:hAnsi="Times New Roman" w:cs="Times New Roman"/>
        </w:rPr>
        <w:t>, autoritatea competentă din statul membru în care este situată întreprinderea-mamă poate participa în cadrul colegiului de supraveghetori instituit de Banca Națională a Moldovei la solicitarea acestora.”;</w:t>
      </w:r>
    </w:p>
    <w:p w14:paraId="42CDC82C" w14:textId="5AC2FF1E" w:rsidR="005E4BE8" w:rsidRPr="00AC5AD0" w:rsidRDefault="005E4BE8"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la alineatul (9), după cuvintele “aceste autorități” se completează cu textul </w:t>
      </w:r>
      <w:r w:rsidR="00AE1A30" w:rsidRPr="00AC5AD0">
        <w:rPr>
          <w:rFonts w:ascii="Times New Roman" w:hAnsi="Times New Roman" w:cs="Times New Roman"/>
        </w:rPr>
        <w:t xml:space="preserve">„ </w:t>
      </w:r>
      <w:r w:rsidRPr="00AC5AD0">
        <w:rPr>
          <w:rFonts w:ascii="Times New Roman" w:hAnsi="Times New Roman" w:cs="Times New Roman"/>
        </w:rPr>
        <w:t xml:space="preserve">, în special de potențialul efect asupra sistemului financiar din statele membre respective și de obligațiile prevăzute la </w:t>
      </w:r>
      <w:r w:rsidR="00AE1A30" w:rsidRPr="00AC5AD0">
        <w:rPr>
          <w:rFonts w:ascii="Times New Roman" w:hAnsi="Times New Roman" w:cs="Times New Roman"/>
        </w:rPr>
        <w:t xml:space="preserve">art. </w:t>
      </w:r>
      <w:r w:rsidRPr="00AC5AD0">
        <w:rPr>
          <w:rFonts w:ascii="Times New Roman" w:hAnsi="Times New Roman" w:cs="Times New Roman"/>
        </w:rPr>
        <w:t>10</w:t>
      </w:r>
      <w:r w:rsidR="003347DC" w:rsidRPr="00AC5AD0">
        <w:rPr>
          <w:rFonts w:ascii="Times New Roman" w:hAnsi="Times New Roman" w:cs="Times New Roman"/>
        </w:rPr>
        <w:t>7</w:t>
      </w:r>
      <w:r w:rsidRPr="00AC5AD0">
        <w:rPr>
          <w:rFonts w:ascii="Times New Roman" w:hAnsi="Times New Roman" w:cs="Times New Roman"/>
          <w:vertAlign w:val="superscript"/>
        </w:rPr>
        <w:t>1</w:t>
      </w:r>
      <w:r w:rsidRPr="00AC5AD0">
        <w:rPr>
          <w:rFonts w:ascii="Times New Roman" w:hAnsi="Times New Roman" w:cs="Times New Roman"/>
        </w:rPr>
        <w:t xml:space="preserve"> alin. (</w:t>
      </w:r>
      <w:r w:rsidR="004C7E42" w:rsidRPr="00AC5AD0">
        <w:rPr>
          <w:rFonts w:ascii="Times New Roman" w:hAnsi="Times New Roman" w:cs="Times New Roman"/>
        </w:rPr>
        <w:t>4</w:t>
      </w:r>
      <w:r w:rsidRPr="00AC5AD0">
        <w:rPr>
          <w:rFonts w:ascii="Times New Roman" w:hAnsi="Times New Roman" w:cs="Times New Roman"/>
        </w:rPr>
        <w:t>)-(</w:t>
      </w:r>
      <w:r w:rsidR="00D609DC" w:rsidRPr="00AC5AD0">
        <w:rPr>
          <w:rFonts w:ascii="Times New Roman" w:hAnsi="Times New Roman" w:cs="Times New Roman"/>
        </w:rPr>
        <w:t>7</w:t>
      </w:r>
      <w:r w:rsidRPr="00AC5AD0">
        <w:rPr>
          <w:rFonts w:ascii="Times New Roman" w:hAnsi="Times New Roman" w:cs="Times New Roman"/>
        </w:rPr>
        <w:t>).”;</w:t>
      </w:r>
    </w:p>
    <w:p w14:paraId="1AC989A0" w14:textId="7C7050A0" w:rsidR="002D7039" w:rsidRPr="00AC5AD0" w:rsidRDefault="005E4BE8"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 xml:space="preserve">se completează cu alineatele (11) </w:t>
      </w:r>
      <w:r w:rsidR="00ED689E" w:rsidRPr="00AC5AD0">
        <w:rPr>
          <w:rFonts w:ascii="Times New Roman" w:hAnsi="Times New Roman" w:cs="Times New Roman"/>
        </w:rPr>
        <w:t>și</w:t>
      </w:r>
      <w:r w:rsidRPr="00AC5AD0">
        <w:rPr>
          <w:rFonts w:ascii="Times New Roman" w:hAnsi="Times New Roman" w:cs="Times New Roman"/>
        </w:rPr>
        <w:t xml:space="preserve"> (12) cu următorul cuprins:</w:t>
      </w:r>
    </w:p>
    <w:p w14:paraId="29BBA8CF" w14:textId="343AE14B" w:rsidR="005E4BE8" w:rsidRPr="00AC5AD0" w:rsidRDefault="005E4BE8" w:rsidP="00DB3A1C">
      <w:pPr>
        <w:spacing w:after="0"/>
        <w:ind w:firstLine="567"/>
        <w:jc w:val="both"/>
        <w:rPr>
          <w:rFonts w:ascii="Times New Roman" w:hAnsi="Times New Roman" w:cs="Times New Roman"/>
        </w:rPr>
      </w:pPr>
      <w:r w:rsidRPr="00AC5AD0">
        <w:rPr>
          <w:rFonts w:ascii="Times New Roman" w:hAnsi="Times New Roman" w:cs="Times New Roman"/>
        </w:rPr>
        <w:t>“(11) Banca Naţională a Moldovei, în calitate de supraveghetor consolidant, sub rezerva respectării prevederilor privind secretul profesional din capitolul 3 titlul V</w:t>
      </w:r>
      <w:r w:rsidR="00AE1A30" w:rsidRPr="00AC5AD0">
        <w:rPr>
          <w:rFonts w:ascii="Times New Roman" w:hAnsi="Times New Roman" w:cs="Times New Roman"/>
        </w:rPr>
        <w:t>,</w:t>
      </w:r>
      <w:r w:rsidRPr="00AC5AD0">
        <w:rPr>
          <w:rFonts w:ascii="Times New Roman" w:hAnsi="Times New Roman" w:cs="Times New Roman"/>
        </w:rPr>
        <w:t xml:space="preserve"> informează Autoritatea Bancară Europeană cu privire la activitățile colegiului de supraveghetori, inclusiv în situații de urgență și îi comunică acesteia toate informațiile care prezintă o relevanță deosebită în sensul convergenței în domeniul supravegherii.</w:t>
      </w:r>
    </w:p>
    <w:p w14:paraId="0893FBFD" w14:textId="39A31BC2" w:rsidR="005E4BE8" w:rsidRPr="00AC5AD0" w:rsidRDefault="005E4BE8" w:rsidP="00DB3A1C">
      <w:pPr>
        <w:pStyle w:val="a7"/>
        <w:tabs>
          <w:tab w:val="left" w:pos="426"/>
        </w:tabs>
        <w:spacing w:after="0"/>
        <w:ind w:left="0" w:firstLine="567"/>
        <w:jc w:val="both"/>
        <w:rPr>
          <w:rFonts w:ascii="Times New Roman" w:hAnsi="Times New Roman" w:cs="Times New Roman"/>
        </w:rPr>
      </w:pPr>
      <w:r w:rsidRPr="00AC5AD0">
        <w:rPr>
          <w:rFonts w:ascii="Times New Roman" w:hAnsi="Times New Roman" w:cs="Times New Roman"/>
        </w:rPr>
        <w:t>(12) În cazul unui dezacord între autoritățile competente implicate în ceea ce privește funcționarea colegiilor de supraveghetori, Banca Națională a Moldovei poate supune cazul spre soluționare Autorității Bancare Europene, potrivit procedurii de soluționare a dezacordurilor prevăzute la art. 19 din Regulamentul (UE) nr. 1093/2010</w:t>
      </w:r>
      <w:r w:rsidR="009D3B0E" w:rsidRPr="00AC5AD0">
        <w:rPr>
          <w:rFonts w:ascii="Times New Roman" w:hAnsi="Times New Roman" w:cs="Times New Roman"/>
        </w:rPr>
        <w:t xml:space="preserve"> al Parlamentului European și al Consiliului din 24 noiembrie 2010 de instituire a Autorității europene de supraveghere (Autoritatea bancară europeană), de modificare a Deciziei nr. 716/2009/CE și de abrogare a Deciziei 2009/78/CE a Comisiei (în continuare Regulamentul (UE) nr. 1093/2010)</w:t>
      </w:r>
      <w:r w:rsidRPr="00AC5AD0">
        <w:rPr>
          <w:rFonts w:ascii="Times New Roman" w:hAnsi="Times New Roman" w:cs="Times New Roman"/>
        </w:rPr>
        <w:t>.”</w:t>
      </w:r>
      <w:r w:rsidR="00C574EF" w:rsidRPr="00AC5AD0">
        <w:rPr>
          <w:rFonts w:ascii="Times New Roman" w:hAnsi="Times New Roman" w:cs="Times New Roman"/>
        </w:rPr>
        <w:t>.</w:t>
      </w:r>
    </w:p>
    <w:p w14:paraId="27C241E9" w14:textId="77777777" w:rsidR="00C574EF" w:rsidRPr="00AC5AD0" w:rsidRDefault="00C574EF" w:rsidP="00502A35">
      <w:pPr>
        <w:pStyle w:val="a7"/>
        <w:tabs>
          <w:tab w:val="left" w:pos="426"/>
        </w:tabs>
        <w:spacing w:after="0"/>
        <w:ind w:left="0"/>
        <w:jc w:val="both"/>
        <w:rPr>
          <w:rFonts w:ascii="Times New Roman" w:hAnsi="Times New Roman" w:cs="Times New Roman"/>
        </w:rPr>
      </w:pPr>
    </w:p>
    <w:p w14:paraId="32935C12" w14:textId="0DF1F43F" w:rsidR="00F526C2" w:rsidRPr="00AC5AD0" w:rsidRDefault="00C574EF"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articolul 112</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2A8E57CE" w14:textId="4EF7054C" w:rsidR="00C574EF" w:rsidRPr="00AC5AD0" w:rsidRDefault="00AE1A30" w:rsidP="00DB3A1C">
      <w:pPr>
        <w:spacing w:after="0"/>
        <w:ind w:firstLine="709"/>
        <w:jc w:val="both"/>
        <w:rPr>
          <w:rFonts w:ascii="Times New Roman" w:hAnsi="Times New Roman" w:cs="Times New Roman"/>
        </w:rPr>
      </w:pPr>
      <w:bookmarkStart w:id="33" w:name="_Hlk215571380"/>
      <w:r w:rsidRPr="00AC5AD0">
        <w:rPr>
          <w:rFonts w:ascii="Times New Roman" w:hAnsi="Times New Roman" w:cs="Times New Roman"/>
        </w:rPr>
        <w:t>„</w:t>
      </w:r>
      <w:r w:rsidR="00C574EF" w:rsidRPr="00AC5AD0">
        <w:rPr>
          <w:rFonts w:ascii="Times New Roman" w:hAnsi="Times New Roman" w:cs="Times New Roman"/>
          <w:b/>
          <w:bCs/>
        </w:rPr>
        <w:t>Articolul 112</w:t>
      </w:r>
      <w:r w:rsidR="00C574EF" w:rsidRPr="00AC5AD0">
        <w:rPr>
          <w:rFonts w:ascii="Times New Roman" w:hAnsi="Times New Roman" w:cs="Times New Roman"/>
          <w:b/>
          <w:bCs/>
          <w:vertAlign w:val="superscript"/>
        </w:rPr>
        <w:t>1</w:t>
      </w:r>
      <w:r w:rsidR="00C574EF" w:rsidRPr="00AC5AD0">
        <w:rPr>
          <w:rFonts w:ascii="Times New Roman" w:hAnsi="Times New Roman" w:cs="Times New Roman"/>
          <w:b/>
          <w:bCs/>
        </w:rPr>
        <w:t xml:space="preserve">. </w:t>
      </w:r>
      <w:r w:rsidR="00C574EF" w:rsidRPr="00AC5AD0">
        <w:rPr>
          <w:rFonts w:ascii="Times New Roman" w:hAnsi="Times New Roman" w:cs="Times New Roman"/>
        </w:rPr>
        <w:t>Punerea la dispoziție a informațiilor în punctul unic de acces european</w:t>
      </w:r>
    </w:p>
    <w:bookmarkEnd w:id="33"/>
    <w:p w14:paraId="31CB53D3" w14:textId="35A21B50" w:rsidR="00C574EF" w:rsidRPr="00AC5AD0" w:rsidRDefault="00C574EF" w:rsidP="00DB3A1C">
      <w:pPr>
        <w:spacing w:after="0"/>
        <w:ind w:firstLine="709"/>
        <w:jc w:val="both"/>
        <w:rPr>
          <w:rFonts w:ascii="Times New Roman" w:hAnsi="Times New Roman" w:cs="Times New Roman"/>
        </w:rPr>
      </w:pPr>
      <w:r w:rsidRPr="00AC5AD0">
        <w:rPr>
          <w:rFonts w:ascii="Times New Roman" w:hAnsi="Times New Roman" w:cs="Times New Roman"/>
        </w:rPr>
        <w:t xml:space="preserve">(1) Banca Națională a Moldovei, pune la dispoziţie în punctul unic de acces european (ESAP), înfiinţat în temeiul Regulamentului (UE) 2023/2859 al Parlamentului European și al Consiliului </w:t>
      </w:r>
      <w:r w:rsidR="00266991" w:rsidRPr="00AC5AD0">
        <w:rPr>
          <w:rFonts w:ascii="Times New Roman" w:hAnsi="Times New Roman" w:cs="Times New Roman"/>
        </w:rPr>
        <w:t xml:space="preserve">din 13 decembrie 2023 de înființare a unui punct unic de acces european care oferă acces centralizat la informațiile puse la dispoziția publicului relevante pentru serviciile financiare, pentru piețele de capital și pentru durabilitate (în continuare Regulamentul (UE) 2023/2859) </w:t>
      </w:r>
      <w:r w:rsidRPr="00AC5AD0">
        <w:rPr>
          <w:rFonts w:ascii="Times New Roman" w:hAnsi="Times New Roman" w:cs="Times New Roman"/>
        </w:rPr>
        <w:t xml:space="preserve">informațiile publicate în conformitate cu art. 146 și lista actualizată a instituțiilor de importanță sistemică identificate și subcategoria în care este alocată fiecare G-SII identificată. </w:t>
      </w:r>
    </w:p>
    <w:p w14:paraId="605BA542" w14:textId="77777777" w:rsidR="00C574EF" w:rsidRPr="00AC5AD0" w:rsidRDefault="00C574EF" w:rsidP="00DB3A1C">
      <w:pPr>
        <w:spacing w:after="0"/>
        <w:ind w:firstLine="709"/>
        <w:jc w:val="both"/>
        <w:rPr>
          <w:rFonts w:ascii="Times New Roman" w:hAnsi="Times New Roman" w:cs="Times New Roman"/>
        </w:rPr>
      </w:pPr>
      <w:r w:rsidRPr="00AC5AD0">
        <w:rPr>
          <w:rFonts w:ascii="Times New Roman" w:hAnsi="Times New Roman" w:cs="Times New Roman"/>
        </w:rPr>
        <w:t>(2) Banca Națională a Moldovei transmite informațiile prevăzute la alin. (1) cu respectarea următoarelor cerințe:</w:t>
      </w:r>
    </w:p>
    <w:p w14:paraId="36DFCC7D" w14:textId="7BD1F4BF" w:rsidR="00C574EF" w:rsidRPr="00AC5AD0" w:rsidRDefault="00A17F35" w:rsidP="00DB3A1C">
      <w:pPr>
        <w:spacing w:after="0"/>
        <w:ind w:firstLine="709"/>
        <w:jc w:val="both"/>
        <w:rPr>
          <w:rFonts w:ascii="Times New Roman" w:hAnsi="Times New Roman" w:cs="Times New Roman"/>
        </w:rPr>
      </w:pPr>
      <w:r w:rsidRPr="00AC5AD0">
        <w:rPr>
          <w:rFonts w:ascii="Times New Roman" w:hAnsi="Times New Roman" w:cs="Times New Roman"/>
        </w:rPr>
        <w:t>1</w:t>
      </w:r>
      <w:r w:rsidR="00C574EF" w:rsidRPr="00AC5AD0">
        <w:rPr>
          <w:rFonts w:ascii="Times New Roman" w:hAnsi="Times New Roman" w:cs="Times New Roman"/>
        </w:rPr>
        <w:t>) informațiile sunt prezentate într-un format care permite extragerea de date, în sensul definiţiei de la art</w:t>
      </w:r>
      <w:r w:rsidR="00AE1A30" w:rsidRPr="00AC5AD0">
        <w:rPr>
          <w:rFonts w:ascii="Times New Roman" w:hAnsi="Times New Roman" w:cs="Times New Roman"/>
        </w:rPr>
        <w:t>.</w:t>
      </w:r>
      <w:r w:rsidR="00C574EF" w:rsidRPr="00AC5AD0">
        <w:rPr>
          <w:rFonts w:ascii="Times New Roman" w:hAnsi="Times New Roman" w:cs="Times New Roman"/>
        </w:rPr>
        <w:t xml:space="preserve"> 2 </w:t>
      </w:r>
      <w:r w:rsidR="00AE1A30" w:rsidRPr="00AC5AD0">
        <w:rPr>
          <w:rFonts w:ascii="Times New Roman" w:hAnsi="Times New Roman" w:cs="Times New Roman"/>
        </w:rPr>
        <w:t xml:space="preserve">pct. </w:t>
      </w:r>
      <w:r w:rsidR="00C574EF" w:rsidRPr="00AC5AD0">
        <w:rPr>
          <w:rFonts w:ascii="Times New Roman" w:hAnsi="Times New Roman" w:cs="Times New Roman"/>
        </w:rPr>
        <w:t xml:space="preserve">3 din Regulamentul (UE) 2023/2859; </w:t>
      </w:r>
    </w:p>
    <w:p w14:paraId="42B4A662" w14:textId="40A72F82" w:rsidR="00C574EF" w:rsidRPr="00AC5AD0" w:rsidRDefault="00A17F35" w:rsidP="00A17F35">
      <w:pPr>
        <w:spacing w:after="0"/>
        <w:ind w:firstLine="708"/>
        <w:jc w:val="both"/>
        <w:rPr>
          <w:rFonts w:ascii="Times New Roman" w:hAnsi="Times New Roman" w:cs="Times New Roman"/>
        </w:rPr>
      </w:pPr>
      <w:r w:rsidRPr="00AC5AD0">
        <w:rPr>
          <w:rFonts w:ascii="Times New Roman" w:hAnsi="Times New Roman" w:cs="Times New Roman"/>
        </w:rPr>
        <w:t>2</w:t>
      </w:r>
      <w:r w:rsidR="00C574EF" w:rsidRPr="00AC5AD0">
        <w:rPr>
          <w:rFonts w:ascii="Times New Roman" w:hAnsi="Times New Roman" w:cs="Times New Roman"/>
        </w:rPr>
        <w:t xml:space="preserve">) informațiile sunt însoţite de fiecare dintre următoarele metadate: </w:t>
      </w:r>
    </w:p>
    <w:p w14:paraId="275FE8AD" w14:textId="68D66C42" w:rsidR="00C574EF" w:rsidRPr="00AC5AD0" w:rsidRDefault="00A17F35" w:rsidP="00502A35">
      <w:pPr>
        <w:spacing w:after="0"/>
        <w:ind w:firstLine="708"/>
        <w:jc w:val="both"/>
        <w:rPr>
          <w:rFonts w:ascii="Times New Roman" w:hAnsi="Times New Roman" w:cs="Times New Roman"/>
        </w:rPr>
      </w:pPr>
      <w:r w:rsidRPr="00AC5AD0">
        <w:rPr>
          <w:rFonts w:ascii="Times New Roman" w:hAnsi="Times New Roman" w:cs="Times New Roman"/>
        </w:rPr>
        <w:t>a</w:t>
      </w:r>
      <w:r w:rsidR="00C574EF" w:rsidRPr="00AC5AD0">
        <w:rPr>
          <w:rFonts w:ascii="Times New Roman" w:hAnsi="Times New Roman" w:cs="Times New Roman"/>
        </w:rPr>
        <w:t xml:space="preserve">) toate denumirile persoanei fizice sau ale instituţiei de credit la care se referă informaţiile; </w:t>
      </w:r>
    </w:p>
    <w:p w14:paraId="256DFDFB" w14:textId="05041E9C" w:rsidR="00C574EF" w:rsidRPr="00AC5AD0" w:rsidRDefault="00A17F35" w:rsidP="00502A35">
      <w:pPr>
        <w:spacing w:after="0"/>
        <w:ind w:firstLine="708"/>
        <w:jc w:val="both"/>
        <w:rPr>
          <w:rFonts w:ascii="Times New Roman" w:hAnsi="Times New Roman" w:cs="Times New Roman"/>
        </w:rPr>
      </w:pPr>
      <w:r w:rsidRPr="00AC5AD0">
        <w:rPr>
          <w:rFonts w:ascii="Times New Roman" w:hAnsi="Times New Roman" w:cs="Times New Roman"/>
        </w:rPr>
        <w:lastRenderedPageBreak/>
        <w:t>b</w:t>
      </w:r>
      <w:r w:rsidR="00C574EF" w:rsidRPr="00AC5AD0">
        <w:rPr>
          <w:rFonts w:ascii="Times New Roman" w:hAnsi="Times New Roman" w:cs="Times New Roman"/>
        </w:rPr>
        <w:t xml:space="preserve">) dacă este disponibil, identificatorul entităţii juridice al instituţiei de credit, astfel cum este precizat în </w:t>
      </w:r>
      <w:r w:rsidR="00AE1A30" w:rsidRPr="00AC5AD0">
        <w:rPr>
          <w:rFonts w:ascii="Times New Roman" w:hAnsi="Times New Roman" w:cs="Times New Roman"/>
        </w:rPr>
        <w:t xml:space="preserve">art. </w:t>
      </w:r>
      <w:r w:rsidR="00C574EF" w:rsidRPr="00AC5AD0">
        <w:rPr>
          <w:rFonts w:ascii="Times New Roman" w:hAnsi="Times New Roman" w:cs="Times New Roman"/>
        </w:rPr>
        <w:t xml:space="preserve">7 </w:t>
      </w:r>
      <w:r w:rsidR="00AE1A30" w:rsidRPr="00AC5AD0">
        <w:rPr>
          <w:rFonts w:ascii="Times New Roman" w:hAnsi="Times New Roman" w:cs="Times New Roman"/>
        </w:rPr>
        <w:t xml:space="preserve">alin. </w:t>
      </w:r>
      <w:r w:rsidR="00C574EF" w:rsidRPr="00AC5AD0">
        <w:rPr>
          <w:rFonts w:ascii="Times New Roman" w:hAnsi="Times New Roman" w:cs="Times New Roman"/>
        </w:rPr>
        <w:t xml:space="preserve">(4) </w:t>
      </w:r>
      <w:r w:rsidR="00AE1A30" w:rsidRPr="00AC5AD0">
        <w:rPr>
          <w:rFonts w:ascii="Times New Roman" w:hAnsi="Times New Roman" w:cs="Times New Roman"/>
        </w:rPr>
        <w:t xml:space="preserve">lit. </w:t>
      </w:r>
      <w:r w:rsidR="00C574EF" w:rsidRPr="00AC5AD0">
        <w:rPr>
          <w:rFonts w:ascii="Times New Roman" w:hAnsi="Times New Roman" w:cs="Times New Roman"/>
        </w:rPr>
        <w:t>(b) din Regulamentul (UE) 2023/2859;</w:t>
      </w:r>
    </w:p>
    <w:p w14:paraId="07B54474" w14:textId="110D383E" w:rsidR="00C574EF" w:rsidRPr="00AC5AD0" w:rsidRDefault="00F333B9" w:rsidP="00502A35">
      <w:pPr>
        <w:spacing w:after="0"/>
        <w:ind w:firstLine="708"/>
        <w:jc w:val="both"/>
        <w:rPr>
          <w:rFonts w:ascii="Times New Roman" w:hAnsi="Times New Roman" w:cs="Times New Roman"/>
        </w:rPr>
      </w:pPr>
      <w:r w:rsidRPr="00AC5AD0">
        <w:rPr>
          <w:rFonts w:ascii="Times New Roman" w:hAnsi="Times New Roman" w:cs="Times New Roman"/>
        </w:rPr>
        <w:t>c</w:t>
      </w:r>
      <w:r w:rsidR="00C574EF" w:rsidRPr="00AC5AD0">
        <w:rPr>
          <w:rFonts w:ascii="Times New Roman" w:hAnsi="Times New Roman" w:cs="Times New Roman"/>
        </w:rPr>
        <w:t xml:space="preserve">) tipul de informaţii, astfel cum sunt clasificate în temeiul </w:t>
      </w:r>
      <w:r w:rsidR="00AE1A30" w:rsidRPr="00AC5AD0">
        <w:rPr>
          <w:rFonts w:ascii="Times New Roman" w:hAnsi="Times New Roman" w:cs="Times New Roman"/>
        </w:rPr>
        <w:t xml:space="preserve">art. </w:t>
      </w:r>
      <w:r w:rsidR="00C574EF" w:rsidRPr="00AC5AD0">
        <w:rPr>
          <w:rFonts w:ascii="Times New Roman" w:hAnsi="Times New Roman" w:cs="Times New Roman"/>
        </w:rPr>
        <w:t xml:space="preserve">7 </w:t>
      </w:r>
      <w:r w:rsidR="00AE1A30" w:rsidRPr="00AC5AD0">
        <w:rPr>
          <w:rFonts w:ascii="Times New Roman" w:hAnsi="Times New Roman" w:cs="Times New Roman"/>
        </w:rPr>
        <w:t xml:space="preserve">alin. </w:t>
      </w:r>
      <w:r w:rsidR="00C574EF" w:rsidRPr="00AC5AD0">
        <w:rPr>
          <w:rFonts w:ascii="Times New Roman" w:hAnsi="Times New Roman" w:cs="Times New Roman"/>
        </w:rPr>
        <w:t>(4) litera (c) din</w:t>
      </w:r>
      <w:r w:rsidR="002F6015" w:rsidRPr="00AC5AD0">
        <w:rPr>
          <w:rFonts w:ascii="Times New Roman" w:hAnsi="Times New Roman" w:cs="Times New Roman"/>
        </w:rPr>
        <w:t xml:space="preserve"> Regulamentul (UE) 2023/2859</w:t>
      </w:r>
      <w:r w:rsidR="00C574EF" w:rsidRPr="00AC5AD0">
        <w:rPr>
          <w:rFonts w:ascii="Times New Roman" w:hAnsi="Times New Roman" w:cs="Times New Roman"/>
        </w:rPr>
        <w:t xml:space="preserve">; </w:t>
      </w:r>
    </w:p>
    <w:p w14:paraId="2D2E8C9B" w14:textId="43336B81" w:rsidR="00C574EF" w:rsidRPr="00AC5AD0" w:rsidRDefault="00CB18DF"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C574EF" w:rsidRPr="00AC5AD0">
        <w:rPr>
          <w:rFonts w:ascii="Times New Roman" w:hAnsi="Times New Roman" w:cs="Times New Roman"/>
        </w:rPr>
        <w:t>(</w:t>
      </w:r>
      <w:r w:rsidRPr="00AC5AD0">
        <w:rPr>
          <w:rFonts w:ascii="Times New Roman" w:hAnsi="Times New Roman" w:cs="Times New Roman"/>
        </w:rPr>
        <w:t>d</w:t>
      </w:r>
      <w:r w:rsidR="00C574EF" w:rsidRPr="00AC5AD0">
        <w:rPr>
          <w:rFonts w:ascii="Times New Roman" w:hAnsi="Times New Roman" w:cs="Times New Roman"/>
        </w:rPr>
        <w:t>) o menţiune care să indice dacă informaţiile conţin date cu caracter personal.”.</w:t>
      </w:r>
    </w:p>
    <w:p w14:paraId="14F226B0" w14:textId="77777777" w:rsidR="00505FA2" w:rsidRPr="00AC5AD0" w:rsidRDefault="00505FA2" w:rsidP="00502A35">
      <w:pPr>
        <w:pStyle w:val="a7"/>
        <w:tabs>
          <w:tab w:val="left" w:pos="426"/>
        </w:tabs>
        <w:spacing w:after="0"/>
        <w:ind w:left="0"/>
        <w:jc w:val="both"/>
        <w:rPr>
          <w:rFonts w:ascii="Times New Roman" w:hAnsi="Times New Roman" w:cs="Times New Roman"/>
        </w:rPr>
      </w:pPr>
    </w:p>
    <w:p w14:paraId="5B8EE9F9" w14:textId="22706DCF" w:rsidR="00C574EF" w:rsidRPr="00AC5AD0" w:rsidRDefault="00505FA2"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Articolul 113,</w:t>
      </w:r>
    </w:p>
    <w:p w14:paraId="1A2BB603" w14:textId="247506D2" w:rsidR="006F4FDE" w:rsidRPr="00AC5AD0" w:rsidRDefault="00B227C6" w:rsidP="00B227C6">
      <w:pPr>
        <w:tabs>
          <w:tab w:val="left" w:pos="426"/>
        </w:tabs>
        <w:spacing w:after="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t>l</w:t>
      </w:r>
      <w:r w:rsidR="006F4FDE" w:rsidRPr="00AC5AD0">
        <w:rPr>
          <w:rFonts w:ascii="Times New Roman" w:hAnsi="Times New Roman" w:cs="Times New Roman"/>
        </w:rPr>
        <w:t>a alineatul (1), după cuvintele „toate informațiile relevante” se completează cu textul „</w:t>
      </w:r>
      <w:r w:rsidR="00384A67" w:rsidRPr="00AC5AD0">
        <w:rPr>
          <w:rFonts w:ascii="Times New Roman" w:hAnsi="Times New Roman" w:cs="Times New Roman"/>
        </w:rPr>
        <w:t>ș</w:t>
      </w:r>
      <w:r w:rsidR="006F4FDE" w:rsidRPr="00AC5AD0">
        <w:rPr>
          <w:rFonts w:ascii="Times New Roman" w:hAnsi="Times New Roman" w:cs="Times New Roman"/>
        </w:rPr>
        <w:t>i, din proprie ini</w:t>
      </w:r>
      <w:r w:rsidR="00384A67" w:rsidRPr="00AC5AD0">
        <w:rPr>
          <w:rFonts w:ascii="Times New Roman" w:hAnsi="Times New Roman" w:cs="Times New Roman"/>
        </w:rPr>
        <w:t>ț</w:t>
      </w:r>
      <w:r w:rsidR="006F4FDE" w:rsidRPr="00AC5AD0">
        <w:rPr>
          <w:rFonts w:ascii="Times New Roman" w:hAnsi="Times New Roman" w:cs="Times New Roman"/>
        </w:rPr>
        <w:t>iativ</w:t>
      </w:r>
      <w:r w:rsidR="00384A67" w:rsidRPr="00AC5AD0">
        <w:rPr>
          <w:rFonts w:ascii="Times New Roman" w:hAnsi="Times New Roman" w:cs="Times New Roman"/>
        </w:rPr>
        <w:t>ă</w:t>
      </w:r>
      <w:r w:rsidR="006F4FDE" w:rsidRPr="00AC5AD0">
        <w:rPr>
          <w:rFonts w:ascii="Times New Roman" w:hAnsi="Times New Roman" w:cs="Times New Roman"/>
        </w:rPr>
        <w:t>, orice informa</w:t>
      </w:r>
      <w:r w:rsidR="00384A67" w:rsidRPr="00AC5AD0">
        <w:rPr>
          <w:rFonts w:ascii="Times New Roman" w:hAnsi="Times New Roman" w:cs="Times New Roman"/>
        </w:rPr>
        <w:t>ț</w:t>
      </w:r>
      <w:r w:rsidR="006F4FDE" w:rsidRPr="00AC5AD0">
        <w:rPr>
          <w:rFonts w:ascii="Times New Roman" w:hAnsi="Times New Roman" w:cs="Times New Roman"/>
        </w:rPr>
        <w:t>ie esen</w:t>
      </w:r>
      <w:r w:rsidR="00384A67" w:rsidRPr="00AC5AD0">
        <w:rPr>
          <w:rFonts w:ascii="Times New Roman" w:hAnsi="Times New Roman" w:cs="Times New Roman"/>
        </w:rPr>
        <w:t>ț</w:t>
      </w:r>
      <w:r w:rsidR="006F4FDE" w:rsidRPr="00AC5AD0">
        <w:rPr>
          <w:rFonts w:ascii="Times New Roman" w:hAnsi="Times New Roman" w:cs="Times New Roman"/>
        </w:rPr>
        <w:t>ial</w:t>
      </w:r>
      <w:r w:rsidR="00384A67" w:rsidRPr="00AC5AD0">
        <w:rPr>
          <w:rFonts w:ascii="Times New Roman" w:hAnsi="Times New Roman" w:cs="Times New Roman"/>
        </w:rPr>
        <w:t>ă</w:t>
      </w:r>
      <w:r w:rsidR="006F4FDE" w:rsidRPr="00AC5AD0">
        <w:rPr>
          <w:rFonts w:ascii="Times New Roman" w:hAnsi="Times New Roman" w:cs="Times New Roman"/>
        </w:rPr>
        <w:t>”</w:t>
      </w:r>
      <w:r w:rsidR="00384A67" w:rsidRPr="00AC5AD0">
        <w:rPr>
          <w:rFonts w:ascii="Times New Roman" w:hAnsi="Times New Roman" w:cs="Times New Roman"/>
        </w:rPr>
        <w:t>;</w:t>
      </w:r>
    </w:p>
    <w:p w14:paraId="2EC385C7" w14:textId="658299BE" w:rsidR="00505FA2" w:rsidRPr="00AC5AD0" w:rsidRDefault="00505FA2"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la alineatul (2), cuvintele </w:t>
      </w:r>
      <w:r w:rsidR="00AE1A30" w:rsidRPr="00AC5AD0">
        <w:rPr>
          <w:rFonts w:ascii="Times New Roman" w:hAnsi="Times New Roman" w:cs="Times New Roman"/>
        </w:rPr>
        <w:t>„</w:t>
      </w:r>
      <w:r w:rsidRPr="00AC5AD0">
        <w:rPr>
          <w:rFonts w:ascii="Times New Roman" w:hAnsi="Times New Roman" w:cs="Times New Roman"/>
        </w:rPr>
        <w:t xml:space="preserve">alt stat” se substituie cu cuvintele </w:t>
      </w:r>
      <w:r w:rsidR="00AE1A30" w:rsidRPr="00AC5AD0">
        <w:rPr>
          <w:rFonts w:ascii="Times New Roman" w:hAnsi="Times New Roman" w:cs="Times New Roman"/>
        </w:rPr>
        <w:t>„</w:t>
      </w:r>
      <w:r w:rsidRPr="00AC5AD0">
        <w:rPr>
          <w:rFonts w:ascii="Times New Roman" w:hAnsi="Times New Roman" w:cs="Times New Roman"/>
        </w:rPr>
        <w:t>stat terț”;</w:t>
      </w:r>
    </w:p>
    <w:p w14:paraId="161A6937" w14:textId="34DC6179" w:rsidR="00505FA2" w:rsidRPr="00AC5AD0" w:rsidRDefault="00505FA2"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se completează cu alineatele (8) – (1</w:t>
      </w:r>
      <w:r w:rsidR="0094618E" w:rsidRPr="00AC5AD0">
        <w:rPr>
          <w:rFonts w:ascii="Times New Roman" w:hAnsi="Times New Roman" w:cs="Times New Roman"/>
        </w:rPr>
        <w:t>1</w:t>
      </w:r>
      <w:r w:rsidRPr="00AC5AD0">
        <w:rPr>
          <w:rFonts w:ascii="Times New Roman" w:hAnsi="Times New Roman" w:cs="Times New Roman"/>
        </w:rPr>
        <w:t>) cu următorul cuprins:</w:t>
      </w:r>
    </w:p>
    <w:p w14:paraId="475554B9" w14:textId="26B00A8F" w:rsidR="00505FA2" w:rsidRPr="00AC5AD0" w:rsidRDefault="00AE1A30" w:rsidP="00DB3A1C">
      <w:pPr>
        <w:spacing w:after="0"/>
        <w:ind w:firstLine="709"/>
        <w:jc w:val="both"/>
        <w:rPr>
          <w:rFonts w:ascii="Times New Roman" w:hAnsi="Times New Roman" w:cs="Times New Roman"/>
        </w:rPr>
      </w:pPr>
      <w:r w:rsidRPr="00AC5AD0">
        <w:rPr>
          <w:rFonts w:ascii="Times New Roman" w:hAnsi="Times New Roman" w:cs="Times New Roman"/>
        </w:rPr>
        <w:t>„</w:t>
      </w:r>
      <w:r w:rsidR="00505FA2" w:rsidRPr="00AC5AD0">
        <w:rPr>
          <w:rFonts w:ascii="Times New Roman" w:hAnsi="Times New Roman" w:cs="Times New Roman"/>
        </w:rPr>
        <w:t xml:space="preserve">(8) Banca Națională a Moldovei cooperează cu Autoritatea Bancară Europeană în sensul prezentei legi și al Regulamentului (UE) nr. 575/2013, în conformitate cu Regulamentul (UE) nr. 1093/2010 și furnizează acesteia toate informațiile necesare pentru îndeplinirea sarcinilor care îi revin în temeiul Directivei 2013/36/UE, al Regulamentului (UE) nr. 575/2013 și al Regulamentului (UE) nr. 1093/2010, în conformitate cu </w:t>
      </w:r>
      <w:r w:rsidRPr="00AC5AD0">
        <w:rPr>
          <w:rFonts w:ascii="Times New Roman" w:hAnsi="Times New Roman" w:cs="Times New Roman"/>
        </w:rPr>
        <w:t xml:space="preserve">art. </w:t>
      </w:r>
      <w:r w:rsidR="00505FA2" w:rsidRPr="00AC5AD0">
        <w:rPr>
          <w:rFonts w:ascii="Times New Roman" w:hAnsi="Times New Roman" w:cs="Times New Roman"/>
        </w:rPr>
        <w:t xml:space="preserve">35 din Regulamentul (UE) nr. 1093/2010. </w:t>
      </w:r>
    </w:p>
    <w:p w14:paraId="2FA025BC" w14:textId="5328F799" w:rsidR="00505FA2" w:rsidRPr="00AC5AD0" w:rsidRDefault="00505FA2" w:rsidP="00DB3A1C">
      <w:pPr>
        <w:spacing w:after="0"/>
        <w:ind w:firstLine="709"/>
        <w:jc w:val="both"/>
        <w:rPr>
          <w:rFonts w:ascii="Times New Roman" w:hAnsi="Times New Roman" w:cs="Times New Roman"/>
        </w:rPr>
      </w:pPr>
      <w:r w:rsidRPr="00AC5AD0">
        <w:rPr>
          <w:rFonts w:ascii="Times New Roman" w:hAnsi="Times New Roman" w:cs="Times New Roman"/>
        </w:rPr>
        <w:t>(9) Banca Națională a Moldovei, în calitate de autoritate responsabilă cu supravegherea consolidată a instituțiilor</w:t>
      </w:r>
      <w:r w:rsidR="003864B2" w:rsidRPr="00AC5AD0">
        <w:rPr>
          <w:rFonts w:ascii="Times New Roman" w:hAnsi="Times New Roman" w:cs="Times New Roman"/>
        </w:rPr>
        <w:t xml:space="preserve"> de credit</w:t>
      </w:r>
      <w:r w:rsidRPr="00AC5AD0">
        <w:rPr>
          <w:rFonts w:ascii="Times New Roman" w:hAnsi="Times New Roman" w:cs="Times New Roman"/>
        </w:rPr>
        <w:t xml:space="preserv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și a instituțiilor de credit controlate de societăți financiare holding-mamă din </w:t>
      </w:r>
      <w:r w:rsidR="00307934" w:rsidRPr="00AC5AD0">
        <w:rPr>
          <w:rFonts w:ascii="Times New Roman" w:hAnsi="Times New Roman" w:cs="Times New Roman"/>
        </w:rPr>
        <w:t>Uniunea Europeană</w:t>
      </w:r>
      <w:r w:rsidRPr="00AC5AD0">
        <w:rPr>
          <w:rFonts w:ascii="Times New Roman" w:hAnsi="Times New Roman" w:cs="Times New Roman"/>
        </w:rPr>
        <w:t xml:space="preserve"> sau de societăți financiare holding mixte-mamă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transmite autorităților competente din alte state membre, responsabile </w:t>
      </w:r>
      <w:r w:rsidR="001E5DB6" w:rsidRPr="00AC5AD0">
        <w:rPr>
          <w:rFonts w:ascii="Times New Roman" w:hAnsi="Times New Roman" w:cs="Times New Roman"/>
        </w:rPr>
        <w:t xml:space="preserve">de </w:t>
      </w:r>
      <w:r w:rsidRPr="00AC5AD0">
        <w:rPr>
          <w:rFonts w:ascii="Times New Roman" w:hAnsi="Times New Roman" w:cs="Times New Roman"/>
        </w:rPr>
        <w:t xml:space="preserve">supravegherea filialelor întreprinderilor-mamă respective, toate informațiile relevante. Pentru stabilirea sferei informațiilor relevante, se ține seama de importanța filialelor respective în cadrul sistemului financiar al statelor membre în cauză. </w:t>
      </w:r>
    </w:p>
    <w:p w14:paraId="2DD45FAF" w14:textId="77777777" w:rsidR="00505FA2" w:rsidRPr="00AC5AD0" w:rsidRDefault="00505FA2" w:rsidP="00DB3A1C">
      <w:pPr>
        <w:spacing w:after="0"/>
        <w:ind w:firstLine="709"/>
        <w:jc w:val="both"/>
        <w:rPr>
          <w:rFonts w:ascii="Times New Roman" w:hAnsi="Times New Roman" w:cs="Times New Roman"/>
        </w:rPr>
      </w:pPr>
      <w:r w:rsidRPr="00AC5AD0">
        <w:rPr>
          <w:rFonts w:ascii="Times New Roman" w:hAnsi="Times New Roman" w:cs="Times New Roman"/>
        </w:rPr>
        <w:t>(10) Banca Națională a Moldovei poate sesiza Autoritatea Bancară Europeană în oricare dintre următoarele situații:</w:t>
      </w:r>
    </w:p>
    <w:p w14:paraId="476793DE" w14:textId="77777777" w:rsidR="00505FA2" w:rsidRPr="00AC5AD0" w:rsidRDefault="00505FA2" w:rsidP="00DB3A1C">
      <w:pPr>
        <w:spacing w:after="0"/>
        <w:ind w:firstLine="709"/>
        <w:jc w:val="both"/>
        <w:rPr>
          <w:rFonts w:ascii="Times New Roman" w:hAnsi="Times New Roman" w:cs="Times New Roman"/>
        </w:rPr>
      </w:pPr>
      <w:r w:rsidRPr="00AC5AD0">
        <w:rPr>
          <w:rFonts w:ascii="Times New Roman" w:hAnsi="Times New Roman" w:cs="Times New Roman"/>
        </w:rPr>
        <w:t>a) o autoritate competentă nu a transmis informații esențiale;</w:t>
      </w:r>
    </w:p>
    <w:p w14:paraId="6BA07693" w14:textId="0ECB938F" w:rsidR="00505FA2" w:rsidRPr="00AC5AD0" w:rsidRDefault="00505FA2" w:rsidP="00DB3A1C">
      <w:pPr>
        <w:spacing w:after="0"/>
        <w:ind w:firstLine="709"/>
        <w:jc w:val="both"/>
        <w:rPr>
          <w:rFonts w:ascii="Times New Roman" w:hAnsi="Times New Roman" w:cs="Times New Roman"/>
        </w:rPr>
      </w:pPr>
      <w:r w:rsidRPr="00AC5AD0">
        <w:rPr>
          <w:rFonts w:ascii="Times New Roman" w:hAnsi="Times New Roman" w:cs="Times New Roman"/>
        </w:rPr>
        <w:t xml:space="preserve">b) o cerere de cooperare, în special în vederea schimbului de informații relevante, a fost respinsă sau nu a primit răspuns într-un termen rezonabil. </w:t>
      </w:r>
    </w:p>
    <w:p w14:paraId="2931B17B" w14:textId="2DBB53CE" w:rsidR="00505FA2" w:rsidRPr="00AC5AD0" w:rsidRDefault="00505FA2" w:rsidP="00DB3A1C">
      <w:pPr>
        <w:pStyle w:val="a7"/>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(11) Fără a aduce atingere alin. (1), Banca Națională a Moldovei cooperează strâns cu</w:t>
      </w:r>
      <w:r w:rsidR="008A586B" w:rsidRPr="00AC5AD0">
        <w:rPr>
          <w:rFonts w:ascii="Times New Roman" w:hAnsi="Times New Roman" w:cs="Times New Roman"/>
        </w:rPr>
        <w:t xml:space="preserve"> </w:t>
      </w:r>
      <w:r w:rsidRPr="00AC5AD0">
        <w:rPr>
          <w:rFonts w:ascii="Times New Roman" w:hAnsi="Times New Roman" w:cs="Times New Roman"/>
        </w:rPr>
        <w:t xml:space="preserve">Serviciul Prevenirea și Combaterea Spălării Banilor </w:t>
      </w:r>
      <w:r w:rsidR="00377B5A" w:rsidRPr="00AC5AD0">
        <w:rPr>
          <w:rFonts w:ascii="Times New Roman" w:hAnsi="Times New Roman" w:cs="Times New Roman"/>
        </w:rPr>
        <w:t>, în calitatea acestuia de Unitate de Informații Financiare a Republicii Moldova, precum și, după caz, cu unitățile de informații financiare din alte state</w:t>
      </w:r>
      <w:r w:rsidR="0064125C" w:rsidRPr="00AC5AD0">
        <w:rPr>
          <w:rFonts w:ascii="Times New Roman" w:hAnsi="Times New Roman" w:cs="Times New Roman"/>
        </w:rPr>
        <w:t xml:space="preserve"> membre</w:t>
      </w:r>
      <w:r w:rsidR="00377B5A" w:rsidRPr="00AC5AD0">
        <w:rPr>
          <w:rFonts w:ascii="Times New Roman" w:hAnsi="Times New Roman" w:cs="Times New Roman"/>
        </w:rPr>
        <w:t xml:space="preserve">, </w:t>
      </w:r>
      <w:r w:rsidRPr="00AC5AD0">
        <w:rPr>
          <w:rFonts w:ascii="Times New Roman" w:hAnsi="Times New Roman" w:cs="Times New Roman"/>
        </w:rPr>
        <w:t xml:space="preserve">în limita competențelor lor și furnizează informații </w:t>
      </w:r>
      <w:r w:rsidR="0055253A" w:rsidRPr="00AC5AD0">
        <w:rPr>
          <w:rFonts w:ascii="Times New Roman" w:hAnsi="Times New Roman" w:cs="Times New Roman"/>
        </w:rPr>
        <w:t xml:space="preserve">relevante </w:t>
      </w:r>
      <w:r w:rsidRPr="00AC5AD0">
        <w:rPr>
          <w:rFonts w:ascii="Times New Roman" w:hAnsi="Times New Roman" w:cs="Times New Roman"/>
        </w:rPr>
        <w:t>pentru îndeplinirea sarcinilor care îi revin în temeiul prezentei legi și a</w:t>
      </w:r>
      <w:r w:rsidR="00AE1A30" w:rsidRPr="00AC5AD0">
        <w:rPr>
          <w:rFonts w:ascii="Times New Roman" w:hAnsi="Times New Roman" w:cs="Times New Roman"/>
        </w:rPr>
        <w:t>l</w:t>
      </w:r>
      <w:r w:rsidRPr="00AC5AD0">
        <w:rPr>
          <w:rFonts w:ascii="Times New Roman" w:hAnsi="Times New Roman" w:cs="Times New Roman"/>
        </w:rPr>
        <w:t xml:space="preserve"> actelor normative emise în aplicarea acesteia, Legii nr. 308/2017, cu condiția ca această cooperare și acest schimb de informații să nu afecteze o anchetă, o investigație sau o procedură aflată în curs de desfășurare în conformitate cu legislația națională aplicabilă.”.</w:t>
      </w:r>
    </w:p>
    <w:p w14:paraId="3CEB0B52" w14:textId="77777777" w:rsidR="00505FA2" w:rsidRPr="00AC5AD0" w:rsidRDefault="00505FA2" w:rsidP="00502A35">
      <w:pPr>
        <w:pStyle w:val="a7"/>
        <w:tabs>
          <w:tab w:val="left" w:pos="426"/>
        </w:tabs>
        <w:spacing w:after="0"/>
        <w:ind w:left="0"/>
        <w:jc w:val="both"/>
        <w:rPr>
          <w:rFonts w:ascii="Times New Roman" w:hAnsi="Times New Roman" w:cs="Times New Roman"/>
        </w:rPr>
      </w:pPr>
    </w:p>
    <w:p w14:paraId="56E5F6B2" w14:textId="068AD244" w:rsidR="00505FA2" w:rsidRPr="00AC5AD0" w:rsidRDefault="00505FA2"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La articolul 115</w:t>
      </w:r>
      <w:r w:rsidR="0001512D" w:rsidRPr="00AC5AD0">
        <w:rPr>
          <w:rFonts w:ascii="Times New Roman" w:hAnsi="Times New Roman" w:cs="Times New Roman"/>
        </w:rPr>
        <w:t xml:space="preserve">, </w:t>
      </w:r>
      <w:r w:rsidR="008757A7" w:rsidRPr="00AC5AD0">
        <w:rPr>
          <w:rFonts w:ascii="Times New Roman" w:hAnsi="Times New Roman" w:cs="Times New Roman"/>
        </w:rPr>
        <w:t>denumire</w:t>
      </w:r>
      <w:r w:rsidR="0001512D" w:rsidRPr="00AC5AD0">
        <w:rPr>
          <w:rFonts w:ascii="Times New Roman" w:hAnsi="Times New Roman" w:cs="Times New Roman"/>
        </w:rPr>
        <w:t xml:space="preserve">, după cuvintele </w:t>
      </w:r>
      <w:r w:rsidR="00AE1A30" w:rsidRPr="00AC5AD0">
        <w:rPr>
          <w:rFonts w:ascii="Times New Roman" w:hAnsi="Times New Roman" w:cs="Times New Roman"/>
        </w:rPr>
        <w:t>„</w:t>
      </w:r>
      <w:r w:rsidR="0001512D" w:rsidRPr="00AC5AD0">
        <w:rPr>
          <w:rFonts w:ascii="Times New Roman" w:hAnsi="Times New Roman" w:cs="Times New Roman"/>
        </w:rPr>
        <w:t xml:space="preserve">alte stat”  se completează cu cuvântul </w:t>
      </w:r>
      <w:r w:rsidR="00AE1A30" w:rsidRPr="00AC5AD0">
        <w:rPr>
          <w:rFonts w:ascii="Times New Roman" w:hAnsi="Times New Roman" w:cs="Times New Roman"/>
        </w:rPr>
        <w:t>„</w:t>
      </w:r>
      <w:r w:rsidR="0001512D" w:rsidRPr="00AC5AD0">
        <w:rPr>
          <w:rFonts w:ascii="Times New Roman" w:hAnsi="Times New Roman" w:cs="Times New Roman"/>
        </w:rPr>
        <w:t>membre”</w:t>
      </w:r>
      <w:r w:rsidR="00ED689E" w:rsidRPr="00AC5AD0">
        <w:rPr>
          <w:rFonts w:ascii="Times New Roman" w:hAnsi="Times New Roman" w:cs="Times New Roman"/>
        </w:rPr>
        <w:t>,</w:t>
      </w:r>
      <w:r w:rsidR="0001512D" w:rsidRPr="00AC5AD0">
        <w:rPr>
          <w:rFonts w:ascii="Times New Roman" w:hAnsi="Times New Roman" w:cs="Times New Roman"/>
        </w:rPr>
        <w:t xml:space="preserve"> iar la </w:t>
      </w:r>
      <w:r w:rsidRPr="00AC5AD0">
        <w:rPr>
          <w:rFonts w:ascii="Times New Roman" w:hAnsi="Times New Roman" w:cs="Times New Roman"/>
        </w:rPr>
        <w:t xml:space="preserve"> </w:t>
      </w:r>
      <w:r w:rsidR="00AE1A30" w:rsidRPr="00AC5AD0">
        <w:rPr>
          <w:rFonts w:ascii="Times New Roman" w:hAnsi="Times New Roman" w:cs="Times New Roman"/>
        </w:rPr>
        <w:t xml:space="preserve">alin. </w:t>
      </w:r>
      <w:r w:rsidRPr="00AC5AD0">
        <w:rPr>
          <w:rFonts w:ascii="Times New Roman" w:hAnsi="Times New Roman" w:cs="Times New Roman"/>
        </w:rPr>
        <w:t xml:space="preserve">(1), după cuvintele </w:t>
      </w:r>
      <w:r w:rsidR="00AE1A30" w:rsidRPr="00AC5AD0">
        <w:rPr>
          <w:rFonts w:ascii="Times New Roman" w:hAnsi="Times New Roman" w:cs="Times New Roman"/>
        </w:rPr>
        <w:t>„</w:t>
      </w:r>
      <w:r w:rsidRPr="00AC5AD0">
        <w:rPr>
          <w:rFonts w:ascii="Times New Roman" w:hAnsi="Times New Roman" w:cs="Times New Roman"/>
        </w:rPr>
        <w:t>alt stat”</w:t>
      </w:r>
      <w:r w:rsidR="0001512D" w:rsidRPr="00AC5AD0">
        <w:rPr>
          <w:rFonts w:ascii="Times New Roman" w:hAnsi="Times New Roman" w:cs="Times New Roman"/>
        </w:rPr>
        <w:t xml:space="preserve"> </w:t>
      </w:r>
      <w:r w:rsidRPr="00AC5AD0">
        <w:rPr>
          <w:rFonts w:ascii="Times New Roman" w:hAnsi="Times New Roman" w:cs="Times New Roman"/>
        </w:rPr>
        <w:t xml:space="preserve"> se completează cu cuvântul </w:t>
      </w:r>
      <w:r w:rsidR="00AE1A30" w:rsidRPr="00AC5AD0">
        <w:rPr>
          <w:rFonts w:ascii="Times New Roman" w:hAnsi="Times New Roman" w:cs="Times New Roman"/>
        </w:rPr>
        <w:t>„</w:t>
      </w:r>
      <w:r w:rsidRPr="00AC5AD0">
        <w:rPr>
          <w:rFonts w:ascii="Times New Roman" w:hAnsi="Times New Roman" w:cs="Times New Roman"/>
        </w:rPr>
        <w:t>membru”.</w:t>
      </w:r>
    </w:p>
    <w:p w14:paraId="40826EEA" w14:textId="77777777" w:rsidR="005E12F6" w:rsidRPr="00AC5AD0" w:rsidRDefault="005E12F6" w:rsidP="00DB3A1C">
      <w:pPr>
        <w:pStyle w:val="a7"/>
        <w:tabs>
          <w:tab w:val="left" w:pos="426"/>
        </w:tabs>
        <w:spacing w:after="0"/>
        <w:ind w:left="0" w:firstLine="709"/>
        <w:jc w:val="both"/>
        <w:rPr>
          <w:rFonts w:ascii="Times New Roman" w:hAnsi="Times New Roman" w:cs="Times New Roman"/>
        </w:rPr>
      </w:pPr>
    </w:p>
    <w:p w14:paraId="6029770A" w14:textId="16B138AC" w:rsidR="005E12F6" w:rsidRPr="00AC5AD0" w:rsidRDefault="005E12F6" w:rsidP="001C3045">
      <w:pPr>
        <w:pStyle w:val="a7"/>
        <w:numPr>
          <w:ilvl w:val="0"/>
          <w:numId w:val="10"/>
        </w:numPr>
        <w:tabs>
          <w:tab w:val="left" w:pos="426"/>
        </w:tabs>
        <w:spacing w:after="0"/>
        <w:ind w:left="0" w:firstLine="709"/>
        <w:jc w:val="both"/>
        <w:rPr>
          <w:rFonts w:ascii="Times New Roman" w:hAnsi="Times New Roman" w:cs="Times New Roman"/>
        </w:rPr>
      </w:pPr>
      <w:r w:rsidRPr="00AC5AD0">
        <w:rPr>
          <w:rFonts w:ascii="Times New Roman" w:hAnsi="Times New Roman" w:cs="Times New Roman"/>
        </w:rPr>
        <w:t xml:space="preserve">Titlul V,  </w:t>
      </w:r>
      <w:r w:rsidR="00AE1A30" w:rsidRPr="00AC5AD0">
        <w:rPr>
          <w:rFonts w:ascii="Times New Roman" w:hAnsi="Times New Roman" w:cs="Times New Roman"/>
        </w:rPr>
        <w:t>c</w:t>
      </w:r>
      <w:r w:rsidRPr="00AC5AD0">
        <w:rPr>
          <w:rFonts w:ascii="Times New Roman" w:hAnsi="Times New Roman" w:cs="Times New Roman"/>
        </w:rPr>
        <w:t>apitolul 2, secțiunea 2-a se completează cu articolele 116</w:t>
      </w:r>
      <w:r w:rsidRPr="00AC5AD0">
        <w:rPr>
          <w:rFonts w:ascii="Times New Roman" w:hAnsi="Times New Roman" w:cs="Times New Roman"/>
          <w:vertAlign w:val="superscript"/>
        </w:rPr>
        <w:t>1</w:t>
      </w:r>
      <w:r w:rsidRPr="00AC5AD0">
        <w:rPr>
          <w:rFonts w:ascii="Times New Roman" w:hAnsi="Times New Roman" w:cs="Times New Roman"/>
        </w:rPr>
        <w:t xml:space="preserve"> – 116</w:t>
      </w:r>
      <w:r w:rsidRPr="00AC5AD0">
        <w:rPr>
          <w:rFonts w:ascii="Times New Roman" w:hAnsi="Times New Roman" w:cs="Times New Roman"/>
          <w:vertAlign w:val="superscript"/>
        </w:rPr>
        <w:t>5</w:t>
      </w:r>
      <w:r w:rsidRPr="00AC5AD0">
        <w:rPr>
          <w:rFonts w:ascii="Times New Roman" w:hAnsi="Times New Roman" w:cs="Times New Roman"/>
        </w:rPr>
        <w:t xml:space="preserve"> cu următorul cuprins:</w:t>
      </w:r>
    </w:p>
    <w:p w14:paraId="2700437D"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w:t>
      </w:r>
      <w:bookmarkStart w:id="34" w:name="_Hlk215571431"/>
      <w:r w:rsidRPr="00AC5AD0">
        <w:rPr>
          <w:rFonts w:ascii="Times New Roman" w:hAnsi="Times New Roman" w:cs="Times New Roman"/>
          <w:b/>
          <w:bCs/>
        </w:rPr>
        <w:t>Articolul 116</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r w:rsidRPr="00AC5AD0">
        <w:rPr>
          <w:rFonts w:ascii="Times New Roman" w:hAnsi="Times New Roman" w:cs="Times New Roman"/>
        </w:rPr>
        <w:t>Aprobarea societăţilor financiare holding şi a societăţilor financiare holding mixte</w:t>
      </w:r>
    </w:p>
    <w:bookmarkEnd w:id="34"/>
    <w:p w14:paraId="5029D326" w14:textId="1EDDADB0" w:rsidR="005E12F6" w:rsidRPr="00AC5AD0" w:rsidRDefault="005E12F6" w:rsidP="00DB3A1C">
      <w:pPr>
        <w:spacing w:after="0"/>
        <w:ind w:firstLine="709"/>
        <w:jc w:val="both"/>
        <w:rPr>
          <w:rFonts w:ascii="Times New Roman" w:hAnsi="Times New Roman" w:cs="Times New Roman"/>
          <w:i/>
        </w:rPr>
      </w:pPr>
      <w:r w:rsidRPr="00AC5AD0">
        <w:rPr>
          <w:rFonts w:ascii="Times New Roman" w:hAnsi="Times New Roman" w:cs="Times New Roman"/>
        </w:rPr>
        <w:lastRenderedPageBreak/>
        <w:t xml:space="preserve">(1) În scopul asigurării conformităţii cu cerinţele prudenţiale pe bază consolidată, societăţile financiare holding-mamă din Republica Moldova, persoane juridice din Republica Moldova, societăţile financiare holding mixte-mamă din Republica Moldova, persoane juridice din Republica Moldova, societăţile financiare holding-mamă din </w:t>
      </w:r>
      <w:r w:rsidR="00307934" w:rsidRPr="00AC5AD0">
        <w:rPr>
          <w:rFonts w:ascii="Times New Roman" w:hAnsi="Times New Roman" w:cs="Times New Roman"/>
        </w:rPr>
        <w:t>Uniunea Europeană</w:t>
      </w:r>
      <w:r w:rsidRPr="00AC5AD0">
        <w:rPr>
          <w:rFonts w:ascii="Times New Roman" w:hAnsi="Times New Roman" w:cs="Times New Roman"/>
        </w:rPr>
        <w:t xml:space="preserve">, persoane juridice din Republica Moldova, şi societăţile financiare holding mixte-mamă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persoane juridice din Republica Moldova, trebuie să obțină aprobarea Băncii Naţionale a Moldovei, atunci când aceasta are calitatea de supraveghetor consolidant, în conformitate cu prezenta secţiune şi cu </w:t>
      </w:r>
      <w:r w:rsidR="001073BE" w:rsidRPr="00AC5AD0">
        <w:rPr>
          <w:rFonts w:ascii="Times New Roman" w:hAnsi="Times New Roman" w:cs="Times New Roman"/>
        </w:rPr>
        <w:t xml:space="preserve">actele normative </w:t>
      </w:r>
      <w:r w:rsidRPr="00AC5AD0">
        <w:rPr>
          <w:rFonts w:ascii="Times New Roman" w:hAnsi="Times New Roman" w:cs="Times New Roman"/>
        </w:rPr>
        <w:t>emise de Banca Naţională a Moldovei.</w:t>
      </w:r>
    </w:p>
    <w:p w14:paraId="6FC5B9C0" w14:textId="395CEEE3"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(2) Alte societăţi financiare holding sau societăţi financiare holding mixte decât cele prevăzute la alin. (1) trebuie să solicite aprobarea Băncii Națională a Moldovei în conformitate cu prezentul articol</w:t>
      </w:r>
      <w:r w:rsidR="001E69A1" w:rsidRPr="00AC5AD0">
        <w:rPr>
          <w:rFonts w:ascii="Times New Roman" w:hAnsi="Times New Roman" w:cs="Times New Roman"/>
        </w:rPr>
        <w:t>,</w:t>
      </w:r>
      <w:r w:rsidRPr="00AC5AD0">
        <w:rPr>
          <w:rFonts w:ascii="Times New Roman" w:hAnsi="Times New Roman" w:cs="Times New Roman"/>
        </w:rPr>
        <w:t xml:space="preserve"> atunci când au obligaţia să respecte prezenta lege sau actele normative emise în aplicarea acesteia pe bază subconsolidată sau în cazul în care sunt desemnate ca fiind responsabile cu asigurarea respectării de către grup a cerințelor prudențiale pe bază consolidată, astfel cum se</w:t>
      </w:r>
      <w:r w:rsidR="00DB3A1C" w:rsidRPr="00AC5AD0">
        <w:rPr>
          <w:rFonts w:ascii="Times New Roman" w:hAnsi="Times New Roman" w:cs="Times New Roman"/>
        </w:rPr>
        <w:t xml:space="preserve"> </w:t>
      </w:r>
      <w:r w:rsidRPr="00AC5AD0">
        <w:rPr>
          <w:rFonts w:ascii="Times New Roman" w:hAnsi="Times New Roman" w:cs="Times New Roman"/>
        </w:rPr>
        <w:t xml:space="preserve">menționează la </w:t>
      </w:r>
      <w:r w:rsidR="001E5DB6" w:rsidRPr="00AC5AD0">
        <w:rPr>
          <w:rFonts w:ascii="Times New Roman" w:hAnsi="Times New Roman" w:cs="Times New Roman"/>
        </w:rPr>
        <w:t>art. 116</w:t>
      </w:r>
      <w:r w:rsidR="001E5DB6" w:rsidRPr="00AC5AD0">
        <w:rPr>
          <w:rFonts w:ascii="Times New Roman" w:hAnsi="Times New Roman" w:cs="Times New Roman"/>
          <w:vertAlign w:val="superscript"/>
        </w:rPr>
        <w:t>2</w:t>
      </w:r>
      <w:r w:rsidR="001E5DB6" w:rsidRPr="00AC5AD0">
        <w:rPr>
          <w:rFonts w:ascii="Times New Roman" w:hAnsi="Times New Roman" w:cs="Times New Roman"/>
        </w:rPr>
        <w:t xml:space="preserve"> </w:t>
      </w:r>
      <w:r w:rsidRPr="00AC5AD0">
        <w:rPr>
          <w:rFonts w:ascii="Times New Roman" w:hAnsi="Times New Roman" w:cs="Times New Roman"/>
        </w:rPr>
        <w:t>alin. (1) lit. c).</w:t>
      </w:r>
      <w:r w:rsidRPr="00AC5AD0">
        <w:rPr>
          <w:rFonts w:ascii="Times New Roman" w:hAnsi="Times New Roman" w:cs="Times New Roman"/>
          <w:b/>
          <w:bCs/>
        </w:rPr>
        <w:t xml:space="preserve"> </w:t>
      </w:r>
    </w:p>
    <w:p w14:paraId="0F73E514" w14:textId="267E147F" w:rsidR="005E12F6" w:rsidRPr="00AC5AD0" w:rsidRDefault="005E12F6" w:rsidP="00DB3A1C">
      <w:pPr>
        <w:spacing w:after="0"/>
        <w:ind w:firstLine="709"/>
        <w:jc w:val="both"/>
        <w:rPr>
          <w:rFonts w:ascii="Times New Roman" w:hAnsi="Times New Roman" w:cs="Times New Roman"/>
          <w:b/>
          <w:bCs/>
        </w:rPr>
      </w:pPr>
      <w:r w:rsidRPr="00AC5AD0">
        <w:rPr>
          <w:rFonts w:ascii="Times New Roman" w:hAnsi="Times New Roman" w:cs="Times New Roman"/>
        </w:rPr>
        <w:t xml:space="preserve">(3) Banca Națională a Moldovei examinează anual întreprinderile-mamă ale unei instituții de credit pentru a verifica dacă instituția de credit respectivă, sau entitatea care solicită o autorizație în temeiul art. 16 sau entitatea desemnată ca fiind responsabilă cu asigurarea respectării de către grup a cerințelor prudențiale pe bază consolidată (entitatea desemnată) a identificat în mod corect orice întreprindere care respectă criteriile pentru a fi considerată societate financiară holding mamă dintr-un stat membru, societate financiară holding mixtă mamă dintr-un stat membru, societate financiară holding mamă din </w:t>
      </w:r>
      <w:r w:rsidR="00307934" w:rsidRPr="00AC5AD0">
        <w:rPr>
          <w:rFonts w:ascii="Times New Roman" w:hAnsi="Times New Roman" w:cs="Times New Roman"/>
        </w:rPr>
        <w:t>Uniunea Europeană</w:t>
      </w:r>
      <w:r w:rsidRPr="00AC5AD0">
        <w:rPr>
          <w:rFonts w:ascii="Times New Roman" w:hAnsi="Times New Roman" w:cs="Times New Roman"/>
        </w:rPr>
        <w:t xml:space="preserve"> sau societate financiară holding mixtă mamă din </w:t>
      </w:r>
      <w:r w:rsidR="00307934" w:rsidRPr="00AC5AD0">
        <w:rPr>
          <w:rFonts w:ascii="Times New Roman" w:hAnsi="Times New Roman" w:cs="Times New Roman"/>
        </w:rPr>
        <w:t>Uniunea Europeană</w:t>
      </w:r>
      <w:r w:rsidRPr="00AC5AD0">
        <w:rPr>
          <w:rFonts w:ascii="Times New Roman" w:hAnsi="Times New Roman" w:cs="Times New Roman"/>
        </w:rPr>
        <w:t>.</w:t>
      </w:r>
      <w:r w:rsidRPr="00AC5AD0">
        <w:rPr>
          <w:rFonts w:ascii="Times New Roman" w:hAnsi="Times New Roman" w:cs="Times New Roman"/>
          <w:b/>
          <w:bCs/>
        </w:rPr>
        <w:t xml:space="preserve"> </w:t>
      </w:r>
    </w:p>
    <w:p w14:paraId="6C27DA26" w14:textId="6A552769" w:rsidR="005E12F6" w:rsidRPr="00AC5AD0" w:rsidRDefault="005E12F6" w:rsidP="00DB3A1C">
      <w:pPr>
        <w:spacing w:after="0"/>
        <w:ind w:firstLine="709"/>
        <w:jc w:val="both"/>
        <w:rPr>
          <w:rFonts w:ascii="Times New Roman" w:hAnsi="Times New Roman" w:cs="Times New Roman"/>
          <w:b/>
          <w:bCs/>
        </w:rPr>
      </w:pPr>
      <w:r w:rsidRPr="00AC5AD0">
        <w:rPr>
          <w:rFonts w:ascii="Times New Roman" w:hAnsi="Times New Roman" w:cs="Times New Roman"/>
        </w:rPr>
        <w:t>(4) Banca Națională a Moldovei cooperează cu autoritatea competentă a întreprinderilor-mamă care sunt situate în alte state membre, a entității care solicită o autorizație în temeiul art. 16 sau o entitate desemnată în scopul examinării menționate la alin. (3).</w:t>
      </w:r>
      <w:r w:rsidRPr="00AC5AD0">
        <w:rPr>
          <w:rFonts w:ascii="Times New Roman" w:hAnsi="Times New Roman" w:cs="Times New Roman"/>
          <w:b/>
          <w:bCs/>
        </w:rPr>
        <w:t xml:space="preserve"> </w:t>
      </w:r>
    </w:p>
    <w:p w14:paraId="4FE8D240" w14:textId="4DE5005C"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(5) În vederea solicitării aprobării în conformitate cu alin. (1)</w:t>
      </w:r>
      <w:r w:rsidR="00307934" w:rsidRPr="00AC5AD0">
        <w:rPr>
          <w:rFonts w:ascii="Times New Roman" w:hAnsi="Times New Roman" w:cs="Times New Roman"/>
        </w:rPr>
        <w:t xml:space="preserve"> și </w:t>
      </w:r>
      <w:r w:rsidRPr="00AC5AD0">
        <w:rPr>
          <w:rFonts w:ascii="Times New Roman" w:hAnsi="Times New Roman" w:cs="Times New Roman"/>
        </w:rPr>
        <w:t>(2), societățile financiare holding și societățile financiare holding mixte, transmit Băncii Naționale a Moldovei, atunci când aceasta are calitate de supraveghetor consolidant sau, după caz,  calitatea de autoritate competentă a acestora, următoarele informații:</w:t>
      </w:r>
    </w:p>
    <w:p w14:paraId="31D6B133"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a) organizarea structurală a grupului din care face parte societatea financiară holding sau societatea financiară holding mixtă, cu indicarea clară a filialelor și, dacă este cazul, a întreprinderilor-mamă ale acesteia, precum și a situării și a tipului de activitate desfășurată de fiecare dintre entităţile grupului;</w:t>
      </w:r>
    </w:p>
    <w:p w14:paraId="1458C41A" w14:textId="7C5D6BE0"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 xml:space="preserve">b) informații privind numirea a cel puțin </w:t>
      </w:r>
      <w:r w:rsidR="00AE1A30" w:rsidRPr="00AC5AD0">
        <w:rPr>
          <w:rFonts w:ascii="Times New Roman" w:hAnsi="Times New Roman" w:cs="Times New Roman"/>
        </w:rPr>
        <w:t xml:space="preserve">două </w:t>
      </w:r>
      <w:r w:rsidRPr="00AC5AD0">
        <w:rPr>
          <w:rFonts w:ascii="Times New Roman" w:hAnsi="Times New Roman" w:cs="Times New Roman"/>
        </w:rPr>
        <w:t>persoane care conduc efectiv societatea financiară holding sau societatea financiară holding mixtă și privind respectarea criteriilor și cerințelor prevăzute la art. 43 alin. (1) și (8);</w:t>
      </w:r>
    </w:p>
    <w:p w14:paraId="2C67D35E" w14:textId="27006796"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 xml:space="preserve">c) informaţii privind respectarea criteriilor prevăzute la </w:t>
      </w:r>
      <w:r w:rsidR="00AE1A30" w:rsidRPr="00AC5AD0">
        <w:rPr>
          <w:rFonts w:ascii="Times New Roman" w:hAnsi="Times New Roman" w:cs="Times New Roman"/>
        </w:rPr>
        <w:t xml:space="preserve">art. </w:t>
      </w:r>
      <w:r w:rsidRPr="00AC5AD0">
        <w:rPr>
          <w:rFonts w:ascii="Times New Roman" w:hAnsi="Times New Roman" w:cs="Times New Roman"/>
        </w:rPr>
        <w:t xml:space="preserve">12 privind acţionarii și asociaţii, atunci când societatea financiară holding sau societatea financiară holding mixtă are ca filială o instituţie de credit; </w:t>
      </w:r>
    </w:p>
    <w:p w14:paraId="26248049"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 xml:space="preserve">d) organizarea internă și repartizarea sarcinilor în cadrul grupului; </w:t>
      </w:r>
    </w:p>
    <w:p w14:paraId="615A40C4" w14:textId="654BBA69" w:rsidR="005E12F6" w:rsidRPr="00AC5AD0" w:rsidRDefault="005E12F6" w:rsidP="00BA5E3D">
      <w:pPr>
        <w:spacing w:after="0"/>
        <w:ind w:firstLine="708"/>
        <w:jc w:val="both"/>
        <w:rPr>
          <w:rFonts w:ascii="Times New Roman" w:hAnsi="Times New Roman" w:cs="Times New Roman"/>
          <w:b/>
          <w:bCs/>
        </w:rPr>
      </w:pPr>
      <w:r w:rsidRPr="00AC5AD0">
        <w:rPr>
          <w:rFonts w:ascii="Times New Roman" w:hAnsi="Times New Roman" w:cs="Times New Roman"/>
        </w:rPr>
        <w:t>e) orice alte informaţii care pot fi necesare pentru efectuarea evaluărilor menţionate la alin. (7)</w:t>
      </w:r>
      <w:r w:rsidR="00ED689E" w:rsidRPr="00AC5AD0">
        <w:rPr>
          <w:rFonts w:ascii="Times New Roman" w:hAnsi="Times New Roman" w:cs="Times New Roman"/>
        </w:rPr>
        <w:t xml:space="preserve"> și </w:t>
      </w:r>
      <w:r w:rsidRPr="00AC5AD0">
        <w:rPr>
          <w:rFonts w:ascii="Times New Roman" w:hAnsi="Times New Roman" w:cs="Times New Roman"/>
        </w:rPr>
        <w:t>(8) și art. 116</w:t>
      </w:r>
      <w:r w:rsidRPr="00AC5AD0">
        <w:rPr>
          <w:rFonts w:ascii="Times New Roman" w:hAnsi="Times New Roman" w:cs="Times New Roman"/>
          <w:vertAlign w:val="superscript"/>
        </w:rPr>
        <w:t>2</w:t>
      </w:r>
      <w:r w:rsidRPr="00AC5AD0">
        <w:rPr>
          <w:rFonts w:ascii="Times New Roman" w:hAnsi="Times New Roman" w:cs="Times New Roman"/>
        </w:rPr>
        <w:t xml:space="preserve"> alin. (1). </w:t>
      </w:r>
    </w:p>
    <w:p w14:paraId="5E738DA5" w14:textId="253B4B0D"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(6)</w:t>
      </w:r>
      <w:r w:rsidRPr="00AC5AD0">
        <w:rPr>
          <w:rFonts w:ascii="Times New Roman" w:hAnsi="Times New Roman" w:cs="Times New Roman"/>
          <w:b/>
          <w:bCs/>
        </w:rPr>
        <w:t xml:space="preserve"> </w:t>
      </w:r>
      <w:r w:rsidRPr="00AC5AD0">
        <w:rPr>
          <w:rFonts w:ascii="Times New Roman" w:hAnsi="Times New Roman" w:cs="Times New Roman"/>
        </w:rPr>
        <w:t>Prevederile alin. (1) se aplică în mod corespunzător şi societăţilor financiare holding-mamă sau societăților financiare holding mixte-mamă situate în alte state membre a</w:t>
      </w:r>
      <w:r w:rsidR="00AE1A30" w:rsidRPr="00AC5AD0">
        <w:rPr>
          <w:rFonts w:ascii="Times New Roman" w:hAnsi="Times New Roman" w:cs="Times New Roman"/>
        </w:rPr>
        <w:t>le</w:t>
      </w:r>
      <w:r w:rsidRPr="00AC5AD0">
        <w:rPr>
          <w:rFonts w:ascii="Times New Roman" w:hAnsi="Times New Roman" w:cs="Times New Roman"/>
        </w:rPr>
        <w:t xml:space="preserve"> </w:t>
      </w:r>
      <w:r w:rsidR="00307934" w:rsidRPr="00AC5AD0">
        <w:rPr>
          <w:rFonts w:ascii="Times New Roman" w:hAnsi="Times New Roman" w:cs="Times New Roman"/>
        </w:rPr>
        <w:t xml:space="preserve">Uniunii </w:t>
      </w:r>
      <w:r w:rsidR="00307934" w:rsidRPr="00AC5AD0">
        <w:rPr>
          <w:rFonts w:ascii="Times New Roman" w:hAnsi="Times New Roman" w:cs="Times New Roman"/>
        </w:rPr>
        <w:lastRenderedPageBreak/>
        <w:t>Europene</w:t>
      </w:r>
      <w:r w:rsidRPr="00AC5AD0">
        <w:rPr>
          <w:rFonts w:ascii="Times New Roman" w:hAnsi="Times New Roman" w:cs="Times New Roman"/>
        </w:rPr>
        <w:t xml:space="preserve"> pentru care, ca urmare a aplicării prevederilor art. 109, Banca Națională a Moldovei are calitatea de autoritate competentă responsabilă cu supravegherea pe bază consolidată.</w:t>
      </w:r>
    </w:p>
    <w:p w14:paraId="120DE91B"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(7) Banca Națională a Moldovei acordă aprobarea prealabilă unei societăţi financiare holding sau</w:t>
      </w:r>
    </w:p>
    <w:p w14:paraId="3AB47572" w14:textId="14FA16E6"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unei societăţi financiare holding mixte prevăzut</w:t>
      </w:r>
      <w:r w:rsidR="00AE1A30" w:rsidRPr="00AC5AD0">
        <w:rPr>
          <w:rFonts w:ascii="Times New Roman" w:hAnsi="Times New Roman" w:cs="Times New Roman"/>
        </w:rPr>
        <w:t>ă</w:t>
      </w:r>
      <w:r w:rsidRPr="00AC5AD0">
        <w:rPr>
          <w:rFonts w:ascii="Times New Roman" w:hAnsi="Times New Roman" w:cs="Times New Roman"/>
        </w:rPr>
        <w:t xml:space="preserve"> la alin. (1) și (2) numai dacă sunt îndeplinite următoarele condiții:</w:t>
      </w:r>
    </w:p>
    <w:p w14:paraId="380A5894"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 xml:space="preserve">a) mecanismele interne și repartizarea sarcinilor în interiorul grupului sunt adecvate pentru respectarea cerinţelor impuse de prezenta lege și actele normative ale Băncii Naționale a Moldovei emise în aplicarea acesteia pe bază consolidată sau subconsolidată și, în special, sunt eficace pentru: </w:t>
      </w:r>
    </w:p>
    <w:p w14:paraId="7FF4E826" w14:textId="77777777" w:rsidR="005E12F6" w:rsidRPr="00AC5AD0" w:rsidRDefault="005E12F6" w:rsidP="00502A35">
      <w:pPr>
        <w:spacing w:after="0"/>
        <w:ind w:firstLine="708"/>
        <w:jc w:val="both"/>
        <w:rPr>
          <w:rFonts w:ascii="Times New Roman" w:hAnsi="Times New Roman" w:cs="Times New Roman"/>
        </w:rPr>
      </w:pPr>
      <w:r w:rsidRPr="00AC5AD0">
        <w:rPr>
          <w:rFonts w:ascii="Times New Roman" w:hAnsi="Times New Roman" w:cs="Times New Roman"/>
        </w:rPr>
        <w:t xml:space="preserve">(i) a coordona toate filialele societăţii financiare holding sau ale societăţii financiare holding mixte, inclusiv, în situaţiile în care este necesar, prin intermediul unei repartizări adecvate a sarcinilor între instituţiile de credit care sunt filiale; </w:t>
      </w:r>
    </w:p>
    <w:p w14:paraId="717AF775" w14:textId="77777777" w:rsidR="005E12F6" w:rsidRPr="00AC5AD0" w:rsidRDefault="005E12F6" w:rsidP="00502A35">
      <w:pPr>
        <w:spacing w:after="0"/>
        <w:ind w:firstLine="708"/>
        <w:jc w:val="both"/>
        <w:rPr>
          <w:rFonts w:ascii="Times New Roman" w:hAnsi="Times New Roman" w:cs="Times New Roman"/>
        </w:rPr>
      </w:pPr>
      <w:r w:rsidRPr="00AC5AD0">
        <w:rPr>
          <w:rFonts w:ascii="Times New Roman" w:hAnsi="Times New Roman" w:cs="Times New Roman"/>
        </w:rPr>
        <w:t xml:space="preserve">(ii) a preîntâmpina sau a gestiona conflictele din interiorul grupului; și </w:t>
      </w:r>
    </w:p>
    <w:p w14:paraId="157434E0" w14:textId="77777777" w:rsidR="005E12F6" w:rsidRPr="00AC5AD0" w:rsidRDefault="005E12F6" w:rsidP="00502A35">
      <w:pPr>
        <w:spacing w:after="0"/>
        <w:ind w:firstLine="708"/>
        <w:jc w:val="both"/>
        <w:rPr>
          <w:rFonts w:ascii="Times New Roman" w:hAnsi="Times New Roman" w:cs="Times New Roman"/>
        </w:rPr>
      </w:pPr>
      <w:r w:rsidRPr="00AC5AD0">
        <w:rPr>
          <w:rFonts w:ascii="Times New Roman" w:hAnsi="Times New Roman" w:cs="Times New Roman"/>
        </w:rPr>
        <w:t xml:space="preserve">(iii) a asigura respectarea politicilor stabilite pentru întregul grup de societatea financiară holding-mamă sau de societatea financiară holding mixtă-mamă; </w:t>
      </w:r>
    </w:p>
    <w:p w14:paraId="261D221C" w14:textId="594D2F53"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b) organizarea structurală a grupului din care face parte societatea financiară holding sau societatea financiară holding mixtă nu obstrucţionează și nu împiedică în alt fel supravegherea efectivă a instituţiilor de credit care sunt filiale sau a instituţiilor de credit -mamă ale acesteia în ceea ce privește obligaţiile individuale, consolidate și, acolo unde este cazul, subconsolidate care li se aplică</w:t>
      </w:r>
      <w:r w:rsidR="006154DD" w:rsidRPr="00AC5AD0">
        <w:rPr>
          <w:rFonts w:ascii="Times New Roman" w:hAnsi="Times New Roman" w:cs="Times New Roman"/>
        </w:rPr>
        <w:t>;</w:t>
      </w:r>
      <w:r w:rsidRPr="00AC5AD0">
        <w:rPr>
          <w:rFonts w:ascii="Times New Roman" w:hAnsi="Times New Roman" w:cs="Times New Roman"/>
        </w:rPr>
        <w:t xml:space="preserve"> </w:t>
      </w:r>
    </w:p>
    <w:p w14:paraId="46B25082" w14:textId="235F99CB" w:rsidR="005E12F6" w:rsidRPr="00AC5AD0" w:rsidRDefault="005E12F6" w:rsidP="00DB3A1C">
      <w:pPr>
        <w:spacing w:after="0"/>
        <w:ind w:firstLine="709"/>
        <w:jc w:val="both"/>
        <w:rPr>
          <w:rFonts w:ascii="Times New Roman" w:hAnsi="Times New Roman" w:cs="Times New Roman"/>
          <w:b/>
          <w:bCs/>
        </w:rPr>
      </w:pPr>
      <w:r w:rsidRPr="00AC5AD0">
        <w:rPr>
          <w:rFonts w:ascii="Times New Roman" w:hAnsi="Times New Roman" w:cs="Times New Roman"/>
        </w:rPr>
        <w:t xml:space="preserve">c) sunt respectate criteriile privind acționarii instituției de credit prevăzute la </w:t>
      </w:r>
      <w:r w:rsidR="00AE1A30" w:rsidRPr="00AC5AD0">
        <w:rPr>
          <w:rFonts w:ascii="Times New Roman" w:hAnsi="Times New Roman" w:cs="Times New Roman"/>
        </w:rPr>
        <w:t xml:space="preserve">art. </w:t>
      </w:r>
      <w:r w:rsidRPr="00AC5AD0">
        <w:rPr>
          <w:rFonts w:ascii="Times New Roman" w:hAnsi="Times New Roman" w:cs="Times New Roman"/>
        </w:rPr>
        <w:t xml:space="preserve">12 și cerinţele prevăzute la </w:t>
      </w:r>
      <w:r w:rsidR="00AE1A30" w:rsidRPr="00AC5AD0">
        <w:rPr>
          <w:rFonts w:ascii="Times New Roman" w:hAnsi="Times New Roman" w:cs="Times New Roman"/>
        </w:rPr>
        <w:t xml:space="preserve">art. </w:t>
      </w:r>
      <w:r w:rsidRPr="00AC5AD0">
        <w:rPr>
          <w:rFonts w:ascii="Times New Roman" w:hAnsi="Times New Roman" w:cs="Times New Roman"/>
        </w:rPr>
        <w:t xml:space="preserve">119. </w:t>
      </w:r>
    </w:p>
    <w:p w14:paraId="41C757E1"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(8) La evaluarea criteriului prevăzut la alin. (7) lit. b), Banca Națională a Moldovei ia în considerare, în special:</w:t>
      </w:r>
    </w:p>
    <w:p w14:paraId="1783259D"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 xml:space="preserve">a) poziţia societăţii financiare holding sau a societăţii financiare holding mixte într-un grup cu mai multe niveluri; </w:t>
      </w:r>
    </w:p>
    <w:p w14:paraId="1D46A778" w14:textId="77777777" w:rsidR="005E12F6" w:rsidRPr="00AC5AD0" w:rsidRDefault="005E12F6" w:rsidP="00DB3A1C">
      <w:pPr>
        <w:spacing w:after="0"/>
        <w:ind w:firstLine="709"/>
        <w:jc w:val="both"/>
        <w:rPr>
          <w:rFonts w:ascii="Times New Roman" w:hAnsi="Times New Roman" w:cs="Times New Roman"/>
        </w:rPr>
      </w:pPr>
      <w:r w:rsidRPr="00AC5AD0">
        <w:rPr>
          <w:rFonts w:ascii="Times New Roman" w:hAnsi="Times New Roman" w:cs="Times New Roman"/>
        </w:rPr>
        <w:t xml:space="preserve">b) structura acţionariatului și </w:t>
      </w:r>
    </w:p>
    <w:p w14:paraId="3A93593F" w14:textId="2747A5D9" w:rsidR="005E12F6" w:rsidRPr="00AC5AD0" w:rsidRDefault="005E12F6" w:rsidP="00DB3A1C">
      <w:pPr>
        <w:spacing w:after="0"/>
        <w:ind w:firstLine="709"/>
        <w:jc w:val="both"/>
        <w:rPr>
          <w:rFonts w:ascii="Times New Roman" w:hAnsi="Times New Roman" w:cs="Times New Roman"/>
          <w:b/>
          <w:bCs/>
        </w:rPr>
      </w:pPr>
      <w:r w:rsidRPr="00AC5AD0">
        <w:rPr>
          <w:rFonts w:ascii="Times New Roman" w:hAnsi="Times New Roman" w:cs="Times New Roman"/>
        </w:rPr>
        <w:t>c) rolul societăţii financiare holding sau al societăţii financiare holding mixte în cadrul grupului.</w:t>
      </w:r>
      <w:r w:rsidRPr="00AC5AD0">
        <w:rPr>
          <w:rFonts w:ascii="Times New Roman" w:hAnsi="Times New Roman" w:cs="Times New Roman"/>
          <w:b/>
          <w:bCs/>
        </w:rPr>
        <w:t xml:space="preserve"> </w:t>
      </w:r>
    </w:p>
    <w:p w14:paraId="41D397A2" w14:textId="3B1E35F7" w:rsidR="005E12F6" w:rsidRPr="00AC5AD0" w:rsidRDefault="005E12F6" w:rsidP="00DB3A1C">
      <w:pPr>
        <w:spacing w:after="0"/>
        <w:ind w:firstLine="709"/>
        <w:jc w:val="both"/>
        <w:rPr>
          <w:rFonts w:ascii="Times New Roman" w:hAnsi="Times New Roman" w:cs="Times New Roman"/>
          <w:b/>
          <w:bCs/>
        </w:rPr>
      </w:pPr>
      <w:r w:rsidRPr="00AC5AD0">
        <w:rPr>
          <w:rFonts w:ascii="Times New Roman" w:hAnsi="Times New Roman" w:cs="Times New Roman"/>
        </w:rPr>
        <w:t>(9) Banca Națională a Moldovei, în calitate de supraveghetor consolidant, evaluează aspectele menționate la alin. (5)-(8) și cel</w:t>
      </w:r>
      <w:r w:rsidR="00AB067B" w:rsidRPr="00AC5AD0">
        <w:rPr>
          <w:rFonts w:ascii="Times New Roman" w:hAnsi="Times New Roman" w:cs="Times New Roman"/>
        </w:rPr>
        <w:t>e</w:t>
      </w:r>
      <w:r w:rsidRPr="00AC5AD0">
        <w:rPr>
          <w:rFonts w:ascii="Times New Roman" w:hAnsi="Times New Roman" w:cs="Times New Roman"/>
        </w:rPr>
        <w:t xml:space="preserve"> menționate la art. 116</w:t>
      </w:r>
      <w:r w:rsidRPr="00AC5AD0">
        <w:rPr>
          <w:rFonts w:ascii="Times New Roman" w:hAnsi="Times New Roman" w:cs="Times New Roman"/>
          <w:vertAlign w:val="superscript"/>
        </w:rPr>
        <w:t>2</w:t>
      </w:r>
      <w:r w:rsidRPr="00AC5AD0">
        <w:rPr>
          <w:rFonts w:ascii="Times New Roman" w:hAnsi="Times New Roman" w:cs="Times New Roman"/>
        </w:rPr>
        <w:t xml:space="preserve"> alin. (3), după caz, și transmite respectiva evaluare autorității competente din statul membru în care este stabilită societatea financiară holding sau societatea financiară holding mixtă pentru a lua o decizie comună în termen de 2 luni de la data primirii evaluării respective. </w:t>
      </w:r>
    </w:p>
    <w:p w14:paraId="6D6D0235" w14:textId="557BE93D" w:rsidR="005E12F6" w:rsidRPr="00AC5AD0" w:rsidRDefault="005E12F6" w:rsidP="00DB3A1C">
      <w:pPr>
        <w:spacing w:after="0"/>
        <w:ind w:firstLine="709"/>
        <w:jc w:val="both"/>
        <w:rPr>
          <w:rFonts w:ascii="Times New Roman" w:hAnsi="Times New Roman" w:cs="Times New Roman"/>
          <w:b/>
          <w:bCs/>
        </w:rPr>
      </w:pPr>
      <w:r w:rsidRPr="00AC5AD0">
        <w:rPr>
          <w:rFonts w:ascii="Times New Roman" w:hAnsi="Times New Roman" w:cs="Times New Roman"/>
        </w:rPr>
        <w:t>(10) În cazul în care aprobarea sau exceptarea de la aprobare a unei societăți financiare holding sau a unei societăți financiare holding mixte prevăzut</w:t>
      </w:r>
      <w:r w:rsidR="00AB067B" w:rsidRPr="00AC5AD0">
        <w:rPr>
          <w:rFonts w:ascii="Times New Roman" w:hAnsi="Times New Roman" w:cs="Times New Roman"/>
        </w:rPr>
        <w:t>ă</w:t>
      </w:r>
      <w:r w:rsidRPr="00AC5AD0">
        <w:rPr>
          <w:rFonts w:ascii="Times New Roman" w:hAnsi="Times New Roman" w:cs="Times New Roman"/>
        </w:rPr>
        <w:t xml:space="preserve"> </w:t>
      </w:r>
      <w:r w:rsidR="00C97501" w:rsidRPr="00AC5AD0">
        <w:rPr>
          <w:rFonts w:ascii="Times New Roman" w:hAnsi="Times New Roman" w:cs="Times New Roman"/>
        </w:rPr>
        <w:t xml:space="preserve">în acest articol și în art. </w:t>
      </w:r>
      <w:r w:rsidRPr="00AC5AD0">
        <w:rPr>
          <w:rFonts w:ascii="Times New Roman" w:hAnsi="Times New Roman" w:cs="Times New Roman"/>
        </w:rPr>
        <w:t>116</w:t>
      </w:r>
      <w:r w:rsidRPr="00AC5AD0">
        <w:rPr>
          <w:rFonts w:ascii="Times New Roman" w:hAnsi="Times New Roman" w:cs="Times New Roman"/>
          <w:vertAlign w:val="superscript"/>
        </w:rPr>
        <w:t>2</w:t>
      </w:r>
      <w:r w:rsidRPr="00AC5AD0">
        <w:rPr>
          <w:rFonts w:ascii="Times New Roman" w:hAnsi="Times New Roman" w:cs="Times New Roman"/>
        </w:rPr>
        <w:t xml:space="preserve"> are loc în același timp cu evaluarea acționarilor menționată la art. 16, 47,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 Banca Națională a Moldovei coordonează, cu  autoritatea competentă din statul membru în care este stabilită societatea financiară holding sau societatea financiară holding mixtă. În acest caz, perioada de evaluare menționată la art. 47 alin. (4) sau la art. </w:t>
      </w:r>
      <w:r w:rsidR="00424437" w:rsidRPr="00AC5AD0">
        <w:rPr>
          <w:rFonts w:ascii="Times New Roman" w:hAnsi="Times New Roman" w:cs="Times New Roman"/>
        </w:rPr>
        <w:t>57</w:t>
      </w:r>
      <w:r w:rsidR="00424437" w:rsidRPr="00AC5AD0">
        <w:rPr>
          <w:rFonts w:ascii="Times New Roman" w:hAnsi="Times New Roman" w:cs="Times New Roman"/>
          <w:vertAlign w:val="superscript"/>
        </w:rPr>
        <w:t>2</w:t>
      </w:r>
      <w:r w:rsidRPr="00AC5AD0">
        <w:rPr>
          <w:rFonts w:ascii="Times New Roman" w:hAnsi="Times New Roman" w:cs="Times New Roman"/>
        </w:rPr>
        <w:t xml:space="preserve"> alin. (7) se suspendă până la încheierea procedurii prevăzute la art. 116</w:t>
      </w:r>
      <w:r w:rsidRPr="00AC5AD0">
        <w:rPr>
          <w:rFonts w:ascii="Times New Roman" w:hAnsi="Times New Roman" w:cs="Times New Roman"/>
          <w:vertAlign w:val="superscript"/>
        </w:rPr>
        <w:t>1</w:t>
      </w:r>
      <w:r w:rsidR="00ED689E" w:rsidRPr="00AC5AD0">
        <w:rPr>
          <w:rFonts w:ascii="Times New Roman" w:hAnsi="Times New Roman" w:cs="Times New Roman"/>
        </w:rPr>
        <w:t xml:space="preserve"> și </w:t>
      </w:r>
      <w:r w:rsidRPr="00AC5AD0">
        <w:rPr>
          <w:rFonts w:ascii="Times New Roman" w:hAnsi="Times New Roman" w:cs="Times New Roman"/>
        </w:rPr>
        <w:t>116</w:t>
      </w:r>
      <w:r w:rsidRPr="00AC5AD0">
        <w:rPr>
          <w:rFonts w:ascii="Times New Roman" w:hAnsi="Times New Roman" w:cs="Times New Roman"/>
          <w:vertAlign w:val="superscript"/>
        </w:rPr>
        <w:t>2</w:t>
      </w:r>
      <w:r w:rsidRPr="00AC5AD0">
        <w:rPr>
          <w:rFonts w:ascii="Times New Roman" w:hAnsi="Times New Roman" w:cs="Times New Roman"/>
        </w:rPr>
        <w:t xml:space="preserve">. </w:t>
      </w:r>
    </w:p>
    <w:p w14:paraId="09FA9BBA" w14:textId="616A0C4F" w:rsidR="005E12F6" w:rsidRPr="00AC5AD0" w:rsidRDefault="005E12F6" w:rsidP="009A61FD">
      <w:pPr>
        <w:spacing w:after="0"/>
        <w:ind w:firstLine="851"/>
        <w:jc w:val="both"/>
        <w:rPr>
          <w:rFonts w:ascii="Times New Roman" w:hAnsi="Times New Roman" w:cs="Times New Roman"/>
          <w:b/>
          <w:bCs/>
        </w:rPr>
      </w:pPr>
      <w:r w:rsidRPr="00AC5AD0">
        <w:rPr>
          <w:rFonts w:ascii="Times New Roman" w:hAnsi="Times New Roman" w:cs="Times New Roman"/>
        </w:rPr>
        <w:lastRenderedPageBreak/>
        <w:t>(11) Banca Națională a Moldovei, în calitate de supraveghetor consolidant, notifică decizia comună menționată la alin. (9) și motivele care au stat la baza acesteia societății financiare holding sau societăți financiare holding mixtă.</w:t>
      </w:r>
    </w:p>
    <w:p w14:paraId="6E34D468" w14:textId="286E6D42"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(12) În cazul în care Banca Națională a Moldovei, în calitate de supraveghetor consolidant, refuză aprobarea sau exceptarea de la aprobare unei societăţi financiare holding sau unei societăţi financiare holding mixte, aceasta notifică solicitantului decizia respectivă și motivele acesteia în termen de 4 luni de la primirea solicitării sau, în cazul în care solicitarea este incompletă, în termen de 4 luni de la primirea tuturor informaţiilor necesare pentru adoptarea deciziei. În orice caz, termenul în care se ia o decizie de acordare sau de refuz </w:t>
      </w:r>
      <w:r w:rsidR="00AB067B" w:rsidRPr="00AC5AD0">
        <w:rPr>
          <w:rFonts w:ascii="Times New Roman" w:hAnsi="Times New Roman" w:cs="Times New Roman"/>
        </w:rPr>
        <w:t xml:space="preserve">privind aprobarea </w:t>
      </w:r>
      <w:r w:rsidRPr="00AC5AD0">
        <w:rPr>
          <w:rFonts w:ascii="Times New Roman" w:hAnsi="Times New Roman" w:cs="Times New Roman"/>
        </w:rPr>
        <w:t>nu depășește 6 luni de la primirea cererii iar refuzul poate fi însoţit, dacă este necesar, de oricare dintre măsurile menţionate la art. 116</w:t>
      </w:r>
      <w:r w:rsidRPr="00AC5AD0">
        <w:rPr>
          <w:rFonts w:ascii="Times New Roman" w:hAnsi="Times New Roman" w:cs="Times New Roman"/>
          <w:vertAlign w:val="superscript"/>
        </w:rPr>
        <w:t xml:space="preserve">5 </w:t>
      </w:r>
      <w:r w:rsidRPr="00AC5AD0">
        <w:rPr>
          <w:rFonts w:ascii="Times New Roman" w:hAnsi="Times New Roman" w:cs="Times New Roman"/>
        </w:rPr>
        <w:t>alin. (</w:t>
      </w:r>
      <w:r w:rsidR="00C97501" w:rsidRPr="00AC5AD0">
        <w:rPr>
          <w:rFonts w:ascii="Times New Roman" w:hAnsi="Times New Roman" w:cs="Times New Roman"/>
        </w:rPr>
        <w:t>1</w:t>
      </w:r>
      <w:r w:rsidRPr="00AC5AD0">
        <w:rPr>
          <w:rFonts w:ascii="Times New Roman" w:hAnsi="Times New Roman" w:cs="Times New Roman"/>
        </w:rPr>
        <w:t xml:space="preserve">). </w:t>
      </w:r>
    </w:p>
    <w:p w14:paraId="7BC58F91" w14:textId="34F9F039" w:rsidR="005E12F6" w:rsidRPr="00AC5AD0" w:rsidRDefault="005E12F6" w:rsidP="009A61FD">
      <w:pPr>
        <w:spacing w:after="0"/>
        <w:ind w:firstLine="851"/>
        <w:jc w:val="both"/>
        <w:rPr>
          <w:rFonts w:ascii="Times New Roman" w:hAnsi="Times New Roman" w:cs="Times New Roman"/>
          <w:i/>
        </w:rPr>
      </w:pPr>
      <w:r w:rsidRPr="00AC5AD0">
        <w:rPr>
          <w:rFonts w:ascii="Times New Roman" w:hAnsi="Times New Roman" w:cs="Times New Roman"/>
        </w:rPr>
        <w:t xml:space="preserve">(13) În cazul în care Banca Națională a Moldovei nu ajunge la un acord cu autoritatea competentă din statul membru în care este stabilită societatea financiară holding sau societatea financiară holding mixtă în privința deciziei menționate la alin. (9) sau abținere de la adoptarea deciziei, sesizează Autoritatea Bancară Europeană. </w:t>
      </w:r>
    </w:p>
    <w:p w14:paraId="65219C31" w14:textId="77777777" w:rsidR="005E12F6" w:rsidRPr="00AC5AD0" w:rsidRDefault="005E12F6" w:rsidP="009A61FD">
      <w:pPr>
        <w:spacing w:after="0"/>
        <w:ind w:firstLine="851"/>
        <w:jc w:val="both"/>
        <w:rPr>
          <w:rFonts w:ascii="Times New Roman" w:hAnsi="Times New Roman" w:cs="Times New Roman"/>
          <w:b/>
          <w:bCs/>
        </w:rPr>
      </w:pPr>
    </w:p>
    <w:p w14:paraId="55720101" w14:textId="77777777" w:rsidR="005E12F6" w:rsidRPr="00AC5AD0" w:rsidRDefault="005E12F6" w:rsidP="009A61FD">
      <w:pPr>
        <w:spacing w:after="0"/>
        <w:ind w:firstLine="851"/>
        <w:jc w:val="both"/>
        <w:rPr>
          <w:rFonts w:ascii="Times New Roman" w:hAnsi="Times New Roman" w:cs="Times New Roman"/>
        </w:rPr>
      </w:pPr>
      <w:bookmarkStart w:id="35" w:name="_Hlk215571454"/>
      <w:r w:rsidRPr="00AC5AD0">
        <w:rPr>
          <w:rFonts w:ascii="Times New Roman" w:hAnsi="Times New Roman" w:cs="Times New Roman"/>
          <w:b/>
          <w:bCs/>
        </w:rPr>
        <w:t>Articolul 116</w:t>
      </w:r>
      <w:r w:rsidRPr="00AC5AD0">
        <w:rPr>
          <w:rFonts w:ascii="Times New Roman" w:hAnsi="Times New Roman" w:cs="Times New Roman"/>
          <w:b/>
          <w:bCs/>
          <w:vertAlign w:val="superscript"/>
        </w:rPr>
        <w:t>2</w:t>
      </w:r>
      <w:r w:rsidRPr="00AC5AD0">
        <w:rPr>
          <w:rFonts w:ascii="Times New Roman" w:hAnsi="Times New Roman" w:cs="Times New Roman"/>
          <w:b/>
          <w:bCs/>
        </w:rPr>
        <w:t>.</w:t>
      </w:r>
      <w:r w:rsidRPr="00AC5AD0">
        <w:rPr>
          <w:rFonts w:ascii="Times New Roman" w:hAnsi="Times New Roman" w:cs="Times New Roman"/>
        </w:rPr>
        <w:t xml:space="preserve"> Exceptarea de la aprobare a societăţilor financiare holding şi a societăţilor financiare holding mixte</w:t>
      </w:r>
    </w:p>
    <w:bookmarkEnd w:id="35"/>
    <w:p w14:paraId="119D7136"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(1) Societatea financiară holding sau societatea financiară holding mixtă poate solicita o exceptare de la aprobare, în cazul în care sunt îndeplinite cumulativ următoarele condiții: </w:t>
      </w:r>
    </w:p>
    <w:p w14:paraId="600CE308"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a) activitatea principală a societăţii financiare holding este aceea de a achiziţiona dețineri în filiale sau, în cazul unei societăţi financiare holding mixte, activitatea sa principală în raport cu instituţiile de credit sau cu instituţiile financiare este aceea de a achiziţiona dețineri în filiale; </w:t>
      </w:r>
    </w:p>
    <w:p w14:paraId="696E8F82" w14:textId="634E4009"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b) societatea financiară holding sau societatea financiară holding mixtă nu a fost desemnată ca entitate de rezoluţie în niciunul dintre grupurile de rezoluţie din cadrul grupului în conformitate cu strategia de rezoluţie stabilită de autoritatea de rezoluţie relevantă în temeiul </w:t>
      </w:r>
      <w:r w:rsidR="00242BD5" w:rsidRPr="00AC5AD0">
        <w:rPr>
          <w:rFonts w:ascii="Times New Roman" w:hAnsi="Times New Roman" w:cs="Times New Roman"/>
        </w:rPr>
        <w:t>Legii nr. 232/2016</w:t>
      </w:r>
      <w:r w:rsidRPr="00AC5AD0">
        <w:rPr>
          <w:rFonts w:ascii="Times New Roman" w:hAnsi="Times New Roman" w:cs="Times New Roman"/>
        </w:rPr>
        <w:t xml:space="preserve">; </w:t>
      </w:r>
    </w:p>
    <w:p w14:paraId="518453C1"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c) o instituţie de credit filială, o societate financiară holding filială sau o societate financiară holding mixtă filială căreia i s-a acordat aprobarea în conformitate cu art. 116</w:t>
      </w:r>
      <w:r w:rsidRPr="00AC5AD0">
        <w:rPr>
          <w:rFonts w:ascii="Times New Roman" w:hAnsi="Times New Roman" w:cs="Times New Roman"/>
          <w:vertAlign w:val="superscript"/>
        </w:rPr>
        <w:t>1</w:t>
      </w:r>
      <w:r w:rsidRPr="00AC5AD0">
        <w:rPr>
          <w:rFonts w:ascii="Times New Roman" w:hAnsi="Times New Roman" w:cs="Times New Roman"/>
        </w:rPr>
        <w:t xml:space="preserve"> este desemnată ca fiind responsabilă cu asigurarea respectării de către grup a cerinţelor prudenţiale pe bază consolidată și i se pun la dispoziţie toate mijloacele necesare și autoritatea legală pentru a îndeplini obligaţiile respective în mod eficace;</w:t>
      </w:r>
    </w:p>
    <w:p w14:paraId="5C8DF1AC"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d) societatea financiară holding sau societatea financiară holding mixtă nu este angajată în luarea unor decizii de management, operaţionale sau financiare care afectează grupul sau filialele acestuia care sunt instituţii de credit sau instituţii financiare; </w:t>
      </w:r>
    </w:p>
    <w:p w14:paraId="4C7D362A" w14:textId="5B8621BD" w:rsidR="005E12F6" w:rsidRPr="00AC5AD0" w:rsidRDefault="005E12F6" w:rsidP="009A61FD">
      <w:pPr>
        <w:spacing w:after="0"/>
        <w:ind w:firstLine="851"/>
        <w:jc w:val="both"/>
        <w:rPr>
          <w:rFonts w:ascii="Times New Roman" w:hAnsi="Times New Roman" w:cs="Times New Roman"/>
          <w:b/>
          <w:bCs/>
        </w:rPr>
      </w:pPr>
      <w:r w:rsidRPr="00AC5AD0">
        <w:rPr>
          <w:rFonts w:ascii="Times New Roman" w:hAnsi="Times New Roman" w:cs="Times New Roman"/>
        </w:rPr>
        <w:t xml:space="preserve">e) nu există niciun impediment în calea supravegherii efective a grupului pe bază consolidată. </w:t>
      </w:r>
    </w:p>
    <w:p w14:paraId="7A93CB8F" w14:textId="19BC88FB" w:rsidR="005E12F6" w:rsidRPr="00AC5AD0" w:rsidRDefault="005E12F6" w:rsidP="009A61FD">
      <w:pPr>
        <w:spacing w:after="0"/>
        <w:ind w:firstLine="851"/>
        <w:jc w:val="both"/>
        <w:rPr>
          <w:rFonts w:ascii="Times New Roman" w:hAnsi="Times New Roman" w:cs="Times New Roman"/>
          <w:b/>
          <w:bCs/>
        </w:rPr>
      </w:pPr>
      <w:r w:rsidRPr="00AC5AD0">
        <w:rPr>
          <w:rFonts w:ascii="Times New Roman" w:hAnsi="Times New Roman" w:cs="Times New Roman"/>
        </w:rPr>
        <w:t>(2) Societățile financiare holding și societățile financiare holding mixte exceptate de la aprobare în conformitate cu alin. (1) nu sunt excluse din perimetrul de consolidare, astfel cum este stabilit de prezenta lege și acele normative emise în aplicarea acesteia.</w:t>
      </w:r>
      <w:r w:rsidRPr="00AC5AD0">
        <w:rPr>
          <w:rFonts w:ascii="Times New Roman" w:hAnsi="Times New Roman" w:cs="Times New Roman"/>
          <w:b/>
          <w:bCs/>
        </w:rPr>
        <w:t xml:space="preserve"> </w:t>
      </w:r>
    </w:p>
    <w:p w14:paraId="12F53925" w14:textId="218F48C0"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(3) Fără a aduce atingere alin. (1), Banca Națională a Moldovei, în calitate de supraveghetor consolidant</w:t>
      </w:r>
      <w:r w:rsidR="00AB067B" w:rsidRPr="00AC5AD0">
        <w:rPr>
          <w:rFonts w:ascii="Times New Roman" w:hAnsi="Times New Roman" w:cs="Times New Roman"/>
        </w:rPr>
        <w:t>,</w:t>
      </w:r>
      <w:r w:rsidRPr="00AC5AD0">
        <w:rPr>
          <w:rFonts w:ascii="Times New Roman" w:hAnsi="Times New Roman" w:cs="Times New Roman"/>
        </w:rPr>
        <w:t xml:space="preserve"> poate permite, după caz, excluderea din perimetrul de consolidare a societăților financiare holding sau a societăților financiare holding mixte exceptate de la aprobare, în cazul în care sunt îndeplinite următoarele condiții: </w:t>
      </w:r>
    </w:p>
    <w:p w14:paraId="649DEE38"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lastRenderedPageBreak/>
        <w:t xml:space="preserve">a) excluderea nu afectează eficacitatea supravegherii instituției de credit filială sau a grupului; </w:t>
      </w:r>
    </w:p>
    <w:p w14:paraId="19C8D9E0"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b) societatea financiară holding sau societatea financiară holding mixtă nu are alte expuneri din titluri de capital, cu excepția expunerii din titluri de capital în instituția de credit filială sau din societatea financiară holding mamă intermediară ori din societatea financiară holding mixtă mamă intermediară care controlează instituția de credit filială; </w:t>
      </w:r>
    </w:p>
    <w:p w14:paraId="495B1FB2" w14:textId="557C1142" w:rsidR="005E12F6" w:rsidRPr="00AC5AD0" w:rsidRDefault="005E12F6" w:rsidP="009A61FD">
      <w:pPr>
        <w:spacing w:after="0"/>
        <w:ind w:firstLine="851"/>
        <w:jc w:val="both"/>
        <w:rPr>
          <w:rFonts w:ascii="Times New Roman" w:hAnsi="Times New Roman" w:cs="Times New Roman"/>
          <w:i/>
          <w:iCs/>
        </w:rPr>
      </w:pPr>
      <w:r w:rsidRPr="00AC5AD0">
        <w:rPr>
          <w:rFonts w:ascii="Times New Roman" w:hAnsi="Times New Roman" w:cs="Times New Roman"/>
        </w:rPr>
        <w:t>c) societatea financiară holding sau societatea financiară holding mixtă nu recurge în mod substanțial la efectul de levier și nu are expuneri care nu au legătură cu deținerea sa în instituția de credit filială sau în societatea financiară holding</w:t>
      </w:r>
      <w:r w:rsidR="00AB067B" w:rsidRPr="00AC5AD0">
        <w:rPr>
          <w:rFonts w:ascii="Times New Roman" w:hAnsi="Times New Roman" w:cs="Times New Roman"/>
        </w:rPr>
        <w:t>-</w:t>
      </w:r>
      <w:r w:rsidRPr="00AC5AD0">
        <w:rPr>
          <w:rFonts w:ascii="Times New Roman" w:hAnsi="Times New Roman" w:cs="Times New Roman"/>
        </w:rPr>
        <w:t xml:space="preserve">mamă intermediară ori în societatea financiară holding mixtă mamă intermediară care controlează instituția de credit filială. </w:t>
      </w:r>
    </w:p>
    <w:p w14:paraId="7C3916C9" w14:textId="77777777" w:rsidR="005E12F6" w:rsidRPr="00AC5AD0" w:rsidRDefault="005E12F6" w:rsidP="00502A35">
      <w:pPr>
        <w:spacing w:after="0"/>
        <w:jc w:val="both"/>
        <w:rPr>
          <w:rFonts w:ascii="Times New Roman" w:hAnsi="Times New Roman" w:cs="Times New Roman"/>
        </w:rPr>
      </w:pPr>
    </w:p>
    <w:p w14:paraId="47DBC7C8" w14:textId="77777777" w:rsidR="005E12F6" w:rsidRPr="00AC5AD0" w:rsidRDefault="005E12F6" w:rsidP="009A61FD">
      <w:pPr>
        <w:spacing w:after="0"/>
        <w:ind w:firstLine="851"/>
        <w:jc w:val="both"/>
        <w:rPr>
          <w:rFonts w:ascii="Times New Roman" w:hAnsi="Times New Roman" w:cs="Times New Roman"/>
        </w:rPr>
      </w:pPr>
      <w:bookmarkStart w:id="36" w:name="_Hlk215571475"/>
      <w:r w:rsidRPr="00AC5AD0">
        <w:rPr>
          <w:rFonts w:ascii="Times New Roman" w:hAnsi="Times New Roman" w:cs="Times New Roman"/>
          <w:b/>
          <w:bCs/>
        </w:rPr>
        <w:t>Articolul 116</w:t>
      </w:r>
      <w:r w:rsidRPr="00AC5AD0">
        <w:rPr>
          <w:rFonts w:ascii="Times New Roman" w:hAnsi="Times New Roman" w:cs="Times New Roman"/>
          <w:b/>
          <w:bCs/>
          <w:vertAlign w:val="superscript"/>
        </w:rPr>
        <w:t>3</w:t>
      </w:r>
      <w:r w:rsidRPr="00AC5AD0">
        <w:rPr>
          <w:rFonts w:ascii="Times New Roman" w:hAnsi="Times New Roman" w:cs="Times New Roman"/>
          <w:b/>
          <w:bCs/>
        </w:rPr>
        <w:t xml:space="preserve">. </w:t>
      </w:r>
      <w:r w:rsidRPr="00AC5AD0">
        <w:rPr>
          <w:rFonts w:ascii="Times New Roman" w:hAnsi="Times New Roman" w:cs="Times New Roman"/>
        </w:rPr>
        <w:t xml:space="preserve">Consultarea altor autorități competente în scopul luării deciziilor </w:t>
      </w:r>
    </w:p>
    <w:bookmarkEnd w:id="36"/>
    <w:p w14:paraId="558C0E82" w14:textId="529913FD"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(1) Banca Națională a Moldovei, în calitate de autoritate competentă a unei societăți financiare holding sau societăți financiare holding mixte care este stabilită în Republica Moldova, când nu are calitatea de supraveghetor consolidant colaborează în consultare deplină cu supraveghetorul consolidant al respectivelor societăți, în scopul luării deciziilor cu privire la aprobare, la exceptarea de la aprobare și la excluderea din perimetrul de consolidare menționate la art. 116</w:t>
      </w:r>
      <w:r w:rsidRPr="00AC5AD0">
        <w:rPr>
          <w:rFonts w:ascii="Times New Roman" w:hAnsi="Times New Roman" w:cs="Times New Roman"/>
          <w:vertAlign w:val="superscript"/>
        </w:rPr>
        <w:t xml:space="preserve">1 </w:t>
      </w:r>
      <w:r w:rsidRPr="00AC5AD0">
        <w:rPr>
          <w:rFonts w:ascii="Times New Roman" w:hAnsi="Times New Roman" w:cs="Times New Roman"/>
        </w:rPr>
        <w:t>alin. (7), 116</w:t>
      </w:r>
      <w:r w:rsidRPr="00AC5AD0">
        <w:rPr>
          <w:rFonts w:ascii="Times New Roman" w:hAnsi="Times New Roman" w:cs="Times New Roman"/>
          <w:vertAlign w:val="superscript"/>
        </w:rPr>
        <w:t xml:space="preserve">2 </w:t>
      </w:r>
      <w:r w:rsidRPr="00AC5AD0">
        <w:rPr>
          <w:rFonts w:ascii="Times New Roman" w:hAnsi="Times New Roman" w:cs="Times New Roman"/>
        </w:rPr>
        <w:t xml:space="preserve">alin. (1) </w:t>
      </w:r>
      <w:r w:rsidR="00C97501" w:rsidRPr="00AC5AD0">
        <w:rPr>
          <w:rFonts w:ascii="Times New Roman" w:hAnsi="Times New Roman" w:cs="Times New Roman"/>
        </w:rPr>
        <w:t xml:space="preserve">și </w:t>
      </w:r>
      <w:r w:rsidRPr="00AC5AD0">
        <w:rPr>
          <w:rFonts w:ascii="Times New Roman" w:hAnsi="Times New Roman" w:cs="Times New Roman"/>
        </w:rPr>
        <w:t>(3), precum și cu privire la măsurile de supraveghere menționate la art. 116</w:t>
      </w:r>
      <w:r w:rsidRPr="00AC5AD0">
        <w:rPr>
          <w:rFonts w:ascii="Times New Roman" w:hAnsi="Times New Roman" w:cs="Times New Roman"/>
          <w:vertAlign w:val="superscript"/>
        </w:rPr>
        <w:t>5</w:t>
      </w:r>
      <w:r w:rsidRPr="00AC5AD0">
        <w:rPr>
          <w:rFonts w:ascii="Times New Roman" w:hAnsi="Times New Roman" w:cs="Times New Roman"/>
        </w:rPr>
        <w:t xml:space="preserve">. </w:t>
      </w:r>
    </w:p>
    <w:p w14:paraId="79157CAC" w14:textId="6FEBDB23"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(2) La luarea deciziilor menționate la alin. (1), Banca Națională a Moldovei ia în considerare evaluarea recepționată din partea supraveghetorului consolidant cu privire la aspectele menționate la art. 116</w:t>
      </w:r>
      <w:r w:rsidRPr="00AC5AD0">
        <w:rPr>
          <w:rFonts w:ascii="Times New Roman" w:hAnsi="Times New Roman" w:cs="Times New Roman"/>
          <w:vertAlign w:val="superscript"/>
        </w:rPr>
        <w:t xml:space="preserve">1 </w:t>
      </w:r>
      <w:r w:rsidRPr="00AC5AD0">
        <w:rPr>
          <w:rFonts w:ascii="Times New Roman" w:hAnsi="Times New Roman" w:cs="Times New Roman"/>
        </w:rPr>
        <w:t>alin. (7), 116</w:t>
      </w:r>
      <w:r w:rsidRPr="00AC5AD0">
        <w:rPr>
          <w:rFonts w:ascii="Times New Roman" w:hAnsi="Times New Roman" w:cs="Times New Roman"/>
          <w:vertAlign w:val="superscript"/>
        </w:rPr>
        <w:t xml:space="preserve">2 </w:t>
      </w:r>
      <w:r w:rsidRPr="00AC5AD0">
        <w:rPr>
          <w:rFonts w:ascii="Times New Roman" w:hAnsi="Times New Roman" w:cs="Times New Roman"/>
        </w:rPr>
        <w:t>alin. (1)</w:t>
      </w:r>
      <w:r w:rsidR="00C97501" w:rsidRPr="00AC5AD0">
        <w:rPr>
          <w:rFonts w:ascii="Times New Roman" w:hAnsi="Times New Roman" w:cs="Times New Roman"/>
        </w:rPr>
        <w:t xml:space="preserve">și </w:t>
      </w:r>
      <w:r w:rsidRPr="00AC5AD0">
        <w:rPr>
          <w:rFonts w:ascii="Times New Roman" w:hAnsi="Times New Roman" w:cs="Times New Roman"/>
        </w:rPr>
        <w:t>(3) și 116</w:t>
      </w:r>
      <w:r w:rsidRPr="00AC5AD0">
        <w:rPr>
          <w:rFonts w:ascii="Times New Roman" w:hAnsi="Times New Roman" w:cs="Times New Roman"/>
          <w:vertAlign w:val="superscript"/>
        </w:rPr>
        <w:t>5</w:t>
      </w:r>
      <w:r w:rsidRPr="00AC5AD0">
        <w:rPr>
          <w:rFonts w:ascii="Times New Roman" w:hAnsi="Times New Roman" w:cs="Times New Roman"/>
        </w:rPr>
        <w:t>, după caz.</w:t>
      </w:r>
      <w:r w:rsidRPr="00AC5AD0">
        <w:rPr>
          <w:rFonts w:ascii="Times New Roman" w:hAnsi="Times New Roman" w:cs="Times New Roman"/>
          <w:b/>
          <w:bCs/>
        </w:rPr>
        <w:t xml:space="preserve"> </w:t>
      </w:r>
    </w:p>
    <w:p w14:paraId="485CBE75" w14:textId="4642B99D" w:rsidR="005E12F6" w:rsidRPr="00AC5AD0" w:rsidRDefault="005E12F6" w:rsidP="009A61FD">
      <w:pPr>
        <w:spacing w:after="0"/>
        <w:ind w:firstLine="851"/>
        <w:jc w:val="both"/>
        <w:rPr>
          <w:rFonts w:ascii="Times New Roman" w:hAnsi="Times New Roman" w:cs="Times New Roman"/>
          <w:b/>
          <w:bCs/>
        </w:rPr>
      </w:pPr>
      <w:r w:rsidRPr="00AC5AD0">
        <w:rPr>
          <w:rFonts w:ascii="Times New Roman" w:hAnsi="Times New Roman" w:cs="Times New Roman"/>
        </w:rPr>
        <w:t xml:space="preserve">(3) Banca Națională a Moldovei face tot ce este posibil, în limita competențelor sale, pentru a ajunge la o decizie comună în termen de </w:t>
      </w:r>
      <w:r w:rsidR="00AB067B" w:rsidRPr="00AC5AD0">
        <w:rPr>
          <w:rFonts w:ascii="Times New Roman" w:hAnsi="Times New Roman" w:cs="Times New Roman"/>
        </w:rPr>
        <w:t xml:space="preserve">două </w:t>
      </w:r>
      <w:r w:rsidRPr="00AC5AD0">
        <w:rPr>
          <w:rFonts w:ascii="Times New Roman" w:hAnsi="Times New Roman" w:cs="Times New Roman"/>
        </w:rPr>
        <w:t xml:space="preserve">luni de la data </w:t>
      </w:r>
      <w:r w:rsidR="00AB067B" w:rsidRPr="00AC5AD0">
        <w:rPr>
          <w:rFonts w:ascii="Times New Roman" w:hAnsi="Times New Roman" w:cs="Times New Roman"/>
        </w:rPr>
        <w:t xml:space="preserve">recepționării </w:t>
      </w:r>
      <w:r w:rsidRPr="00AC5AD0">
        <w:rPr>
          <w:rFonts w:ascii="Times New Roman" w:hAnsi="Times New Roman" w:cs="Times New Roman"/>
        </w:rPr>
        <w:t>evaluării menționate la alin. (2).</w:t>
      </w:r>
      <w:r w:rsidRPr="00AC5AD0">
        <w:rPr>
          <w:rFonts w:ascii="Times New Roman" w:hAnsi="Times New Roman" w:cs="Times New Roman"/>
          <w:b/>
          <w:bCs/>
        </w:rPr>
        <w:t xml:space="preserve"> </w:t>
      </w:r>
    </w:p>
    <w:p w14:paraId="29035E9B" w14:textId="7E28C290" w:rsidR="005E12F6" w:rsidRPr="00AC5AD0" w:rsidRDefault="005E12F6" w:rsidP="009A61FD">
      <w:pPr>
        <w:spacing w:after="0"/>
        <w:ind w:firstLine="851"/>
        <w:jc w:val="both"/>
        <w:rPr>
          <w:rFonts w:ascii="Times New Roman" w:hAnsi="Times New Roman" w:cs="Times New Roman"/>
          <w:b/>
          <w:bCs/>
        </w:rPr>
      </w:pPr>
      <w:r w:rsidRPr="00AC5AD0">
        <w:rPr>
          <w:rFonts w:ascii="Times New Roman" w:hAnsi="Times New Roman" w:cs="Times New Roman"/>
        </w:rPr>
        <w:t>(4) În cazul în care se ajunge la o decizie comună conform prezentului articol, iar supraveghetorul consolidant este o autoritate competentă din Republica Moldova, aceasta decizie, documentată și justificată în mod corespunzător, este pusă în aplicare sau se aplică direct și comunicată societății financiare holding sau societății financiare holding mixte.</w:t>
      </w:r>
      <w:r w:rsidRPr="00AC5AD0">
        <w:rPr>
          <w:rFonts w:ascii="Times New Roman" w:hAnsi="Times New Roman" w:cs="Times New Roman"/>
          <w:i/>
          <w:iCs/>
        </w:rPr>
        <w:t xml:space="preserve"> </w:t>
      </w:r>
    </w:p>
    <w:p w14:paraId="01511A75" w14:textId="104CA920" w:rsidR="005E12F6" w:rsidRPr="00AC5AD0" w:rsidRDefault="005E12F6" w:rsidP="009A61FD">
      <w:pPr>
        <w:spacing w:after="0"/>
        <w:ind w:firstLine="851"/>
        <w:jc w:val="both"/>
        <w:rPr>
          <w:rFonts w:ascii="Times New Roman" w:hAnsi="Times New Roman" w:cs="Times New Roman"/>
          <w:b/>
          <w:bCs/>
        </w:rPr>
      </w:pPr>
      <w:r w:rsidRPr="00AC5AD0">
        <w:rPr>
          <w:rFonts w:ascii="Times New Roman" w:hAnsi="Times New Roman" w:cs="Times New Roman"/>
        </w:rPr>
        <w:t>(5) În cazul unui dezacord, Banca Națională a Moldovei, în calitate de supraveghetor consolidant sau în calitate de autoritate competentă din statul membru în care este stabilită societatea financiară holding sau societatea financiară holding mixtă</w:t>
      </w:r>
      <w:r w:rsidR="00AB067B" w:rsidRPr="00AC5AD0">
        <w:rPr>
          <w:rFonts w:ascii="Times New Roman" w:hAnsi="Times New Roman" w:cs="Times New Roman"/>
        </w:rPr>
        <w:t>,</w:t>
      </w:r>
      <w:r w:rsidRPr="00AC5AD0">
        <w:rPr>
          <w:rFonts w:ascii="Times New Roman" w:hAnsi="Times New Roman" w:cs="Times New Roman"/>
        </w:rPr>
        <w:t xml:space="preserve"> se abţine de la adoptarea unei decizii și sesizează Autoritatea Bancară Europeană cu privire la respectiva chestiune. După recepționarea decizei Autorității Bancare Europene, Banca Națională a Moldovei în colaborare cu supraveghetorul consolidant, după caz, autoritatea competentă din statul membru în care este stabilită societatea financiară holding sau societatea financiară holding mixtă adoptă o decizie comună în conformitate cu decizia Autorității Bancare Europene.</w:t>
      </w:r>
      <w:r w:rsidRPr="00AC5AD0">
        <w:rPr>
          <w:rFonts w:ascii="Times New Roman" w:hAnsi="Times New Roman" w:cs="Times New Roman"/>
          <w:b/>
          <w:bCs/>
        </w:rPr>
        <w:t xml:space="preserve"> </w:t>
      </w:r>
    </w:p>
    <w:p w14:paraId="1F70AC2F" w14:textId="7DA73112" w:rsidR="005E12F6" w:rsidRPr="00AC5AD0" w:rsidRDefault="005E12F6" w:rsidP="00F875F8">
      <w:pPr>
        <w:spacing w:after="0"/>
        <w:ind w:firstLine="851"/>
        <w:jc w:val="both"/>
        <w:rPr>
          <w:rFonts w:ascii="Times New Roman" w:hAnsi="Times New Roman" w:cs="Times New Roman"/>
        </w:rPr>
      </w:pPr>
      <w:r w:rsidRPr="00AC5AD0">
        <w:rPr>
          <w:rFonts w:ascii="Times New Roman" w:hAnsi="Times New Roman" w:cs="Times New Roman"/>
        </w:rPr>
        <w:t>(6) În cazul societăţilor financiare holding mixte pentru care Banca Națională a Moldovei</w:t>
      </w:r>
      <w:r w:rsidR="00F875F8" w:rsidRPr="00AC5AD0">
        <w:rPr>
          <w:rFonts w:ascii="Times New Roman" w:hAnsi="Times New Roman" w:cs="Times New Roman"/>
        </w:rPr>
        <w:t xml:space="preserve"> are </w:t>
      </w:r>
      <w:r w:rsidRPr="00AC5AD0">
        <w:rPr>
          <w:rFonts w:ascii="Times New Roman" w:hAnsi="Times New Roman" w:cs="Times New Roman"/>
        </w:rPr>
        <w:t>calitate</w:t>
      </w:r>
      <w:r w:rsidR="00F875F8" w:rsidRPr="00AC5AD0">
        <w:rPr>
          <w:rFonts w:ascii="Times New Roman" w:hAnsi="Times New Roman" w:cs="Times New Roman"/>
        </w:rPr>
        <w:t>a</w:t>
      </w:r>
      <w:r w:rsidRPr="00AC5AD0">
        <w:rPr>
          <w:rFonts w:ascii="Times New Roman" w:hAnsi="Times New Roman" w:cs="Times New Roman"/>
        </w:rPr>
        <w:t xml:space="preserve"> de supraveghetor consolidant </w:t>
      </w:r>
      <w:r w:rsidR="00F875F8" w:rsidRPr="00AC5AD0">
        <w:rPr>
          <w:rFonts w:ascii="Times New Roman" w:hAnsi="Times New Roman" w:cs="Times New Roman"/>
        </w:rPr>
        <w:t>și/</w:t>
      </w:r>
      <w:r w:rsidRPr="00AC5AD0">
        <w:rPr>
          <w:rFonts w:ascii="Times New Roman" w:hAnsi="Times New Roman" w:cs="Times New Roman"/>
        </w:rPr>
        <w:t xml:space="preserve">sau de autoritate competentă din statul membru în care este stabilită societatea financiară holding mixtă, </w:t>
      </w:r>
      <w:r w:rsidR="00F875F8" w:rsidRPr="00AC5AD0">
        <w:rPr>
          <w:rFonts w:ascii="Times New Roman" w:hAnsi="Times New Roman" w:cs="Times New Roman"/>
        </w:rPr>
        <w:t xml:space="preserve">dar </w:t>
      </w:r>
      <w:r w:rsidRPr="00AC5AD0">
        <w:rPr>
          <w:rFonts w:ascii="Times New Roman" w:hAnsi="Times New Roman" w:cs="Times New Roman"/>
        </w:rPr>
        <w:t xml:space="preserve">nu are </w:t>
      </w:r>
      <w:r w:rsidR="00F875F8" w:rsidRPr="00AC5AD0">
        <w:rPr>
          <w:rFonts w:ascii="Times New Roman" w:hAnsi="Times New Roman" w:cs="Times New Roman"/>
        </w:rPr>
        <w:t xml:space="preserve">și </w:t>
      </w:r>
      <w:r w:rsidRPr="00AC5AD0">
        <w:rPr>
          <w:rFonts w:ascii="Times New Roman" w:hAnsi="Times New Roman" w:cs="Times New Roman"/>
        </w:rPr>
        <w:t>calitatea de coordonator</w:t>
      </w:r>
      <w:r w:rsidR="00F875F8" w:rsidRPr="00AC5AD0">
        <w:rPr>
          <w:rFonts w:ascii="Times New Roman" w:hAnsi="Times New Roman" w:cs="Times New Roman"/>
        </w:rPr>
        <w:t xml:space="preserve"> potrivit art. 10 și 11 din Legea nr. 250/2017 cu privire la supravegherea suplimentară a băncilor, asigurătorilor/reasigurătorilor şi a societăţilor de investiţii care aparţin unui conglomerat financiar</w:t>
      </w:r>
      <w:r w:rsidRPr="00AC5AD0">
        <w:rPr>
          <w:rFonts w:ascii="Times New Roman" w:hAnsi="Times New Roman" w:cs="Times New Roman"/>
        </w:rPr>
        <w:t xml:space="preserve">, </w:t>
      </w:r>
      <w:r w:rsidR="00F875F8" w:rsidRPr="00AC5AD0">
        <w:rPr>
          <w:rFonts w:ascii="Times New Roman" w:hAnsi="Times New Roman" w:cs="Times New Roman"/>
        </w:rPr>
        <w:t xml:space="preserve">Banca Națională a Moldovei trebuie să obțină </w:t>
      </w:r>
      <w:r w:rsidRPr="00AC5AD0">
        <w:rPr>
          <w:rFonts w:ascii="Times New Roman" w:hAnsi="Times New Roman" w:cs="Times New Roman"/>
        </w:rPr>
        <w:t>acordul coordonatorului pentru luarea deciziilor sau al deciziilor comune menţionate la art. 116</w:t>
      </w:r>
      <w:r w:rsidRPr="00AC5AD0">
        <w:rPr>
          <w:rFonts w:ascii="Times New Roman" w:hAnsi="Times New Roman" w:cs="Times New Roman"/>
          <w:vertAlign w:val="superscript"/>
        </w:rPr>
        <w:t>1</w:t>
      </w:r>
      <w:r w:rsidRPr="00AC5AD0">
        <w:rPr>
          <w:rFonts w:ascii="Times New Roman" w:hAnsi="Times New Roman" w:cs="Times New Roman"/>
        </w:rPr>
        <w:t xml:space="preserve"> alin. (7), 116</w:t>
      </w:r>
      <w:r w:rsidRPr="00AC5AD0">
        <w:rPr>
          <w:rFonts w:ascii="Times New Roman" w:hAnsi="Times New Roman" w:cs="Times New Roman"/>
          <w:vertAlign w:val="superscript"/>
        </w:rPr>
        <w:t xml:space="preserve">2 </w:t>
      </w:r>
      <w:r w:rsidRPr="00AC5AD0">
        <w:rPr>
          <w:rFonts w:ascii="Times New Roman" w:hAnsi="Times New Roman" w:cs="Times New Roman"/>
        </w:rPr>
        <w:t>alin. (1), 116</w:t>
      </w:r>
      <w:r w:rsidRPr="00AC5AD0">
        <w:rPr>
          <w:rFonts w:ascii="Times New Roman" w:hAnsi="Times New Roman" w:cs="Times New Roman"/>
          <w:vertAlign w:val="superscript"/>
        </w:rPr>
        <w:t>5</w:t>
      </w:r>
      <w:r w:rsidRPr="00AC5AD0">
        <w:rPr>
          <w:rFonts w:ascii="Times New Roman" w:hAnsi="Times New Roman" w:cs="Times New Roman"/>
        </w:rPr>
        <w:t xml:space="preserve"> alin. (1) și (3), după caz. </w:t>
      </w:r>
      <w:r w:rsidRPr="00AC5AD0">
        <w:rPr>
          <w:rFonts w:ascii="Times New Roman" w:hAnsi="Times New Roman" w:cs="Times New Roman"/>
        </w:rPr>
        <w:lastRenderedPageBreak/>
        <w:t>În cazul în care este obligatoriu acordul coordonatorului, iar acesta nu este de acord cu deciziile Băncii Naționale a Moldovei, este necesară soluționarea conflictului dintre autoritățile respective prin decizia A</w:t>
      </w:r>
      <w:r w:rsidR="00EF4F10" w:rsidRPr="00AC5AD0">
        <w:rPr>
          <w:rFonts w:ascii="Times New Roman" w:hAnsi="Times New Roman" w:cs="Times New Roman"/>
        </w:rPr>
        <w:t xml:space="preserve">utorității </w:t>
      </w:r>
      <w:r w:rsidRPr="00AC5AD0">
        <w:rPr>
          <w:rFonts w:ascii="Times New Roman" w:hAnsi="Times New Roman" w:cs="Times New Roman"/>
        </w:rPr>
        <w:t>B</w:t>
      </w:r>
      <w:r w:rsidR="00EF4F10" w:rsidRPr="00AC5AD0">
        <w:rPr>
          <w:rFonts w:ascii="Times New Roman" w:hAnsi="Times New Roman" w:cs="Times New Roman"/>
        </w:rPr>
        <w:t xml:space="preserve">ancare </w:t>
      </w:r>
      <w:r w:rsidRPr="00AC5AD0">
        <w:rPr>
          <w:rFonts w:ascii="Times New Roman" w:hAnsi="Times New Roman" w:cs="Times New Roman"/>
        </w:rPr>
        <w:t>E</w:t>
      </w:r>
      <w:r w:rsidR="00EF4F10" w:rsidRPr="00AC5AD0">
        <w:rPr>
          <w:rFonts w:ascii="Times New Roman" w:hAnsi="Times New Roman" w:cs="Times New Roman"/>
        </w:rPr>
        <w:t>uropene</w:t>
      </w:r>
      <w:r w:rsidRPr="00AC5AD0">
        <w:rPr>
          <w:rFonts w:ascii="Times New Roman" w:hAnsi="Times New Roman" w:cs="Times New Roman"/>
        </w:rPr>
        <w:t xml:space="preserve"> sau </w:t>
      </w:r>
      <w:r w:rsidR="00AB067B" w:rsidRPr="00AC5AD0">
        <w:rPr>
          <w:rFonts w:ascii="Times New Roman" w:hAnsi="Times New Roman" w:cs="Times New Roman"/>
        </w:rPr>
        <w:t xml:space="preserve">a Autorității </w:t>
      </w:r>
      <w:r w:rsidR="001E5DB6" w:rsidRPr="00AC5AD0">
        <w:rPr>
          <w:rFonts w:ascii="Times New Roman" w:hAnsi="Times New Roman" w:cs="Times New Roman"/>
        </w:rPr>
        <w:t>E</w:t>
      </w:r>
      <w:r w:rsidRPr="00AC5AD0">
        <w:rPr>
          <w:rFonts w:ascii="Times New Roman" w:hAnsi="Times New Roman" w:cs="Times New Roman"/>
        </w:rPr>
        <w:t>urope</w:t>
      </w:r>
      <w:r w:rsidR="00AB067B" w:rsidRPr="00AC5AD0">
        <w:rPr>
          <w:rFonts w:ascii="Times New Roman" w:hAnsi="Times New Roman" w:cs="Times New Roman"/>
        </w:rPr>
        <w:t>ne</w:t>
      </w:r>
      <w:r w:rsidRPr="00AC5AD0">
        <w:rPr>
          <w:rFonts w:ascii="Times New Roman" w:hAnsi="Times New Roman" w:cs="Times New Roman"/>
        </w:rPr>
        <w:t xml:space="preserve"> de </w:t>
      </w:r>
      <w:r w:rsidR="001E5DB6" w:rsidRPr="00AC5AD0">
        <w:rPr>
          <w:rFonts w:ascii="Times New Roman" w:hAnsi="Times New Roman" w:cs="Times New Roman"/>
        </w:rPr>
        <w:t>A</w:t>
      </w:r>
      <w:r w:rsidRPr="00AC5AD0">
        <w:rPr>
          <w:rFonts w:ascii="Times New Roman" w:hAnsi="Times New Roman" w:cs="Times New Roman"/>
        </w:rPr>
        <w:t xml:space="preserve">sigurări și </w:t>
      </w:r>
      <w:r w:rsidR="001E5DB6" w:rsidRPr="00AC5AD0">
        <w:rPr>
          <w:rFonts w:ascii="Times New Roman" w:hAnsi="Times New Roman" w:cs="Times New Roman"/>
        </w:rPr>
        <w:t>P</w:t>
      </w:r>
      <w:r w:rsidRPr="00AC5AD0">
        <w:rPr>
          <w:rFonts w:ascii="Times New Roman" w:hAnsi="Times New Roman" w:cs="Times New Roman"/>
        </w:rPr>
        <w:t xml:space="preserve">ensii </w:t>
      </w:r>
      <w:r w:rsidR="001E5DB6" w:rsidRPr="00AC5AD0">
        <w:rPr>
          <w:rFonts w:ascii="Times New Roman" w:hAnsi="Times New Roman" w:cs="Times New Roman"/>
        </w:rPr>
        <w:t>O</w:t>
      </w:r>
      <w:r w:rsidRPr="00AC5AD0">
        <w:rPr>
          <w:rFonts w:ascii="Times New Roman" w:hAnsi="Times New Roman" w:cs="Times New Roman"/>
        </w:rPr>
        <w:t>cupaţionale care trebuie luată în considerare. Orice decizie adoptată în conformitate cu prezentul alineat nu aduce atingere obligaţiilor Băncii Naționale a Moldovei stabilite în legislația aferentă supravegherii conglomeratelor și activității de asigurare și reasigurare.</w:t>
      </w:r>
    </w:p>
    <w:p w14:paraId="6AA78F7D" w14:textId="12EF15A6" w:rsidR="00200A96" w:rsidRPr="00AC5AD0" w:rsidRDefault="00200A96" w:rsidP="00200A96">
      <w:pPr>
        <w:spacing w:after="0"/>
        <w:ind w:firstLine="851"/>
        <w:jc w:val="both"/>
        <w:rPr>
          <w:rFonts w:ascii="Times New Roman" w:hAnsi="Times New Roman" w:cs="Times New Roman"/>
          <w:b/>
          <w:bCs/>
        </w:rPr>
      </w:pPr>
      <w:r w:rsidRPr="00AC5AD0">
        <w:rPr>
          <w:rFonts w:ascii="Times New Roman" w:hAnsi="Times New Roman" w:cs="Times New Roman"/>
        </w:rPr>
        <w:t>(7) Prevederile alin. (6) se aplică în mod corespunzător şi atunci când Banca Naţională a Moldovei are calitatea de coordonator potrivit art. 10 și 11 din Legea nr. 250/2017 cu privire la supravegherea suplimentară a băncilor, asigurătorilor/reasigurătorilor şi a societăţilor de investiţii care aparţin unui conglomerat financiar, fără a avea calitatea de supraveghetor consolidant şi/sau de autoritate competentă din statul membru în care este situată societatea financiară holding mixtă.</w:t>
      </w:r>
    </w:p>
    <w:p w14:paraId="408A4AF6" w14:textId="77777777" w:rsidR="005E12F6" w:rsidRPr="00AC5AD0" w:rsidRDefault="005E12F6" w:rsidP="00502A35">
      <w:pPr>
        <w:spacing w:after="0"/>
        <w:jc w:val="both"/>
        <w:rPr>
          <w:rFonts w:ascii="Times New Roman" w:hAnsi="Times New Roman" w:cs="Times New Roman"/>
          <w:b/>
          <w:bCs/>
        </w:rPr>
      </w:pPr>
    </w:p>
    <w:p w14:paraId="146A9414"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b/>
          <w:bCs/>
        </w:rPr>
        <w:t>Articolul 116</w:t>
      </w:r>
      <w:r w:rsidRPr="00AC5AD0">
        <w:rPr>
          <w:rFonts w:ascii="Times New Roman" w:hAnsi="Times New Roman" w:cs="Times New Roman"/>
          <w:b/>
          <w:bCs/>
          <w:vertAlign w:val="superscript"/>
        </w:rPr>
        <w:t>4</w:t>
      </w:r>
      <w:r w:rsidRPr="00AC5AD0">
        <w:rPr>
          <w:rFonts w:ascii="Times New Roman" w:hAnsi="Times New Roman" w:cs="Times New Roman"/>
          <w:b/>
          <w:bCs/>
        </w:rPr>
        <w:t>.</w:t>
      </w:r>
      <w:r w:rsidRPr="00AC5AD0">
        <w:rPr>
          <w:rFonts w:ascii="Times New Roman" w:hAnsi="Times New Roman" w:cs="Times New Roman"/>
        </w:rPr>
        <w:t xml:space="preserve"> Monitorizarea condițiilor de aprobare a societăților financiare holding și a societăților financiare holding mixte, publicarea și transmiterea de informații</w:t>
      </w:r>
    </w:p>
    <w:p w14:paraId="57BF70D2" w14:textId="414FB932"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 (1) Banca Națională a Moldovei, în calitate de supraveghetor consolidant, monitorizează în permanenţă respectarea condiţiilor menţionate la art. 116</w:t>
      </w:r>
      <w:r w:rsidRPr="00AC5AD0">
        <w:rPr>
          <w:rFonts w:ascii="Times New Roman" w:hAnsi="Times New Roman" w:cs="Times New Roman"/>
          <w:vertAlign w:val="superscript"/>
        </w:rPr>
        <w:t>1</w:t>
      </w:r>
      <w:r w:rsidRPr="00AC5AD0">
        <w:rPr>
          <w:rFonts w:ascii="Times New Roman" w:hAnsi="Times New Roman" w:cs="Times New Roman"/>
        </w:rPr>
        <w:t xml:space="preserve"> alin. (7) sau, după caz, </w:t>
      </w:r>
      <w:r w:rsidR="003F5A29" w:rsidRPr="00AC5AD0">
        <w:rPr>
          <w:rFonts w:ascii="Times New Roman" w:hAnsi="Times New Roman" w:cs="Times New Roman"/>
        </w:rPr>
        <w:t xml:space="preserve">art. </w:t>
      </w:r>
      <w:r w:rsidRPr="00AC5AD0">
        <w:rPr>
          <w:rFonts w:ascii="Times New Roman" w:hAnsi="Times New Roman" w:cs="Times New Roman"/>
        </w:rPr>
        <w:t>116</w:t>
      </w:r>
      <w:r w:rsidRPr="00AC5AD0">
        <w:rPr>
          <w:rFonts w:ascii="Times New Roman" w:hAnsi="Times New Roman" w:cs="Times New Roman"/>
          <w:vertAlign w:val="superscript"/>
        </w:rPr>
        <w:t>2</w:t>
      </w:r>
      <w:r w:rsidRPr="00AC5AD0">
        <w:rPr>
          <w:rFonts w:ascii="Times New Roman" w:hAnsi="Times New Roman" w:cs="Times New Roman"/>
        </w:rPr>
        <w:t xml:space="preserve"> alin. (1). </w:t>
      </w:r>
    </w:p>
    <w:p w14:paraId="4CA40148" w14:textId="62AD63C4"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(2) Societăţile financiare holding și societăţile financiare holding mixte furnizează Băncii Naționale a Moldovei informaţiile necesare pentru a monitoriza permanent organizarea structurală a grupului și respectarea condiţiilor menţionate la </w:t>
      </w:r>
      <w:r w:rsidR="003F5A29" w:rsidRPr="00AC5AD0">
        <w:rPr>
          <w:rFonts w:ascii="Times New Roman" w:hAnsi="Times New Roman" w:cs="Times New Roman"/>
        </w:rPr>
        <w:t xml:space="preserve">art. </w:t>
      </w:r>
      <w:r w:rsidRPr="00AC5AD0">
        <w:rPr>
          <w:rFonts w:ascii="Times New Roman" w:hAnsi="Times New Roman" w:cs="Times New Roman"/>
        </w:rPr>
        <w:t>116</w:t>
      </w:r>
      <w:r w:rsidRPr="00AC5AD0">
        <w:rPr>
          <w:rFonts w:ascii="Times New Roman" w:hAnsi="Times New Roman" w:cs="Times New Roman"/>
          <w:vertAlign w:val="superscript"/>
        </w:rPr>
        <w:t>1</w:t>
      </w:r>
      <w:r w:rsidRPr="00AC5AD0">
        <w:rPr>
          <w:rFonts w:ascii="Times New Roman" w:hAnsi="Times New Roman" w:cs="Times New Roman"/>
        </w:rPr>
        <w:t xml:space="preserve"> alin. (7) sau, după caz, </w:t>
      </w:r>
      <w:r w:rsidR="003F5A29" w:rsidRPr="00AC5AD0">
        <w:rPr>
          <w:rFonts w:ascii="Times New Roman" w:hAnsi="Times New Roman" w:cs="Times New Roman"/>
        </w:rPr>
        <w:t xml:space="preserve">art. </w:t>
      </w:r>
      <w:r w:rsidRPr="00AC5AD0">
        <w:rPr>
          <w:rFonts w:ascii="Times New Roman" w:hAnsi="Times New Roman" w:cs="Times New Roman"/>
        </w:rPr>
        <w:t>116</w:t>
      </w:r>
      <w:r w:rsidRPr="00AC5AD0">
        <w:rPr>
          <w:rFonts w:ascii="Times New Roman" w:hAnsi="Times New Roman" w:cs="Times New Roman"/>
          <w:vertAlign w:val="superscript"/>
        </w:rPr>
        <w:t>2</w:t>
      </w:r>
      <w:r w:rsidRPr="00AC5AD0">
        <w:rPr>
          <w:rFonts w:ascii="Times New Roman" w:hAnsi="Times New Roman" w:cs="Times New Roman"/>
        </w:rPr>
        <w:t xml:space="preserve"> alin. (1). Banca Națională a Moldovei transmite informațiile respective autorității competente din statul membru în care este stabilită societatea financiară holding sau societatea financiară holding mixtă.</w:t>
      </w:r>
    </w:p>
    <w:p w14:paraId="665812E9" w14:textId="6A179537" w:rsidR="005E12F6" w:rsidRPr="00AC5AD0" w:rsidRDefault="005E12F6" w:rsidP="009A61FD">
      <w:pPr>
        <w:spacing w:after="0"/>
        <w:ind w:firstLine="851"/>
        <w:jc w:val="both"/>
        <w:rPr>
          <w:rFonts w:ascii="Times New Roman" w:hAnsi="Times New Roman" w:cs="Times New Roman"/>
          <w:i/>
          <w:iCs/>
        </w:rPr>
      </w:pPr>
      <w:r w:rsidRPr="00AC5AD0">
        <w:rPr>
          <w:rFonts w:ascii="Times New Roman" w:hAnsi="Times New Roman" w:cs="Times New Roman"/>
        </w:rPr>
        <w:t xml:space="preserve">(3) Banca Națională a Moldovei publică pe pagina </w:t>
      </w:r>
      <w:r w:rsidR="00F63F6D" w:rsidRPr="00AC5AD0">
        <w:rPr>
          <w:rFonts w:ascii="Times New Roman" w:hAnsi="Times New Roman" w:cs="Times New Roman"/>
        </w:rPr>
        <w:t xml:space="preserve">sa </w:t>
      </w:r>
      <w:r w:rsidR="005D6FC9" w:rsidRPr="00AC5AD0">
        <w:rPr>
          <w:rFonts w:ascii="Times New Roman" w:hAnsi="Times New Roman" w:cs="Times New Roman"/>
        </w:rPr>
        <w:t xml:space="preserve">web </w:t>
      </w:r>
      <w:r w:rsidRPr="00AC5AD0">
        <w:rPr>
          <w:rFonts w:ascii="Times New Roman" w:hAnsi="Times New Roman" w:cs="Times New Roman"/>
        </w:rPr>
        <w:t xml:space="preserve">oficială și actualizează anual o listă a societăților financiare holding și a societăților financiare holding mixte cărora li s-a acordat aprobarea sau care au fost exceptate de la aprobare în conformitate cu </w:t>
      </w:r>
      <w:r w:rsidR="00200A96" w:rsidRPr="00AC5AD0">
        <w:rPr>
          <w:rFonts w:ascii="Times New Roman" w:hAnsi="Times New Roman" w:cs="Times New Roman"/>
        </w:rPr>
        <w:t>art. 116</w:t>
      </w:r>
      <w:r w:rsidR="00200A96" w:rsidRPr="00AC5AD0">
        <w:rPr>
          <w:rFonts w:ascii="Times New Roman" w:hAnsi="Times New Roman" w:cs="Times New Roman"/>
          <w:vertAlign w:val="superscript"/>
        </w:rPr>
        <w:t>2</w:t>
      </w:r>
      <w:r w:rsidR="00200A96" w:rsidRPr="00AC5AD0">
        <w:rPr>
          <w:rFonts w:ascii="Times New Roman" w:hAnsi="Times New Roman" w:cs="Times New Roman"/>
        </w:rPr>
        <w:t xml:space="preserve"> alin. (1)</w:t>
      </w:r>
      <w:r w:rsidRPr="00AC5AD0">
        <w:rPr>
          <w:rFonts w:ascii="Times New Roman" w:hAnsi="Times New Roman" w:cs="Times New Roman"/>
        </w:rPr>
        <w:t xml:space="preserve">. În cazul în care s-a acordat o exceptare de la aprobare, </w:t>
      </w:r>
      <w:r w:rsidR="00AB067B" w:rsidRPr="00AC5AD0">
        <w:rPr>
          <w:rFonts w:ascii="Times New Roman" w:hAnsi="Times New Roman" w:cs="Times New Roman"/>
        </w:rPr>
        <w:t xml:space="preserve">în </w:t>
      </w:r>
      <w:r w:rsidRPr="00AC5AD0">
        <w:rPr>
          <w:rFonts w:ascii="Times New Roman" w:hAnsi="Times New Roman" w:cs="Times New Roman"/>
        </w:rPr>
        <w:t>list</w:t>
      </w:r>
      <w:r w:rsidR="00AB067B" w:rsidRPr="00AC5AD0">
        <w:rPr>
          <w:rFonts w:ascii="Times New Roman" w:hAnsi="Times New Roman" w:cs="Times New Roman"/>
        </w:rPr>
        <w:t>ă</w:t>
      </w:r>
      <w:r w:rsidRPr="00AC5AD0">
        <w:rPr>
          <w:rFonts w:ascii="Times New Roman" w:hAnsi="Times New Roman" w:cs="Times New Roman"/>
        </w:rPr>
        <w:t xml:space="preserve"> </w:t>
      </w:r>
      <w:r w:rsidR="00AB067B" w:rsidRPr="00AC5AD0">
        <w:rPr>
          <w:rFonts w:ascii="Times New Roman" w:hAnsi="Times New Roman" w:cs="Times New Roman"/>
        </w:rPr>
        <w:t xml:space="preserve">este </w:t>
      </w:r>
      <w:r w:rsidRPr="00AC5AD0">
        <w:rPr>
          <w:rFonts w:ascii="Times New Roman" w:hAnsi="Times New Roman" w:cs="Times New Roman"/>
        </w:rPr>
        <w:t>indic</w:t>
      </w:r>
      <w:r w:rsidR="00AB067B" w:rsidRPr="00AC5AD0">
        <w:rPr>
          <w:rFonts w:ascii="Times New Roman" w:hAnsi="Times New Roman" w:cs="Times New Roman"/>
        </w:rPr>
        <w:t>ată</w:t>
      </w:r>
      <w:r w:rsidRPr="00AC5AD0">
        <w:rPr>
          <w:rFonts w:ascii="Times New Roman" w:hAnsi="Times New Roman" w:cs="Times New Roman"/>
        </w:rPr>
        <w:t>, de asemenea, entitatea desemnată.</w:t>
      </w:r>
      <w:r w:rsidRPr="00AC5AD0">
        <w:rPr>
          <w:rFonts w:ascii="Times New Roman" w:hAnsi="Times New Roman" w:cs="Times New Roman"/>
          <w:b/>
          <w:bCs/>
        </w:rPr>
        <w:t xml:space="preserve"> </w:t>
      </w:r>
    </w:p>
    <w:p w14:paraId="55593350" w14:textId="77777777" w:rsidR="005E12F6" w:rsidRPr="00AC5AD0" w:rsidRDefault="005E12F6" w:rsidP="009A61FD">
      <w:pPr>
        <w:spacing w:after="0"/>
        <w:ind w:firstLine="851"/>
        <w:jc w:val="both"/>
        <w:rPr>
          <w:rFonts w:ascii="Times New Roman" w:hAnsi="Times New Roman" w:cs="Times New Roman"/>
          <w:b/>
          <w:bCs/>
        </w:rPr>
      </w:pPr>
    </w:p>
    <w:p w14:paraId="5BDA60B1"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b/>
          <w:bCs/>
        </w:rPr>
        <w:t xml:space="preserve">Articolul </w:t>
      </w:r>
      <w:bookmarkStart w:id="37" w:name="_Hlk214634761"/>
      <w:r w:rsidRPr="00AC5AD0">
        <w:rPr>
          <w:rFonts w:ascii="Times New Roman" w:hAnsi="Times New Roman" w:cs="Times New Roman"/>
          <w:b/>
          <w:bCs/>
        </w:rPr>
        <w:t>116</w:t>
      </w:r>
      <w:r w:rsidRPr="00AC5AD0">
        <w:rPr>
          <w:rFonts w:ascii="Times New Roman" w:hAnsi="Times New Roman" w:cs="Times New Roman"/>
          <w:b/>
          <w:bCs/>
          <w:vertAlign w:val="superscript"/>
        </w:rPr>
        <w:t>5</w:t>
      </w:r>
      <w:bookmarkEnd w:id="37"/>
      <w:r w:rsidRPr="00AC5AD0">
        <w:rPr>
          <w:rFonts w:ascii="Times New Roman" w:hAnsi="Times New Roman" w:cs="Times New Roman"/>
          <w:b/>
          <w:bCs/>
        </w:rPr>
        <w:t>.</w:t>
      </w:r>
      <w:r w:rsidRPr="00AC5AD0">
        <w:rPr>
          <w:rFonts w:ascii="Times New Roman" w:hAnsi="Times New Roman" w:cs="Times New Roman"/>
        </w:rPr>
        <w:t xml:space="preserve"> Măsuri de supraveghere aplicate societăților financiare holding și a societăților financiare holding mixte</w:t>
      </w:r>
    </w:p>
    <w:p w14:paraId="63BC3D4A" w14:textId="5A12756E"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(1) În cazul în care Banca Națională a Moldovei a decis că nu sunt sau nu mai sunt îndeplinite condiţiile stabilite la articolul 116</w:t>
      </w:r>
      <w:r w:rsidRPr="00AC5AD0">
        <w:rPr>
          <w:rFonts w:ascii="Times New Roman" w:hAnsi="Times New Roman" w:cs="Times New Roman"/>
          <w:vertAlign w:val="superscript"/>
        </w:rPr>
        <w:t>1</w:t>
      </w:r>
      <w:r w:rsidRPr="00AC5AD0">
        <w:rPr>
          <w:rFonts w:ascii="Times New Roman" w:hAnsi="Times New Roman" w:cs="Times New Roman"/>
        </w:rPr>
        <w:t xml:space="preserve"> alin. (7), societatea financiară holding sau societatea financiară holding mixtă, pentru asigurarea sau restabilirea, după caz, a continuităţii și integrităţii supravegherii consolidate și pentru asigurarea respectării cerinţelor prevăzute de prezenta lege și a actelor normative emise în aplicarea acesteia pe bază consolidată, este supusă, cel puțin, următoarelor măsuri de supraveghere: </w:t>
      </w:r>
    </w:p>
    <w:p w14:paraId="47883BAA"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a) suspendarea exercitării dreptului de vot aferent acţiunilor instituţiilor de credit care sunt filiale deţinute de societatea financiară holding sau de societatea financiară holding mixtă;</w:t>
      </w:r>
    </w:p>
    <w:p w14:paraId="5065C54B" w14:textId="12468CBC"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b) stabilirea de interdicţii sau sancţiuni împotriva societăţii financiare holding, a societăţii financiare holding mixte sau a membrilor organului de conducere și a administratorilor, sub rezerva </w:t>
      </w:r>
      <w:r w:rsidR="00AB067B" w:rsidRPr="00AC5AD0">
        <w:rPr>
          <w:rFonts w:ascii="Times New Roman" w:hAnsi="Times New Roman" w:cs="Times New Roman"/>
        </w:rPr>
        <w:t xml:space="preserve">art. </w:t>
      </w:r>
      <w:r w:rsidRPr="00AC5AD0">
        <w:rPr>
          <w:rFonts w:ascii="Times New Roman" w:hAnsi="Times New Roman" w:cs="Times New Roman"/>
        </w:rPr>
        <w:t>139-144;</w:t>
      </w:r>
    </w:p>
    <w:p w14:paraId="6B4EB499" w14:textId="7AD6BA9B"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c) </w:t>
      </w:r>
      <w:r w:rsidR="00AB067B" w:rsidRPr="00AC5AD0">
        <w:rPr>
          <w:rFonts w:ascii="Times New Roman" w:hAnsi="Times New Roman" w:cs="Times New Roman"/>
        </w:rPr>
        <w:t xml:space="preserve">formularea </w:t>
      </w:r>
      <w:r w:rsidRPr="00AC5AD0">
        <w:rPr>
          <w:rFonts w:ascii="Times New Roman" w:hAnsi="Times New Roman" w:cs="Times New Roman"/>
        </w:rPr>
        <w:t xml:space="preserve">de instrucţiuni sau de directive </w:t>
      </w:r>
      <w:r w:rsidR="00AB067B" w:rsidRPr="00AC5AD0">
        <w:rPr>
          <w:rFonts w:ascii="Times New Roman" w:hAnsi="Times New Roman" w:cs="Times New Roman"/>
        </w:rPr>
        <w:t xml:space="preserve">pentru </w:t>
      </w:r>
      <w:r w:rsidRPr="00AC5AD0">
        <w:rPr>
          <w:rFonts w:ascii="Times New Roman" w:hAnsi="Times New Roman" w:cs="Times New Roman"/>
        </w:rPr>
        <w:t>societ</w:t>
      </w:r>
      <w:r w:rsidR="00AB067B" w:rsidRPr="00AC5AD0">
        <w:rPr>
          <w:rFonts w:ascii="Times New Roman" w:hAnsi="Times New Roman" w:cs="Times New Roman"/>
        </w:rPr>
        <w:t>atea</w:t>
      </w:r>
      <w:r w:rsidRPr="00AC5AD0">
        <w:rPr>
          <w:rFonts w:ascii="Times New Roman" w:hAnsi="Times New Roman" w:cs="Times New Roman"/>
        </w:rPr>
        <w:t xml:space="preserve"> financiar</w:t>
      </w:r>
      <w:r w:rsidR="00AB067B" w:rsidRPr="00AC5AD0">
        <w:rPr>
          <w:rFonts w:ascii="Times New Roman" w:hAnsi="Times New Roman" w:cs="Times New Roman"/>
        </w:rPr>
        <w:t>ă</w:t>
      </w:r>
      <w:r w:rsidRPr="00AC5AD0">
        <w:rPr>
          <w:rFonts w:ascii="Times New Roman" w:hAnsi="Times New Roman" w:cs="Times New Roman"/>
        </w:rPr>
        <w:t xml:space="preserve"> holding sau </w:t>
      </w:r>
      <w:r w:rsidR="00AB067B" w:rsidRPr="00AC5AD0">
        <w:rPr>
          <w:rFonts w:ascii="Times New Roman" w:hAnsi="Times New Roman" w:cs="Times New Roman"/>
        </w:rPr>
        <w:t xml:space="preserve">societatea </w:t>
      </w:r>
      <w:r w:rsidRPr="00AC5AD0">
        <w:rPr>
          <w:rFonts w:ascii="Times New Roman" w:hAnsi="Times New Roman" w:cs="Times New Roman"/>
        </w:rPr>
        <w:t>financiar</w:t>
      </w:r>
      <w:r w:rsidR="00AB067B" w:rsidRPr="00AC5AD0">
        <w:rPr>
          <w:rFonts w:ascii="Times New Roman" w:hAnsi="Times New Roman" w:cs="Times New Roman"/>
        </w:rPr>
        <w:t>ă</w:t>
      </w:r>
      <w:r w:rsidRPr="00AC5AD0">
        <w:rPr>
          <w:rFonts w:ascii="Times New Roman" w:hAnsi="Times New Roman" w:cs="Times New Roman"/>
        </w:rPr>
        <w:t xml:space="preserve"> holding mixt</w:t>
      </w:r>
      <w:r w:rsidR="00AB067B" w:rsidRPr="00AC5AD0">
        <w:rPr>
          <w:rFonts w:ascii="Times New Roman" w:hAnsi="Times New Roman" w:cs="Times New Roman"/>
        </w:rPr>
        <w:t>ă</w:t>
      </w:r>
      <w:r w:rsidRPr="00AC5AD0">
        <w:rPr>
          <w:rFonts w:ascii="Times New Roman" w:hAnsi="Times New Roman" w:cs="Times New Roman"/>
        </w:rPr>
        <w:t xml:space="preserve"> </w:t>
      </w:r>
      <w:r w:rsidR="00AB067B" w:rsidRPr="00AC5AD0">
        <w:rPr>
          <w:rFonts w:ascii="Times New Roman" w:hAnsi="Times New Roman" w:cs="Times New Roman"/>
        </w:rPr>
        <w:t xml:space="preserve">privind transferarea către </w:t>
      </w:r>
      <w:r w:rsidRPr="00AC5AD0">
        <w:rPr>
          <w:rFonts w:ascii="Times New Roman" w:hAnsi="Times New Roman" w:cs="Times New Roman"/>
        </w:rPr>
        <w:t>acţionari</w:t>
      </w:r>
      <w:r w:rsidR="00AB067B" w:rsidRPr="00AC5AD0">
        <w:rPr>
          <w:rFonts w:ascii="Times New Roman" w:hAnsi="Times New Roman" w:cs="Times New Roman"/>
        </w:rPr>
        <w:t>i</w:t>
      </w:r>
      <w:r w:rsidRPr="00AC5AD0">
        <w:rPr>
          <w:rFonts w:ascii="Times New Roman" w:hAnsi="Times New Roman" w:cs="Times New Roman"/>
        </w:rPr>
        <w:t xml:space="preserve"> săi deținerile la instituţiile </w:t>
      </w:r>
      <w:r w:rsidR="001E5DB6" w:rsidRPr="00AC5AD0">
        <w:rPr>
          <w:rFonts w:ascii="Times New Roman" w:hAnsi="Times New Roman" w:cs="Times New Roman"/>
        </w:rPr>
        <w:t xml:space="preserve">sale </w:t>
      </w:r>
      <w:r w:rsidRPr="00AC5AD0">
        <w:rPr>
          <w:rFonts w:ascii="Times New Roman" w:hAnsi="Times New Roman" w:cs="Times New Roman"/>
        </w:rPr>
        <w:t>de credit</w:t>
      </w:r>
      <w:r w:rsidR="00AB067B" w:rsidRPr="00AC5AD0">
        <w:rPr>
          <w:rFonts w:ascii="Times New Roman" w:hAnsi="Times New Roman" w:cs="Times New Roman"/>
        </w:rPr>
        <w:t>-</w:t>
      </w:r>
      <w:r w:rsidRPr="00AC5AD0">
        <w:rPr>
          <w:rFonts w:ascii="Times New Roman" w:hAnsi="Times New Roman" w:cs="Times New Roman"/>
        </w:rPr>
        <w:t>filiale;</w:t>
      </w:r>
    </w:p>
    <w:p w14:paraId="45733011"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lastRenderedPageBreak/>
        <w:t>d) desemnarea temporară a altei societăţi financiare holding, societăţi financiare holding mixte sau instituţii de credit din cadrul grupului drept responsabilă pentru asigurarea respectării cerinţelor prevăzute de prezenta lege și a actelor normative emise în aplicarea acesteia pe bază consolidată;</w:t>
      </w:r>
    </w:p>
    <w:p w14:paraId="6F07D7F6"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e) restricţionarea sau interzicerea distribuirilor sau a plăţilor sub formă de dobânzi către acţionari;</w:t>
      </w:r>
    </w:p>
    <w:p w14:paraId="1AF4E5C4" w14:textId="77777777"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f) obligarea societăţilor financiare holding sau a societăţilor financiare holding mixte să cesioneze sau să-și reducă deținerile în instituţii de credit sau în alte entităţi din sectorul financiar;</w:t>
      </w:r>
    </w:p>
    <w:p w14:paraId="401F4B2C" w14:textId="724AB3E9"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g) obligarea societăţilor financiare holding sau a societăţilor financiare holding mixte să transmită un plan privind revenirea, fără întârzieri, la conformitate.</w:t>
      </w:r>
      <w:r w:rsidRPr="00AC5AD0">
        <w:rPr>
          <w:rFonts w:ascii="Times New Roman" w:hAnsi="Times New Roman" w:cs="Times New Roman"/>
          <w:b/>
          <w:bCs/>
        </w:rPr>
        <w:t xml:space="preserve"> </w:t>
      </w:r>
    </w:p>
    <w:p w14:paraId="0B93AEF4" w14:textId="652F85B2" w:rsidR="005E12F6" w:rsidRPr="00AC5AD0" w:rsidRDefault="005E12F6" w:rsidP="009A61FD">
      <w:pPr>
        <w:spacing w:after="0"/>
        <w:ind w:firstLine="851"/>
        <w:jc w:val="both"/>
        <w:rPr>
          <w:rFonts w:ascii="Times New Roman" w:hAnsi="Times New Roman" w:cs="Times New Roman"/>
        </w:rPr>
      </w:pPr>
      <w:r w:rsidRPr="00AC5AD0">
        <w:rPr>
          <w:rFonts w:ascii="Times New Roman" w:hAnsi="Times New Roman" w:cs="Times New Roman"/>
        </w:rPr>
        <w:t xml:space="preserve">(2) În cazul unei societăţi financiare holding mixte, </w:t>
      </w:r>
      <w:r w:rsidR="0064125C" w:rsidRPr="00AC5AD0">
        <w:rPr>
          <w:rFonts w:ascii="Times New Roman" w:hAnsi="Times New Roman" w:cs="Times New Roman"/>
        </w:rPr>
        <w:t xml:space="preserve">la dispunerea </w:t>
      </w:r>
      <w:r w:rsidRPr="00AC5AD0">
        <w:rPr>
          <w:rFonts w:ascii="Times New Roman" w:hAnsi="Times New Roman" w:cs="Times New Roman"/>
        </w:rPr>
        <w:t>măsuril</w:t>
      </w:r>
      <w:r w:rsidR="0064125C" w:rsidRPr="00AC5AD0">
        <w:rPr>
          <w:rFonts w:ascii="Times New Roman" w:hAnsi="Times New Roman" w:cs="Times New Roman"/>
        </w:rPr>
        <w:t>or</w:t>
      </w:r>
      <w:r w:rsidRPr="00AC5AD0">
        <w:rPr>
          <w:rFonts w:ascii="Times New Roman" w:hAnsi="Times New Roman" w:cs="Times New Roman"/>
        </w:rPr>
        <w:t xml:space="preserve"> de supraveghere </w:t>
      </w:r>
      <w:r w:rsidR="0064125C" w:rsidRPr="00AC5AD0">
        <w:rPr>
          <w:rFonts w:ascii="Times New Roman" w:hAnsi="Times New Roman" w:cs="Times New Roman"/>
        </w:rPr>
        <w:t xml:space="preserve">se </w:t>
      </w:r>
      <w:r w:rsidR="00AB067B" w:rsidRPr="00AC5AD0">
        <w:rPr>
          <w:rFonts w:ascii="Times New Roman" w:hAnsi="Times New Roman" w:cs="Times New Roman"/>
        </w:rPr>
        <w:t>iau în considerare</w:t>
      </w:r>
      <w:r w:rsidRPr="00AC5AD0">
        <w:rPr>
          <w:rFonts w:ascii="Times New Roman" w:hAnsi="Times New Roman" w:cs="Times New Roman"/>
        </w:rPr>
        <w:t xml:space="preserve">, în special, efectele asupra conglomeratului financiar. </w:t>
      </w:r>
    </w:p>
    <w:p w14:paraId="72BEE49D" w14:textId="34794ECA" w:rsidR="005E12F6" w:rsidRPr="00AC5AD0" w:rsidRDefault="005E12F6"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(3) În cazul în care Banca Națională a Moldovei decide că nu mai sunt îndeplinite condiţiile prevăzute la art. 116</w:t>
      </w:r>
      <w:r w:rsidRPr="00AC5AD0">
        <w:rPr>
          <w:rFonts w:ascii="Times New Roman" w:hAnsi="Times New Roman" w:cs="Times New Roman"/>
          <w:vertAlign w:val="superscript"/>
        </w:rPr>
        <w:t>2</w:t>
      </w:r>
      <w:r w:rsidRPr="00AC5AD0">
        <w:rPr>
          <w:rFonts w:ascii="Times New Roman" w:hAnsi="Times New Roman" w:cs="Times New Roman"/>
        </w:rPr>
        <w:t xml:space="preserve"> alin. (1) pentru exceptarea de la aprobare, societatea financiară holding sau societatea financiară holding mixtă trebuie să solicite aprobarea în conformitate cu prezentul articol.”.</w:t>
      </w:r>
    </w:p>
    <w:p w14:paraId="6CB4A631" w14:textId="77777777" w:rsidR="009A61FD" w:rsidRPr="00AC5AD0" w:rsidRDefault="009A61FD" w:rsidP="009A61FD">
      <w:pPr>
        <w:pStyle w:val="a7"/>
        <w:tabs>
          <w:tab w:val="left" w:pos="426"/>
        </w:tabs>
        <w:spacing w:after="0"/>
        <w:ind w:left="0" w:firstLine="851"/>
        <w:jc w:val="both"/>
        <w:rPr>
          <w:rFonts w:ascii="Times New Roman" w:hAnsi="Times New Roman" w:cs="Times New Roman"/>
        </w:rPr>
      </w:pPr>
    </w:p>
    <w:p w14:paraId="5F7C9D56" w14:textId="6B28F3F9" w:rsidR="001228FD" w:rsidRPr="00AC5AD0" w:rsidRDefault="001228FD"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117 </w:t>
      </w:r>
    </w:p>
    <w:p w14:paraId="30394B47" w14:textId="1EC42CC3" w:rsidR="001228FD" w:rsidRPr="00AC5AD0" w:rsidRDefault="0015464E"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Pr="00AC5AD0">
        <w:rPr>
          <w:rFonts w:ascii="Times New Roman" w:hAnsi="Times New Roman" w:cs="Times New Roman"/>
        </w:rPr>
        <w:t>, cuvintele „societăților holding” se substituie cu cuvintele „societăților financiare holding și a societăților financiare holding mixte;</w:t>
      </w:r>
      <w:r w:rsidR="001228FD" w:rsidRPr="00AC5AD0">
        <w:rPr>
          <w:rFonts w:ascii="Times New Roman" w:hAnsi="Times New Roman" w:cs="Times New Roman"/>
        </w:rPr>
        <w:t xml:space="preserve">la alin. (1), cuvântul </w:t>
      </w:r>
      <w:r w:rsidR="00AB067B" w:rsidRPr="00AC5AD0">
        <w:rPr>
          <w:rFonts w:ascii="Times New Roman" w:hAnsi="Times New Roman" w:cs="Times New Roman"/>
        </w:rPr>
        <w:t>„</w:t>
      </w:r>
      <w:r w:rsidR="001228FD" w:rsidRPr="00AC5AD0">
        <w:rPr>
          <w:rFonts w:ascii="Times New Roman" w:hAnsi="Times New Roman" w:cs="Times New Roman"/>
        </w:rPr>
        <w:t xml:space="preserve">Societățile” se substituie cu </w:t>
      </w:r>
      <w:r w:rsidR="00ED689E" w:rsidRPr="00AC5AD0">
        <w:rPr>
          <w:rFonts w:ascii="Times New Roman" w:hAnsi="Times New Roman" w:cs="Times New Roman"/>
        </w:rPr>
        <w:t xml:space="preserve">textul </w:t>
      </w:r>
      <w:r w:rsidR="00AB067B" w:rsidRPr="00AC5AD0">
        <w:rPr>
          <w:rFonts w:ascii="Times New Roman" w:hAnsi="Times New Roman" w:cs="Times New Roman"/>
        </w:rPr>
        <w:t>„</w:t>
      </w:r>
      <w:r w:rsidR="001228FD" w:rsidRPr="00AC5AD0">
        <w:rPr>
          <w:rFonts w:ascii="Times New Roman" w:hAnsi="Times New Roman" w:cs="Times New Roman"/>
        </w:rPr>
        <w:t>Sub rezerva art. 116</w:t>
      </w:r>
      <w:r w:rsidR="001228FD" w:rsidRPr="00AC5AD0">
        <w:rPr>
          <w:rFonts w:ascii="Times New Roman" w:hAnsi="Times New Roman" w:cs="Times New Roman"/>
          <w:vertAlign w:val="superscript"/>
        </w:rPr>
        <w:t>1</w:t>
      </w:r>
      <w:r w:rsidR="001228FD" w:rsidRPr="00AC5AD0">
        <w:rPr>
          <w:rFonts w:ascii="Times New Roman" w:hAnsi="Times New Roman" w:cs="Times New Roman"/>
        </w:rPr>
        <w:t>,</w:t>
      </w:r>
      <w:r w:rsidR="00A7354F" w:rsidRPr="00AC5AD0">
        <w:rPr>
          <w:rFonts w:ascii="Times New Roman" w:hAnsi="Times New Roman" w:cs="Times New Roman"/>
        </w:rPr>
        <w:t xml:space="preserve"> societățile</w:t>
      </w:r>
      <w:r w:rsidR="001228FD" w:rsidRPr="00AC5AD0">
        <w:rPr>
          <w:rFonts w:ascii="Times New Roman" w:hAnsi="Times New Roman" w:cs="Times New Roman"/>
        </w:rPr>
        <w:t>”;</w:t>
      </w:r>
    </w:p>
    <w:p w14:paraId="106D588B" w14:textId="0FD03BEA" w:rsidR="001228FD" w:rsidRPr="00AC5AD0" w:rsidRDefault="001228FD"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 (2), după cuvintele </w:t>
      </w:r>
      <w:r w:rsidR="00AB067B" w:rsidRPr="00AC5AD0">
        <w:rPr>
          <w:rFonts w:ascii="Times New Roman" w:hAnsi="Times New Roman" w:cs="Times New Roman"/>
        </w:rPr>
        <w:t>„</w:t>
      </w:r>
      <w:r w:rsidRPr="00AC5AD0">
        <w:rPr>
          <w:rFonts w:ascii="Times New Roman" w:hAnsi="Times New Roman" w:cs="Times New Roman"/>
        </w:rPr>
        <w:t xml:space="preserve">alt stat” se completează cu cuvântul </w:t>
      </w:r>
      <w:r w:rsidR="00AB067B" w:rsidRPr="00AC5AD0">
        <w:rPr>
          <w:rFonts w:ascii="Times New Roman" w:hAnsi="Times New Roman" w:cs="Times New Roman"/>
        </w:rPr>
        <w:t>„</w:t>
      </w:r>
      <w:r w:rsidRPr="00AC5AD0">
        <w:rPr>
          <w:rFonts w:ascii="Times New Roman" w:hAnsi="Times New Roman" w:cs="Times New Roman"/>
        </w:rPr>
        <w:t>membru”.</w:t>
      </w:r>
    </w:p>
    <w:p w14:paraId="78F05DD8" w14:textId="77777777" w:rsidR="001228FD" w:rsidRPr="00AC5AD0" w:rsidRDefault="001228FD" w:rsidP="009A61FD">
      <w:pPr>
        <w:pStyle w:val="a7"/>
        <w:tabs>
          <w:tab w:val="left" w:pos="426"/>
        </w:tabs>
        <w:spacing w:after="0"/>
        <w:ind w:left="0" w:firstLine="851"/>
        <w:jc w:val="both"/>
        <w:rPr>
          <w:rFonts w:ascii="Times New Roman" w:hAnsi="Times New Roman" w:cs="Times New Roman"/>
        </w:rPr>
      </w:pPr>
    </w:p>
    <w:p w14:paraId="6058D889" w14:textId="44F6D401" w:rsidR="00AA3797" w:rsidRPr="00AC5AD0" w:rsidRDefault="005E12F6"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118</w:t>
      </w:r>
      <w:r w:rsidR="00AA3797" w:rsidRPr="00AC5AD0">
        <w:rPr>
          <w:rFonts w:ascii="Times New Roman" w:hAnsi="Times New Roman" w:cs="Times New Roman"/>
        </w:rPr>
        <w:t>,</w:t>
      </w:r>
    </w:p>
    <w:p w14:paraId="33909D53" w14:textId="074DAA05" w:rsidR="00AA3797" w:rsidRPr="00AC5AD0" w:rsidRDefault="00CE353C"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(2), textul </w:t>
      </w:r>
      <w:r w:rsidR="00AB067B" w:rsidRPr="00AC5AD0">
        <w:rPr>
          <w:rFonts w:ascii="Times New Roman" w:hAnsi="Times New Roman" w:cs="Times New Roman"/>
        </w:rPr>
        <w:t>„</w:t>
      </w:r>
      <w:r w:rsidRPr="00AC5AD0">
        <w:rPr>
          <w:rFonts w:ascii="Times New Roman" w:hAnsi="Times New Roman" w:cs="Times New Roman"/>
        </w:rPr>
        <w:t xml:space="preserve">Legea nr.407/2006 cu privire la asigurări” se substituie cu textul </w:t>
      </w:r>
      <w:r w:rsidR="00AB067B" w:rsidRPr="00AC5AD0">
        <w:rPr>
          <w:rFonts w:ascii="Times New Roman" w:hAnsi="Times New Roman" w:cs="Times New Roman"/>
        </w:rPr>
        <w:t>„</w:t>
      </w:r>
      <w:r w:rsidRPr="00AC5AD0">
        <w:rPr>
          <w:rFonts w:ascii="Times New Roman" w:hAnsi="Times New Roman" w:cs="Times New Roman"/>
        </w:rPr>
        <w:t>Legea nr. 92/202</w:t>
      </w:r>
      <w:r w:rsidR="00A7354F" w:rsidRPr="00AC5AD0">
        <w:rPr>
          <w:rFonts w:ascii="Times New Roman" w:hAnsi="Times New Roman" w:cs="Times New Roman"/>
        </w:rPr>
        <w:t>2</w:t>
      </w:r>
      <w:r w:rsidRPr="00AC5AD0">
        <w:rPr>
          <w:rFonts w:ascii="Times New Roman" w:hAnsi="Times New Roman" w:cs="Times New Roman"/>
        </w:rPr>
        <w:t xml:space="preserve"> privind activitatea de asigurare sau de reasigurare”</w:t>
      </w:r>
      <w:r w:rsidR="00ED689E" w:rsidRPr="00AC5AD0">
        <w:rPr>
          <w:rFonts w:ascii="Times New Roman" w:hAnsi="Times New Roman" w:cs="Times New Roman"/>
        </w:rPr>
        <w:t>,</w:t>
      </w:r>
      <w:r w:rsidR="00AA3797" w:rsidRPr="00AC5AD0">
        <w:rPr>
          <w:rFonts w:ascii="Times New Roman" w:hAnsi="Times New Roman" w:cs="Times New Roman"/>
        </w:rPr>
        <w:t xml:space="preserve"> iar după </w:t>
      </w:r>
      <w:r w:rsidR="00ED689E" w:rsidRPr="00AC5AD0">
        <w:rPr>
          <w:rFonts w:ascii="Times New Roman" w:hAnsi="Times New Roman" w:cs="Times New Roman"/>
        </w:rPr>
        <w:t xml:space="preserve">textul </w:t>
      </w:r>
      <w:r w:rsidR="00AA3797" w:rsidRPr="00AC5AD0">
        <w:rPr>
          <w:rFonts w:ascii="Times New Roman" w:hAnsi="Times New Roman" w:cs="Times New Roman"/>
        </w:rPr>
        <w:t xml:space="preserve">“sectorul de asigurări,” se completează cu </w:t>
      </w:r>
      <w:r w:rsidR="0015464E" w:rsidRPr="00AC5AD0">
        <w:rPr>
          <w:rFonts w:ascii="Times New Roman" w:hAnsi="Times New Roman" w:cs="Times New Roman"/>
        </w:rPr>
        <w:t xml:space="preserve">textul </w:t>
      </w:r>
      <w:r w:rsidR="00AB067B" w:rsidRPr="00AC5AD0">
        <w:rPr>
          <w:rFonts w:ascii="Times New Roman" w:hAnsi="Times New Roman" w:cs="Times New Roman"/>
        </w:rPr>
        <w:t>„</w:t>
      </w:r>
      <w:r w:rsidR="00AA3797" w:rsidRPr="00AC5AD0">
        <w:rPr>
          <w:rFonts w:ascii="Times New Roman" w:hAnsi="Times New Roman" w:cs="Times New Roman"/>
        </w:rPr>
        <w:t>în cazul în care aceasta este dintr-un alt stat”;</w:t>
      </w:r>
    </w:p>
    <w:p w14:paraId="2ACD0250" w14:textId="43C9E630" w:rsidR="005E12F6" w:rsidRPr="00AC5AD0" w:rsidRDefault="00CE353C"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w:t>
      </w:r>
      <w:r w:rsidR="005E12F6" w:rsidRPr="00AC5AD0">
        <w:rPr>
          <w:rFonts w:ascii="Times New Roman" w:hAnsi="Times New Roman" w:cs="Times New Roman"/>
        </w:rPr>
        <w:t>se completează cu alineatul (3) cu următorul cuprins:</w:t>
      </w:r>
    </w:p>
    <w:p w14:paraId="2A7D17D4" w14:textId="29D10B63" w:rsidR="005E12F6" w:rsidRPr="00AC5AD0" w:rsidRDefault="00AB067B" w:rsidP="00502A35">
      <w:pPr>
        <w:spacing w:after="0"/>
        <w:jc w:val="both"/>
        <w:rPr>
          <w:rFonts w:ascii="Times New Roman" w:hAnsi="Times New Roman" w:cs="Times New Roman"/>
        </w:rPr>
      </w:pPr>
      <w:r w:rsidRPr="00AC5AD0">
        <w:rPr>
          <w:rFonts w:ascii="Times New Roman" w:hAnsi="Times New Roman" w:cs="Times New Roman"/>
        </w:rPr>
        <w:t xml:space="preserve">„ </w:t>
      </w:r>
      <w:r w:rsidR="005E12F6" w:rsidRPr="00AC5AD0">
        <w:rPr>
          <w:rFonts w:ascii="Times New Roman" w:hAnsi="Times New Roman" w:cs="Times New Roman"/>
        </w:rPr>
        <w:t>(3) Banca Națională a Moldovei, atunci când are calitatea de autoritate responsabilă cu supravegherea consolidată, informează Autoritatea Bancară Europeană și Autoritatea europeană de asigurări și pensii ocupaționale  în legătură cu deciziile luate în conformitate cu alin. (1) și (2).”.</w:t>
      </w:r>
    </w:p>
    <w:p w14:paraId="2FABC281" w14:textId="77777777" w:rsidR="005E12F6" w:rsidRPr="00AC5AD0" w:rsidRDefault="005E12F6" w:rsidP="009A61FD">
      <w:pPr>
        <w:spacing w:after="0"/>
        <w:ind w:firstLine="851"/>
        <w:jc w:val="both"/>
        <w:rPr>
          <w:rFonts w:ascii="Times New Roman" w:hAnsi="Times New Roman" w:cs="Times New Roman"/>
        </w:rPr>
      </w:pPr>
    </w:p>
    <w:p w14:paraId="4C540CF7" w14:textId="6337DA9B" w:rsidR="005E12F6" w:rsidRPr="00AC5AD0" w:rsidRDefault="005E12F6"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119</w:t>
      </w:r>
      <w:r w:rsidR="009A61FD" w:rsidRPr="00AC5AD0">
        <w:rPr>
          <w:rFonts w:ascii="Times New Roman" w:hAnsi="Times New Roman" w:cs="Times New Roman"/>
        </w:rPr>
        <w:t>:</w:t>
      </w:r>
    </w:p>
    <w:p w14:paraId="3F5C10FE" w14:textId="4460C882" w:rsidR="00C506D1" w:rsidRPr="00AC5AD0" w:rsidRDefault="005E12F6"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titlul articolului, cuvântul </w:t>
      </w:r>
      <w:r w:rsidR="00AB067B" w:rsidRPr="00AC5AD0">
        <w:rPr>
          <w:rFonts w:ascii="Times New Roman" w:hAnsi="Times New Roman" w:cs="Times New Roman"/>
        </w:rPr>
        <w:t>„</w:t>
      </w:r>
      <w:r w:rsidRPr="00AC5AD0">
        <w:rPr>
          <w:rFonts w:ascii="Times New Roman" w:hAnsi="Times New Roman" w:cs="Times New Roman"/>
        </w:rPr>
        <w:t xml:space="preserve">directorilor” se substituie cu </w:t>
      </w:r>
      <w:r w:rsidR="0015464E" w:rsidRPr="00AC5AD0">
        <w:rPr>
          <w:rFonts w:ascii="Times New Roman" w:hAnsi="Times New Roman" w:cs="Times New Roman"/>
        </w:rPr>
        <w:t xml:space="preserve">cuvintele </w:t>
      </w:r>
      <w:r w:rsidRPr="00AC5AD0">
        <w:rPr>
          <w:rFonts w:ascii="Times New Roman" w:hAnsi="Times New Roman" w:cs="Times New Roman"/>
        </w:rPr>
        <w:t>“membrilor organului de conducere”;</w:t>
      </w:r>
    </w:p>
    <w:p w14:paraId="32AF3FD3" w14:textId="7376C009" w:rsidR="00C506D1" w:rsidRPr="00AC5AD0" w:rsidRDefault="005E12F6"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(1), textul </w:t>
      </w:r>
      <w:r w:rsidR="00AB067B" w:rsidRPr="00AC5AD0">
        <w:rPr>
          <w:rFonts w:ascii="Times New Roman" w:hAnsi="Times New Roman" w:cs="Times New Roman"/>
        </w:rPr>
        <w:t>„</w:t>
      </w:r>
      <w:r w:rsidRPr="00AC5AD0">
        <w:rPr>
          <w:rFonts w:ascii="Times New Roman" w:hAnsi="Times New Roman" w:cs="Times New Roman"/>
        </w:rPr>
        <w:t>Membrii organului de conducere al unei societăţi financiare holding sau al unei societăţi financiare holding mixte trebuie să dispună de o reputaţie suficient de bună şi</w:t>
      </w:r>
      <w:r w:rsidR="00C506D1" w:rsidRPr="00AC5AD0">
        <w:rPr>
          <w:rFonts w:ascii="Times New Roman" w:hAnsi="Times New Roman" w:cs="Times New Roman"/>
        </w:rPr>
        <w:t xml:space="preserve"> de cunoștințele și experiența necesară, astfel cum este prevăzut la art. 43</w:t>
      </w:r>
      <w:r w:rsidRPr="00AC5AD0">
        <w:rPr>
          <w:rFonts w:ascii="Times New Roman" w:hAnsi="Times New Roman" w:cs="Times New Roman"/>
        </w:rPr>
        <w:t>”</w:t>
      </w:r>
      <w:r w:rsidR="00C506D1" w:rsidRPr="00AC5AD0">
        <w:rPr>
          <w:rFonts w:ascii="Times New Roman" w:hAnsi="Times New Roman" w:cs="Times New Roman"/>
        </w:rPr>
        <w:t xml:space="preserve"> se substituie cu textul “Membrii organului de conducere al unei societăţi financiare holding sau al unei societăţi financiare holding mixte, altele decât cele care au primit aprobare în conformitate cu art. 116</w:t>
      </w:r>
      <w:r w:rsidR="00C506D1" w:rsidRPr="00AC5AD0">
        <w:rPr>
          <w:rFonts w:ascii="Times New Roman" w:hAnsi="Times New Roman" w:cs="Times New Roman"/>
          <w:vertAlign w:val="superscript"/>
        </w:rPr>
        <w:t>1</w:t>
      </w:r>
      <w:r w:rsidR="00C506D1" w:rsidRPr="00AC5AD0">
        <w:rPr>
          <w:rFonts w:ascii="Times New Roman" w:hAnsi="Times New Roman" w:cs="Times New Roman"/>
        </w:rPr>
        <w:t xml:space="preserve"> trebuie să dispună de o reputaţie suficient de bună şi să posede suficiente cunoştinţe, aptitudini  şi experienţă, astfel cum este prevăzut la art.43</w:t>
      </w:r>
      <w:r w:rsidR="00ED689E" w:rsidRPr="00AC5AD0">
        <w:rPr>
          <w:rFonts w:ascii="Times New Roman" w:hAnsi="Times New Roman" w:cs="Times New Roman"/>
        </w:rPr>
        <w:t xml:space="preserve"> </w:t>
      </w:r>
      <w:r w:rsidR="00D24C2D" w:rsidRPr="00AC5AD0">
        <w:rPr>
          <w:rFonts w:ascii="Times New Roman" w:hAnsi="Times New Roman" w:cs="Times New Roman"/>
        </w:rPr>
        <w:t>alin. (1)</w:t>
      </w:r>
      <w:r w:rsidR="00C506D1" w:rsidRPr="00AC5AD0">
        <w:rPr>
          <w:rFonts w:ascii="Times New Roman" w:hAnsi="Times New Roman" w:cs="Times New Roman"/>
        </w:rPr>
        <w:t>”;</w:t>
      </w:r>
    </w:p>
    <w:p w14:paraId="515EAA90" w14:textId="1951F404" w:rsidR="00C506D1" w:rsidRPr="00AC5AD0" w:rsidRDefault="00C506D1"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alineatul (2), se completează cu textul </w:t>
      </w:r>
      <w:r w:rsidR="00AB067B" w:rsidRPr="00AC5AD0">
        <w:rPr>
          <w:rFonts w:ascii="Times New Roman" w:hAnsi="Times New Roman" w:cs="Times New Roman"/>
        </w:rPr>
        <w:t xml:space="preserve">„ </w:t>
      </w:r>
      <w:r w:rsidRPr="00AC5AD0">
        <w:rPr>
          <w:rFonts w:ascii="Times New Roman" w:hAnsi="Times New Roman" w:cs="Times New Roman"/>
        </w:rPr>
        <w:t>, fiind responsabile pentru asigurarea adecvării acestor persoane”.</w:t>
      </w:r>
    </w:p>
    <w:p w14:paraId="6E8B8207" w14:textId="77777777" w:rsidR="00C506D1" w:rsidRPr="00AC5AD0" w:rsidRDefault="00C506D1" w:rsidP="009A61FD">
      <w:pPr>
        <w:pStyle w:val="a7"/>
        <w:tabs>
          <w:tab w:val="left" w:pos="426"/>
        </w:tabs>
        <w:spacing w:after="0"/>
        <w:ind w:left="0" w:firstLine="851"/>
        <w:jc w:val="both"/>
        <w:rPr>
          <w:rFonts w:ascii="Times New Roman" w:hAnsi="Times New Roman" w:cs="Times New Roman"/>
        </w:rPr>
      </w:pPr>
    </w:p>
    <w:p w14:paraId="3742A651" w14:textId="2DB2052B" w:rsidR="005E12F6" w:rsidRPr="00AC5AD0" w:rsidRDefault="006C65A0"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w:t>
      </w:r>
      <w:r w:rsidR="00A7354F" w:rsidRPr="00AC5AD0">
        <w:rPr>
          <w:rFonts w:ascii="Times New Roman" w:hAnsi="Times New Roman" w:cs="Times New Roman"/>
        </w:rPr>
        <w:t>În tot textul a</w:t>
      </w:r>
      <w:r w:rsidR="00C506D1" w:rsidRPr="00AC5AD0">
        <w:rPr>
          <w:rFonts w:ascii="Times New Roman" w:hAnsi="Times New Roman" w:cs="Times New Roman"/>
        </w:rPr>
        <w:t>rticolul 120</w:t>
      </w:r>
      <w:r w:rsidR="0043158A" w:rsidRPr="00AC5AD0">
        <w:rPr>
          <w:rFonts w:ascii="Times New Roman" w:hAnsi="Times New Roman" w:cs="Times New Roman"/>
        </w:rPr>
        <w:t>,</w:t>
      </w:r>
      <w:r w:rsidR="00C506D1" w:rsidRPr="00AC5AD0">
        <w:rPr>
          <w:rFonts w:ascii="Times New Roman" w:hAnsi="Times New Roman" w:cs="Times New Roman"/>
        </w:rPr>
        <w:t xml:space="preserve"> după cuvintele </w:t>
      </w:r>
      <w:r w:rsidR="00AB067B" w:rsidRPr="00AC5AD0">
        <w:rPr>
          <w:rFonts w:ascii="Times New Roman" w:hAnsi="Times New Roman" w:cs="Times New Roman"/>
        </w:rPr>
        <w:t>„</w:t>
      </w:r>
      <w:r w:rsidR="00C506D1" w:rsidRPr="00AC5AD0">
        <w:rPr>
          <w:rFonts w:ascii="Times New Roman" w:hAnsi="Times New Roman" w:cs="Times New Roman"/>
        </w:rPr>
        <w:t xml:space="preserve">alt stat </w:t>
      </w:r>
      <w:r w:rsidR="005E12F6" w:rsidRPr="00AC5AD0">
        <w:rPr>
          <w:rFonts w:ascii="Times New Roman" w:hAnsi="Times New Roman" w:cs="Times New Roman"/>
        </w:rPr>
        <w:t>”</w:t>
      </w:r>
      <w:r w:rsidR="00C506D1" w:rsidRPr="00AC5AD0">
        <w:rPr>
          <w:rFonts w:ascii="Times New Roman" w:hAnsi="Times New Roman" w:cs="Times New Roman"/>
        </w:rPr>
        <w:t xml:space="preserve"> se completează cu cuvântul </w:t>
      </w:r>
      <w:r w:rsidR="00AB067B" w:rsidRPr="00AC5AD0">
        <w:rPr>
          <w:rFonts w:ascii="Times New Roman" w:hAnsi="Times New Roman" w:cs="Times New Roman"/>
        </w:rPr>
        <w:t>„</w:t>
      </w:r>
      <w:r w:rsidR="00C506D1" w:rsidRPr="00AC5AD0">
        <w:rPr>
          <w:rFonts w:ascii="Times New Roman" w:hAnsi="Times New Roman" w:cs="Times New Roman"/>
        </w:rPr>
        <w:t>membru”.</w:t>
      </w:r>
    </w:p>
    <w:p w14:paraId="26EA0C7A" w14:textId="7570B6B3" w:rsidR="00A40D34" w:rsidRPr="00AC5AD0" w:rsidRDefault="00A40D3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articolul 122, alineatul (3), după cuvintele</w:t>
      </w:r>
      <w:r w:rsidR="00B16AC6" w:rsidRPr="00AC5AD0">
        <w:rPr>
          <w:rFonts w:ascii="Times New Roman" w:hAnsi="Times New Roman" w:cs="Times New Roman"/>
        </w:rPr>
        <w:t xml:space="preserve"> „</w:t>
      </w:r>
      <w:r w:rsidRPr="00AC5AD0">
        <w:rPr>
          <w:rFonts w:ascii="Times New Roman" w:hAnsi="Times New Roman" w:cs="Times New Roman"/>
        </w:rPr>
        <w:t>alt stat ” se completează cu cuvântul „membru”.</w:t>
      </w:r>
    </w:p>
    <w:p w14:paraId="7956B561" w14:textId="77777777" w:rsidR="0043158A" w:rsidRPr="00AC5AD0" w:rsidRDefault="0043158A" w:rsidP="00502A35">
      <w:pPr>
        <w:pStyle w:val="a7"/>
        <w:tabs>
          <w:tab w:val="left" w:pos="426"/>
        </w:tabs>
        <w:spacing w:after="0"/>
        <w:ind w:left="0"/>
        <w:jc w:val="both"/>
        <w:rPr>
          <w:rFonts w:ascii="Times New Roman" w:hAnsi="Times New Roman" w:cs="Times New Roman"/>
        </w:rPr>
      </w:pPr>
    </w:p>
    <w:p w14:paraId="514D483F" w14:textId="77777777" w:rsidR="0043158A" w:rsidRPr="00AC5AD0" w:rsidRDefault="0043158A"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123,</w:t>
      </w:r>
    </w:p>
    <w:p w14:paraId="1591044A" w14:textId="42467CBE" w:rsidR="0043158A" w:rsidRPr="00AC5AD0" w:rsidRDefault="0043158A"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(1</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7BD3B9B0" w14:textId="5656CC7C" w:rsidR="0043158A" w:rsidRPr="00AC5AD0" w:rsidRDefault="0043158A" w:rsidP="009A61FD">
      <w:pPr>
        <w:spacing w:after="0"/>
        <w:ind w:firstLine="851"/>
        <w:rPr>
          <w:rFonts w:ascii="Times New Roman" w:hAnsi="Times New Roman" w:cs="Times New Roman"/>
        </w:rPr>
      </w:pPr>
      <w:r w:rsidRPr="00AC5AD0">
        <w:rPr>
          <w:rFonts w:ascii="Times New Roman" w:hAnsi="Times New Roman" w:cs="Times New Roman"/>
        </w:rPr>
        <w:t>„(1</w:t>
      </w:r>
      <w:r w:rsidRPr="00AC5AD0">
        <w:rPr>
          <w:rFonts w:ascii="Times New Roman" w:hAnsi="Times New Roman" w:cs="Times New Roman"/>
          <w:vertAlign w:val="superscript"/>
        </w:rPr>
        <w:t>1</w:t>
      </w:r>
      <w:r w:rsidRPr="00AC5AD0">
        <w:rPr>
          <w:rFonts w:ascii="Times New Roman" w:hAnsi="Times New Roman" w:cs="Times New Roman"/>
        </w:rPr>
        <w:t xml:space="preserve">) În cazul în care, în temeiul art. 109, Banca Națională a Moldovei, în calitate de supraveghetor consolidant pentru un grup cu o societate financiară holding mixtă-mamă este diferit decât coordonatorul stabilit în conformitate cu art. 10 din Legea nr. 250/2017, cooperează cu acesta în scopul aplicării pe bază consolidată a prezentei legi și a actelor normative emise în aplicarea acesteia. Pentru a facilita și a institui o cooperare eficace, Banca Națională a Moldovei încheie acorduri scrise </w:t>
      </w:r>
      <w:r w:rsidR="00E1284E" w:rsidRPr="00AC5AD0">
        <w:rPr>
          <w:rFonts w:ascii="Times New Roman" w:hAnsi="Times New Roman" w:cs="Times New Roman"/>
        </w:rPr>
        <w:t xml:space="preserve">de coordonare și cooperare cu </w:t>
      </w:r>
      <w:r w:rsidRPr="00AC5AD0">
        <w:rPr>
          <w:rFonts w:ascii="Times New Roman" w:hAnsi="Times New Roman" w:cs="Times New Roman"/>
        </w:rPr>
        <w:t xml:space="preserve">coordonatorul </w:t>
      </w:r>
      <w:r w:rsidR="00E1284E" w:rsidRPr="00AC5AD0">
        <w:rPr>
          <w:rFonts w:ascii="Times New Roman" w:hAnsi="Times New Roman" w:cs="Times New Roman"/>
        </w:rPr>
        <w:t>stabilit</w:t>
      </w:r>
      <w:r w:rsidRPr="00AC5AD0">
        <w:rPr>
          <w:rFonts w:ascii="Times New Roman" w:hAnsi="Times New Roman" w:cs="Times New Roman"/>
        </w:rPr>
        <w:t>.”;</w:t>
      </w:r>
    </w:p>
    <w:p w14:paraId="7824E45F" w14:textId="2DCA2FF0" w:rsidR="0043158A" w:rsidRPr="00AC5AD0" w:rsidRDefault="0043158A" w:rsidP="009A61FD">
      <w:pPr>
        <w:spacing w:after="0"/>
        <w:ind w:firstLine="851"/>
        <w:rPr>
          <w:rFonts w:ascii="Times New Roman" w:hAnsi="Times New Roman" w:cs="Times New Roman"/>
        </w:rPr>
      </w:pPr>
      <w:r w:rsidRPr="00AC5AD0">
        <w:rPr>
          <w:rFonts w:ascii="Times New Roman" w:hAnsi="Times New Roman" w:cs="Times New Roman"/>
        </w:rPr>
        <w:t xml:space="preserve">la alineatul (3), cuvintele </w:t>
      </w:r>
      <w:r w:rsidR="00AB067B" w:rsidRPr="00AC5AD0">
        <w:rPr>
          <w:rFonts w:ascii="Times New Roman" w:hAnsi="Times New Roman" w:cs="Times New Roman"/>
        </w:rPr>
        <w:t>„</w:t>
      </w:r>
      <w:r w:rsidRPr="00AC5AD0">
        <w:rPr>
          <w:rFonts w:ascii="Times New Roman" w:hAnsi="Times New Roman" w:cs="Times New Roman"/>
        </w:rPr>
        <w:t xml:space="preserve">publică pe pagina sa </w:t>
      </w:r>
      <w:r w:rsidR="005D6FC9" w:rsidRPr="00AC5AD0">
        <w:rPr>
          <w:rFonts w:ascii="Times New Roman" w:hAnsi="Times New Roman" w:cs="Times New Roman"/>
        </w:rPr>
        <w:t xml:space="preserve">web </w:t>
      </w:r>
      <w:r w:rsidRPr="00AC5AD0">
        <w:rPr>
          <w:rFonts w:ascii="Times New Roman" w:hAnsi="Times New Roman" w:cs="Times New Roman"/>
        </w:rPr>
        <w:t xml:space="preserve">oficială” se substituie cu textul </w:t>
      </w:r>
      <w:r w:rsidR="00AB067B" w:rsidRPr="00AC5AD0">
        <w:rPr>
          <w:rFonts w:ascii="Times New Roman" w:hAnsi="Times New Roman" w:cs="Times New Roman"/>
        </w:rPr>
        <w:t>„</w:t>
      </w:r>
      <w:r w:rsidRPr="00AC5AD0">
        <w:rPr>
          <w:rFonts w:ascii="Times New Roman" w:hAnsi="Times New Roman" w:cs="Times New Roman"/>
        </w:rPr>
        <w:t>transmite celorlalte state membre, Autorității Bancare Europene și Comisiei Europene”.</w:t>
      </w:r>
    </w:p>
    <w:p w14:paraId="25750F51" w14:textId="08EA2DF3" w:rsidR="0043158A" w:rsidRPr="00AC5AD0" w:rsidRDefault="0043158A"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Articolul 124 va avea următorul cuprins:</w:t>
      </w:r>
    </w:p>
    <w:p w14:paraId="7952DC71" w14:textId="0E308A29" w:rsidR="0043158A" w:rsidRPr="00AC5AD0" w:rsidRDefault="00AB067B"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43158A" w:rsidRPr="00AC5AD0">
        <w:rPr>
          <w:rFonts w:ascii="Times New Roman" w:hAnsi="Times New Roman" w:cs="Times New Roman"/>
          <w:b/>
          <w:bCs/>
        </w:rPr>
        <w:t>Articolul 124.</w:t>
      </w:r>
      <w:r w:rsidR="0043158A" w:rsidRPr="00AC5AD0">
        <w:rPr>
          <w:rFonts w:ascii="Times New Roman" w:hAnsi="Times New Roman" w:cs="Times New Roman"/>
        </w:rPr>
        <w:t xml:space="preserve"> Măsuri</w:t>
      </w:r>
      <w:r w:rsidR="00C70665" w:rsidRPr="00AC5AD0">
        <w:rPr>
          <w:rFonts w:ascii="Times New Roman" w:hAnsi="Times New Roman" w:cs="Times New Roman"/>
        </w:rPr>
        <w:t>, penalități cu titlu cominatoriu</w:t>
      </w:r>
      <w:r w:rsidR="0043158A" w:rsidRPr="00AC5AD0">
        <w:rPr>
          <w:rFonts w:ascii="Times New Roman" w:hAnsi="Times New Roman" w:cs="Times New Roman"/>
        </w:rPr>
        <w:t xml:space="preserve"> şi sancţiuni aplicabile societăţilor financiare holding</w:t>
      </w:r>
      <w:bookmarkStart w:id="38" w:name="_Hlk215571545"/>
      <w:r w:rsidR="0043158A" w:rsidRPr="00AC5AD0">
        <w:rPr>
          <w:rFonts w:ascii="Times New Roman" w:hAnsi="Times New Roman" w:cs="Times New Roman"/>
        </w:rPr>
        <w:t>, societăților financiare holding mixte și societăților holding cu activitate mixtă</w:t>
      </w:r>
      <w:bookmarkEnd w:id="38"/>
    </w:p>
    <w:p w14:paraId="3A11D450" w14:textId="5AEF9261" w:rsidR="0043158A" w:rsidRPr="00AC5AD0" w:rsidRDefault="0043158A"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În cazul în care o societate financiară holding, o societate financiară holding mixtă, o societate holding cu activitate mixtă sau membrii organului de conducere al acestora nu se conformează dispoziţiilor prezentului capitol şi ale actelor normative sau măsurilor adoptate în aplicarea prezentei legi, Banca Naţională a Moldovei, în calitate de autoritate competentă responsabilă cu supravegherea pe bază consolidată, poate dispune, măsurile</w:t>
      </w:r>
      <w:r w:rsidR="00C70665" w:rsidRPr="00AC5AD0">
        <w:rPr>
          <w:rFonts w:ascii="Times New Roman" w:hAnsi="Times New Roman" w:cs="Times New Roman"/>
        </w:rPr>
        <w:t>, penalitățile cu titlu cominatoriu</w:t>
      </w:r>
      <w:r w:rsidRPr="00AC5AD0">
        <w:rPr>
          <w:rFonts w:ascii="Times New Roman" w:hAnsi="Times New Roman" w:cs="Times New Roman"/>
        </w:rPr>
        <w:t xml:space="preserve"> sau sancţiunile prevăzute </w:t>
      </w:r>
      <w:r w:rsidR="00AB067B" w:rsidRPr="00AC5AD0">
        <w:rPr>
          <w:rFonts w:ascii="Times New Roman" w:hAnsi="Times New Roman" w:cs="Times New Roman"/>
        </w:rPr>
        <w:t>la t</w:t>
      </w:r>
      <w:r w:rsidRPr="00AC5AD0">
        <w:rPr>
          <w:rFonts w:ascii="Times New Roman" w:hAnsi="Times New Roman" w:cs="Times New Roman"/>
        </w:rPr>
        <w:t xml:space="preserve">itlul V, </w:t>
      </w:r>
      <w:r w:rsidR="00AB067B" w:rsidRPr="00AC5AD0">
        <w:rPr>
          <w:rFonts w:ascii="Times New Roman" w:hAnsi="Times New Roman" w:cs="Times New Roman"/>
        </w:rPr>
        <w:t>c</w:t>
      </w:r>
      <w:r w:rsidRPr="00AC5AD0">
        <w:rPr>
          <w:rFonts w:ascii="Times New Roman" w:hAnsi="Times New Roman" w:cs="Times New Roman"/>
        </w:rPr>
        <w:t xml:space="preserve">apitolul </w:t>
      </w:r>
      <w:r w:rsidR="00A7354F" w:rsidRPr="00AC5AD0">
        <w:rPr>
          <w:rFonts w:ascii="Times New Roman" w:hAnsi="Times New Roman" w:cs="Times New Roman"/>
        </w:rPr>
        <w:t>5</w:t>
      </w:r>
      <w:r w:rsidRPr="00AC5AD0">
        <w:rPr>
          <w:rFonts w:ascii="Times New Roman" w:hAnsi="Times New Roman" w:cs="Times New Roman"/>
        </w:rPr>
        <w:t>.”.</w:t>
      </w:r>
    </w:p>
    <w:p w14:paraId="4A757794" w14:textId="77777777" w:rsidR="0043158A" w:rsidRPr="00AC5AD0" w:rsidRDefault="0043158A" w:rsidP="00502A35">
      <w:pPr>
        <w:pStyle w:val="a7"/>
        <w:tabs>
          <w:tab w:val="left" w:pos="426"/>
        </w:tabs>
        <w:spacing w:after="0"/>
        <w:ind w:left="0"/>
        <w:jc w:val="both"/>
        <w:rPr>
          <w:rFonts w:ascii="Times New Roman" w:hAnsi="Times New Roman" w:cs="Times New Roman"/>
        </w:rPr>
      </w:pPr>
    </w:p>
    <w:p w14:paraId="20E63287" w14:textId="1A2D4D88" w:rsidR="0043158A" w:rsidRPr="00AC5AD0" w:rsidRDefault="0043158A"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125,</w:t>
      </w:r>
    </w:p>
    <w:p w14:paraId="3AAC293A" w14:textId="33CF6B35" w:rsidR="009A61FD" w:rsidRPr="00AC5AD0" w:rsidRDefault="00204FD7"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0043158A" w:rsidRPr="00AC5AD0">
        <w:rPr>
          <w:rFonts w:ascii="Times New Roman" w:hAnsi="Times New Roman" w:cs="Times New Roman"/>
        </w:rPr>
        <w:t xml:space="preserve">, cuvintele </w:t>
      </w:r>
      <w:r w:rsidR="00AB067B" w:rsidRPr="00AC5AD0">
        <w:rPr>
          <w:rFonts w:ascii="Times New Roman" w:hAnsi="Times New Roman" w:cs="Times New Roman"/>
        </w:rPr>
        <w:t>„</w:t>
      </w:r>
      <w:r w:rsidR="0043158A" w:rsidRPr="00AC5AD0">
        <w:rPr>
          <w:rFonts w:ascii="Times New Roman" w:hAnsi="Times New Roman" w:cs="Times New Roman"/>
        </w:rPr>
        <w:t>alte state” se substituie cu cuvintele „state terțe”;</w:t>
      </w:r>
    </w:p>
    <w:p w14:paraId="5590ECF2" w14:textId="77777777" w:rsidR="009A61FD" w:rsidRPr="00AC5AD0" w:rsidRDefault="00A4542A"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alineatele (1) și (2), cuvintele </w:t>
      </w:r>
      <w:r w:rsidR="00AB067B" w:rsidRPr="00AC5AD0">
        <w:rPr>
          <w:rFonts w:ascii="Times New Roman" w:hAnsi="Times New Roman" w:cs="Times New Roman"/>
        </w:rPr>
        <w:t>„</w:t>
      </w:r>
      <w:r w:rsidRPr="00AC5AD0">
        <w:rPr>
          <w:rFonts w:ascii="Times New Roman" w:hAnsi="Times New Roman" w:cs="Times New Roman"/>
        </w:rPr>
        <w:t>alt stat” se substituie cu cuvintele „stat terț”;</w:t>
      </w:r>
    </w:p>
    <w:p w14:paraId="4510A057" w14:textId="77777777" w:rsidR="009A61FD" w:rsidRPr="00AC5AD0" w:rsidRDefault="00A4542A"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alineatul (3)</w:t>
      </w:r>
      <w:r w:rsidR="00204FD7" w:rsidRPr="00AC5AD0">
        <w:rPr>
          <w:rFonts w:ascii="Times New Roman" w:hAnsi="Times New Roman" w:cs="Times New Roman"/>
        </w:rPr>
        <w:t>:</w:t>
      </w:r>
      <w:r w:rsidRPr="00AC5AD0">
        <w:rPr>
          <w:rFonts w:ascii="Times New Roman" w:hAnsi="Times New Roman" w:cs="Times New Roman"/>
        </w:rPr>
        <w:t xml:space="preserve"> </w:t>
      </w:r>
    </w:p>
    <w:p w14:paraId="19757B25" w14:textId="77777777" w:rsidR="009A61FD" w:rsidRPr="00AC5AD0" w:rsidRDefault="00A4542A"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cuvintele </w:t>
      </w:r>
      <w:r w:rsidR="00AB067B" w:rsidRPr="00AC5AD0">
        <w:rPr>
          <w:rFonts w:ascii="Times New Roman" w:hAnsi="Times New Roman" w:cs="Times New Roman"/>
        </w:rPr>
        <w:t>„</w:t>
      </w:r>
      <w:r w:rsidRPr="00AC5AD0">
        <w:rPr>
          <w:rFonts w:ascii="Times New Roman" w:hAnsi="Times New Roman" w:cs="Times New Roman"/>
        </w:rPr>
        <w:t xml:space="preserve">din alt stat” se substituie cu </w:t>
      </w:r>
      <w:r w:rsidR="00204FD7" w:rsidRPr="00AC5AD0">
        <w:rPr>
          <w:rFonts w:ascii="Times New Roman" w:hAnsi="Times New Roman" w:cs="Times New Roman"/>
        </w:rPr>
        <w:t xml:space="preserve">textul </w:t>
      </w:r>
      <w:r w:rsidRPr="00AC5AD0">
        <w:rPr>
          <w:rFonts w:ascii="Times New Roman" w:hAnsi="Times New Roman" w:cs="Times New Roman"/>
        </w:rPr>
        <w:t xml:space="preserve">„dintr-un stat membru”; </w:t>
      </w:r>
    </w:p>
    <w:p w14:paraId="355CBBC1" w14:textId="77777777" w:rsidR="009A61FD" w:rsidRPr="00AC5AD0" w:rsidRDefault="00A4542A"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se completează cu textul </w:t>
      </w:r>
      <w:r w:rsidR="00AB067B" w:rsidRPr="00AC5AD0">
        <w:rPr>
          <w:rFonts w:ascii="Times New Roman" w:hAnsi="Times New Roman" w:cs="Times New Roman"/>
        </w:rPr>
        <w:t>„</w:t>
      </w:r>
      <w:r w:rsidRPr="00AC5AD0">
        <w:rPr>
          <w:rFonts w:ascii="Times New Roman" w:hAnsi="Times New Roman" w:cs="Times New Roman"/>
        </w:rPr>
        <w:t>În acest scop, Banca Națională a Moldovei consultă Autoritatea Bancară Europeană înainte de adoptarea unei decizii.”;</w:t>
      </w:r>
    </w:p>
    <w:p w14:paraId="7B247FB1" w14:textId="7F4A0294" w:rsidR="00A4542A" w:rsidRPr="00AC5AD0" w:rsidRDefault="00A4542A" w:rsidP="009A61FD">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(4), cuvintele </w:t>
      </w:r>
      <w:r w:rsidR="00AB067B" w:rsidRPr="00AC5AD0">
        <w:rPr>
          <w:rFonts w:ascii="Times New Roman" w:hAnsi="Times New Roman" w:cs="Times New Roman"/>
        </w:rPr>
        <w:t>„</w:t>
      </w:r>
      <w:r w:rsidRPr="00AC5AD0">
        <w:rPr>
          <w:rFonts w:ascii="Times New Roman" w:hAnsi="Times New Roman" w:cs="Times New Roman"/>
        </w:rPr>
        <w:t xml:space="preserve">prin analogie” se substituie cu cuvintele </w:t>
      </w:r>
      <w:r w:rsidR="00AB067B" w:rsidRPr="00AC5AD0">
        <w:rPr>
          <w:rFonts w:ascii="Times New Roman" w:hAnsi="Times New Roman" w:cs="Times New Roman"/>
        </w:rPr>
        <w:t>„</w:t>
      </w:r>
      <w:r w:rsidRPr="00AC5AD0">
        <w:rPr>
          <w:rFonts w:ascii="Times New Roman" w:hAnsi="Times New Roman" w:cs="Times New Roman"/>
          <w:i/>
          <w:iCs/>
        </w:rPr>
        <w:t>mutati</w:t>
      </w:r>
      <w:r w:rsidR="00F21891" w:rsidRPr="00AC5AD0">
        <w:rPr>
          <w:rFonts w:ascii="Times New Roman" w:hAnsi="Times New Roman" w:cs="Times New Roman"/>
          <w:i/>
          <w:iCs/>
        </w:rPr>
        <w:t>s</w:t>
      </w:r>
      <w:r w:rsidRPr="00AC5AD0">
        <w:rPr>
          <w:rFonts w:ascii="Times New Roman" w:hAnsi="Times New Roman" w:cs="Times New Roman"/>
          <w:i/>
          <w:iCs/>
        </w:rPr>
        <w:t xml:space="preserve"> mutandis</w:t>
      </w:r>
      <w:r w:rsidRPr="00AC5AD0">
        <w:rPr>
          <w:rFonts w:ascii="Times New Roman" w:hAnsi="Times New Roman" w:cs="Times New Roman"/>
        </w:rPr>
        <w:t>”;</w:t>
      </w:r>
    </w:p>
    <w:p w14:paraId="22B13E22" w14:textId="65471A7C" w:rsidR="00A4542A" w:rsidRPr="00AC5AD0" w:rsidRDefault="00A4542A" w:rsidP="00502A35">
      <w:pPr>
        <w:tabs>
          <w:tab w:val="left" w:pos="426"/>
        </w:tabs>
        <w:spacing w:after="0"/>
        <w:jc w:val="both"/>
        <w:rPr>
          <w:rFonts w:ascii="Times New Roman" w:hAnsi="Times New Roman" w:cs="Times New Roman"/>
        </w:rPr>
      </w:pPr>
      <w:r w:rsidRPr="00AC5AD0">
        <w:rPr>
          <w:rFonts w:ascii="Times New Roman" w:hAnsi="Times New Roman" w:cs="Times New Roman"/>
        </w:rPr>
        <w:t xml:space="preserve">alineatul (7) se completează cu textul </w:t>
      </w:r>
      <w:r w:rsidR="00AB067B" w:rsidRPr="00AC5AD0">
        <w:rPr>
          <w:rFonts w:ascii="Times New Roman" w:hAnsi="Times New Roman" w:cs="Times New Roman"/>
        </w:rPr>
        <w:t>„</w:t>
      </w:r>
      <w:r w:rsidRPr="00AC5AD0">
        <w:rPr>
          <w:rFonts w:ascii="Times New Roman" w:hAnsi="Times New Roman" w:cs="Times New Roman"/>
        </w:rPr>
        <w:t>și sunt notificate celorlalte autorități competente implicate, Autorității Bancare Europene și Comisiei Europene</w:t>
      </w:r>
      <w:r w:rsidRPr="00AC5AD0">
        <w:rPr>
          <w:rFonts w:ascii="Times New Roman" w:eastAsia="Times New Roman" w:hAnsi="Times New Roman" w:cs="Times New Roman"/>
          <w:kern w:val="0"/>
          <w:lang w:eastAsia="ro-MD"/>
          <w14:ligatures w14:val="none"/>
        </w:rPr>
        <w:t>.</w:t>
      </w:r>
      <w:r w:rsidRPr="00AC5AD0">
        <w:rPr>
          <w:rFonts w:ascii="Times New Roman" w:hAnsi="Times New Roman" w:cs="Times New Roman"/>
        </w:rPr>
        <w:t>“.</w:t>
      </w:r>
    </w:p>
    <w:p w14:paraId="68603E24" w14:textId="1A5AD404" w:rsidR="0043158A" w:rsidRPr="00AC5AD0" w:rsidRDefault="0043158A" w:rsidP="009A61FD">
      <w:pPr>
        <w:pStyle w:val="a7"/>
        <w:tabs>
          <w:tab w:val="left" w:pos="426"/>
        </w:tabs>
        <w:spacing w:after="0"/>
        <w:ind w:left="0" w:firstLine="851"/>
        <w:jc w:val="both"/>
        <w:rPr>
          <w:rFonts w:ascii="Times New Roman" w:hAnsi="Times New Roman" w:cs="Times New Roman"/>
        </w:rPr>
      </w:pPr>
    </w:p>
    <w:p w14:paraId="2A047799" w14:textId="37508D2C" w:rsidR="002E50E4" w:rsidRPr="00AC5AD0" w:rsidRDefault="002E50E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Titlul V </w:t>
      </w:r>
      <w:r w:rsidR="003A0749" w:rsidRPr="00AC5AD0">
        <w:rPr>
          <w:rFonts w:ascii="Times New Roman" w:hAnsi="Times New Roman" w:cs="Times New Roman"/>
        </w:rPr>
        <w:t>c</w:t>
      </w:r>
      <w:r w:rsidRPr="00AC5AD0">
        <w:rPr>
          <w:rFonts w:ascii="Times New Roman" w:hAnsi="Times New Roman" w:cs="Times New Roman"/>
        </w:rPr>
        <w:t xml:space="preserve">apitolul 2 se completează cu </w:t>
      </w:r>
      <w:r w:rsidR="003A0749" w:rsidRPr="00AC5AD0">
        <w:rPr>
          <w:rFonts w:ascii="Times New Roman" w:hAnsi="Times New Roman" w:cs="Times New Roman"/>
        </w:rPr>
        <w:t>s</w:t>
      </w:r>
      <w:r w:rsidRPr="00AC5AD0">
        <w:rPr>
          <w:rFonts w:ascii="Times New Roman" w:hAnsi="Times New Roman" w:cs="Times New Roman"/>
        </w:rPr>
        <w:t>ecțiunea a 3-a cu următorul cuprins:</w:t>
      </w:r>
    </w:p>
    <w:p w14:paraId="40246340" w14:textId="77777777" w:rsidR="002E50E4" w:rsidRPr="00AC5AD0" w:rsidRDefault="002E50E4" w:rsidP="00502A35">
      <w:pPr>
        <w:spacing w:after="0"/>
        <w:jc w:val="center"/>
        <w:rPr>
          <w:rFonts w:ascii="Times New Roman" w:hAnsi="Times New Roman" w:cs="Times New Roman"/>
          <w:b/>
          <w:bCs/>
        </w:rPr>
      </w:pPr>
      <w:r w:rsidRPr="00AC5AD0">
        <w:rPr>
          <w:rFonts w:ascii="Times New Roman" w:hAnsi="Times New Roman" w:cs="Times New Roman"/>
        </w:rPr>
        <w:t>„</w:t>
      </w:r>
      <w:bookmarkStart w:id="39" w:name="_Hlk215571559"/>
      <w:r w:rsidRPr="00AC5AD0">
        <w:rPr>
          <w:rFonts w:ascii="Times New Roman" w:hAnsi="Times New Roman" w:cs="Times New Roman"/>
          <w:b/>
          <w:bCs/>
        </w:rPr>
        <w:t>Secţiunea a 3-a</w:t>
      </w:r>
    </w:p>
    <w:p w14:paraId="4F0074FA" w14:textId="28449E50" w:rsidR="002E50E4" w:rsidRPr="00AC5AD0" w:rsidRDefault="002E50E4" w:rsidP="00502A35">
      <w:pPr>
        <w:spacing w:after="0"/>
        <w:jc w:val="center"/>
        <w:rPr>
          <w:rFonts w:ascii="Times New Roman" w:hAnsi="Times New Roman" w:cs="Times New Roman"/>
          <w:b/>
          <w:bCs/>
        </w:rPr>
      </w:pPr>
      <w:r w:rsidRPr="00AC5AD0">
        <w:rPr>
          <w:rFonts w:ascii="Times New Roman" w:hAnsi="Times New Roman" w:cs="Times New Roman"/>
          <w:b/>
          <w:bCs/>
        </w:rPr>
        <w:t xml:space="preserve">Întreprinderea-mamă din </w:t>
      </w:r>
      <w:r w:rsidR="00307934" w:rsidRPr="00AC5AD0">
        <w:rPr>
          <w:rFonts w:ascii="Times New Roman" w:hAnsi="Times New Roman" w:cs="Times New Roman"/>
          <w:b/>
          <w:bCs/>
        </w:rPr>
        <w:t>Uniunea Europeană</w:t>
      </w:r>
      <w:r w:rsidRPr="00AC5AD0">
        <w:rPr>
          <w:rFonts w:ascii="Times New Roman" w:hAnsi="Times New Roman" w:cs="Times New Roman"/>
          <w:b/>
          <w:bCs/>
        </w:rPr>
        <w:t xml:space="preserve"> intermediară</w:t>
      </w:r>
    </w:p>
    <w:p w14:paraId="5F9475C8" w14:textId="77777777" w:rsidR="002E50E4" w:rsidRPr="00AC5AD0" w:rsidRDefault="002E50E4" w:rsidP="00502A35">
      <w:pPr>
        <w:spacing w:after="0"/>
        <w:jc w:val="center"/>
        <w:rPr>
          <w:rFonts w:ascii="Times New Roman" w:hAnsi="Times New Roman" w:cs="Times New Roman"/>
          <w:b/>
          <w:bCs/>
        </w:rPr>
      </w:pPr>
    </w:p>
    <w:p w14:paraId="5D776720" w14:textId="6B7A27EB"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b/>
          <w:bCs/>
        </w:rPr>
        <w:t>Articolul 125</w:t>
      </w:r>
      <w:r w:rsidRPr="00AC5AD0">
        <w:rPr>
          <w:rFonts w:ascii="Times New Roman" w:hAnsi="Times New Roman" w:cs="Times New Roman"/>
          <w:b/>
          <w:bCs/>
          <w:vertAlign w:val="superscript"/>
        </w:rPr>
        <w:t>1</w:t>
      </w:r>
      <w:r w:rsidRPr="00AC5AD0">
        <w:rPr>
          <w:rFonts w:ascii="Times New Roman" w:hAnsi="Times New Roman" w:cs="Times New Roman"/>
          <w:b/>
          <w:bCs/>
        </w:rPr>
        <w:t>.</w:t>
      </w:r>
      <w:r w:rsidRPr="00AC5AD0">
        <w:rPr>
          <w:rFonts w:ascii="Times New Roman" w:hAnsi="Times New Roman" w:cs="Times New Roman"/>
        </w:rPr>
        <w:t xml:space="preserve"> Întreprinderea-mamă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intermediară</w:t>
      </w:r>
    </w:p>
    <w:bookmarkEnd w:id="39"/>
    <w:p w14:paraId="48BC1EED" w14:textId="5A17EB14"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lastRenderedPageBreak/>
        <w:t>(1)</w:t>
      </w:r>
      <w:r w:rsidRPr="00AC5AD0" w:rsidDel="00F701C2">
        <w:rPr>
          <w:rFonts w:ascii="Times New Roman" w:hAnsi="Times New Roman" w:cs="Times New Roman"/>
        </w:rPr>
        <w:t xml:space="preserve"> </w:t>
      </w:r>
      <w:r w:rsidRPr="00AC5AD0">
        <w:rPr>
          <w:rFonts w:ascii="Times New Roman" w:hAnsi="Times New Roman" w:cs="Times New Roman"/>
        </w:rPr>
        <w:t xml:space="preserve">Cel puțin două instituții de credit din Republica Moldova sau cel puțin o instituție de credit din Republica Moldova și o instituție de credit din statele membre care fac parte dintr-un grup dintr-un stat terț au o singură întreprindere-mamă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intermediară. </w:t>
      </w:r>
    </w:p>
    <w:p w14:paraId="73FB3DF1" w14:textId="22D12E4C"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 xml:space="preserve">(2) Banca Națională a Moldovei poate permite instituțiilor de credit  menționate la alin. (1) să facă parte dintr-un grup care are două întreprinderi-mamă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intermediare în cazul în care autoritățile competente ale celor două întreprinderi-mamă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intermediare au decis că stabilirea unei singure întreprinderi-mamă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intermediară: </w:t>
      </w:r>
    </w:p>
    <w:p w14:paraId="08842A36" w14:textId="280DD456"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(a) ar fi incompatibilă cu cerinţa obligatorie de separare a activităţilor, impusă prin normele sau de autorităţile de supraveghere ale statului terț în care își are sediul central întreprinderea-mamă de cel mai înalt rang din grupul dintr-</w:t>
      </w:r>
      <w:r w:rsidR="003A0749" w:rsidRPr="00AC5AD0">
        <w:rPr>
          <w:rFonts w:ascii="Times New Roman" w:hAnsi="Times New Roman" w:cs="Times New Roman"/>
        </w:rPr>
        <w:t>un</w:t>
      </w:r>
      <w:r w:rsidRPr="00AC5AD0">
        <w:rPr>
          <w:rFonts w:ascii="Times New Roman" w:hAnsi="Times New Roman" w:cs="Times New Roman"/>
        </w:rPr>
        <w:t xml:space="preserve"> stat terț; sau </w:t>
      </w:r>
    </w:p>
    <w:p w14:paraId="5153FD35" w14:textId="1F2B229F" w:rsidR="002E50E4" w:rsidRPr="00AC5AD0" w:rsidRDefault="002E50E4" w:rsidP="009A61FD">
      <w:pPr>
        <w:spacing w:after="0"/>
        <w:ind w:firstLine="851"/>
        <w:jc w:val="both"/>
        <w:rPr>
          <w:rFonts w:ascii="Times New Roman" w:hAnsi="Times New Roman" w:cs="Times New Roman"/>
          <w:b/>
          <w:bCs/>
        </w:rPr>
      </w:pPr>
      <w:r w:rsidRPr="00AC5AD0">
        <w:rPr>
          <w:rFonts w:ascii="Times New Roman" w:hAnsi="Times New Roman" w:cs="Times New Roman"/>
        </w:rPr>
        <w:t xml:space="preserve">(b) ar face mai puţin eficiente posibilităţile de soluţionare decât atunci când există două întreprinderi-mamă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intermediare în conformitate cu o evaluare efectuată de autoritatea de rezoluţie competentă a întreprinderii-mamă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intermediare.</w:t>
      </w:r>
    </w:p>
    <w:p w14:paraId="1E25BECF" w14:textId="4B05CE67"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 xml:space="preserve">(3) O întreprindere-mamă din </w:t>
      </w:r>
      <w:r w:rsidR="00307934" w:rsidRPr="00AC5AD0">
        <w:rPr>
          <w:rFonts w:ascii="Times New Roman" w:hAnsi="Times New Roman" w:cs="Times New Roman"/>
        </w:rPr>
        <w:t>Uniunea Europeană</w:t>
      </w:r>
      <w:r w:rsidRPr="00AC5AD0">
        <w:rPr>
          <w:rFonts w:ascii="Times New Roman" w:hAnsi="Times New Roman" w:cs="Times New Roman"/>
        </w:rPr>
        <w:t xml:space="preserve"> intermediară este o instituție de credit  căreia i s-a acordat autorizația </w:t>
      </w:r>
      <w:r w:rsidR="00E262C1" w:rsidRPr="00AC5AD0">
        <w:rPr>
          <w:rFonts w:ascii="Times New Roman" w:hAnsi="Times New Roman" w:cs="Times New Roman"/>
        </w:rPr>
        <w:t xml:space="preserve">în </w:t>
      </w:r>
      <w:r w:rsidRPr="00AC5AD0">
        <w:rPr>
          <w:rFonts w:ascii="Times New Roman" w:hAnsi="Times New Roman" w:cs="Times New Roman"/>
        </w:rPr>
        <w:t xml:space="preserve">conformitate cu </w:t>
      </w:r>
      <w:r w:rsidR="003A0749" w:rsidRPr="00AC5AD0">
        <w:rPr>
          <w:rFonts w:ascii="Times New Roman" w:hAnsi="Times New Roman" w:cs="Times New Roman"/>
        </w:rPr>
        <w:t xml:space="preserve">art. </w:t>
      </w:r>
      <w:r w:rsidRPr="00AC5AD0">
        <w:rPr>
          <w:rFonts w:ascii="Times New Roman" w:hAnsi="Times New Roman" w:cs="Times New Roman"/>
        </w:rPr>
        <w:t xml:space="preserve">8, 16-22 sau potrivit prevederilor care transpun prevederile art. 8 din Directiva 2013/36/UE în legislația altui stat membru ori o societate financiară holding sau societate financiară holding mixtă, căreia i s-a acordat aprobarea BNM în conformitate cu </w:t>
      </w:r>
      <w:r w:rsidR="003A0749" w:rsidRPr="00AC5AD0">
        <w:rPr>
          <w:rFonts w:ascii="Times New Roman" w:hAnsi="Times New Roman" w:cs="Times New Roman"/>
        </w:rPr>
        <w:t xml:space="preserve">art. </w:t>
      </w:r>
      <w:r w:rsidRPr="00AC5AD0">
        <w:rPr>
          <w:rFonts w:ascii="Times New Roman" w:hAnsi="Times New Roman" w:cs="Times New Roman"/>
        </w:rPr>
        <w:t>116</w:t>
      </w:r>
      <w:r w:rsidRPr="00AC5AD0">
        <w:rPr>
          <w:rFonts w:ascii="Times New Roman" w:hAnsi="Times New Roman" w:cs="Times New Roman"/>
          <w:vertAlign w:val="superscript"/>
        </w:rPr>
        <w:t>1</w:t>
      </w:r>
      <w:r w:rsidRPr="00AC5AD0">
        <w:rPr>
          <w:rFonts w:ascii="Times New Roman" w:hAnsi="Times New Roman" w:cs="Times New Roman"/>
        </w:rPr>
        <w:t xml:space="preserve"> sau potrivit prevederilor care transpun art. 21a din Directiva 2013/36/UE în legislația altui stat membru.</w:t>
      </w:r>
      <w:r w:rsidRPr="00AC5AD0">
        <w:rPr>
          <w:rFonts w:ascii="Times New Roman" w:hAnsi="Times New Roman" w:cs="Times New Roman"/>
          <w:b/>
          <w:bCs/>
        </w:rPr>
        <w:t xml:space="preserve"> </w:t>
      </w:r>
    </w:p>
    <w:p w14:paraId="2915DBE6" w14:textId="07A73461"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 xml:space="preserve">(4) Prin derogare de la alin. (3), în cazul în care niciuna dintre instituţiile de credit menţionate la alin. (1) nu este o instituție de credit sau în cazul în care o a doua întreprindere-mamă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intermediară trebuie să fie înfiinţată în legătură cu activităţile de investiţii pentru a respecta o cerinţă obligatorie astfel cum se prevede la </w:t>
      </w:r>
      <w:r w:rsidR="00ED689E" w:rsidRPr="00AC5AD0">
        <w:rPr>
          <w:rFonts w:ascii="Times New Roman" w:hAnsi="Times New Roman" w:cs="Times New Roman"/>
        </w:rPr>
        <w:t xml:space="preserve">alin. </w:t>
      </w:r>
      <w:r w:rsidRPr="00AC5AD0">
        <w:rPr>
          <w:rFonts w:ascii="Times New Roman" w:hAnsi="Times New Roman" w:cs="Times New Roman"/>
        </w:rPr>
        <w:t xml:space="preserve">(2) lit. (a), întreprinderea-mamă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intermediară sau a doua întreprindere-mamă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intermediară poate fi o </w:t>
      </w:r>
      <w:r w:rsidR="009A61FD" w:rsidRPr="00AC5AD0">
        <w:rPr>
          <w:rFonts w:ascii="Times New Roman" w:hAnsi="Times New Roman" w:cs="Times New Roman"/>
        </w:rPr>
        <w:t xml:space="preserve">firmă </w:t>
      </w:r>
      <w:r w:rsidRPr="00AC5AD0">
        <w:rPr>
          <w:rFonts w:ascii="Times New Roman" w:hAnsi="Times New Roman" w:cs="Times New Roman"/>
        </w:rPr>
        <w:t xml:space="preserve">de investiţii căreia i s-a eliberat o autorizație în conformitate cu art. </w:t>
      </w:r>
      <w:r w:rsidR="00991B46" w:rsidRPr="00AC5AD0">
        <w:rPr>
          <w:rFonts w:ascii="Times New Roman" w:hAnsi="Times New Roman" w:cs="Times New Roman"/>
        </w:rPr>
        <w:t>13</w:t>
      </w:r>
      <w:r w:rsidRPr="00AC5AD0">
        <w:rPr>
          <w:rFonts w:ascii="Times New Roman" w:hAnsi="Times New Roman" w:cs="Times New Roman"/>
        </w:rPr>
        <w:t xml:space="preserve"> </w:t>
      </w:r>
      <w:r w:rsidR="003A0749" w:rsidRPr="00AC5AD0">
        <w:rPr>
          <w:rFonts w:ascii="Times New Roman" w:hAnsi="Times New Roman" w:cs="Times New Roman"/>
        </w:rPr>
        <w:t xml:space="preserve">din </w:t>
      </w:r>
      <w:r w:rsidRPr="00AC5AD0">
        <w:rPr>
          <w:rFonts w:ascii="Times New Roman" w:hAnsi="Times New Roman" w:cs="Times New Roman"/>
        </w:rPr>
        <w:t xml:space="preserve">Legea </w:t>
      </w:r>
      <w:r w:rsidR="00C20A20" w:rsidRPr="00AC5AD0">
        <w:rPr>
          <w:rFonts w:ascii="Times New Roman" w:hAnsi="Times New Roman" w:cs="Times New Roman"/>
        </w:rPr>
        <w:t>nr. 181/2026</w:t>
      </w:r>
      <w:r w:rsidRPr="00AC5AD0">
        <w:rPr>
          <w:rFonts w:ascii="Times New Roman" w:hAnsi="Times New Roman" w:cs="Times New Roman"/>
        </w:rPr>
        <w:t>și care face obiectul Legii nr. 232/2016.</w:t>
      </w:r>
    </w:p>
    <w:p w14:paraId="46A1D215" w14:textId="40C1941D"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 xml:space="preserve"> (5) Prevederile alin. (1)-(4) nu se aplică în cazul în care valoarea totală a activelor din </w:t>
      </w:r>
      <w:r w:rsidR="006F2FA8" w:rsidRPr="00AC5AD0">
        <w:rPr>
          <w:rFonts w:ascii="Times New Roman" w:hAnsi="Times New Roman" w:cs="Times New Roman"/>
        </w:rPr>
        <w:t>Uniunea Europeană</w:t>
      </w:r>
      <w:r w:rsidRPr="00AC5AD0">
        <w:rPr>
          <w:rFonts w:ascii="Times New Roman" w:hAnsi="Times New Roman" w:cs="Times New Roman"/>
        </w:rPr>
        <w:t xml:space="preserve"> ale grupului dintr-un stat terț este mai mică decât echivalentul în</w:t>
      </w:r>
      <w:r w:rsidR="00800F8F" w:rsidRPr="00AC5AD0">
        <w:rPr>
          <w:rFonts w:ascii="Times New Roman" w:hAnsi="Times New Roman" w:cs="Times New Roman"/>
        </w:rPr>
        <w:t xml:space="preserve"> lei moldovenești </w:t>
      </w:r>
      <w:r w:rsidRPr="00AC5AD0">
        <w:rPr>
          <w:rFonts w:ascii="Times New Roman" w:hAnsi="Times New Roman" w:cs="Times New Roman"/>
        </w:rPr>
        <w:t>a 40 miliarde</w:t>
      </w:r>
      <w:r w:rsidR="0017786D" w:rsidRPr="00AC5AD0">
        <w:rPr>
          <w:rFonts w:ascii="Times New Roman" w:hAnsi="Times New Roman" w:cs="Times New Roman"/>
        </w:rPr>
        <w:t xml:space="preserve"> euro.</w:t>
      </w:r>
      <w:r w:rsidRPr="00AC5AD0">
        <w:rPr>
          <w:rFonts w:ascii="Times New Roman" w:hAnsi="Times New Roman" w:cs="Times New Roman"/>
        </w:rPr>
        <w:t xml:space="preserve"> </w:t>
      </w:r>
    </w:p>
    <w:p w14:paraId="49054D10" w14:textId="2B3B7BBB"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(6) În sensul prezentului articol</w:t>
      </w:r>
      <w:r w:rsidR="003A0749" w:rsidRPr="00AC5AD0">
        <w:rPr>
          <w:rFonts w:ascii="Times New Roman" w:hAnsi="Times New Roman" w:cs="Times New Roman"/>
        </w:rPr>
        <w:t>,</w:t>
      </w:r>
      <w:r w:rsidRPr="00AC5AD0">
        <w:rPr>
          <w:rFonts w:ascii="Times New Roman" w:hAnsi="Times New Roman" w:cs="Times New Roman"/>
        </w:rPr>
        <w:t xml:space="preserve"> valoarea totală a activelor din </w:t>
      </w:r>
      <w:r w:rsidR="006F2FA8" w:rsidRPr="00AC5AD0">
        <w:rPr>
          <w:rFonts w:ascii="Times New Roman" w:hAnsi="Times New Roman" w:cs="Times New Roman"/>
        </w:rPr>
        <w:t xml:space="preserve">Uniunea Europeană </w:t>
      </w:r>
      <w:r w:rsidRPr="00AC5AD0">
        <w:rPr>
          <w:rFonts w:ascii="Times New Roman" w:hAnsi="Times New Roman" w:cs="Times New Roman"/>
        </w:rPr>
        <w:t xml:space="preserve">ale grupului din statul terț este suma următoarelor elemente: </w:t>
      </w:r>
    </w:p>
    <w:p w14:paraId="6B6A4C0E" w14:textId="24068004"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 xml:space="preserve">a) valoarea totală a activelor fiecărei instituţii de credit din </w:t>
      </w:r>
      <w:r w:rsidR="006F2FA8" w:rsidRPr="00AC5AD0">
        <w:rPr>
          <w:rFonts w:ascii="Times New Roman" w:hAnsi="Times New Roman" w:cs="Times New Roman"/>
        </w:rPr>
        <w:t>Uniunea Europeană</w:t>
      </w:r>
      <w:r w:rsidRPr="00AC5AD0">
        <w:rPr>
          <w:rFonts w:ascii="Times New Roman" w:hAnsi="Times New Roman" w:cs="Times New Roman"/>
        </w:rPr>
        <w:t xml:space="preserve"> din cadrul grupului dintr-un stat terţ, astfel cum rezultă din bilanţurile sale consolidate sau, în cazul în care bilanţul instituţiei de credit nu este consolidat, din bilanţul său individual; și </w:t>
      </w:r>
    </w:p>
    <w:p w14:paraId="67F4AED8" w14:textId="1550FD86" w:rsidR="002E50E4" w:rsidRPr="00AC5AD0" w:rsidRDefault="002E50E4" w:rsidP="009A61FD">
      <w:pPr>
        <w:spacing w:after="0"/>
        <w:ind w:firstLine="851"/>
        <w:jc w:val="both"/>
        <w:rPr>
          <w:rFonts w:ascii="Times New Roman" w:hAnsi="Times New Roman" w:cs="Times New Roman"/>
          <w:b/>
          <w:bCs/>
        </w:rPr>
      </w:pPr>
      <w:r w:rsidRPr="00AC5AD0">
        <w:rPr>
          <w:rFonts w:ascii="Times New Roman" w:hAnsi="Times New Roman" w:cs="Times New Roman"/>
        </w:rPr>
        <w:t xml:space="preserve">b) valoarea totală a activelor fiecărei sucursale a grupului din statul terţ, autorizată în </w:t>
      </w:r>
      <w:r w:rsidR="006F2FA8" w:rsidRPr="00AC5AD0">
        <w:rPr>
          <w:rFonts w:ascii="Times New Roman" w:hAnsi="Times New Roman" w:cs="Times New Roman"/>
        </w:rPr>
        <w:t>Uniunea Europeană</w:t>
      </w:r>
      <w:r w:rsidRPr="00AC5AD0">
        <w:rPr>
          <w:rFonts w:ascii="Times New Roman" w:hAnsi="Times New Roman" w:cs="Times New Roman"/>
        </w:rPr>
        <w:t xml:space="preserve"> în conformitate cu prezenta lege sau cu Legea </w:t>
      </w:r>
      <w:r w:rsidR="00C20A20" w:rsidRPr="00AC5AD0">
        <w:rPr>
          <w:rFonts w:ascii="Times New Roman" w:hAnsi="Times New Roman" w:cs="Times New Roman"/>
        </w:rPr>
        <w:t xml:space="preserve">nr. 181/2026 </w:t>
      </w:r>
      <w:r w:rsidRPr="00AC5AD0">
        <w:rPr>
          <w:rFonts w:ascii="Times New Roman" w:hAnsi="Times New Roman" w:cs="Times New Roman"/>
        </w:rPr>
        <w:t xml:space="preserve">sau cu legislația care transpune Directiva 2013/36/UE sau </w:t>
      </w:r>
      <w:r w:rsidR="007065A9" w:rsidRPr="00AC5AD0">
        <w:rPr>
          <w:rFonts w:ascii="Times New Roman" w:hAnsi="Times New Roman" w:cs="Times New Roman"/>
        </w:rPr>
        <w:t>Directiva 2014/65/UE a Parlamentului European și a Consiliului din 15 mai 2014 privind piețele instrumentelor financiare și de modificare a Directivei 2002/92/CE și a Directivei 2011/61/UE</w:t>
      </w:r>
      <w:r w:rsidR="007065A9" w:rsidRPr="00AC5AD0" w:rsidDel="007065A9">
        <w:rPr>
          <w:rFonts w:ascii="Times New Roman" w:hAnsi="Times New Roman" w:cs="Times New Roman"/>
        </w:rPr>
        <w:t xml:space="preserve"> </w:t>
      </w:r>
      <w:r w:rsidR="00A84DF0" w:rsidRPr="00AC5AD0">
        <w:rPr>
          <w:rFonts w:ascii="Times New Roman" w:hAnsi="Times New Roman" w:cs="Times New Roman"/>
        </w:rPr>
        <w:t xml:space="preserve">(în continuare </w:t>
      </w:r>
      <w:r w:rsidRPr="00AC5AD0">
        <w:rPr>
          <w:rFonts w:ascii="Times New Roman" w:hAnsi="Times New Roman" w:cs="Times New Roman"/>
        </w:rPr>
        <w:t>Directiva 2014/65/UE</w:t>
      </w:r>
      <w:r w:rsidR="00A84DF0" w:rsidRPr="00AC5AD0">
        <w:rPr>
          <w:rFonts w:ascii="Times New Roman" w:hAnsi="Times New Roman" w:cs="Times New Roman"/>
        </w:rPr>
        <w:t>)</w:t>
      </w:r>
      <w:r w:rsidRPr="00AC5AD0">
        <w:rPr>
          <w:rFonts w:ascii="Times New Roman" w:hAnsi="Times New Roman" w:cs="Times New Roman"/>
        </w:rPr>
        <w:t xml:space="preserve"> în alte state membre sau cu Regulamentul (UE) nr. 600/2014</w:t>
      </w:r>
      <w:r w:rsidR="009D744B" w:rsidRPr="00AC5AD0">
        <w:rPr>
          <w:rFonts w:ascii="Times New Roman" w:hAnsi="Times New Roman" w:cs="Times New Roman"/>
        </w:rPr>
        <w:t xml:space="preserve"> al Parlamentului European și al Consiliului din 15 mai 2014 privind piețele instrumentelor financiare și de modificare a Regulamentului (UE) nr. 648/2012 (în continuare Regulamentul (UE) nr. 600/2014)</w:t>
      </w:r>
      <w:r w:rsidRPr="00AC5AD0">
        <w:rPr>
          <w:rFonts w:ascii="Times New Roman" w:hAnsi="Times New Roman" w:cs="Times New Roman"/>
        </w:rPr>
        <w:t xml:space="preserve"> al Parlamentului European și al Consiliului. </w:t>
      </w:r>
    </w:p>
    <w:p w14:paraId="30E474C1" w14:textId="77777777"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lastRenderedPageBreak/>
        <w:t>(7) Banca Națională a Moldovei transmite Autorității Bancare Europeane următoarele informaţii cu privire la fiecare grup dintr-un stat terţ care își desfășoară activitatea în Republica Moldova:</w:t>
      </w:r>
    </w:p>
    <w:p w14:paraId="475FD340" w14:textId="5F1ACCBA"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a) denumirea și valoarea totală a activelor instituţiilor de credit supravegheate de Banca Națională a Moldovei care aparţin unui grup dintr-un stat terţ;</w:t>
      </w:r>
    </w:p>
    <w:p w14:paraId="42380E80" w14:textId="30A4650C" w:rsidR="002E50E4" w:rsidRPr="00AC5AD0" w:rsidRDefault="002E50E4" w:rsidP="009A61FD">
      <w:pPr>
        <w:spacing w:after="0"/>
        <w:ind w:firstLine="851"/>
        <w:jc w:val="both"/>
        <w:rPr>
          <w:rFonts w:ascii="Times New Roman" w:hAnsi="Times New Roman" w:cs="Times New Roman"/>
        </w:rPr>
      </w:pPr>
      <w:r w:rsidRPr="00AC5AD0">
        <w:rPr>
          <w:rFonts w:ascii="Times New Roman" w:hAnsi="Times New Roman" w:cs="Times New Roman"/>
        </w:rPr>
        <w:t xml:space="preserve">b) denumirea și valoarea totală a activelor corespunzătoare sucursalelor autorizate în Republica Moldova în conformitate cu prezenta lege, cu legislația care transpune Directiva 2014/65/UE sau Regulamentul (UE) nr. 600/2014 și tipurile de activităţi pe care sunt autorizate să le desfășoare; </w:t>
      </w:r>
    </w:p>
    <w:p w14:paraId="7B910C94" w14:textId="275B849C" w:rsidR="002E50E4" w:rsidRPr="00AC5AD0" w:rsidRDefault="002E50E4" w:rsidP="009A61FD">
      <w:pPr>
        <w:spacing w:after="0"/>
        <w:ind w:firstLine="851"/>
        <w:jc w:val="both"/>
        <w:rPr>
          <w:rFonts w:ascii="Times New Roman" w:hAnsi="Times New Roman" w:cs="Times New Roman"/>
          <w:b/>
          <w:bCs/>
        </w:rPr>
      </w:pPr>
      <w:r w:rsidRPr="00AC5AD0">
        <w:rPr>
          <w:rFonts w:ascii="Times New Roman" w:hAnsi="Times New Roman" w:cs="Times New Roman"/>
        </w:rPr>
        <w:t xml:space="preserve">c) denumirea și forma, astfel cum </w:t>
      </w:r>
      <w:r w:rsidR="003A0749" w:rsidRPr="00AC5AD0">
        <w:rPr>
          <w:rFonts w:ascii="Times New Roman" w:hAnsi="Times New Roman" w:cs="Times New Roman"/>
        </w:rPr>
        <w:t xml:space="preserve">sunt menționate </w:t>
      </w:r>
      <w:r w:rsidRPr="00AC5AD0">
        <w:rPr>
          <w:rFonts w:ascii="Times New Roman" w:hAnsi="Times New Roman" w:cs="Times New Roman"/>
        </w:rPr>
        <w:t xml:space="preserve">la </w:t>
      </w:r>
      <w:r w:rsidR="003A0749" w:rsidRPr="00AC5AD0">
        <w:rPr>
          <w:rFonts w:ascii="Times New Roman" w:hAnsi="Times New Roman" w:cs="Times New Roman"/>
        </w:rPr>
        <w:t xml:space="preserve">alin. </w:t>
      </w:r>
      <w:r w:rsidRPr="00AC5AD0">
        <w:rPr>
          <w:rFonts w:ascii="Times New Roman" w:hAnsi="Times New Roman" w:cs="Times New Roman"/>
        </w:rPr>
        <w:t xml:space="preserve">(3), ale oricărei întreprinderi-mamă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intermediare înfiinţate în Republica Moldova și denumirea grupului dintr-un stat terţ din care aceasta face parte. </w:t>
      </w:r>
    </w:p>
    <w:p w14:paraId="069C7FEE" w14:textId="77777777" w:rsidR="002E50E4" w:rsidRPr="00AC5AD0" w:rsidRDefault="002E50E4" w:rsidP="007661CF">
      <w:pPr>
        <w:spacing w:after="0"/>
        <w:ind w:firstLine="851"/>
        <w:jc w:val="both"/>
        <w:rPr>
          <w:rFonts w:ascii="Times New Roman" w:hAnsi="Times New Roman" w:cs="Times New Roman"/>
        </w:rPr>
      </w:pPr>
      <w:r w:rsidRPr="00AC5AD0">
        <w:rPr>
          <w:rFonts w:ascii="Times New Roman" w:hAnsi="Times New Roman" w:cs="Times New Roman"/>
        </w:rPr>
        <w:t>(8) Banca Națională a Moldovei se asigură că fiecare instituție de credit-persoană juridică din Republica Moldova care face parte dintr-un grup dintr-un stat terț îndeplinește una din următoarele condiții:</w:t>
      </w:r>
    </w:p>
    <w:p w14:paraId="3CE4922C" w14:textId="7CFB0DFE" w:rsidR="002E50E4" w:rsidRPr="00AC5AD0" w:rsidRDefault="002E50E4" w:rsidP="007661CF">
      <w:pPr>
        <w:spacing w:after="0" w:line="276" w:lineRule="auto"/>
        <w:ind w:firstLine="851"/>
        <w:jc w:val="both"/>
        <w:rPr>
          <w:rFonts w:ascii="Times New Roman" w:hAnsi="Times New Roman" w:cs="Times New Roman"/>
        </w:rPr>
      </w:pPr>
      <w:r w:rsidRPr="00AC5AD0">
        <w:rPr>
          <w:rFonts w:ascii="Times New Roman" w:hAnsi="Times New Roman" w:cs="Times New Roman"/>
        </w:rPr>
        <w:t xml:space="preserve">a) are o întreprindere-mamă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intermediară;</w:t>
      </w:r>
    </w:p>
    <w:p w14:paraId="27C86B1E" w14:textId="4654B864" w:rsidR="002E50E4" w:rsidRPr="00AC5AD0" w:rsidRDefault="002E50E4" w:rsidP="007661CF">
      <w:pPr>
        <w:spacing w:after="0" w:line="276" w:lineRule="auto"/>
        <w:ind w:firstLine="851"/>
        <w:jc w:val="both"/>
        <w:rPr>
          <w:rFonts w:ascii="Times New Roman" w:hAnsi="Times New Roman" w:cs="Times New Roman"/>
        </w:rPr>
      </w:pPr>
      <w:r w:rsidRPr="00AC5AD0">
        <w:rPr>
          <w:rFonts w:ascii="Times New Roman" w:hAnsi="Times New Roman" w:cs="Times New Roman"/>
        </w:rPr>
        <w:t xml:space="preserve">b) este o întreprindere-mamă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intermediară;</w:t>
      </w:r>
    </w:p>
    <w:p w14:paraId="4EC21C2A" w14:textId="3B32BC8E" w:rsidR="002E50E4" w:rsidRPr="00AC5AD0" w:rsidRDefault="002E50E4" w:rsidP="007661CF">
      <w:pPr>
        <w:spacing w:after="0" w:line="276" w:lineRule="auto"/>
        <w:ind w:firstLine="851"/>
        <w:jc w:val="both"/>
        <w:rPr>
          <w:rFonts w:ascii="Times New Roman" w:hAnsi="Times New Roman" w:cs="Times New Roman"/>
        </w:rPr>
      </w:pPr>
      <w:r w:rsidRPr="00AC5AD0">
        <w:rPr>
          <w:rFonts w:ascii="Times New Roman" w:hAnsi="Times New Roman" w:cs="Times New Roman"/>
        </w:rPr>
        <w:t xml:space="preserve">c) este singura instituție de credit în </w:t>
      </w:r>
      <w:r w:rsidR="006F2FA8" w:rsidRPr="00AC5AD0">
        <w:rPr>
          <w:rFonts w:ascii="Times New Roman" w:hAnsi="Times New Roman" w:cs="Times New Roman"/>
        </w:rPr>
        <w:t>Uniunea Europeană</w:t>
      </w:r>
      <w:r w:rsidRPr="00AC5AD0">
        <w:rPr>
          <w:rFonts w:ascii="Times New Roman" w:hAnsi="Times New Roman" w:cs="Times New Roman"/>
        </w:rPr>
        <w:t xml:space="preserve"> din grupul dintr-un stat terț; sau</w:t>
      </w:r>
    </w:p>
    <w:p w14:paraId="3F5F934A" w14:textId="391976A5" w:rsidR="002E50E4" w:rsidRPr="00AC5AD0" w:rsidRDefault="002E50E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d) face parte dintr-un grup dintr-un stat terț a cărui valoare totală a activelor în </w:t>
      </w:r>
      <w:r w:rsidR="006F2FA8" w:rsidRPr="00AC5AD0">
        <w:rPr>
          <w:rFonts w:ascii="Times New Roman" w:hAnsi="Times New Roman" w:cs="Times New Roman"/>
        </w:rPr>
        <w:t>Uniunea Europeană</w:t>
      </w:r>
      <w:r w:rsidRPr="00AC5AD0">
        <w:rPr>
          <w:rFonts w:ascii="Times New Roman" w:hAnsi="Times New Roman" w:cs="Times New Roman"/>
        </w:rPr>
        <w:t xml:space="preserve"> este mai mică de 40 de miliarde</w:t>
      </w:r>
      <w:r w:rsidR="0017786D" w:rsidRPr="00AC5AD0">
        <w:rPr>
          <w:rFonts w:ascii="Times New Roman" w:hAnsi="Times New Roman" w:cs="Times New Roman"/>
        </w:rPr>
        <w:t xml:space="preserve"> euro.</w:t>
      </w:r>
      <w:r w:rsidRPr="00AC5AD0">
        <w:rPr>
          <w:rFonts w:ascii="Times New Roman" w:hAnsi="Times New Roman" w:cs="Times New Roman"/>
        </w:rPr>
        <w:t>”.</w:t>
      </w:r>
    </w:p>
    <w:p w14:paraId="47C0E818" w14:textId="77777777" w:rsidR="002E50E4" w:rsidRPr="00AC5AD0" w:rsidRDefault="002E50E4" w:rsidP="007661CF">
      <w:pPr>
        <w:pStyle w:val="a7"/>
        <w:tabs>
          <w:tab w:val="left" w:pos="426"/>
        </w:tabs>
        <w:spacing w:after="0"/>
        <w:ind w:left="0" w:firstLine="851"/>
        <w:jc w:val="both"/>
        <w:rPr>
          <w:rFonts w:ascii="Times New Roman" w:hAnsi="Times New Roman" w:cs="Times New Roman"/>
        </w:rPr>
      </w:pPr>
    </w:p>
    <w:p w14:paraId="1C105462" w14:textId="20E96160" w:rsidR="00333063" w:rsidRPr="00AC5AD0" w:rsidRDefault="00333063"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Titlul V </w:t>
      </w:r>
      <w:r w:rsidR="003A0749" w:rsidRPr="00AC5AD0">
        <w:rPr>
          <w:rFonts w:ascii="Times New Roman" w:hAnsi="Times New Roman" w:cs="Times New Roman"/>
        </w:rPr>
        <w:t>c</w:t>
      </w:r>
      <w:r w:rsidRPr="00AC5AD0">
        <w:rPr>
          <w:rFonts w:ascii="Times New Roman" w:hAnsi="Times New Roman" w:cs="Times New Roman"/>
        </w:rPr>
        <w:t>apitolul 3</w:t>
      </w:r>
      <w:r w:rsidR="00F43B47" w:rsidRPr="00AC5AD0">
        <w:rPr>
          <w:rFonts w:ascii="Times New Roman" w:hAnsi="Times New Roman" w:cs="Times New Roman"/>
        </w:rPr>
        <w:t xml:space="preserve"> în </w:t>
      </w:r>
      <w:r w:rsidR="008757A7" w:rsidRPr="00AC5AD0">
        <w:rPr>
          <w:rFonts w:ascii="Times New Roman" w:hAnsi="Times New Roman" w:cs="Times New Roman"/>
        </w:rPr>
        <w:t>denumire</w:t>
      </w:r>
      <w:r w:rsidRPr="00AC5AD0">
        <w:rPr>
          <w:rFonts w:ascii="Times New Roman" w:hAnsi="Times New Roman" w:cs="Times New Roman"/>
        </w:rPr>
        <w:t xml:space="preserve">, după cuvintele „AUTORITĂȚII COMPETENTE” se completează cu </w:t>
      </w:r>
      <w:r w:rsidR="00F43B47" w:rsidRPr="00AC5AD0">
        <w:rPr>
          <w:rFonts w:ascii="Times New Roman" w:hAnsi="Times New Roman" w:cs="Times New Roman"/>
        </w:rPr>
        <w:t xml:space="preserve">textul </w:t>
      </w:r>
      <w:r w:rsidRPr="00AC5AD0">
        <w:rPr>
          <w:rFonts w:ascii="Times New Roman" w:hAnsi="Times New Roman" w:cs="Times New Roman"/>
        </w:rPr>
        <w:t>“/ORGANISME, PARTICIPAREA LA COLEGIILE DE SUPRAVEGHERE”</w:t>
      </w:r>
      <w:r w:rsidR="003A0749" w:rsidRPr="00AC5AD0">
        <w:rPr>
          <w:rFonts w:ascii="Times New Roman" w:hAnsi="Times New Roman" w:cs="Times New Roman"/>
        </w:rPr>
        <w:t>.</w:t>
      </w:r>
    </w:p>
    <w:p w14:paraId="344DDD38" w14:textId="695F4828" w:rsidR="00603FE4" w:rsidRPr="00AC5AD0" w:rsidRDefault="00603FE4" w:rsidP="007661CF">
      <w:pPr>
        <w:pStyle w:val="a7"/>
        <w:tabs>
          <w:tab w:val="left" w:pos="426"/>
        </w:tabs>
        <w:spacing w:after="0"/>
        <w:ind w:left="0" w:firstLine="851"/>
        <w:jc w:val="both"/>
        <w:rPr>
          <w:rFonts w:ascii="Times New Roman" w:hAnsi="Times New Roman" w:cs="Times New Roman"/>
        </w:rPr>
      </w:pPr>
    </w:p>
    <w:p w14:paraId="707AA810" w14:textId="7E4FD13E" w:rsidR="00603FE4" w:rsidRPr="00AC5AD0" w:rsidRDefault="00603FE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126</w:t>
      </w:r>
      <w:r w:rsidR="00F43B47" w:rsidRPr="00AC5AD0">
        <w:rPr>
          <w:rFonts w:ascii="Times New Roman" w:hAnsi="Times New Roman" w:cs="Times New Roman"/>
        </w:rPr>
        <w:t>:</w:t>
      </w:r>
    </w:p>
    <w:p w14:paraId="21BB6661" w14:textId="1998FBD0" w:rsidR="00603FE4" w:rsidRPr="00AC5AD0" w:rsidRDefault="00603FE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alineatul (2) se completează cu textul</w:t>
      </w:r>
      <w:r w:rsidR="003A0749" w:rsidRPr="00AC5AD0">
        <w:rPr>
          <w:rFonts w:ascii="Times New Roman" w:hAnsi="Times New Roman" w:cs="Times New Roman"/>
        </w:rPr>
        <w:t xml:space="preserve"> „ </w:t>
      </w:r>
      <w:r w:rsidRPr="00AC5AD0">
        <w:rPr>
          <w:rFonts w:ascii="Times New Roman" w:hAnsi="Times New Roman" w:cs="Times New Roman"/>
        </w:rPr>
        <w:t>, fără a aduce atingere situațiilor care fac obiectul legislației penale sau fiscale”;</w:t>
      </w:r>
    </w:p>
    <w:p w14:paraId="745CA6FD" w14:textId="77777777" w:rsidR="00603FE4" w:rsidRPr="00AC5AD0" w:rsidRDefault="00603FE4" w:rsidP="007661CF">
      <w:pPr>
        <w:pStyle w:val="a7"/>
        <w:tabs>
          <w:tab w:val="left" w:pos="426"/>
        </w:tabs>
        <w:spacing w:after="0"/>
        <w:ind w:left="0" w:firstLine="851"/>
        <w:jc w:val="both"/>
        <w:rPr>
          <w:rFonts w:ascii="Times New Roman" w:hAnsi="Times New Roman" w:cs="Times New Roman"/>
        </w:rPr>
      </w:pPr>
    </w:p>
    <w:p w14:paraId="1316267F" w14:textId="344953A7" w:rsidR="00603FE4" w:rsidRPr="00AC5AD0" w:rsidRDefault="00603FE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(4), după textul “art.100 alin.(5)” se completează cu </w:t>
      </w:r>
      <w:r w:rsidR="00ED689E" w:rsidRPr="00AC5AD0">
        <w:rPr>
          <w:rFonts w:ascii="Times New Roman" w:hAnsi="Times New Roman" w:cs="Times New Roman"/>
        </w:rPr>
        <w:t>cuvintele</w:t>
      </w:r>
      <w:r w:rsidRPr="00AC5AD0">
        <w:rPr>
          <w:rFonts w:ascii="Times New Roman" w:hAnsi="Times New Roman" w:cs="Times New Roman"/>
        </w:rPr>
        <w:t xml:space="preserve"> </w:t>
      </w:r>
      <w:r w:rsidR="003A0749" w:rsidRPr="00AC5AD0">
        <w:rPr>
          <w:rFonts w:ascii="Times New Roman" w:hAnsi="Times New Roman" w:cs="Times New Roman"/>
        </w:rPr>
        <w:t>„</w:t>
      </w:r>
      <w:r w:rsidRPr="00AC5AD0">
        <w:rPr>
          <w:rFonts w:ascii="Times New Roman" w:hAnsi="Times New Roman" w:cs="Times New Roman"/>
        </w:rPr>
        <w:t xml:space="preserve">sau transmiterea acestor rezultate Autorității Bancare Europene </w:t>
      </w:r>
      <w:r w:rsidR="003A0749" w:rsidRPr="00AC5AD0">
        <w:rPr>
          <w:rFonts w:ascii="Times New Roman" w:hAnsi="Times New Roman" w:cs="Times New Roman"/>
        </w:rPr>
        <w:t xml:space="preserve">în </w:t>
      </w:r>
      <w:r w:rsidRPr="00AC5AD0">
        <w:rPr>
          <w:rFonts w:ascii="Times New Roman" w:hAnsi="Times New Roman" w:cs="Times New Roman"/>
        </w:rPr>
        <w:t xml:space="preserve">scopul efectuării simulărilor de criză la nivelul </w:t>
      </w:r>
      <w:r w:rsidRPr="00AC5AD0" w:rsidDel="001B35D2">
        <w:rPr>
          <w:rFonts w:ascii="Times New Roman" w:hAnsi="Times New Roman" w:cs="Times New Roman"/>
        </w:rPr>
        <w:t>Uniunii Europene</w:t>
      </w:r>
      <w:r w:rsidRPr="00AC5AD0">
        <w:rPr>
          <w:rFonts w:ascii="Times New Roman" w:hAnsi="Times New Roman" w:cs="Times New Roman"/>
        </w:rPr>
        <w:t xml:space="preserve"> și publicării rezultatelor acestor simulări”;</w:t>
      </w:r>
    </w:p>
    <w:p w14:paraId="5E0FA47D" w14:textId="002599DC" w:rsidR="00603FE4" w:rsidRPr="00AC5AD0" w:rsidRDefault="00603FE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(4</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0561F54E" w14:textId="17790D56" w:rsidR="00603FE4" w:rsidRPr="00AC5AD0" w:rsidRDefault="00603FE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„(4</w:t>
      </w:r>
      <w:r w:rsidRPr="00AC5AD0">
        <w:rPr>
          <w:rFonts w:ascii="Times New Roman" w:hAnsi="Times New Roman" w:cs="Times New Roman"/>
          <w:vertAlign w:val="superscript"/>
        </w:rPr>
        <w:t>1</w:t>
      </w:r>
      <w:r w:rsidRPr="00AC5AD0">
        <w:rPr>
          <w:rFonts w:ascii="Times New Roman" w:hAnsi="Times New Roman" w:cs="Times New Roman"/>
        </w:rPr>
        <w:t>) Schimbul de informații sau transmiterea informațiilor de către Banca Națională a Moldovei către Comitetul European pentru Risc Sistemic, Autoritatea Bancară Europeană și Autoritatea europeană de supraveghere (Autoritatea europeană pentru valori mobiliare și pieţe) în conformitate cu prezenta lege și actele normative emise în aplicarea acesteia nu constituie încălcare a obligației menționate la alin. (1).”.</w:t>
      </w:r>
    </w:p>
    <w:p w14:paraId="3A5CC1EC" w14:textId="77777777" w:rsidR="00603FE4" w:rsidRPr="00AC5AD0" w:rsidRDefault="00603FE4" w:rsidP="00502A35">
      <w:pPr>
        <w:pStyle w:val="a7"/>
        <w:tabs>
          <w:tab w:val="left" w:pos="426"/>
        </w:tabs>
        <w:spacing w:after="0"/>
        <w:ind w:left="0"/>
        <w:jc w:val="both"/>
        <w:rPr>
          <w:rFonts w:ascii="Times New Roman" w:hAnsi="Times New Roman" w:cs="Times New Roman"/>
        </w:rPr>
      </w:pPr>
    </w:p>
    <w:p w14:paraId="4ACED525" w14:textId="63692E26" w:rsidR="0043158A" w:rsidRPr="00AC5AD0" w:rsidRDefault="00603FE4"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w:t>
      </w:r>
      <w:r w:rsidR="00EB6BE6" w:rsidRPr="00AC5AD0">
        <w:rPr>
          <w:rFonts w:ascii="Times New Roman" w:hAnsi="Times New Roman" w:cs="Times New Roman"/>
        </w:rPr>
        <w:t>Articolul 128</w:t>
      </w:r>
      <w:r w:rsidR="00F43B47" w:rsidRPr="00AC5AD0">
        <w:rPr>
          <w:rFonts w:ascii="Times New Roman" w:hAnsi="Times New Roman" w:cs="Times New Roman"/>
        </w:rPr>
        <w:t>:</w:t>
      </w:r>
    </w:p>
    <w:p w14:paraId="28ABCCA4" w14:textId="7C1AF4D9" w:rsidR="00EB6BE6" w:rsidRPr="00AC5AD0" w:rsidRDefault="00F43B4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00EB6BE6" w:rsidRPr="00AC5AD0">
        <w:rPr>
          <w:rFonts w:ascii="Times New Roman" w:hAnsi="Times New Roman" w:cs="Times New Roman"/>
        </w:rPr>
        <w:t xml:space="preserve"> se completează cu textul </w:t>
      </w:r>
      <w:r w:rsidR="003A0749" w:rsidRPr="00AC5AD0">
        <w:rPr>
          <w:rFonts w:ascii="Times New Roman" w:hAnsi="Times New Roman" w:cs="Times New Roman"/>
        </w:rPr>
        <w:t>„</w:t>
      </w:r>
      <w:r w:rsidR="00EB6BE6" w:rsidRPr="00AC5AD0">
        <w:rPr>
          <w:rFonts w:ascii="Times New Roman" w:hAnsi="Times New Roman" w:cs="Times New Roman"/>
        </w:rPr>
        <w:t>și consultarea bazelor de date”;</w:t>
      </w:r>
    </w:p>
    <w:p w14:paraId="5641D7FA" w14:textId="1B8EE75C" w:rsidR="00EB6BE6" w:rsidRPr="00AC5AD0" w:rsidRDefault="00EB6BE6" w:rsidP="007661CF">
      <w:pPr>
        <w:pStyle w:val="a7"/>
        <w:tabs>
          <w:tab w:val="left" w:pos="426"/>
        </w:tabs>
        <w:spacing w:after="0"/>
        <w:ind w:left="0" w:firstLine="851"/>
        <w:jc w:val="both"/>
        <w:rPr>
          <w:rFonts w:ascii="Times New Roman" w:hAnsi="Times New Roman" w:cs="Times New Roman"/>
        </w:rPr>
      </w:pPr>
    </w:p>
    <w:p w14:paraId="0ED3B05E" w14:textId="646D8AB5" w:rsidR="00F43B47" w:rsidRPr="00AC5AD0" w:rsidRDefault="00EB6BE6"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alineatul (</w:t>
      </w:r>
      <w:r w:rsidR="00F43B47" w:rsidRPr="00AC5AD0">
        <w:rPr>
          <w:rFonts w:ascii="Times New Roman" w:hAnsi="Times New Roman" w:cs="Times New Roman"/>
        </w:rPr>
        <w:t>1</w:t>
      </w:r>
      <w:r w:rsidRPr="00AC5AD0">
        <w:rPr>
          <w:rFonts w:ascii="Times New Roman" w:hAnsi="Times New Roman" w:cs="Times New Roman"/>
        </w:rPr>
        <w:t xml:space="preserve">), după cuvintele </w:t>
      </w:r>
      <w:r w:rsidR="003A0749" w:rsidRPr="00AC5AD0">
        <w:rPr>
          <w:rFonts w:ascii="Times New Roman" w:hAnsi="Times New Roman" w:cs="Times New Roman"/>
        </w:rPr>
        <w:t>„</w:t>
      </w:r>
      <w:r w:rsidRPr="00AC5AD0">
        <w:rPr>
          <w:rFonts w:ascii="Times New Roman" w:hAnsi="Times New Roman" w:cs="Times New Roman"/>
        </w:rPr>
        <w:t xml:space="preserve">alte state” se completează cu cuvântul </w:t>
      </w:r>
      <w:r w:rsidR="003A0749" w:rsidRPr="00AC5AD0">
        <w:rPr>
          <w:rFonts w:ascii="Times New Roman" w:hAnsi="Times New Roman" w:cs="Times New Roman"/>
        </w:rPr>
        <w:t>„</w:t>
      </w:r>
      <w:r w:rsidRPr="00AC5AD0">
        <w:rPr>
          <w:rFonts w:ascii="Times New Roman" w:hAnsi="Times New Roman" w:cs="Times New Roman"/>
        </w:rPr>
        <w:t>membre”;</w:t>
      </w:r>
      <w:r w:rsidR="00F43B47" w:rsidRPr="00AC5AD0">
        <w:rPr>
          <w:rFonts w:ascii="Times New Roman" w:hAnsi="Times New Roman" w:cs="Times New Roman"/>
        </w:rPr>
        <w:t xml:space="preserve"> </w:t>
      </w:r>
    </w:p>
    <w:p w14:paraId="2380796E" w14:textId="702AC759" w:rsidR="00F43B47" w:rsidRPr="00AC5AD0" w:rsidRDefault="00F43B4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(2), după cuvintele </w:t>
      </w:r>
      <w:r w:rsidR="003A0749" w:rsidRPr="00AC5AD0">
        <w:rPr>
          <w:rFonts w:ascii="Times New Roman" w:hAnsi="Times New Roman" w:cs="Times New Roman"/>
        </w:rPr>
        <w:t>„</w:t>
      </w:r>
      <w:r w:rsidRPr="00AC5AD0">
        <w:rPr>
          <w:rFonts w:ascii="Times New Roman" w:hAnsi="Times New Roman" w:cs="Times New Roman"/>
        </w:rPr>
        <w:t>alt stat” se completează cu cuvântul „membru”;</w:t>
      </w:r>
    </w:p>
    <w:p w14:paraId="4BB14807" w14:textId="697408BF" w:rsidR="00EB6BE6" w:rsidRPr="00AC5AD0" w:rsidRDefault="00EB6BE6"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lastRenderedPageBreak/>
        <w:t xml:space="preserve">se completează cu alineatele (3) </w:t>
      </w:r>
      <w:r w:rsidR="000E21D5" w:rsidRPr="00AC5AD0">
        <w:rPr>
          <w:rFonts w:ascii="Times New Roman" w:hAnsi="Times New Roman" w:cs="Times New Roman"/>
        </w:rPr>
        <w:t xml:space="preserve">– </w:t>
      </w:r>
      <w:r w:rsidRPr="00AC5AD0">
        <w:rPr>
          <w:rFonts w:ascii="Times New Roman" w:hAnsi="Times New Roman" w:cs="Times New Roman"/>
        </w:rPr>
        <w:t>(</w:t>
      </w:r>
      <w:r w:rsidR="000E21D5" w:rsidRPr="00AC5AD0">
        <w:rPr>
          <w:rFonts w:ascii="Times New Roman" w:hAnsi="Times New Roman" w:cs="Times New Roman"/>
        </w:rPr>
        <w:t>5</w:t>
      </w:r>
      <w:r w:rsidRPr="00AC5AD0">
        <w:rPr>
          <w:rFonts w:ascii="Times New Roman" w:hAnsi="Times New Roman" w:cs="Times New Roman"/>
        </w:rPr>
        <w:t>) cu următorul cuprins:</w:t>
      </w:r>
    </w:p>
    <w:p w14:paraId="7EF97D82" w14:textId="2F7FACD8" w:rsidR="00EB6BE6" w:rsidRPr="00AC5AD0" w:rsidRDefault="00EB6BE6" w:rsidP="007661CF">
      <w:pPr>
        <w:spacing w:after="0"/>
        <w:ind w:firstLine="851"/>
        <w:jc w:val="both"/>
        <w:rPr>
          <w:rFonts w:ascii="Times New Roman" w:hAnsi="Times New Roman" w:cs="Times New Roman"/>
          <w:b/>
          <w:bCs/>
        </w:rPr>
      </w:pPr>
      <w:r w:rsidRPr="00AC5AD0">
        <w:rPr>
          <w:rFonts w:ascii="Times New Roman" w:hAnsi="Times New Roman" w:cs="Times New Roman"/>
        </w:rPr>
        <w:t>“(3) În cazul în care evaluează reputația în sensul art. 11 alin. (2), 18 alin. (3), 43</w:t>
      </w:r>
      <w:r w:rsidR="00CD61D9" w:rsidRPr="00AC5AD0">
        <w:rPr>
          <w:rFonts w:ascii="Times New Roman" w:hAnsi="Times New Roman" w:cs="Times New Roman"/>
        </w:rPr>
        <w:t>, 44</w:t>
      </w:r>
      <w:r w:rsidR="00CD61D9" w:rsidRPr="00AC5AD0">
        <w:rPr>
          <w:rFonts w:ascii="Times New Roman" w:hAnsi="Times New Roman" w:cs="Times New Roman"/>
          <w:vertAlign w:val="superscript"/>
        </w:rPr>
        <w:t>1</w:t>
      </w:r>
      <w:r w:rsidRPr="00AC5AD0">
        <w:rPr>
          <w:rFonts w:ascii="Times New Roman" w:hAnsi="Times New Roman" w:cs="Times New Roman"/>
        </w:rPr>
        <w:t xml:space="preserve"> și 119 alin. (1), Banca Națională a Moldovei consultă baza de date centralizată a sancțiunilor pe care Autoritatea Bancară Europeană o administrează. </w:t>
      </w:r>
    </w:p>
    <w:p w14:paraId="29EA3244" w14:textId="0EDB5B69" w:rsidR="000E21D5" w:rsidRPr="00AC5AD0" w:rsidRDefault="00EB6BE6"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(4) </w:t>
      </w:r>
      <w:r w:rsidR="008E18B2" w:rsidRPr="00AC5AD0">
        <w:rPr>
          <w:rFonts w:ascii="Times New Roman" w:hAnsi="Times New Roman" w:cs="Times New Roman"/>
        </w:rPr>
        <w:t xml:space="preserve">La evaluarea îndeplinirii </w:t>
      </w:r>
      <w:r w:rsidRPr="00AC5AD0">
        <w:rPr>
          <w:rFonts w:ascii="Times New Roman" w:hAnsi="Times New Roman" w:cs="Times New Roman"/>
        </w:rPr>
        <w:t xml:space="preserve">cerințelor prevăzute </w:t>
      </w:r>
      <w:r w:rsidR="003A0749" w:rsidRPr="00AC5AD0">
        <w:rPr>
          <w:rFonts w:ascii="Times New Roman" w:hAnsi="Times New Roman" w:cs="Times New Roman"/>
        </w:rPr>
        <w:t>la</w:t>
      </w:r>
      <w:r w:rsidRPr="00AC5AD0">
        <w:rPr>
          <w:rFonts w:ascii="Times New Roman" w:hAnsi="Times New Roman" w:cs="Times New Roman"/>
        </w:rPr>
        <w:t xml:space="preserve"> art. 43 </w:t>
      </w:r>
      <w:r w:rsidR="00A7354F" w:rsidRPr="00AC5AD0">
        <w:rPr>
          <w:rFonts w:ascii="Times New Roman" w:hAnsi="Times New Roman" w:cs="Times New Roman"/>
        </w:rPr>
        <w:t>și</w:t>
      </w:r>
      <w:r w:rsidRPr="00AC5AD0">
        <w:rPr>
          <w:rFonts w:ascii="Times New Roman" w:hAnsi="Times New Roman" w:cs="Times New Roman"/>
        </w:rPr>
        <w:t>43</w:t>
      </w:r>
      <w:r w:rsidRPr="00AC5AD0">
        <w:rPr>
          <w:rFonts w:ascii="Times New Roman" w:hAnsi="Times New Roman" w:cs="Times New Roman"/>
          <w:vertAlign w:val="superscript"/>
        </w:rPr>
        <w:t>1</w:t>
      </w:r>
      <w:r w:rsidRPr="00AC5AD0">
        <w:rPr>
          <w:rFonts w:ascii="Times New Roman" w:hAnsi="Times New Roman" w:cs="Times New Roman"/>
        </w:rPr>
        <w:t xml:space="preserve"> de către membrii organului de conducere, </w:t>
      </w:r>
      <w:r w:rsidR="004A11DF" w:rsidRPr="00AC5AD0">
        <w:rPr>
          <w:rFonts w:ascii="Times New Roman" w:hAnsi="Times New Roman" w:cs="Times New Roman"/>
        </w:rPr>
        <w:t xml:space="preserve">persoanele care reprezintă conducerea superioară și </w:t>
      </w:r>
      <w:r w:rsidRPr="00AC5AD0">
        <w:rPr>
          <w:rFonts w:ascii="Times New Roman" w:hAnsi="Times New Roman" w:cs="Times New Roman"/>
        </w:rPr>
        <w:t xml:space="preserve">persoanele </w:t>
      </w:r>
      <w:r w:rsidR="00707C5E" w:rsidRPr="00AC5AD0">
        <w:rPr>
          <w:rFonts w:ascii="Times New Roman" w:hAnsi="Times New Roman" w:cs="Times New Roman"/>
        </w:rPr>
        <w:t xml:space="preserve">care dețin  </w:t>
      </w:r>
      <w:r w:rsidRPr="00AC5AD0">
        <w:rPr>
          <w:rFonts w:ascii="Times New Roman" w:hAnsi="Times New Roman" w:cs="Times New Roman"/>
        </w:rPr>
        <w:t>funcții</w:t>
      </w:r>
      <w:r w:rsidR="00707C5E" w:rsidRPr="00AC5AD0">
        <w:rPr>
          <w:rFonts w:ascii="Times New Roman" w:hAnsi="Times New Roman" w:cs="Times New Roman"/>
        </w:rPr>
        <w:t>-</w:t>
      </w:r>
      <w:r w:rsidRPr="00AC5AD0">
        <w:rPr>
          <w:rFonts w:ascii="Times New Roman" w:hAnsi="Times New Roman" w:cs="Times New Roman"/>
        </w:rPr>
        <w:t xml:space="preserve">cheie, Banca Națională a Moldovei poate consulta baza de date centrală </w:t>
      </w:r>
      <w:r w:rsidR="00CD2993" w:rsidRPr="00AC5AD0">
        <w:rPr>
          <w:rFonts w:ascii="Times New Roman" w:hAnsi="Times New Roman" w:cs="Times New Roman"/>
        </w:rPr>
        <w:t xml:space="preserve">aferentă combaterii spălării banilor şi finanţării terorismului, </w:t>
      </w:r>
      <w:r w:rsidRPr="00AC5AD0">
        <w:rPr>
          <w:rFonts w:ascii="Times New Roman" w:hAnsi="Times New Roman" w:cs="Times New Roman"/>
        </w:rPr>
        <w:t xml:space="preserve">instituită de Autoritatea pentru Combaterea Spălării Banilor și a Finanțării Terorismului de la nivelul </w:t>
      </w:r>
      <w:r w:rsidR="006F2FA8" w:rsidRPr="00AC5AD0">
        <w:rPr>
          <w:rFonts w:ascii="Times New Roman" w:hAnsi="Times New Roman" w:cs="Times New Roman"/>
        </w:rPr>
        <w:t>Uniunii Europene</w:t>
      </w:r>
      <w:r w:rsidRPr="00AC5AD0">
        <w:rPr>
          <w:rFonts w:ascii="Times New Roman" w:hAnsi="Times New Roman" w:cs="Times New Roman"/>
        </w:rPr>
        <w:t>, dacă i s-a acordat acces la aceasta</w:t>
      </w:r>
      <w:r w:rsidR="000E21D5" w:rsidRPr="00AC5AD0">
        <w:rPr>
          <w:rFonts w:ascii="Times New Roman" w:hAnsi="Times New Roman" w:cs="Times New Roman"/>
        </w:rPr>
        <w:t>.</w:t>
      </w:r>
    </w:p>
    <w:p w14:paraId="6A783D2E" w14:textId="2F1D02C5" w:rsidR="00EB6BE6" w:rsidRPr="00AC5AD0" w:rsidRDefault="000E21D5" w:rsidP="007661CF">
      <w:pPr>
        <w:spacing w:after="0"/>
        <w:ind w:firstLine="851"/>
        <w:jc w:val="both"/>
        <w:rPr>
          <w:rFonts w:ascii="Times New Roman" w:hAnsi="Times New Roman" w:cs="Times New Roman"/>
        </w:rPr>
      </w:pPr>
      <w:r w:rsidRPr="00AC5AD0">
        <w:rPr>
          <w:rFonts w:ascii="Times New Roman" w:hAnsi="Times New Roman" w:cs="Times New Roman"/>
        </w:rPr>
        <w:t xml:space="preserve">(5) Banca Națională a Moldovei are dreptul de a verifica existența unei condamnări relevante în cazierul judiciar al persoanelor menționate la alin. (4) în </w:t>
      </w:r>
      <w:r w:rsidR="008E18B2" w:rsidRPr="00AC5AD0">
        <w:rPr>
          <w:rFonts w:ascii="Times New Roman" w:hAnsi="Times New Roman" w:cs="Times New Roman"/>
        </w:rPr>
        <w:t xml:space="preserve">Registrul informației criminalistice și criminologice </w:t>
      </w:r>
      <w:r w:rsidRPr="00AC5AD0">
        <w:rPr>
          <w:rFonts w:ascii="Times New Roman" w:hAnsi="Times New Roman" w:cs="Times New Roman"/>
        </w:rPr>
        <w:t>stabilit de Guvern</w:t>
      </w:r>
      <w:r w:rsidR="003C21A6" w:rsidRPr="00AC5AD0">
        <w:rPr>
          <w:rFonts w:ascii="Times New Roman" w:hAnsi="Times New Roman" w:cs="Times New Roman"/>
        </w:rPr>
        <w:t xml:space="preserve"> și alte registre similare</w:t>
      </w:r>
      <w:r w:rsidRPr="00AC5AD0">
        <w:rPr>
          <w:rFonts w:ascii="Times New Roman" w:hAnsi="Times New Roman" w:cs="Times New Roman"/>
        </w:rPr>
        <w:t>.</w:t>
      </w:r>
      <w:r w:rsidR="0094618E" w:rsidRPr="00AC5AD0">
        <w:rPr>
          <w:rFonts w:ascii="Times New Roman" w:hAnsi="Times New Roman" w:cs="Times New Roman"/>
        </w:rPr>
        <w:t>”.</w:t>
      </w:r>
      <w:r w:rsidRPr="00AC5AD0">
        <w:rPr>
          <w:rFonts w:ascii="Times New Roman" w:hAnsi="Times New Roman" w:cs="Times New Roman"/>
        </w:rPr>
        <w:t xml:space="preserve"> </w:t>
      </w:r>
    </w:p>
    <w:p w14:paraId="3B2CE46C" w14:textId="77777777" w:rsidR="00EB6BE6" w:rsidRPr="00AC5AD0" w:rsidRDefault="00EB6BE6" w:rsidP="007661CF">
      <w:pPr>
        <w:pStyle w:val="a7"/>
        <w:tabs>
          <w:tab w:val="left" w:pos="426"/>
        </w:tabs>
        <w:spacing w:after="0"/>
        <w:ind w:left="0" w:firstLine="851"/>
        <w:jc w:val="both"/>
        <w:rPr>
          <w:rFonts w:ascii="Times New Roman" w:hAnsi="Times New Roman" w:cs="Times New Roman"/>
        </w:rPr>
      </w:pPr>
    </w:p>
    <w:p w14:paraId="603F455A" w14:textId="34CC8CF3" w:rsidR="00EB6BE6" w:rsidRPr="00AC5AD0" w:rsidRDefault="00EB6BE6" w:rsidP="007661CF">
      <w:pPr>
        <w:pStyle w:val="a7"/>
        <w:tabs>
          <w:tab w:val="left" w:pos="426"/>
        </w:tabs>
        <w:spacing w:after="0"/>
        <w:ind w:left="0" w:firstLine="851"/>
        <w:jc w:val="both"/>
        <w:rPr>
          <w:rFonts w:ascii="Times New Roman" w:hAnsi="Times New Roman" w:cs="Times New Roman"/>
        </w:rPr>
      </w:pPr>
    </w:p>
    <w:p w14:paraId="6F4C5335" w14:textId="77777777" w:rsidR="006E4F4D" w:rsidRPr="00AC5AD0" w:rsidRDefault="006E4F4D"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Se completează cu articolul 128</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5E2116CE" w14:textId="77777777"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w:t>
      </w:r>
      <w:bookmarkStart w:id="40" w:name="_Hlk215571632"/>
      <w:r w:rsidRPr="00AC5AD0">
        <w:rPr>
          <w:rFonts w:ascii="Times New Roman" w:hAnsi="Times New Roman" w:cs="Times New Roman"/>
          <w:b/>
          <w:bCs/>
        </w:rPr>
        <w:t>Articolul 128</w:t>
      </w:r>
      <w:r w:rsidRPr="00AC5AD0">
        <w:rPr>
          <w:rFonts w:ascii="Times New Roman" w:hAnsi="Times New Roman" w:cs="Times New Roman"/>
          <w:b/>
          <w:bCs/>
          <w:vertAlign w:val="superscript"/>
        </w:rPr>
        <w:t>1</w:t>
      </w:r>
      <w:r w:rsidRPr="00AC5AD0">
        <w:rPr>
          <w:rFonts w:ascii="Times New Roman" w:hAnsi="Times New Roman" w:cs="Times New Roman"/>
          <w:b/>
          <w:bCs/>
        </w:rPr>
        <w:t xml:space="preserve">. </w:t>
      </w:r>
      <w:r w:rsidRPr="00AC5AD0">
        <w:rPr>
          <w:rFonts w:ascii="Times New Roman" w:hAnsi="Times New Roman" w:cs="Times New Roman"/>
        </w:rPr>
        <w:t>Cooperarea în cadrul Sistemului european al supraveghetorilor financiari</w:t>
      </w:r>
    </w:p>
    <w:bookmarkEnd w:id="40"/>
    <w:p w14:paraId="3674D519" w14:textId="77777777"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(1) Banca Națională a Moldovei are în vedere convergența instrumentelor și practicilor de supraveghere în aplicarea dispozițiilor prezentei legi și a actelor normative emise în aplicarea acesteia, în exercitarea atribuțiilor ce îi revin potrivit prezentei legi.</w:t>
      </w:r>
    </w:p>
    <w:p w14:paraId="3B1FE804" w14:textId="77777777"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(2) În scopul aplicării alin. (1), Banca Națională a Moldovei:</w:t>
      </w:r>
    </w:p>
    <w:p w14:paraId="5214A350" w14:textId="54AC92F2"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 xml:space="preserve">a) ca parte a Sistemului european al supraveghetorilor financiari, cooperează în spiritul încrederii și al respectului deplin și reciproc, în special pentru a asigura fluxul de informații corespunzătoare și credibile cu celelalte părţi ale Sistemului european al supraveghetorilor financiari, în conformitate cu principiul cooperării loiale prevăzut la </w:t>
      </w:r>
      <w:r w:rsidR="003A0749" w:rsidRPr="00AC5AD0">
        <w:rPr>
          <w:rFonts w:ascii="Times New Roman" w:hAnsi="Times New Roman" w:cs="Times New Roman"/>
        </w:rPr>
        <w:t xml:space="preserve">art. </w:t>
      </w:r>
      <w:r w:rsidRPr="00AC5AD0">
        <w:rPr>
          <w:rFonts w:ascii="Times New Roman" w:hAnsi="Times New Roman" w:cs="Times New Roman"/>
        </w:rPr>
        <w:t xml:space="preserve">4 </w:t>
      </w:r>
      <w:r w:rsidR="003A0749" w:rsidRPr="00AC5AD0">
        <w:rPr>
          <w:rFonts w:ascii="Times New Roman" w:hAnsi="Times New Roman" w:cs="Times New Roman"/>
        </w:rPr>
        <w:t xml:space="preserve">alin. </w:t>
      </w:r>
      <w:r w:rsidRPr="00AC5AD0">
        <w:rPr>
          <w:rFonts w:ascii="Times New Roman" w:hAnsi="Times New Roman" w:cs="Times New Roman"/>
        </w:rPr>
        <w:t>(3) din Tratatul privind Uniunea Europeană;</w:t>
      </w:r>
    </w:p>
    <w:p w14:paraId="7CCA274C" w14:textId="77777777"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b) poate participa la activitățile Autorității Bancare Europene și, după caz, la colegiile de supraveghetori;</w:t>
      </w:r>
    </w:p>
    <w:p w14:paraId="72529CBF" w14:textId="77777777"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 xml:space="preserve">c) depune toate eforturile pentru a se conforma ghidurilor şi recomandărilor emise de Autoritatea Bancară Europeană şi pentru a da curs avertismentelor şi recomandărilor emise de Comitetul European pentru Risc Sistemic; </w:t>
      </w:r>
    </w:p>
    <w:p w14:paraId="66543B41" w14:textId="77777777" w:rsidR="006E4F4D" w:rsidRPr="00AC5AD0" w:rsidRDefault="006E4F4D" w:rsidP="007661CF">
      <w:pPr>
        <w:spacing w:after="0"/>
        <w:ind w:firstLine="851"/>
        <w:jc w:val="both"/>
        <w:rPr>
          <w:rFonts w:ascii="Times New Roman" w:hAnsi="Times New Roman" w:cs="Times New Roman"/>
        </w:rPr>
      </w:pPr>
      <w:r w:rsidRPr="00AC5AD0">
        <w:rPr>
          <w:rFonts w:ascii="Times New Roman" w:hAnsi="Times New Roman" w:cs="Times New Roman"/>
        </w:rPr>
        <w:t>d) cooperează cu Comitetul European pentru Risc Sistemic;</w:t>
      </w:r>
    </w:p>
    <w:p w14:paraId="766D524E" w14:textId="676A6FBA" w:rsidR="006E4F4D" w:rsidRPr="00AC5AD0" w:rsidRDefault="006E4F4D"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e) îndeplinește atribuţiile prevăzute de prezenta lege în calitate de autoritate competentă fără a împiedica respectarea obligaţiilor care îi revin în calitate de membru al Autorităţii Bancare Europene şi al Comitetului European pentru Risc Sistemic sau a altor obligaţii la nivelul </w:t>
      </w:r>
      <w:r w:rsidRPr="00AC5AD0" w:rsidDel="001B35D2">
        <w:rPr>
          <w:rFonts w:ascii="Times New Roman" w:hAnsi="Times New Roman" w:cs="Times New Roman"/>
        </w:rPr>
        <w:t>Uniunii Europene</w:t>
      </w:r>
      <w:r w:rsidRPr="00AC5AD0">
        <w:rPr>
          <w:rFonts w:ascii="Times New Roman" w:hAnsi="Times New Roman" w:cs="Times New Roman"/>
        </w:rPr>
        <w:t xml:space="preserve"> în domeniul supravegherii prudenţiale a instituţiilor de credit, în special a celor decurgând din prezenta lege și actele normative emise în aplicarea acesteia. ”.</w:t>
      </w:r>
    </w:p>
    <w:p w14:paraId="41281958" w14:textId="77777777" w:rsidR="006E4F4D" w:rsidRPr="00AC5AD0" w:rsidRDefault="006E4F4D" w:rsidP="007661CF">
      <w:pPr>
        <w:pStyle w:val="a7"/>
        <w:tabs>
          <w:tab w:val="left" w:pos="426"/>
        </w:tabs>
        <w:spacing w:after="0"/>
        <w:ind w:left="0" w:firstLine="851"/>
        <w:jc w:val="both"/>
        <w:rPr>
          <w:rFonts w:ascii="Times New Roman" w:hAnsi="Times New Roman" w:cs="Times New Roman"/>
        </w:rPr>
      </w:pPr>
    </w:p>
    <w:p w14:paraId="3B02AEB9" w14:textId="5EFD5820" w:rsidR="006E4F4D" w:rsidRPr="00AC5AD0" w:rsidRDefault="006E4F4D"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129,</w:t>
      </w:r>
      <w:r w:rsidR="00D91266" w:rsidRPr="00AC5AD0">
        <w:rPr>
          <w:rFonts w:ascii="Times New Roman" w:hAnsi="Times New Roman" w:cs="Times New Roman"/>
        </w:rPr>
        <w:t xml:space="preserve"> </w:t>
      </w:r>
      <w:r w:rsidRPr="00AC5AD0">
        <w:rPr>
          <w:rFonts w:ascii="Times New Roman" w:hAnsi="Times New Roman" w:cs="Times New Roman"/>
        </w:rPr>
        <w:t xml:space="preserve">alineatul (1), </w:t>
      </w:r>
    </w:p>
    <w:p w14:paraId="4971DE12" w14:textId="34794D11" w:rsidR="006E4F4D" w:rsidRPr="00AC5AD0" w:rsidRDefault="006E4F4D"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după cuvintele </w:t>
      </w:r>
      <w:r w:rsidR="003A0749" w:rsidRPr="00AC5AD0">
        <w:rPr>
          <w:rFonts w:ascii="Times New Roman" w:hAnsi="Times New Roman" w:cs="Times New Roman"/>
        </w:rPr>
        <w:t>„</w:t>
      </w:r>
      <w:r w:rsidR="0092374B" w:rsidRPr="00AC5AD0">
        <w:rPr>
          <w:rFonts w:ascii="Times New Roman" w:hAnsi="Times New Roman" w:cs="Times New Roman"/>
        </w:rPr>
        <w:t>alte state</w:t>
      </w:r>
      <w:r w:rsidRPr="00AC5AD0">
        <w:rPr>
          <w:rFonts w:ascii="Times New Roman" w:hAnsi="Times New Roman" w:cs="Times New Roman"/>
        </w:rPr>
        <w:t xml:space="preserve">” se completează cu cuvântul </w:t>
      </w:r>
      <w:r w:rsidR="003A0749" w:rsidRPr="00AC5AD0">
        <w:rPr>
          <w:rFonts w:ascii="Times New Roman" w:hAnsi="Times New Roman" w:cs="Times New Roman"/>
        </w:rPr>
        <w:t>„</w:t>
      </w:r>
      <w:r w:rsidRPr="00AC5AD0">
        <w:rPr>
          <w:rFonts w:ascii="Times New Roman" w:hAnsi="Times New Roman" w:cs="Times New Roman"/>
        </w:rPr>
        <w:t xml:space="preserve">membre”; </w:t>
      </w:r>
    </w:p>
    <w:p w14:paraId="60395332" w14:textId="692E38AC" w:rsidR="006E4F4D" w:rsidRPr="00AC5AD0" w:rsidRDefault="006E4F4D"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litera c), cuvântul </w:t>
      </w:r>
      <w:r w:rsidR="003A0749" w:rsidRPr="00AC5AD0">
        <w:rPr>
          <w:rFonts w:ascii="Times New Roman" w:hAnsi="Times New Roman" w:cs="Times New Roman"/>
        </w:rPr>
        <w:t>„</w:t>
      </w:r>
      <w:r w:rsidRPr="00AC5AD0">
        <w:rPr>
          <w:rFonts w:ascii="Times New Roman" w:hAnsi="Times New Roman" w:cs="Times New Roman"/>
        </w:rPr>
        <w:t>salv</w:t>
      </w:r>
      <w:r w:rsidR="008755DB" w:rsidRPr="00AC5AD0">
        <w:rPr>
          <w:rFonts w:ascii="Times New Roman" w:hAnsi="Times New Roman" w:cs="Times New Roman"/>
        </w:rPr>
        <w:t>g</w:t>
      </w:r>
      <w:r w:rsidRPr="00AC5AD0">
        <w:rPr>
          <w:rFonts w:ascii="Times New Roman" w:hAnsi="Times New Roman" w:cs="Times New Roman"/>
        </w:rPr>
        <w:t xml:space="preserve">ardare” se substituie cu cuvântul </w:t>
      </w:r>
      <w:r w:rsidR="003A0749" w:rsidRPr="00AC5AD0">
        <w:rPr>
          <w:rFonts w:ascii="Times New Roman" w:hAnsi="Times New Roman" w:cs="Times New Roman"/>
        </w:rPr>
        <w:t>„</w:t>
      </w:r>
      <w:r w:rsidRPr="00AC5AD0">
        <w:rPr>
          <w:rFonts w:ascii="Times New Roman" w:hAnsi="Times New Roman" w:cs="Times New Roman"/>
        </w:rPr>
        <w:t>reorganizare”;</w:t>
      </w:r>
    </w:p>
    <w:p w14:paraId="4456F31D" w14:textId="0185AEBF" w:rsidR="006E4F4D" w:rsidRPr="00AC5AD0" w:rsidRDefault="006E4F4D"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literele g)-</w:t>
      </w:r>
      <w:r w:rsidR="00953953" w:rsidRPr="00AC5AD0">
        <w:rPr>
          <w:rFonts w:ascii="Times New Roman" w:hAnsi="Times New Roman" w:cs="Times New Roman"/>
        </w:rPr>
        <w:t>i</w:t>
      </w:r>
      <w:r w:rsidRPr="00AC5AD0">
        <w:rPr>
          <w:rFonts w:ascii="Times New Roman" w:hAnsi="Times New Roman" w:cs="Times New Roman"/>
        </w:rPr>
        <w:t>) cu următorul cuprins:</w:t>
      </w:r>
    </w:p>
    <w:p w14:paraId="436112B8" w14:textId="07001164" w:rsidR="006E4F4D" w:rsidRPr="00AC5AD0" w:rsidRDefault="003A0749" w:rsidP="007661CF">
      <w:pPr>
        <w:spacing w:after="0"/>
        <w:ind w:firstLine="851"/>
        <w:jc w:val="both"/>
        <w:rPr>
          <w:rFonts w:ascii="Times New Roman" w:hAnsi="Times New Roman" w:cs="Times New Roman"/>
        </w:rPr>
      </w:pPr>
      <w:r w:rsidRPr="00AC5AD0">
        <w:rPr>
          <w:rFonts w:ascii="Times New Roman" w:hAnsi="Times New Roman" w:cs="Times New Roman"/>
        </w:rPr>
        <w:lastRenderedPageBreak/>
        <w:t>„</w:t>
      </w:r>
      <w:r w:rsidR="006E4F4D" w:rsidRPr="00AC5AD0">
        <w:rPr>
          <w:rFonts w:ascii="Times New Roman" w:hAnsi="Times New Roman" w:cs="Times New Roman"/>
        </w:rPr>
        <w:t xml:space="preserve">g) autorităţi sau organisme din Republica Moldova sau din alte state responsabile, în temeiul legii, de depistarea şi investigarea încălcărilor legislaţiei privind societăţile pe acţiuni şi/sau </w:t>
      </w:r>
      <w:r w:rsidR="00F66CB8" w:rsidRPr="00AC5AD0">
        <w:rPr>
          <w:rFonts w:ascii="Times New Roman" w:hAnsi="Times New Roman" w:cs="Times New Roman"/>
        </w:rPr>
        <w:t>responsabile cu supravegherea instituțiilor de credit, în calitate de entități raportoare, pentru a asigura respectarea Legii nr. 308/2017, precum și unitățile de informații financiare</w:t>
      </w:r>
      <w:r w:rsidR="00953953" w:rsidRPr="00AC5AD0">
        <w:rPr>
          <w:rFonts w:ascii="Times New Roman" w:hAnsi="Times New Roman" w:cs="Times New Roman"/>
        </w:rPr>
        <w:t>;</w:t>
      </w:r>
      <w:r w:rsidR="006E4F4D" w:rsidRPr="00AC5AD0">
        <w:rPr>
          <w:rFonts w:ascii="Times New Roman" w:hAnsi="Times New Roman" w:cs="Times New Roman"/>
        </w:rPr>
        <w:t xml:space="preserve"> </w:t>
      </w:r>
    </w:p>
    <w:p w14:paraId="76E3FA50" w14:textId="766AAD60" w:rsidR="006E4F4D" w:rsidRPr="00AC5AD0" w:rsidRDefault="00971A01" w:rsidP="007661CF">
      <w:pPr>
        <w:spacing w:after="0"/>
        <w:ind w:firstLine="851"/>
        <w:jc w:val="both"/>
        <w:rPr>
          <w:rFonts w:ascii="Times New Roman" w:hAnsi="Times New Roman" w:cs="Times New Roman"/>
          <w:b/>
          <w:bCs/>
        </w:rPr>
      </w:pPr>
      <w:r w:rsidRPr="00AC5AD0">
        <w:rPr>
          <w:rFonts w:ascii="Times New Roman" w:hAnsi="Times New Roman" w:cs="Times New Roman"/>
        </w:rPr>
        <w:t>h</w:t>
      </w:r>
      <w:r w:rsidR="006E4F4D" w:rsidRPr="00AC5AD0">
        <w:rPr>
          <w:rFonts w:ascii="Times New Roman" w:hAnsi="Times New Roman" w:cs="Times New Roman"/>
        </w:rPr>
        <w:t xml:space="preserve">) autoritățile responsabile de aplicarea privind separarea structurală în cadrul unui grup bancar; </w:t>
      </w:r>
    </w:p>
    <w:p w14:paraId="2306D5DC" w14:textId="3FC04131" w:rsidR="006E4F4D" w:rsidRPr="00AC5AD0" w:rsidRDefault="00971A01" w:rsidP="007661CF">
      <w:pPr>
        <w:spacing w:after="0"/>
        <w:ind w:firstLine="851"/>
        <w:jc w:val="both"/>
        <w:rPr>
          <w:rFonts w:ascii="Times New Roman" w:hAnsi="Times New Roman" w:cs="Times New Roman"/>
          <w:b/>
          <w:bCs/>
        </w:rPr>
      </w:pPr>
      <w:r w:rsidRPr="00AC5AD0">
        <w:rPr>
          <w:rFonts w:ascii="Times New Roman" w:hAnsi="Times New Roman" w:cs="Times New Roman"/>
        </w:rPr>
        <w:t>i</w:t>
      </w:r>
      <w:r w:rsidR="006E4F4D" w:rsidRPr="00AC5AD0">
        <w:rPr>
          <w:rFonts w:ascii="Times New Roman" w:hAnsi="Times New Roman" w:cs="Times New Roman"/>
        </w:rPr>
        <w:t>) autoritățile sau organismele publice responsabile cu supravegherea schimbărilor climatice și a mediului</w:t>
      </w:r>
      <w:r w:rsidR="00953953" w:rsidRPr="00AC5AD0">
        <w:rPr>
          <w:rFonts w:ascii="Times New Roman" w:hAnsi="Times New Roman" w:cs="Times New Roman"/>
        </w:rPr>
        <w:t>.”;</w:t>
      </w:r>
    </w:p>
    <w:p w14:paraId="4712547D" w14:textId="7860E900" w:rsidR="00EC6F61" w:rsidRPr="00AC5AD0" w:rsidRDefault="00D91266"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w:t>
      </w:r>
      <w:r w:rsidR="00EC6F61" w:rsidRPr="00AC5AD0">
        <w:rPr>
          <w:rFonts w:ascii="Times New Roman" w:hAnsi="Times New Roman" w:cs="Times New Roman"/>
        </w:rPr>
        <w:t xml:space="preserve">alineatul (2), cuvântul </w:t>
      </w:r>
      <w:r w:rsidR="003A0749" w:rsidRPr="00AC5AD0">
        <w:rPr>
          <w:rFonts w:ascii="Times New Roman" w:hAnsi="Times New Roman" w:cs="Times New Roman"/>
        </w:rPr>
        <w:t>„</w:t>
      </w:r>
      <w:r w:rsidR="00EC6F61" w:rsidRPr="00AC5AD0">
        <w:rPr>
          <w:rFonts w:ascii="Times New Roman" w:hAnsi="Times New Roman" w:cs="Times New Roman"/>
        </w:rPr>
        <w:t xml:space="preserve">salvgardare” se substituie cu cuvântul </w:t>
      </w:r>
      <w:r w:rsidR="003A0749" w:rsidRPr="00AC5AD0">
        <w:rPr>
          <w:rFonts w:ascii="Times New Roman" w:hAnsi="Times New Roman" w:cs="Times New Roman"/>
        </w:rPr>
        <w:t>„</w:t>
      </w:r>
      <w:r w:rsidR="00EC6F61" w:rsidRPr="00AC5AD0">
        <w:rPr>
          <w:rFonts w:ascii="Times New Roman" w:hAnsi="Times New Roman" w:cs="Times New Roman"/>
        </w:rPr>
        <w:t>reorganizare”</w:t>
      </w:r>
      <w:r w:rsidR="00953953" w:rsidRPr="00AC5AD0">
        <w:rPr>
          <w:rFonts w:ascii="Times New Roman" w:hAnsi="Times New Roman" w:cs="Times New Roman"/>
        </w:rPr>
        <w:t>;</w:t>
      </w:r>
    </w:p>
    <w:p w14:paraId="68CBC322" w14:textId="0A8E6A07" w:rsidR="007B2CFE" w:rsidRPr="00AC5AD0" w:rsidRDefault="007B2CF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(4</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14B5A277" w14:textId="369FEDCC" w:rsidR="00D91266" w:rsidRPr="00AC5AD0" w:rsidRDefault="003A0749"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7B2CFE" w:rsidRPr="00AC5AD0">
        <w:rPr>
          <w:rFonts w:ascii="Times New Roman" w:hAnsi="Times New Roman" w:cs="Times New Roman"/>
        </w:rPr>
        <w:t>(4</w:t>
      </w:r>
      <w:r w:rsidR="007B2CFE" w:rsidRPr="00AC5AD0">
        <w:rPr>
          <w:rFonts w:ascii="Times New Roman" w:hAnsi="Times New Roman" w:cs="Times New Roman"/>
          <w:vertAlign w:val="superscript"/>
        </w:rPr>
        <w:t>1</w:t>
      </w:r>
      <w:r w:rsidR="007B2CFE" w:rsidRPr="00AC5AD0">
        <w:rPr>
          <w:rFonts w:ascii="Times New Roman" w:hAnsi="Times New Roman" w:cs="Times New Roman"/>
        </w:rPr>
        <w:t>) Prevederile art.126 şi 127 nu împiedică schimbul de informații între autoritățile competente și autoritățile fiscale din Republica Moldova potrivit legislației în vigoare. În cazul în care informațiile provin dintr-un alt stat membru, schimbul acestora se efectuează potrivit prezentului alineat numai cu acordul expres al autorităților competente care le-au divulgat.”</w:t>
      </w:r>
      <w:r w:rsidR="00D91266" w:rsidRPr="00AC5AD0">
        <w:rPr>
          <w:rFonts w:ascii="Times New Roman" w:hAnsi="Times New Roman" w:cs="Times New Roman"/>
        </w:rPr>
        <w:t>;</w:t>
      </w:r>
    </w:p>
    <w:p w14:paraId="7F153AAC" w14:textId="070DA4B7" w:rsidR="007B2CFE" w:rsidRPr="00AC5AD0" w:rsidRDefault="00D91266" w:rsidP="007661CF">
      <w:pPr>
        <w:tabs>
          <w:tab w:val="left" w:pos="426"/>
          <w:tab w:val="left" w:pos="993"/>
          <w:tab w:val="left" w:pos="1134"/>
        </w:tabs>
        <w:spacing w:after="0"/>
        <w:ind w:firstLine="851"/>
        <w:jc w:val="both"/>
        <w:rPr>
          <w:rFonts w:ascii="Times New Roman" w:hAnsi="Times New Roman" w:cs="Times New Roman"/>
        </w:rPr>
      </w:pPr>
      <w:r w:rsidRPr="00AC5AD0">
        <w:rPr>
          <w:rFonts w:ascii="Times New Roman" w:hAnsi="Times New Roman" w:cs="Times New Roman"/>
        </w:rPr>
        <w:t>la alineatul (5), după cuvintele „alte state” se completează cu cuvântul „membre”</w:t>
      </w:r>
      <w:r w:rsidR="007B2CFE" w:rsidRPr="00AC5AD0">
        <w:rPr>
          <w:rFonts w:ascii="Times New Roman" w:hAnsi="Times New Roman" w:cs="Times New Roman"/>
        </w:rPr>
        <w:t>.</w:t>
      </w:r>
    </w:p>
    <w:p w14:paraId="20FAE36C" w14:textId="77777777" w:rsidR="00BE6361" w:rsidRPr="00AC5AD0" w:rsidRDefault="00BE6361" w:rsidP="007661CF">
      <w:pPr>
        <w:pStyle w:val="a7"/>
        <w:tabs>
          <w:tab w:val="left" w:pos="426"/>
        </w:tabs>
        <w:spacing w:after="0"/>
        <w:ind w:left="0" w:firstLine="851"/>
        <w:jc w:val="both"/>
        <w:rPr>
          <w:rFonts w:ascii="Times New Roman" w:hAnsi="Times New Roman" w:cs="Times New Roman"/>
        </w:rPr>
      </w:pPr>
    </w:p>
    <w:p w14:paraId="152BC382" w14:textId="77777777" w:rsidR="003A0749" w:rsidRPr="00AC5AD0" w:rsidRDefault="007B2CFE"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130,</w:t>
      </w:r>
      <w:r w:rsidR="003A0749" w:rsidRPr="00AC5AD0">
        <w:rPr>
          <w:rFonts w:ascii="Times New Roman" w:hAnsi="Times New Roman" w:cs="Times New Roman"/>
        </w:rPr>
        <w:t xml:space="preserve"> </w:t>
      </w:r>
    </w:p>
    <w:p w14:paraId="6B586A1E" w14:textId="10D5B2E1" w:rsidR="007B2CFE" w:rsidRPr="00AC5AD0" w:rsidRDefault="00D767C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în tot textul, cuvintele „alt stat”, la orice formă gramaticală, </w:t>
      </w:r>
      <w:r w:rsidR="007B2CFE" w:rsidRPr="00AC5AD0">
        <w:rPr>
          <w:rFonts w:ascii="Times New Roman" w:hAnsi="Times New Roman" w:cs="Times New Roman"/>
        </w:rPr>
        <w:t xml:space="preserve">” se completează cu cuvântul </w:t>
      </w:r>
      <w:r w:rsidR="003A0749" w:rsidRPr="00AC5AD0">
        <w:rPr>
          <w:rFonts w:ascii="Times New Roman" w:hAnsi="Times New Roman" w:cs="Times New Roman"/>
        </w:rPr>
        <w:t>„</w:t>
      </w:r>
      <w:r w:rsidR="007B2CFE" w:rsidRPr="00AC5AD0">
        <w:rPr>
          <w:rFonts w:ascii="Times New Roman" w:hAnsi="Times New Roman" w:cs="Times New Roman"/>
        </w:rPr>
        <w:t>membr</w:t>
      </w:r>
      <w:r w:rsidRPr="00AC5AD0">
        <w:rPr>
          <w:rFonts w:ascii="Times New Roman" w:hAnsi="Times New Roman" w:cs="Times New Roman"/>
        </w:rPr>
        <w:t>u</w:t>
      </w:r>
      <w:r w:rsidR="007B2CFE" w:rsidRPr="00AC5AD0">
        <w:rPr>
          <w:rFonts w:ascii="Times New Roman" w:hAnsi="Times New Roman" w:cs="Times New Roman"/>
        </w:rPr>
        <w:t>”</w:t>
      </w:r>
      <w:r w:rsidRPr="00AC5AD0">
        <w:rPr>
          <w:rFonts w:ascii="Times New Roman" w:hAnsi="Times New Roman" w:cs="Times New Roman"/>
        </w:rPr>
        <w:t xml:space="preserve"> la forma gramaticală corespunzătoare;</w:t>
      </w:r>
    </w:p>
    <w:p w14:paraId="054B9BA4" w14:textId="42C0C7EE" w:rsidR="007B2CFE" w:rsidRPr="00AC5AD0" w:rsidRDefault="007B2CF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(7) cu următorul cuprins:</w:t>
      </w:r>
    </w:p>
    <w:p w14:paraId="6241A98B" w14:textId="72169789" w:rsidR="007B2CFE" w:rsidRPr="00AC5AD0" w:rsidRDefault="003A0749"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7B2CFE" w:rsidRPr="00AC5AD0">
        <w:rPr>
          <w:rFonts w:ascii="Times New Roman" w:hAnsi="Times New Roman" w:cs="Times New Roman"/>
        </w:rPr>
        <w:t>(7) Banca Națională a Moldova comunică Autorității Bancare Europene denumirile autorităților sau ale organismelor care pot primi informațiile conform prezentului articol.”.</w:t>
      </w:r>
    </w:p>
    <w:p w14:paraId="10380BE4" w14:textId="77777777" w:rsidR="007B2CFE" w:rsidRPr="00AC5AD0" w:rsidRDefault="007B2CFE" w:rsidP="007661CF">
      <w:pPr>
        <w:pStyle w:val="a7"/>
        <w:tabs>
          <w:tab w:val="left" w:pos="426"/>
        </w:tabs>
        <w:spacing w:after="0"/>
        <w:ind w:left="0" w:firstLine="851"/>
        <w:jc w:val="both"/>
        <w:rPr>
          <w:rFonts w:ascii="Times New Roman" w:hAnsi="Times New Roman" w:cs="Times New Roman"/>
        </w:rPr>
      </w:pPr>
    </w:p>
    <w:p w14:paraId="7B94918A" w14:textId="49C15C5E" w:rsidR="007B2CFE" w:rsidRPr="00AC5AD0" w:rsidRDefault="007B2CFE"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131,</w:t>
      </w:r>
    </w:p>
    <w:p w14:paraId="17CAAE8C" w14:textId="77777777" w:rsidR="007B2CFE" w:rsidRPr="00AC5AD0" w:rsidRDefault="007B2CF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alineatul (1),</w:t>
      </w:r>
    </w:p>
    <w:p w14:paraId="134E887C" w14:textId="28DE7277" w:rsidR="007B2CFE" w:rsidRPr="00AC5AD0" w:rsidRDefault="007B2CF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litera a), după cuvintele „altor state” se completează cu </w:t>
      </w:r>
      <w:r w:rsidR="005B6AEB" w:rsidRPr="00AC5AD0">
        <w:rPr>
          <w:rFonts w:ascii="Times New Roman" w:hAnsi="Times New Roman" w:cs="Times New Roman"/>
        </w:rPr>
        <w:t xml:space="preserve">textul  </w:t>
      </w:r>
      <w:r w:rsidR="003A0749" w:rsidRPr="00AC5AD0">
        <w:rPr>
          <w:rFonts w:ascii="Times New Roman" w:hAnsi="Times New Roman" w:cs="Times New Roman"/>
        </w:rPr>
        <w:t xml:space="preserve">„ </w:t>
      </w:r>
      <w:r w:rsidRPr="00AC5AD0">
        <w:rPr>
          <w:rFonts w:ascii="Times New Roman" w:hAnsi="Times New Roman" w:cs="Times New Roman"/>
        </w:rPr>
        <w:t>, inclusiv din cadrul SEBC”;</w:t>
      </w:r>
    </w:p>
    <w:p w14:paraId="00073A1D" w14:textId="60F6F9F6" w:rsidR="001E2FF2" w:rsidRPr="00AC5AD0" w:rsidRDefault="00092E9A"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litera d) se completează cu textul “, inclusiv Comitetul European pentru Risc Sistemic, Autoritatea europeană de asigurări și pensii ocupațional</w:t>
      </w:r>
      <w:r w:rsidR="003A0749" w:rsidRPr="00AC5AD0">
        <w:rPr>
          <w:rFonts w:ascii="Times New Roman" w:hAnsi="Times New Roman" w:cs="Times New Roman"/>
        </w:rPr>
        <w:t>e</w:t>
      </w:r>
      <w:r w:rsidRPr="00AC5AD0">
        <w:rPr>
          <w:rFonts w:ascii="Times New Roman" w:hAnsi="Times New Roman" w:cs="Times New Roman"/>
        </w:rPr>
        <w:t xml:space="preserve"> și Autoritatea Europeană pentru Valori Mobiliare și Piețe.”</w:t>
      </w:r>
      <w:r w:rsidR="0094618E" w:rsidRPr="00AC5AD0">
        <w:rPr>
          <w:rFonts w:ascii="Times New Roman" w:hAnsi="Times New Roman" w:cs="Times New Roman"/>
        </w:rPr>
        <w:t>;</w:t>
      </w:r>
    </w:p>
    <w:p w14:paraId="2F994F1E" w14:textId="210AB7AC" w:rsidR="001E2FF2" w:rsidRPr="00AC5AD0" w:rsidRDefault="001E2FF2"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litera e) cu ur</w:t>
      </w:r>
      <w:r w:rsidR="00812803" w:rsidRPr="00AC5AD0">
        <w:rPr>
          <w:rFonts w:ascii="Times New Roman" w:hAnsi="Times New Roman" w:cs="Times New Roman"/>
        </w:rPr>
        <w:t>m</w:t>
      </w:r>
      <w:r w:rsidRPr="00AC5AD0">
        <w:rPr>
          <w:rFonts w:ascii="Times New Roman" w:hAnsi="Times New Roman" w:cs="Times New Roman"/>
        </w:rPr>
        <w:t>ătorul cuprins:</w:t>
      </w:r>
    </w:p>
    <w:p w14:paraId="0F422DD0" w14:textId="3E4F1597" w:rsidR="001E2FF2" w:rsidRPr="00AC5AD0" w:rsidRDefault="001E2FF2" w:rsidP="007661CF">
      <w:pPr>
        <w:spacing w:after="0"/>
        <w:ind w:firstLine="851"/>
        <w:jc w:val="both"/>
        <w:rPr>
          <w:rFonts w:ascii="Times New Roman" w:hAnsi="Times New Roman" w:cs="Times New Roman"/>
        </w:rPr>
      </w:pPr>
      <w:r w:rsidRPr="00AC5AD0">
        <w:rPr>
          <w:rFonts w:ascii="Times New Roman" w:hAnsi="Times New Roman" w:cs="Times New Roman"/>
        </w:rPr>
        <w:t>„e) Băncii Centrale Europene, în conformitate cu obligațiile stabilite în Statutul SEBC și ale BCE.”;</w:t>
      </w:r>
    </w:p>
    <w:p w14:paraId="354D6515" w14:textId="291357E8" w:rsidR="007B2CFE" w:rsidRPr="00AC5AD0" w:rsidRDefault="007B2CF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(1</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44A27FF3" w14:textId="78DA0596" w:rsidR="007B2CFE" w:rsidRPr="00AC5AD0" w:rsidRDefault="007B7BF8" w:rsidP="007661CF">
      <w:pPr>
        <w:spacing w:after="0"/>
        <w:ind w:firstLine="851"/>
        <w:jc w:val="both"/>
        <w:rPr>
          <w:rFonts w:ascii="Times New Roman" w:hAnsi="Times New Roman" w:cs="Times New Roman"/>
        </w:rPr>
      </w:pPr>
      <w:r w:rsidRPr="00AC5AD0">
        <w:rPr>
          <w:rFonts w:ascii="Times New Roman" w:hAnsi="Times New Roman" w:cs="Times New Roman"/>
        </w:rPr>
        <w:t>„</w:t>
      </w:r>
      <w:r w:rsidR="007B2CFE" w:rsidRPr="00AC5AD0">
        <w:rPr>
          <w:rFonts w:ascii="Times New Roman" w:hAnsi="Times New Roman" w:cs="Times New Roman"/>
        </w:rPr>
        <w:t>(1</w:t>
      </w:r>
      <w:r w:rsidR="007B2CFE" w:rsidRPr="00AC5AD0">
        <w:rPr>
          <w:rFonts w:ascii="Times New Roman" w:hAnsi="Times New Roman" w:cs="Times New Roman"/>
          <w:vertAlign w:val="superscript"/>
        </w:rPr>
        <w:t>1</w:t>
      </w:r>
      <w:r w:rsidR="007B2CFE" w:rsidRPr="00AC5AD0">
        <w:rPr>
          <w:rFonts w:ascii="Times New Roman" w:hAnsi="Times New Roman" w:cs="Times New Roman"/>
        </w:rPr>
        <w:t xml:space="preserve">) Banca Națională a Moldovei are dreptul de a transmite informațiile prevăzute la alin. (1) fără a fi supusă unor </w:t>
      </w:r>
      <w:r w:rsidR="008A0698" w:rsidRPr="00AC5AD0">
        <w:rPr>
          <w:rFonts w:ascii="Times New Roman" w:hAnsi="Times New Roman" w:cs="Times New Roman"/>
        </w:rPr>
        <w:t>impedimente</w:t>
      </w:r>
      <w:r w:rsidR="007B2CFE" w:rsidRPr="00AC5AD0">
        <w:rPr>
          <w:rFonts w:ascii="Times New Roman" w:hAnsi="Times New Roman" w:cs="Times New Roman"/>
        </w:rPr>
        <w:t>.”;</w:t>
      </w:r>
    </w:p>
    <w:p w14:paraId="2FA6494F" w14:textId="25D3AD0D" w:rsidR="007B2CFE" w:rsidRPr="00AC5AD0" w:rsidRDefault="007B2CF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(5) cu următorul cuprins:</w:t>
      </w:r>
    </w:p>
    <w:p w14:paraId="44C1808A" w14:textId="04D36DE0" w:rsidR="007B2CFE" w:rsidRPr="00AC5AD0" w:rsidRDefault="007B2CFE" w:rsidP="007661CF">
      <w:pPr>
        <w:spacing w:after="0"/>
        <w:ind w:firstLine="851"/>
        <w:jc w:val="both"/>
        <w:rPr>
          <w:rFonts w:ascii="Times New Roman" w:hAnsi="Times New Roman" w:cs="Times New Roman"/>
        </w:rPr>
      </w:pPr>
      <w:r w:rsidRPr="00AC5AD0">
        <w:rPr>
          <w:rFonts w:ascii="Times New Roman" w:hAnsi="Times New Roman" w:cs="Times New Roman"/>
        </w:rPr>
        <w:t>„(5) Banca Națională a Moldovei, în situații de urgență, comunică, în cel mai scurt timp posibil, băncilor centrale din cadrul Sistemul European al Băncilor Centrale informații relevante pentru exercitarea sarcinilor statutare care le revin, inclusiv coordonarea politicii monetare și furnizarea de lichidităţi aferente acestei politici, supravegherea sistemelor de plată, de compensare și de decontare și menţinerea stabilităţii sistemului financiar, precum și Comitetului european pentru risc sistemic, atunci când aceste informaţii sunt relevante pentru exercitarea sarcinilor statutare care îi revin.”</w:t>
      </w:r>
      <w:r w:rsidR="0094618E" w:rsidRPr="00AC5AD0">
        <w:rPr>
          <w:rFonts w:ascii="Times New Roman" w:hAnsi="Times New Roman" w:cs="Times New Roman"/>
        </w:rPr>
        <w:t>.</w:t>
      </w:r>
    </w:p>
    <w:p w14:paraId="52A76C92" w14:textId="77777777" w:rsidR="005B41E8" w:rsidRPr="00AC5AD0" w:rsidRDefault="005B41E8" w:rsidP="00502A35">
      <w:pPr>
        <w:spacing w:after="0"/>
        <w:jc w:val="both"/>
        <w:rPr>
          <w:rFonts w:ascii="Times New Roman" w:hAnsi="Times New Roman" w:cs="Times New Roman"/>
        </w:rPr>
      </w:pPr>
    </w:p>
    <w:p w14:paraId="1D986A6A" w14:textId="300D15E5" w:rsidR="007B2CFE" w:rsidRPr="00AC5AD0" w:rsidRDefault="005B41E8"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Se completează cu articolul 131</w:t>
      </w:r>
      <w:r w:rsidRPr="00AC5AD0">
        <w:rPr>
          <w:rFonts w:ascii="Times New Roman" w:hAnsi="Times New Roman" w:cs="Times New Roman"/>
          <w:vertAlign w:val="superscript"/>
        </w:rPr>
        <w:t>1</w:t>
      </w:r>
      <w:r w:rsidRPr="00AC5AD0">
        <w:rPr>
          <w:rFonts w:ascii="Times New Roman" w:hAnsi="Times New Roman" w:cs="Times New Roman"/>
        </w:rPr>
        <w:t xml:space="preserve"> cu următorul cuprins:</w:t>
      </w:r>
    </w:p>
    <w:p w14:paraId="2E4FCA3D"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w:t>
      </w:r>
      <w:bookmarkStart w:id="41" w:name="_Hlk215571682"/>
      <w:r w:rsidRPr="00AC5AD0">
        <w:rPr>
          <w:rFonts w:ascii="Times New Roman" w:hAnsi="Times New Roman" w:cs="Times New Roman"/>
          <w:b/>
          <w:bCs/>
        </w:rPr>
        <w:t>Articolul 131</w:t>
      </w:r>
      <w:r w:rsidRPr="00AC5AD0">
        <w:rPr>
          <w:rFonts w:ascii="Times New Roman" w:hAnsi="Times New Roman" w:cs="Times New Roman"/>
          <w:b/>
          <w:bCs/>
          <w:vertAlign w:val="superscript"/>
        </w:rPr>
        <w:t>1</w:t>
      </w:r>
      <w:r w:rsidRPr="00AC5AD0">
        <w:rPr>
          <w:rFonts w:ascii="Times New Roman" w:hAnsi="Times New Roman" w:cs="Times New Roman"/>
          <w:b/>
          <w:bCs/>
        </w:rPr>
        <w:t>.</w:t>
      </w:r>
      <w:r w:rsidRPr="00AC5AD0">
        <w:rPr>
          <w:rFonts w:ascii="Times New Roman" w:hAnsi="Times New Roman" w:cs="Times New Roman"/>
        </w:rPr>
        <w:t xml:space="preserve"> Transmiterea informaţiilor către organisme internaționale</w:t>
      </w:r>
    </w:p>
    <w:bookmarkEnd w:id="41"/>
    <w:p w14:paraId="460E6386" w14:textId="3E6013F9"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(1) Fără a aduce atingere prevederilor art. 126 alin. (1) și 127, Banca Națională a Moldovei poate să furnizeze informații organismelor de mai jos, sub rezerva condițiilor prevăzute la alin.</w:t>
      </w:r>
      <w:r w:rsidR="00844AF2" w:rsidRPr="00AC5AD0">
        <w:rPr>
          <w:rFonts w:ascii="Times New Roman" w:hAnsi="Times New Roman" w:cs="Times New Roman"/>
        </w:rPr>
        <w:t xml:space="preserve"> </w:t>
      </w:r>
      <w:r w:rsidRPr="00AC5AD0">
        <w:rPr>
          <w:rFonts w:ascii="Times New Roman" w:hAnsi="Times New Roman" w:cs="Times New Roman"/>
        </w:rPr>
        <w:t>(2) din prezentul articol:</w:t>
      </w:r>
    </w:p>
    <w:p w14:paraId="310CE299"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a)  Fondului Monetar Internaţional și Băncii Mondiale, în scopul evaluărilor pentru Programul de evaluare a sectorului financiar;</w:t>
      </w:r>
    </w:p>
    <w:p w14:paraId="565DD608"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b) Băncii Reglementelor Internaţionale, în scopul studiilor cantitative de impact;</w:t>
      </w:r>
    </w:p>
    <w:p w14:paraId="68E8D190" w14:textId="29602B26" w:rsidR="005B41E8" w:rsidRPr="00AC5AD0" w:rsidRDefault="005B41E8" w:rsidP="007661CF">
      <w:pPr>
        <w:spacing w:after="0"/>
        <w:ind w:firstLine="851"/>
        <w:jc w:val="both"/>
        <w:rPr>
          <w:rFonts w:ascii="Times New Roman" w:hAnsi="Times New Roman" w:cs="Times New Roman"/>
          <w:b/>
        </w:rPr>
      </w:pPr>
      <w:r w:rsidRPr="00AC5AD0">
        <w:rPr>
          <w:rFonts w:ascii="Times New Roman" w:hAnsi="Times New Roman" w:cs="Times New Roman"/>
        </w:rPr>
        <w:t>c) Consiliului pentru Stabilitate Financiară, în scopul funcţiei sale de supraveghere.</w:t>
      </w:r>
      <w:r w:rsidRPr="00AC5AD0">
        <w:rPr>
          <w:rFonts w:ascii="Times New Roman" w:hAnsi="Times New Roman" w:cs="Times New Roman"/>
          <w:b/>
          <w:bCs/>
        </w:rPr>
        <w:t xml:space="preserve"> </w:t>
      </w:r>
    </w:p>
    <w:p w14:paraId="46BC674A"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 xml:space="preserve">(2) Banca Națională a Moldovei nu poate furniza informaţii confidenţiale organismului relevant, decât în urma unei solicitări explicite din partea acestuia și în cazul în care sunt îndeplinite cel puţin următoarele condiţii: </w:t>
      </w:r>
    </w:p>
    <w:p w14:paraId="44D363E4"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 xml:space="preserve">a) solicitarea este pe deplin justificată prin prisma atribuțiilor specifice efectuate de organismul solicitant ce îi revin conform competențelor legale; </w:t>
      </w:r>
    </w:p>
    <w:p w14:paraId="7CABEBC7"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 xml:space="preserve">b) solicitarea este suficient de clară în ceea ce privește natura, sfera de cuprindere și formatul informaţiilor solicitate, precum și mijloacele de publicare sau transmitere a acestora; </w:t>
      </w:r>
    </w:p>
    <w:p w14:paraId="6A813C35"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 xml:space="preserve">c) informaţiile solicitate sunt strict necesare pentru îndeplinirea atribuțiilor sarcinilor specifice ale organismului solicitant și nu depășesc competențele legale ale acestuia; </w:t>
      </w:r>
    </w:p>
    <w:p w14:paraId="7AEFB476" w14:textId="77777777" w:rsidR="005B41E8" w:rsidRPr="00AC5AD0" w:rsidRDefault="005B41E8" w:rsidP="007661CF">
      <w:pPr>
        <w:spacing w:after="0"/>
        <w:ind w:firstLine="851"/>
        <w:jc w:val="both"/>
        <w:rPr>
          <w:rFonts w:ascii="Times New Roman" w:hAnsi="Times New Roman" w:cs="Times New Roman"/>
        </w:rPr>
      </w:pPr>
      <w:r w:rsidRPr="00AC5AD0">
        <w:rPr>
          <w:rFonts w:ascii="Times New Roman" w:hAnsi="Times New Roman" w:cs="Times New Roman"/>
        </w:rPr>
        <w:t xml:space="preserve">d) informaţiile sunt transmise sau divulgate doar persoanelor direct implicate în îndeplinirea atribuțiilor specifice; </w:t>
      </w:r>
    </w:p>
    <w:p w14:paraId="58EB12B2" w14:textId="35F6B5F2" w:rsidR="005B41E8" w:rsidRPr="00AC5AD0" w:rsidRDefault="005B41E8" w:rsidP="007661CF">
      <w:pPr>
        <w:spacing w:after="0"/>
        <w:ind w:firstLine="851"/>
        <w:jc w:val="both"/>
        <w:rPr>
          <w:rFonts w:ascii="Times New Roman" w:hAnsi="Times New Roman" w:cs="Times New Roman"/>
          <w:b/>
          <w:bCs/>
        </w:rPr>
      </w:pPr>
      <w:r w:rsidRPr="00AC5AD0">
        <w:rPr>
          <w:rFonts w:ascii="Times New Roman" w:hAnsi="Times New Roman" w:cs="Times New Roman"/>
        </w:rPr>
        <w:t>e) persoanele care au acces la informaţii sunt supuse unor cerințe de păstrare a secretului profesional, cel puţin echivalente celor de la art.126.</w:t>
      </w:r>
      <w:r w:rsidRPr="00AC5AD0">
        <w:rPr>
          <w:rFonts w:ascii="Times New Roman" w:hAnsi="Times New Roman" w:cs="Times New Roman"/>
          <w:b/>
          <w:bCs/>
        </w:rPr>
        <w:t xml:space="preserve"> </w:t>
      </w:r>
    </w:p>
    <w:p w14:paraId="4D390C02" w14:textId="0D8E2DD2" w:rsidR="005B41E8" w:rsidRPr="00AC5AD0" w:rsidRDefault="005B41E8" w:rsidP="007661CF">
      <w:pPr>
        <w:spacing w:after="0"/>
        <w:ind w:firstLine="851"/>
        <w:jc w:val="both"/>
        <w:rPr>
          <w:rFonts w:ascii="Times New Roman" w:hAnsi="Times New Roman" w:cs="Times New Roman"/>
          <w:b/>
          <w:bCs/>
        </w:rPr>
      </w:pPr>
      <w:r w:rsidRPr="00AC5AD0">
        <w:rPr>
          <w:rFonts w:ascii="Times New Roman" w:hAnsi="Times New Roman" w:cs="Times New Roman"/>
        </w:rPr>
        <w:t xml:space="preserve">(3) În cazul în care solicitarea este efectuată de oricare dintre organismele menţionate la alin. (1), Banca Națională a Moldovei nu poate transmite decât informaţii agregate sau anonimizate, iar alte informaţii le poate împărtăși doar la sediul acesteia. </w:t>
      </w:r>
    </w:p>
    <w:p w14:paraId="427A80CB" w14:textId="38185C2B" w:rsidR="005B41E8" w:rsidRPr="00AC5AD0" w:rsidRDefault="005B41E8"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(4) În măsura în care furnizarea de informaţii potrivit prezentului articol implică prelucrarea de date cu caracter personal, trebuie respectate prevederile Legii nr.</w:t>
      </w:r>
      <w:r w:rsidR="00C67827" w:rsidRPr="00AC5AD0">
        <w:rPr>
          <w:rFonts w:ascii="Times New Roman" w:hAnsi="Times New Roman" w:cs="Times New Roman"/>
        </w:rPr>
        <w:t xml:space="preserve"> 195</w:t>
      </w:r>
      <w:r w:rsidRPr="00AC5AD0">
        <w:rPr>
          <w:rFonts w:ascii="Times New Roman" w:hAnsi="Times New Roman" w:cs="Times New Roman"/>
        </w:rPr>
        <w:t>/</w:t>
      </w:r>
      <w:r w:rsidR="00C67827" w:rsidRPr="00AC5AD0">
        <w:rPr>
          <w:rFonts w:ascii="Times New Roman" w:hAnsi="Times New Roman" w:cs="Times New Roman"/>
        </w:rPr>
        <w:t xml:space="preserve">2024 </w:t>
      </w:r>
      <w:r w:rsidRPr="00AC5AD0">
        <w:rPr>
          <w:rFonts w:ascii="Times New Roman" w:hAnsi="Times New Roman" w:cs="Times New Roman"/>
        </w:rPr>
        <w:t>privind protecţia datelor cu caracter personal.”.</w:t>
      </w:r>
    </w:p>
    <w:p w14:paraId="703C8201" w14:textId="77777777" w:rsidR="005B41E8" w:rsidRPr="00AC5AD0" w:rsidRDefault="005B41E8" w:rsidP="007661CF">
      <w:pPr>
        <w:pStyle w:val="a7"/>
        <w:tabs>
          <w:tab w:val="left" w:pos="426"/>
        </w:tabs>
        <w:spacing w:after="0"/>
        <w:ind w:left="0" w:firstLine="851"/>
        <w:jc w:val="both"/>
        <w:rPr>
          <w:rFonts w:ascii="Times New Roman" w:hAnsi="Times New Roman" w:cs="Times New Roman"/>
        </w:rPr>
      </w:pPr>
    </w:p>
    <w:p w14:paraId="6EBDDFA3" w14:textId="7C6DBADC" w:rsidR="00C67827" w:rsidRPr="00AC5AD0" w:rsidRDefault="005B41E8"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132</w:t>
      </w:r>
    </w:p>
    <w:p w14:paraId="5E9B88D1" w14:textId="5082CC33" w:rsidR="005B41E8" w:rsidRPr="00AC5AD0" w:rsidRDefault="005B41E8"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(1), </w:t>
      </w:r>
    </w:p>
    <w:p w14:paraId="0AADF7C2" w14:textId="38053376" w:rsidR="005B41E8" w:rsidRPr="00AC5AD0" w:rsidRDefault="005B41E8"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cuvântul </w:t>
      </w:r>
      <w:r w:rsidR="00844AF2" w:rsidRPr="00AC5AD0">
        <w:rPr>
          <w:rFonts w:ascii="Times New Roman" w:hAnsi="Times New Roman" w:cs="Times New Roman"/>
        </w:rPr>
        <w:t>„</w:t>
      </w:r>
      <w:r w:rsidRPr="00AC5AD0">
        <w:rPr>
          <w:rFonts w:ascii="Times New Roman" w:hAnsi="Times New Roman" w:cs="Times New Roman"/>
        </w:rPr>
        <w:t xml:space="preserve">instituții” se substituie cu cuvântul </w:t>
      </w:r>
      <w:r w:rsidR="00844AF2" w:rsidRPr="00AC5AD0">
        <w:rPr>
          <w:rFonts w:ascii="Times New Roman" w:hAnsi="Times New Roman" w:cs="Times New Roman"/>
        </w:rPr>
        <w:t>„</w:t>
      </w:r>
      <w:r w:rsidRPr="00AC5AD0">
        <w:rPr>
          <w:rFonts w:ascii="Times New Roman" w:hAnsi="Times New Roman" w:cs="Times New Roman"/>
        </w:rPr>
        <w:t>autorități”;</w:t>
      </w:r>
    </w:p>
    <w:p w14:paraId="78BF36AE" w14:textId="59DE4A72" w:rsidR="005B41E8" w:rsidRPr="00AC5AD0" w:rsidRDefault="005B41E8"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litera d) cuvintele </w:t>
      </w:r>
      <w:r w:rsidR="00844AF2" w:rsidRPr="00AC5AD0">
        <w:rPr>
          <w:rFonts w:ascii="Times New Roman" w:hAnsi="Times New Roman" w:cs="Times New Roman"/>
        </w:rPr>
        <w:t>„</w:t>
      </w:r>
      <w:r w:rsidRPr="00AC5AD0">
        <w:rPr>
          <w:rFonts w:ascii="Times New Roman" w:hAnsi="Times New Roman" w:cs="Times New Roman"/>
        </w:rPr>
        <w:t xml:space="preserve">și instituții” și </w:t>
      </w:r>
      <w:r w:rsidR="00844AF2" w:rsidRPr="00AC5AD0">
        <w:rPr>
          <w:rFonts w:ascii="Times New Roman" w:hAnsi="Times New Roman" w:cs="Times New Roman"/>
        </w:rPr>
        <w:t>„</w:t>
      </w:r>
      <w:r w:rsidRPr="00AC5AD0">
        <w:rPr>
          <w:rFonts w:ascii="Times New Roman" w:hAnsi="Times New Roman" w:cs="Times New Roman"/>
        </w:rPr>
        <w:t>și instituțiilor” se exclude;</w:t>
      </w:r>
    </w:p>
    <w:p w14:paraId="64351B68" w14:textId="4BE1D686" w:rsidR="00C67827" w:rsidRPr="00AC5AD0" w:rsidRDefault="005B41E8"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după cuvintele </w:t>
      </w:r>
      <w:r w:rsidR="00844AF2" w:rsidRPr="00AC5AD0">
        <w:rPr>
          <w:rFonts w:ascii="Times New Roman" w:hAnsi="Times New Roman" w:cs="Times New Roman"/>
        </w:rPr>
        <w:t>„</w:t>
      </w:r>
      <w:r w:rsidRPr="00AC5AD0">
        <w:rPr>
          <w:rFonts w:ascii="Times New Roman" w:hAnsi="Times New Roman" w:cs="Times New Roman"/>
        </w:rPr>
        <w:t xml:space="preserve">alt stat” se completează cu cuvântul </w:t>
      </w:r>
      <w:r w:rsidR="00844AF2" w:rsidRPr="00AC5AD0">
        <w:rPr>
          <w:rFonts w:ascii="Times New Roman" w:hAnsi="Times New Roman" w:cs="Times New Roman"/>
        </w:rPr>
        <w:t>„</w:t>
      </w:r>
      <w:r w:rsidRPr="00AC5AD0">
        <w:rPr>
          <w:rFonts w:ascii="Times New Roman" w:hAnsi="Times New Roman" w:cs="Times New Roman"/>
        </w:rPr>
        <w:t>membru”</w:t>
      </w:r>
      <w:r w:rsidR="00C67827" w:rsidRPr="00AC5AD0">
        <w:rPr>
          <w:rFonts w:ascii="Times New Roman" w:hAnsi="Times New Roman" w:cs="Times New Roman"/>
        </w:rPr>
        <w:t>;</w:t>
      </w:r>
    </w:p>
    <w:p w14:paraId="611612A6" w14:textId="3C3FF383" w:rsidR="005B41E8" w:rsidRPr="00AC5AD0" w:rsidRDefault="00C6782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(2), textul </w:t>
      </w:r>
      <w:r w:rsidR="00844AF2" w:rsidRPr="00AC5AD0">
        <w:rPr>
          <w:rFonts w:ascii="Times New Roman" w:hAnsi="Times New Roman" w:cs="Times New Roman"/>
        </w:rPr>
        <w:t>„</w:t>
      </w:r>
      <w:r w:rsidRPr="00AC5AD0">
        <w:rPr>
          <w:rFonts w:ascii="Times New Roman" w:hAnsi="Times New Roman" w:cs="Times New Roman"/>
        </w:rPr>
        <w:t xml:space="preserve">133/2011” se substituie cu textul </w:t>
      </w:r>
      <w:r w:rsidR="00844AF2" w:rsidRPr="00AC5AD0">
        <w:rPr>
          <w:rFonts w:ascii="Times New Roman" w:hAnsi="Times New Roman" w:cs="Times New Roman"/>
        </w:rPr>
        <w:t>„</w:t>
      </w:r>
      <w:r w:rsidRPr="00AC5AD0">
        <w:rPr>
          <w:rFonts w:ascii="Times New Roman" w:hAnsi="Times New Roman" w:cs="Times New Roman"/>
        </w:rPr>
        <w:t>195/2024</w:t>
      </w:r>
      <w:r w:rsidR="005B41E8" w:rsidRPr="00AC5AD0">
        <w:rPr>
          <w:rFonts w:ascii="Times New Roman" w:hAnsi="Times New Roman" w:cs="Times New Roman"/>
        </w:rPr>
        <w:t>.</w:t>
      </w:r>
    </w:p>
    <w:p w14:paraId="228D680F" w14:textId="77777777" w:rsidR="005B41E8" w:rsidRPr="00AC5AD0" w:rsidRDefault="005B41E8" w:rsidP="00502A35">
      <w:pPr>
        <w:pStyle w:val="a7"/>
        <w:tabs>
          <w:tab w:val="left" w:pos="426"/>
        </w:tabs>
        <w:spacing w:after="0"/>
        <w:ind w:left="0"/>
        <w:jc w:val="both"/>
        <w:rPr>
          <w:rFonts w:ascii="Times New Roman" w:hAnsi="Times New Roman" w:cs="Times New Roman"/>
        </w:rPr>
      </w:pPr>
    </w:p>
    <w:p w14:paraId="26C7C3FD" w14:textId="0C8D9567" w:rsidR="005B41E8" w:rsidRPr="00AC5AD0" w:rsidRDefault="005B41E8"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La articolul 133, </w:t>
      </w:r>
      <w:r w:rsidR="003347DC" w:rsidRPr="00AC5AD0">
        <w:rPr>
          <w:rFonts w:ascii="Times New Roman" w:hAnsi="Times New Roman" w:cs="Times New Roman"/>
        </w:rPr>
        <w:t xml:space="preserve">textul </w:t>
      </w:r>
      <w:r w:rsidR="00844AF2" w:rsidRPr="00AC5AD0">
        <w:rPr>
          <w:rFonts w:ascii="Times New Roman" w:hAnsi="Times New Roman" w:cs="Times New Roman"/>
        </w:rPr>
        <w:t>„</w:t>
      </w:r>
      <w:r w:rsidR="003347DC" w:rsidRPr="00AC5AD0">
        <w:rPr>
          <w:rFonts w:ascii="Times New Roman" w:hAnsi="Times New Roman" w:cs="Times New Roman"/>
        </w:rPr>
        <w:t xml:space="preserve">art.108” se substituie cu textul </w:t>
      </w:r>
      <w:r w:rsidR="00844AF2" w:rsidRPr="00AC5AD0">
        <w:rPr>
          <w:rFonts w:ascii="Times New Roman" w:hAnsi="Times New Roman" w:cs="Times New Roman"/>
        </w:rPr>
        <w:t>„</w:t>
      </w:r>
      <w:r w:rsidR="003347DC" w:rsidRPr="00AC5AD0">
        <w:rPr>
          <w:rFonts w:ascii="Times New Roman" w:hAnsi="Times New Roman" w:cs="Times New Roman"/>
        </w:rPr>
        <w:t>art. 108-108</w:t>
      </w:r>
      <w:r w:rsidR="003347DC" w:rsidRPr="00AC5AD0">
        <w:rPr>
          <w:rFonts w:ascii="Times New Roman" w:hAnsi="Times New Roman" w:cs="Times New Roman"/>
          <w:vertAlign w:val="superscript"/>
        </w:rPr>
        <w:t>1</w:t>
      </w:r>
      <w:r w:rsidR="003347DC" w:rsidRPr="00AC5AD0">
        <w:rPr>
          <w:rFonts w:ascii="Times New Roman" w:hAnsi="Times New Roman" w:cs="Times New Roman"/>
        </w:rPr>
        <w:t xml:space="preserve">” iar </w:t>
      </w:r>
      <w:r w:rsidRPr="00AC5AD0">
        <w:rPr>
          <w:rFonts w:ascii="Times New Roman" w:hAnsi="Times New Roman" w:cs="Times New Roman"/>
        </w:rPr>
        <w:t xml:space="preserve">după cuvintele </w:t>
      </w:r>
      <w:r w:rsidR="00844AF2" w:rsidRPr="00AC5AD0">
        <w:rPr>
          <w:rFonts w:ascii="Times New Roman" w:hAnsi="Times New Roman" w:cs="Times New Roman"/>
        </w:rPr>
        <w:t>„</w:t>
      </w:r>
      <w:r w:rsidRPr="00AC5AD0">
        <w:rPr>
          <w:rFonts w:ascii="Times New Roman" w:hAnsi="Times New Roman" w:cs="Times New Roman"/>
        </w:rPr>
        <w:t xml:space="preserve">alt stat” se completează cu cuvântul </w:t>
      </w:r>
      <w:r w:rsidR="00844AF2" w:rsidRPr="00AC5AD0">
        <w:rPr>
          <w:rFonts w:ascii="Times New Roman" w:hAnsi="Times New Roman" w:cs="Times New Roman"/>
        </w:rPr>
        <w:t>„</w:t>
      </w:r>
      <w:r w:rsidRPr="00AC5AD0">
        <w:rPr>
          <w:rFonts w:ascii="Times New Roman" w:hAnsi="Times New Roman" w:cs="Times New Roman"/>
        </w:rPr>
        <w:t>membru”.</w:t>
      </w:r>
    </w:p>
    <w:p w14:paraId="50377D9A" w14:textId="77777777" w:rsidR="003C080D" w:rsidRPr="00AC5AD0" w:rsidRDefault="003C080D" w:rsidP="007661CF">
      <w:pPr>
        <w:pStyle w:val="a7"/>
        <w:tabs>
          <w:tab w:val="left" w:pos="426"/>
        </w:tabs>
        <w:spacing w:after="0"/>
        <w:ind w:left="0" w:firstLine="851"/>
        <w:jc w:val="both"/>
        <w:rPr>
          <w:rFonts w:ascii="Times New Roman" w:hAnsi="Times New Roman" w:cs="Times New Roman"/>
        </w:rPr>
      </w:pPr>
    </w:p>
    <w:p w14:paraId="745916C7" w14:textId="2EA93FB3" w:rsidR="003C080D" w:rsidRPr="00AC5AD0" w:rsidRDefault="003C080D"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La articolul 135, textul „133/2011” se substituie cu textul </w:t>
      </w:r>
      <w:r w:rsidR="00844AF2" w:rsidRPr="00AC5AD0">
        <w:rPr>
          <w:rFonts w:ascii="Times New Roman" w:hAnsi="Times New Roman" w:cs="Times New Roman"/>
        </w:rPr>
        <w:t>„</w:t>
      </w:r>
      <w:r w:rsidRPr="00AC5AD0">
        <w:rPr>
          <w:rFonts w:ascii="Times New Roman" w:hAnsi="Times New Roman" w:cs="Times New Roman"/>
        </w:rPr>
        <w:t>195/2024”.</w:t>
      </w:r>
    </w:p>
    <w:p w14:paraId="5CDFA4CC" w14:textId="77777777" w:rsidR="005B41E8" w:rsidRPr="00AC5AD0" w:rsidRDefault="005B41E8" w:rsidP="007661CF">
      <w:pPr>
        <w:pStyle w:val="a7"/>
        <w:tabs>
          <w:tab w:val="left" w:pos="426"/>
        </w:tabs>
        <w:spacing w:after="0"/>
        <w:ind w:left="0" w:firstLine="851"/>
        <w:jc w:val="both"/>
        <w:rPr>
          <w:rFonts w:ascii="Times New Roman" w:hAnsi="Times New Roman" w:cs="Times New Roman"/>
        </w:rPr>
      </w:pPr>
    </w:p>
    <w:p w14:paraId="350A553C" w14:textId="2DFD811B" w:rsidR="005B41E8" w:rsidRPr="00AC5AD0" w:rsidRDefault="00FD5825"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136</w:t>
      </w:r>
    </w:p>
    <w:p w14:paraId="33A31B02" w14:textId="7C3843EB" w:rsidR="00FD5825" w:rsidRPr="00AC5AD0" w:rsidRDefault="00FD5825"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alineatul (1),</w:t>
      </w:r>
    </w:p>
    <w:p w14:paraId="455111DA" w14:textId="7CE68C59" w:rsidR="00FD5825" w:rsidRPr="00AC5AD0" w:rsidRDefault="00FD5825"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lastRenderedPageBreak/>
        <w:t>se completează cu litera a</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4CEC677F" w14:textId="36338274" w:rsidR="00FD5825" w:rsidRPr="00AC5AD0" w:rsidRDefault="00844AF2"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w:t>
      </w:r>
      <w:r w:rsidR="00FD5825" w:rsidRPr="00AC5AD0">
        <w:rPr>
          <w:rFonts w:ascii="Times New Roman" w:hAnsi="Times New Roman" w:cs="Times New Roman"/>
        </w:rPr>
        <w:t>a</w:t>
      </w:r>
      <w:r w:rsidR="00FD5825" w:rsidRPr="00AC5AD0">
        <w:rPr>
          <w:rFonts w:ascii="Times New Roman" w:hAnsi="Times New Roman" w:cs="Times New Roman"/>
          <w:vertAlign w:val="superscript"/>
        </w:rPr>
        <w:t>1</w:t>
      </w:r>
      <w:r w:rsidR="00FD5825" w:rsidRPr="00AC5AD0">
        <w:rPr>
          <w:rFonts w:ascii="Times New Roman" w:hAnsi="Times New Roman" w:cs="Times New Roman"/>
        </w:rPr>
        <w:t xml:space="preserve">) modul de exercitare a opţiunilor prevăzute în legislaţia </w:t>
      </w:r>
      <w:r w:rsidR="00FD5825" w:rsidRPr="00AC5AD0" w:rsidDel="001B35D2">
        <w:rPr>
          <w:rFonts w:ascii="Times New Roman" w:hAnsi="Times New Roman" w:cs="Times New Roman"/>
        </w:rPr>
        <w:t>Uniunii Europene</w:t>
      </w:r>
      <w:r w:rsidR="00FD5825" w:rsidRPr="00AC5AD0">
        <w:rPr>
          <w:rFonts w:ascii="Times New Roman" w:hAnsi="Times New Roman" w:cs="Times New Roman"/>
        </w:rPr>
        <w:t xml:space="preserve"> în domeniu;”;</w:t>
      </w:r>
    </w:p>
    <w:p w14:paraId="69C47A51" w14:textId="06EB1C3D" w:rsidR="00FD5825" w:rsidRPr="00AC5AD0" w:rsidRDefault="00FD5825"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litera b) se completează cu textul “, inclusiv criteriile pentru aplicarea principiului proporționalității astfel cum este prevăzut la art. 100 alin (4);”;</w:t>
      </w:r>
    </w:p>
    <w:p w14:paraId="2B99FF4B" w14:textId="36FF6E51" w:rsidR="00FD5825" w:rsidRPr="00AC5AD0" w:rsidRDefault="00FD5825"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alineatul (2) va avea următorul cuprins:</w:t>
      </w:r>
    </w:p>
    <w:p w14:paraId="0D29F263" w14:textId="37C98432" w:rsidR="00FD5825" w:rsidRPr="00AC5AD0" w:rsidRDefault="00FD5825"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“(2) Informaţiile publicate conform alin.(1) trebuie să fie suficiente pentru a permite efectuarea unei comparații relevante între abordările adoptate de Banca Națională a Moldovei cu cele ale altor autorități competente din statele membre şi s</w:t>
      </w:r>
      <w:r w:rsidR="00844AF2" w:rsidRPr="00AC5AD0">
        <w:rPr>
          <w:rFonts w:ascii="Times New Roman" w:hAnsi="Times New Roman" w:cs="Times New Roman"/>
        </w:rPr>
        <w:t>u</w:t>
      </w:r>
      <w:r w:rsidRPr="00AC5AD0">
        <w:rPr>
          <w:rFonts w:ascii="Times New Roman" w:hAnsi="Times New Roman" w:cs="Times New Roman"/>
        </w:rPr>
        <w:t>nt accesibile pe pagina web oficială a Băncii Naţionale a Moldovei într-un format unitar şi se actualizează periodic.”.</w:t>
      </w:r>
    </w:p>
    <w:p w14:paraId="23E591CF" w14:textId="77777777" w:rsidR="00FD5825" w:rsidRPr="00AC5AD0" w:rsidRDefault="00FD5825" w:rsidP="00502A35">
      <w:pPr>
        <w:pStyle w:val="a7"/>
        <w:spacing w:after="0"/>
        <w:rPr>
          <w:rFonts w:ascii="Times New Roman" w:hAnsi="Times New Roman" w:cs="Times New Roman"/>
        </w:rPr>
      </w:pPr>
    </w:p>
    <w:p w14:paraId="4E200ABF" w14:textId="48E149E8" w:rsidR="00FD5825" w:rsidRPr="00AC5AD0" w:rsidRDefault="00FD5825"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138</w:t>
      </w:r>
      <w:r w:rsidR="006B7731" w:rsidRPr="00AC5AD0">
        <w:rPr>
          <w:rFonts w:ascii="Times New Roman" w:hAnsi="Times New Roman" w:cs="Times New Roman"/>
        </w:rPr>
        <w:t xml:space="preserve"> alineatul (1) va avea următorul cuprins:</w:t>
      </w:r>
    </w:p>
    <w:p w14:paraId="5FCB8802" w14:textId="05DD17A9" w:rsidR="00FD5825" w:rsidRPr="00AC5AD0" w:rsidRDefault="00844AF2" w:rsidP="007661CF">
      <w:pPr>
        <w:spacing w:after="0"/>
        <w:ind w:firstLine="851"/>
        <w:jc w:val="both"/>
        <w:rPr>
          <w:rFonts w:ascii="Times New Roman" w:hAnsi="Times New Roman" w:cs="Times New Roman"/>
        </w:rPr>
      </w:pPr>
      <w:r w:rsidRPr="00AC5AD0">
        <w:rPr>
          <w:rFonts w:ascii="Times New Roman" w:hAnsi="Times New Roman" w:cs="Times New Roman"/>
        </w:rPr>
        <w:t>„</w:t>
      </w:r>
      <w:r w:rsidR="00FD5825" w:rsidRPr="00AC5AD0">
        <w:rPr>
          <w:rFonts w:ascii="Times New Roman" w:hAnsi="Times New Roman" w:cs="Times New Roman"/>
        </w:rPr>
        <w:t>(1) În exercitarea funcţiilor sale, Banca Naţională a Moldovei deţine competenţa să dispună, faţă de o instituție de credit, față de societățile financiare holding și față de societățile financiare holding mixte, faţă de acţionarii acesteia,</w:t>
      </w:r>
      <w:r w:rsidR="00E35D57" w:rsidRPr="00AC5AD0">
        <w:rPr>
          <w:rFonts w:ascii="Times New Roman" w:hAnsi="Times New Roman" w:cs="Times New Roman"/>
        </w:rPr>
        <w:t xml:space="preserve"> față </w:t>
      </w:r>
      <w:r w:rsidR="007B4E89" w:rsidRPr="00AC5AD0">
        <w:rPr>
          <w:rFonts w:ascii="Times New Roman" w:hAnsi="Times New Roman" w:cs="Times New Roman"/>
        </w:rPr>
        <w:t xml:space="preserve">de </w:t>
      </w:r>
      <w:r w:rsidR="006A7A5E" w:rsidRPr="00AC5AD0">
        <w:rPr>
          <w:rFonts w:ascii="Times New Roman" w:hAnsi="Times New Roman" w:cs="Times New Roman"/>
        </w:rPr>
        <w:t xml:space="preserve">persoanele care reprezintă </w:t>
      </w:r>
      <w:r w:rsidR="006A7A5E" w:rsidRPr="00AC5AD0">
        <w:rPr>
          <w:rFonts w:ascii="Times New Roman" w:eastAsia="Times New Roman" w:hAnsi="Times New Roman" w:cs="Times New Roman"/>
          <w:kern w:val="0"/>
          <w:lang w:eastAsia="ro-MD"/>
        </w:rPr>
        <w:t>conducerea superioară</w:t>
      </w:r>
      <w:r w:rsidR="00E35D57" w:rsidRPr="00AC5AD0">
        <w:rPr>
          <w:rFonts w:ascii="Times New Roman" w:hAnsi="Times New Roman" w:cs="Times New Roman"/>
        </w:rPr>
        <w:t xml:space="preserve">,  </w:t>
      </w:r>
      <w:r w:rsidR="00FD5825" w:rsidRPr="00AC5AD0">
        <w:rPr>
          <w:rFonts w:ascii="Times New Roman" w:hAnsi="Times New Roman" w:cs="Times New Roman"/>
        </w:rPr>
        <w:t xml:space="preserve">faţă de membrii organului de conducere al instituției de credit, faţă de persoanele care deţin funcţii-cheie în cadrul instituției de credit, alți membri ai personalului ale căror activități profesionale au un impact semnificativ asupra profilului de risc al instituției de credit, precum și față de alte persoane fizice, care încalcă dispoziţiile prezentei legi, ale actelor normative sau ale altor acte emise în aplicarea acesteia, referitoare la supraveghere sau la condiţiile de desfăşurare a activităţii, măsuri potrivit prevederilor </w:t>
      </w:r>
      <w:r w:rsidR="005C7F58" w:rsidRPr="00AC5AD0">
        <w:rPr>
          <w:rFonts w:ascii="Times New Roman" w:hAnsi="Times New Roman" w:cs="Times New Roman"/>
        </w:rPr>
        <w:t>art. 116</w:t>
      </w:r>
      <w:r w:rsidR="005C7F58" w:rsidRPr="00AC5AD0">
        <w:rPr>
          <w:rFonts w:ascii="Times New Roman" w:hAnsi="Times New Roman" w:cs="Times New Roman"/>
          <w:vertAlign w:val="superscript"/>
        </w:rPr>
        <w:t>5</w:t>
      </w:r>
      <w:r w:rsidR="005B6AEB" w:rsidRPr="00AC5AD0">
        <w:rPr>
          <w:rFonts w:ascii="Times New Roman" w:hAnsi="Times New Roman" w:cs="Times New Roman"/>
        </w:rPr>
        <w:t xml:space="preserve"> și</w:t>
      </w:r>
      <w:r w:rsidR="00FD5825" w:rsidRPr="00AC5AD0">
        <w:rPr>
          <w:rFonts w:ascii="Times New Roman" w:hAnsi="Times New Roman" w:cs="Times New Roman"/>
        </w:rPr>
        <w:t>139 şi/sau să aplice sancţiuni, penalități cu titlu cominatoriu şi măsuri sancţionatoare potrivit prevederilor art.</w:t>
      </w:r>
      <w:r w:rsidRPr="00AC5AD0">
        <w:rPr>
          <w:rFonts w:ascii="Times New Roman" w:hAnsi="Times New Roman" w:cs="Times New Roman"/>
        </w:rPr>
        <w:t xml:space="preserve"> </w:t>
      </w:r>
      <w:r w:rsidR="00FD5825" w:rsidRPr="00AC5AD0">
        <w:rPr>
          <w:rFonts w:ascii="Times New Roman" w:hAnsi="Times New Roman" w:cs="Times New Roman"/>
        </w:rPr>
        <w:t>141.”;</w:t>
      </w:r>
    </w:p>
    <w:p w14:paraId="51AEE246" w14:textId="15E6BF25" w:rsidR="00FD5825" w:rsidRPr="00AC5AD0" w:rsidRDefault="00FD5825" w:rsidP="007661CF">
      <w:pPr>
        <w:spacing w:after="0"/>
        <w:ind w:firstLine="851"/>
        <w:jc w:val="both"/>
        <w:rPr>
          <w:rFonts w:ascii="Times New Roman" w:hAnsi="Times New Roman" w:cs="Times New Roman"/>
        </w:rPr>
      </w:pPr>
      <w:r w:rsidRPr="00AC5AD0">
        <w:rPr>
          <w:rFonts w:ascii="Times New Roman" w:hAnsi="Times New Roman" w:cs="Times New Roman"/>
        </w:rPr>
        <w:t>se completează cu alineatul (1</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39CF4BAA" w14:textId="5DD42603" w:rsidR="00FD5825" w:rsidRPr="00AC5AD0" w:rsidRDefault="00B925F4" w:rsidP="007661CF">
      <w:pPr>
        <w:spacing w:after="0"/>
        <w:ind w:firstLine="851"/>
        <w:jc w:val="both"/>
        <w:rPr>
          <w:rFonts w:ascii="Times New Roman" w:hAnsi="Times New Roman" w:cs="Times New Roman"/>
        </w:rPr>
      </w:pPr>
      <w:r w:rsidRPr="00AC5AD0">
        <w:rPr>
          <w:rFonts w:ascii="Times New Roman" w:hAnsi="Times New Roman" w:cs="Times New Roman"/>
        </w:rPr>
        <w:t>„</w:t>
      </w:r>
      <w:r w:rsidR="00FD5825" w:rsidRPr="00AC5AD0">
        <w:rPr>
          <w:rFonts w:ascii="Times New Roman" w:hAnsi="Times New Roman" w:cs="Times New Roman"/>
        </w:rPr>
        <w:t>(1</w:t>
      </w:r>
      <w:r w:rsidR="00FD5825" w:rsidRPr="00AC5AD0">
        <w:rPr>
          <w:rFonts w:ascii="Times New Roman" w:hAnsi="Times New Roman" w:cs="Times New Roman"/>
          <w:vertAlign w:val="superscript"/>
        </w:rPr>
        <w:t>1</w:t>
      </w:r>
      <w:r w:rsidR="00FD5825" w:rsidRPr="00AC5AD0">
        <w:rPr>
          <w:rFonts w:ascii="Times New Roman" w:hAnsi="Times New Roman" w:cs="Times New Roman"/>
        </w:rPr>
        <w:t xml:space="preserve">) Aplicarea penalităților cu titlu cominatoriu nu împiedică Banca Națională a Moldovei să dispună măsuri </w:t>
      </w:r>
      <w:r w:rsidR="000E0413" w:rsidRPr="00AC5AD0">
        <w:rPr>
          <w:rFonts w:ascii="Times New Roman" w:hAnsi="Times New Roman" w:cs="Times New Roman"/>
        </w:rPr>
        <w:t>sancționatoare potrivit art. 141 alin. (2) sau să aplice sancțiuni potrivit art. 141</w:t>
      </w:r>
      <w:r w:rsidR="00EA4778" w:rsidRPr="00AC5AD0">
        <w:rPr>
          <w:rFonts w:ascii="Times New Roman" w:hAnsi="Times New Roman" w:cs="Times New Roman"/>
        </w:rPr>
        <w:t xml:space="preserve"> alin. (1)</w:t>
      </w:r>
      <w:r w:rsidR="006B7731" w:rsidRPr="00AC5AD0">
        <w:rPr>
          <w:rFonts w:ascii="Times New Roman" w:hAnsi="Times New Roman" w:cs="Times New Roman"/>
        </w:rPr>
        <w:t xml:space="preserve"> </w:t>
      </w:r>
      <w:r w:rsidR="00FD5825" w:rsidRPr="00AC5AD0">
        <w:rPr>
          <w:rFonts w:ascii="Times New Roman" w:hAnsi="Times New Roman" w:cs="Times New Roman"/>
        </w:rPr>
        <w:t>pentru aceeași încălcare.”;</w:t>
      </w:r>
    </w:p>
    <w:p w14:paraId="6B174F1E" w14:textId="674C1159" w:rsidR="00FD5825" w:rsidRPr="00AC5AD0" w:rsidRDefault="00FD5825" w:rsidP="007661CF">
      <w:pPr>
        <w:spacing w:after="0"/>
        <w:ind w:firstLine="851"/>
        <w:jc w:val="both"/>
        <w:rPr>
          <w:rFonts w:ascii="Times New Roman" w:hAnsi="Times New Roman" w:cs="Times New Roman"/>
        </w:rPr>
      </w:pPr>
      <w:r w:rsidRPr="00AC5AD0">
        <w:rPr>
          <w:rFonts w:ascii="Times New Roman" w:hAnsi="Times New Roman" w:cs="Times New Roman"/>
        </w:rPr>
        <w:t>alineatul (4) litera c) se completează cu cuvintele „și altor autorități relevante”;</w:t>
      </w:r>
    </w:p>
    <w:p w14:paraId="4405AB48" w14:textId="0DE161B9" w:rsidR="00FD5825" w:rsidRPr="00AC5AD0" w:rsidRDefault="00FD5825" w:rsidP="007661CF">
      <w:pPr>
        <w:spacing w:after="0"/>
        <w:ind w:firstLine="851"/>
        <w:jc w:val="both"/>
        <w:rPr>
          <w:rFonts w:ascii="Times New Roman" w:hAnsi="Times New Roman" w:cs="Times New Roman"/>
        </w:rPr>
      </w:pPr>
      <w:r w:rsidRPr="00AC5AD0">
        <w:rPr>
          <w:rFonts w:ascii="Times New Roman" w:hAnsi="Times New Roman" w:cs="Times New Roman"/>
        </w:rPr>
        <w:t xml:space="preserve">la alineatul (5) litera a), cuvântul </w:t>
      </w:r>
      <w:r w:rsidR="00B925F4" w:rsidRPr="00AC5AD0">
        <w:rPr>
          <w:rFonts w:ascii="Times New Roman" w:hAnsi="Times New Roman" w:cs="Times New Roman"/>
        </w:rPr>
        <w:t>„</w:t>
      </w:r>
      <w:r w:rsidRPr="00AC5AD0">
        <w:rPr>
          <w:rFonts w:ascii="Times New Roman" w:hAnsi="Times New Roman" w:cs="Times New Roman"/>
        </w:rPr>
        <w:t xml:space="preserve">străine” se substituie cu </w:t>
      </w:r>
      <w:r w:rsidR="006B7731" w:rsidRPr="00AC5AD0">
        <w:rPr>
          <w:rFonts w:ascii="Times New Roman" w:hAnsi="Times New Roman" w:cs="Times New Roman"/>
        </w:rPr>
        <w:t xml:space="preserve">cuvintele </w:t>
      </w:r>
      <w:r w:rsidR="00B925F4" w:rsidRPr="00AC5AD0">
        <w:rPr>
          <w:rFonts w:ascii="Times New Roman" w:hAnsi="Times New Roman" w:cs="Times New Roman"/>
        </w:rPr>
        <w:t>„</w:t>
      </w:r>
      <w:r w:rsidRPr="00AC5AD0">
        <w:rPr>
          <w:rFonts w:ascii="Times New Roman" w:hAnsi="Times New Roman" w:cs="Times New Roman"/>
        </w:rPr>
        <w:t xml:space="preserve">din alte state” iar litera f) se completează cu </w:t>
      </w:r>
      <w:r w:rsidR="005B6AEB" w:rsidRPr="00AC5AD0">
        <w:rPr>
          <w:rFonts w:ascii="Times New Roman" w:hAnsi="Times New Roman" w:cs="Times New Roman"/>
        </w:rPr>
        <w:t xml:space="preserve">textul </w:t>
      </w:r>
      <w:r w:rsidR="00B925F4" w:rsidRPr="00AC5AD0">
        <w:rPr>
          <w:rFonts w:ascii="Times New Roman" w:hAnsi="Times New Roman" w:cs="Times New Roman"/>
        </w:rPr>
        <w:t xml:space="preserve">„ </w:t>
      </w:r>
      <w:r w:rsidRPr="00AC5AD0">
        <w:rPr>
          <w:rFonts w:ascii="Times New Roman" w:hAnsi="Times New Roman" w:cs="Times New Roman"/>
        </w:rPr>
        <w:t>, inclusiv furnizorii terți de servicii TIC”.</w:t>
      </w:r>
    </w:p>
    <w:p w14:paraId="672A7EF4" w14:textId="77777777" w:rsidR="00FD5825" w:rsidRPr="00AC5AD0" w:rsidRDefault="00FD5825" w:rsidP="00502A35">
      <w:pPr>
        <w:spacing w:after="0"/>
        <w:jc w:val="both"/>
        <w:rPr>
          <w:rFonts w:ascii="Times New Roman" w:hAnsi="Times New Roman" w:cs="Times New Roman"/>
        </w:rPr>
      </w:pPr>
    </w:p>
    <w:p w14:paraId="7AD164FD" w14:textId="1A6EB9F2" w:rsidR="002645EE" w:rsidRPr="00AC5AD0" w:rsidRDefault="002645EE"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Articolul 139 </w:t>
      </w:r>
    </w:p>
    <w:p w14:paraId="569685FB" w14:textId="01C7C470" w:rsidR="00295BC7" w:rsidRPr="00AC5AD0" w:rsidRDefault="002645EE"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w:t>
      </w:r>
      <w:r w:rsidR="00FD5825" w:rsidRPr="00AC5AD0">
        <w:rPr>
          <w:rFonts w:ascii="Times New Roman" w:hAnsi="Times New Roman" w:cs="Times New Roman"/>
        </w:rPr>
        <w:t>a alineatul (</w:t>
      </w:r>
      <w:r w:rsidR="00295BC7" w:rsidRPr="00AC5AD0">
        <w:rPr>
          <w:rFonts w:ascii="Times New Roman" w:hAnsi="Times New Roman" w:cs="Times New Roman"/>
        </w:rPr>
        <w:t>1</w:t>
      </w:r>
      <w:r w:rsidR="00FD5825" w:rsidRPr="00AC5AD0">
        <w:rPr>
          <w:rFonts w:ascii="Times New Roman" w:hAnsi="Times New Roman" w:cs="Times New Roman"/>
        </w:rPr>
        <w:t>)</w:t>
      </w:r>
      <w:r w:rsidR="00295BC7" w:rsidRPr="00AC5AD0">
        <w:rPr>
          <w:rFonts w:ascii="Times New Roman" w:hAnsi="Times New Roman" w:cs="Times New Roman"/>
        </w:rPr>
        <w:t xml:space="preserve"> litera a), cuvintele „statutul băncii și” se exclud;</w:t>
      </w:r>
    </w:p>
    <w:p w14:paraId="7C2015E7" w14:textId="1F43A62E" w:rsidR="00295BC7" w:rsidRPr="00AC5AD0" w:rsidRDefault="00B925F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w:t>
      </w:r>
      <w:r w:rsidR="00295BC7" w:rsidRPr="00AC5AD0">
        <w:rPr>
          <w:rFonts w:ascii="Times New Roman" w:hAnsi="Times New Roman" w:cs="Times New Roman"/>
        </w:rPr>
        <w:t xml:space="preserve">alineatul (3), </w:t>
      </w:r>
    </w:p>
    <w:p w14:paraId="0BF0107D" w14:textId="29D44005"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textul </w:t>
      </w:r>
      <w:r w:rsidR="00B925F4" w:rsidRPr="00AC5AD0">
        <w:rPr>
          <w:rFonts w:ascii="Times New Roman" w:hAnsi="Times New Roman" w:cs="Times New Roman"/>
        </w:rPr>
        <w:t xml:space="preserve"> „</w:t>
      </w:r>
      <w:r w:rsidRPr="00AC5AD0">
        <w:rPr>
          <w:rFonts w:ascii="Times New Roman" w:hAnsi="Times New Roman" w:cs="Times New Roman"/>
        </w:rPr>
        <w:t xml:space="preserve">art.102 alin.(6) și art. 103” se substituie cu textul </w:t>
      </w:r>
      <w:r w:rsidR="00B925F4" w:rsidRPr="00AC5AD0">
        <w:rPr>
          <w:rFonts w:ascii="Times New Roman" w:hAnsi="Times New Roman" w:cs="Times New Roman"/>
        </w:rPr>
        <w:t>„</w:t>
      </w:r>
      <w:r w:rsidRPr="00AC5AD0">
        <w:rPr>
          <w:rFonts w:ascii="Times New Roman" w:hAnsi="Times New Roman" w:cs="Times New Roman"/>
        </w:rPr>
        <w:t>art. 101 alin. (1) alin. (1</w:t>
      </w:r>
      <w:r w:rsidRPr="00AC5AD0">
        <w:rPr>
          <w:rFonts w:ascii="Times New Roman" w:hAnsi="Times New Roman" w:cs="Times New Roman"/>
          <w:vertAlign w:val="superscript"/>
        </w:rPr>
        <w:t>3</w:t>
      </w:r>
      <w:r w:rsidRPr="00AC5AD0">
        <w:rPr>
          <w:rFonts w:ascii="Times New Roman" w:hAnsi="Times New Roman" w:cs="Times New Roman"/>
        </w:rPr>
        <w:t>), alin. (2) lit. b) – e), art. 102 alin. (4) și (6)”;</w:t>
      </w:r>
    </w:p>
    <w:p w14:paraId="3781ABD0" w14:textId="77777777" w:rsidR="00333E4E" w:rsidRPr="00AC5AD0" w:rsidRDefault="00295BC7" w:rsidP="00333E4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la litera a),</w:t>
      </w:r>
    </w:p>
    <w:p w14:paraId="2AA1DFCA" w14:textId="4EA8CEA4" w:rsidR="00333E4E" w:rsidRPr="00AC5AD0" w:rsidRDefault="00295BC7" w:rsidP="00333E4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cuvintele </w:t>
      </w:r>
      <w:r w:rsidR="00B925F4" w:rsidRPr="00AC5AD0">
        <w:rPr>
          <w:rFonts w:ascii="Times New Roman" w:hAnsi="Times New Roman" w:cs="Times New Roman"/>
        </w:rPr>
        <w:t>„</w:t>
      </w:r>
      <w:r w:rsidRPr="00AC5AD0">
        <w:rPr>
          <w:rFonts w:ascii="Times New Roman" w:hAnsi="Times New Roman" w:cs="Times New Roman"/>
        </w:rPr>
        <w:t xml:space="preserve">la un nivel mai mare decît” se substituie cu cuvintele </w:t>
      </w:r>
      <w:r w:rsidR="00B925F4" w:rsidRPr="00AC5AD0">
        <w:rPr>
          <w:rFonts w:ascii="Times New Roman" w:hAnsi="Times New Roman" w:cs="Times New Roman"/>
        </w:rPr>
        <w:t>„</w:t>
      </w:r>
      <w:r w:rsidRPr="00AC5AD0">
        <w:rPr>
          <w:rFonts w:ascii="Times New Roman" w:hAnsi="Times New Roman" w:cs="Times New Roman"/>
        </w:rPr>
        <w:t>suplimentare față de”</w:t>
      </w:r>
    </w:p>
    <w:p w14:paraId="5B3E88B2" w14:textId="3D0C46B7" w:rsidR="00295BC7" w:rsidRPr="00AC5AD0" w:rsidRDefault="00354653" w:rsidP="00333E4E">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și </w:t>
      </w:r>
      <w:r w:rsidR="00295BC7" w:rsidRPr="00AC5AD0">
        <w:rPr>
          <w:rFonts w:ascii="Times New Roman" w:hAnsi="Times New Roman" w:cs="Times New Roman"/>
        </w:rPr>
        <w:t xml:space="preserve">se completează cu textul “, inclusiv de fonduri proprii suplimentare </w:t>
      </w:r>
      <w:r w:rsidR="00AC37E1" w:rsidRPr="00AC5AD0">
        <w:rPr>
          <w:rFonts w:ascii="Times New Roman" w:hAnsi="Times New Roman" w:cs="Times New Roman"/>
        </w:rPr>
        <w:t>î</w:t>
      </w:r>
      <w:r w:rsidR="00295BC7" w:rsidRPr="00AC5AD0">
        <w:rPr>
          <w:rFonts w:ascii="Times New Roman" w:hAnsi="Times New Roman" w:cs="Times New Roman"/>
        </w:rPr>
        <w:t>n condițiile art. 139</w:t>
      </w:r>
      <w:r w:rsidR="00295BC7" w:rsidRPr="00AC5AD0">
        <w:rPr>
          <w:rFonts w:ascii="Times New Roman" w:hAnsi="Times New Roman" w:cs="Times New Roman"/>
          <w:vertAlign w:val="superscript"/>
        </w:rPr>
        <w:t>1</w:t>
      </w:r>
      <w:r w:rsidR="00295BC7" w:rsidRPr="00AC5AD0">
        <w:rPr>
          <w:rFonts w:ascii="Times New Roman" w:hAnsi="Times New Roman" w:cs="Times New Roman"/>
        </w:rPr>
        <w:t>”;</w:t>
      </w:r>
    </w:p>
    <w:p w14:paraId="4CC41692" w14:textId="6AFE650F"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litera b), cuvântul </w:t>
      </w:r>
      <w:r w:rsidR="00B925F4" w:rsidRPr="00AC5AD0">
        <w:rPr>
          <w:rFonts w:ascii="Times New Roman" w:hAnsi="Times New Roman" w:cs="Times New Roman"/>
        </w:rPr>
        <w:t>„</w:t>
      </w:r>
      <w:r w:rsidRPr="00AC5AD0">
        <w:rPr>
          <w:rFonts w:ascii="Times New Roman" w:hAnsi="Times New Roman" w:cs="Times New Roman"/>
        </w:rPr>
        <w:t xml:space="preserve">îmbunătățirea” se substituie cu cuvântul </w:t>
      </w:r>
      <w:r w:rsidR="00B925F4" w:rsidRPr="00AC5AD0">
        <w:rPr>
          <w:rFonts w:ascii="Times New Roman" w:hAnsi="Times New Roman" w:cs="Times New Roman"/>
        </w:rPr>
        <w:t>„</w:t>
      </w:r>
      <w:r w:rsidRPr="00AC5AD0">
        <w:rPr>
          <w:rFonts w:ascii="Times New Roman" w:hAnsi="Times New Roman" w:cs="Times New Roman"/>
        </w:rPr>
        <w:t>consolidarea”;</w:t>
      </w:r>
    </w:p>
    <w:p w14:paraId="10D12806" w14:textId="2A2AAE14"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litera d), cuvântul </w:t>
      </w:r>
      <w:r w:rsidR="00B925F4" w:rsidRPr="00AC5AD0">
        <w:rPr>
          <w:rFonts w:ascii="Times New Roman" w:hAnsi="Times New Roman" w:cs="Times New Roman"/>
        </w:rPr>
        <w:t>„</w:t>
      </w:r>
      <w:r w:rsidRPr="00AC5AD0">
        <w:rPr>
          <w:rFonts w:ascii="Times New Roman" w:hAnsi="Times New Roman" w:cs="Times New Roman"/>
        </w:rPr>
        <w:t xml:space="preserve">activitatea” se substituie cu </w:t>
      </w:r>
      <w:r w:rsidR="005B6AEB" w:rsidRPr="00AC5AD0">
        <w:rPr>
          <w:rFonts w:ascii="Times New Roman" w:hAnsi="Times New Roman" w:cs="Times New Roman"/>
        </w:rPr>
        <w:t xml:space="preserve">textul </w:t>
      </w:r>
      <w:r w:rsidR="00B925F4" w:rsidRPr="00AC5AD0">
        <w:rPr>
          <w:rFonts w:ascii="Times New Roman" w:hAnsi="Times New Roman" w:cs="Times New Roman"/>
        </w:rPr>
        <w:t>„</w:t>
      </w:r>
      <w:r w:rsidRPr="00AC5AD0">
        <w:rPr>
          <w:rFonts w:ascii="Times New Roman" w:hAnsi="Times New Roman" w:cs="Times New Roman"/>
        </w:rPr>
        <w:t>activitățile, inclusiv în ceea ce privește acceptare de depozite”</w:t>
      </w:r>
      <w:r w:rsidR="005B6AEB" w:rsidRPr="00AC5AD0">
        <w:rPr>
          <w:rFonts w:ascii="Times New Roman" w:hAnsi="Times New Roman" w:cs="Times New Roman"/>
        </w:rPr>
        <w:t>,</w:t>
      </w:r>
      <w:r w:rsidR="00B55E92" w:rsidRPr="00AC5AD0">
        <w:rPr>
          <w:rFonts w:ascii="Times New Roman" w:hAnsi="Times New Roman" w:cs="Times New Roman"/>
        </w:rPr>
        <w:t xml:space="preserve"> iar </w:t>
      </w:r>
      <w:r w:rsidR="005B6AEB" w:rsidRPr="00AC5AD0">
        <w:rPr>
          <w:rFonts w:ascii="Times New Roman" w:hAnsi="Times New Roman" w:cs="Times New Roman"/>
        </w:rPr>
        <w:t>cuvintele</w:t>
      </w:r>
      <w:r w:rsidR="00B55E92" w:rsidRPr="00AC5AD0">
        <w:rPr>
          <w:rFonts w:ascii="Times New Roman" w:hAnsi="Times New Roman" w:cs="Times New Roman"/>
        </w:rPr>
        <w:t xml:space="preserve"> </w:t>
      </w:r>
      <w:r w:rsidR="00B925F4" w:rsidRPr="00AC5AD0">
        <w:rPr>
          <w:rFonts w:ascii="Times New Roman" w:hAnsi="Times New Roman" w:cs="Times New Roman"/>
        </w:rPr>
        <w:t>„</w:t>
      </w:r>
      <w:r w:rsidR="00B55E92" w:rsidRPr="00AC5AD0">
        <w:rPr>
          <w:rFonts w:ascii="Times New Roman" w:hAnsi="Times New Roman" w:cs="Times New Roman"/>
        </w:rPr>
        <w:t xml:space="preserve">înființarea sucursalelor din străinătate” se substituie cu textul </w:t>
      </w:r>
      <w:r w:rsidR="00B925F4" w:rsidRPr="00AC5AD0">
        <w:rPr>
          <w:rFonts w:ascii="Times New Roman" w:hAnsi="Times New Roman" w:cs="Times New Roman"/>
        </w:rPr>
        <w:t>„</w:t>
      </w:r>
      <w:r w:rsidR="00B55E92" w:rsidRPr="00AC5AD0">
        <w:rPr>
          <w:rFonts w:ascii="Times New Roman" w:hAnsi="Times New Roman" w:cs="Times New Roman"/>
        </w:rPr>
        <w:t>deschiderea sucursalelor în state terțe sau restricționarea activității pe teritoriul statelor membre prin intermediul unei sucursale sau prin prestarea serviciilor în mod direct,”</w:t>
      </w:r>
      <w:r w:rsidRPr="00AC5AD0">
        <w:rPr>
          <w:rFonts w:ascii="Times New Roman" w:hAnsi="Times New Roman" w:cs="Times New Roman"/>
        </w:rPr>
        <w:t>;</w:t>
      </w:r>
    </w:p>
    <w:p w14:paraId="60412F5B" w14:textId="3E45A7AF"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lastRenderedPageBreak/>
        <w:t xml:space="preserve">litera e), se completează cu cuvintele </w:t>
      </w:r>
      <w:r w:rsidR="00B925F4" w:rsidRPr="00AC5AD0">
        <w:rPr>
          <w:rFonts w:ascii="Times New Roman" w:hAnsi="Times New Roman" w:cs="Times New Roman"/>
        </w:rPr>
        <w:t>„</w:t>
      </w:r>
      <w:r w:rsidRPr="00AC5AD0">
        <w:rPr>
          <w:rFonts w:ascii="Times New Roman" w:hAnsi="Times New Roman" w:cs="Times New Roman"/>
        </w:rPr>
        <w:t>inclusiv a activităților externalizate”;</w:t>
      </w:r>
    </w:p>
    <w:p w14:paraId="7237F7FE" w14:textId="4264ED9D"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litera l), cuvintele </w:t>
      </w:r>
      <w:r w:rsidR="00B925F4" w:rsidRPr="00AC5AD0">
        <w:rPr>
          <w:rFonts w:ascii="Times New Roman" w:hAnsi="Times New Roman" w:cs="Times New Roman"/>
        </w:rPr>
        <w:t>„</w:t>
      </w:r>
      <w:r w:rsidRPr="00AC5AD0">
        <w:rPr>
          <w:rFonts w:ascii="Times New Roman" w:hAnsi="Times New Roman" w:cs="Times New Roman"/>
        </w:rPr>
        <w:t xml:space="preserve">de raportare a pozițiilor de capital sau de lichiditate” se substituie cu </w:t>
      </w:r>
      <w:r w:rsidR="005B6AEB" w:rsidRPr="00AC5AD0">
        <w:rPr>
          <w:rFonts w:ascii="Times New Roman" w:hAnsi="Times New Roman" w:cs="Times New Roman"/>
        </w:rPr>
        <w:t xml:space="preserve">textul </w:t>
      </w:r>
      <w:r w:rsidR="00B925F4" w:rsidRPr="00AC5AD0">
        <w:rPr>
          <w:rFonts w:ascii="Times New Roman" w:hAnsi="Times New Roman" w:cs="Times New Roman"/>
        </w:rPr>
        <w:t>„</w:t>
      </w:r>
      <w:r w:rsidRPr="00AC5AD0">
        <w:rPr>
          <w:rFonts w:ascii="Times New Roman" w:hAnsi="Times New Roman" w:cs="Times New Roman"/>
        </w:rPr>
        <w:t>raportării privind fondurile proprii, lichiditatea și a efectului de levier”;</w:t>
      </w:r>
    </w:p>
    <w:p w14:paraId="352E3328" w14:textId="18C718DB"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literele q)-s) cu următorul cuprins:</w:t>
      </w:r>
    </w:p>
    <w:p w14:paraId="3975EB03" w14:textId="528672F2" w:rsidR="00295BC7" w:rsidRPr="00AC5AD0" w:rsidRDefault="00B925F4" w:rsidP="007661CF">
      <w:pPr>
        <w:spacing w:after="0"/>
        <w:ind w:firstLine="851"/>
        <w:jc w:val="both"/>
        <w:rPr>
          <w:rFonts w:ascii="Times New Roman" w:hAnsi="Times New Roman" w:cs="Times New Roman"/>
          <w:b/>
          <w:bCs/>
        </w:rPr>
      </w:pPr>
      <w:r w:rsidRPr="00AC5AD0">
        <w:rPr>
          <w:rFonts w:ascii="Times New Roman" w:hAnsi="Times New Roman" w:cs="Times New Roman"/>
        </w:rPr>
        <w:t>„</w:t>
      </w:r>
      <w:r w:rsidR="00295BC7" w:rsidRPr="00AC5AD0">
        <w:rPr>
          <w:rFonts w:ascii="Times New Roman" w:hAnsi="Times New Roman" w:cs="Times New Roman"/>
        </w:rPr>
        <w:t>q) să solicite instituției de credit să reducă riscurile care decurg, pe termen scurt, mediu și lung, din factorii de mediu, social</w:t>
      </w:r>
      <w:r w:rsidRPr="00AC5AD0">
        <w:rPr>
          <w:rFonts w:ascii="Times New Roman" w:hAnsi="Times New Roman" w:cs="Times New Roman"/>
        </w:rPr>
        <w:t>i</w:t>
      </w:r>
      <w:r w:rsidR="00295BC7" w:rsidRPr="00AC5AD0">
        <w:rPr>
          <w:rFonts w:ascii="Times New Roman" w:hAnsi="Times New Roman" w:cs="Times New Roman"/>
        </w:rPr>
        <w:t xml:space="preserve"> și de guvernanță, inclusiv pe cele care decurg din procesul de ajustare și din tendințele de tranziție în contextul obiectivelor juridice și de reglementare </w:t>
      </w:r>
      <w:r w:rsidR="006555E8" w:rsidRPr="00AC5AD0">
        <w:rPr>
          <w:rFonts w:ascii="Times New Roman" w:hAnsi="Times New Roman" w:cs="Times New Roman"/>
        </w:rPr>
        <w:t xml:space="preserve">conform cadrului național de politici de mediu și climă, actele normative aplicabile, precum și acordurile internaționale la care Republica Moldova este parte, precum și în măsura relevanței, obiectivele </w:t>
      </w:r>
      <w:r w:rsidR="00295BC7" w:rsidRPr="00AC5AD0">
        <w:rPr>
          <w:rFonts w:ascii="Times New Roman" w:hAnsi="Times New Roman" w:cs="Times New Roman"/>
        </w:rPr>
        <w:t xml:space="preserve">relevante ale </w:t>
      </w:r>
      <w:r w:rsidR="006F2FA8" w:rsidRPr="00AC5AD0">
        <w:rPr>
          <w:rFonts w:ascii="Times New Roman" w:hAnsi="Times New Roman" w:cs="Times New Roman"/>
        </w:rPr>
        <w:t>Uniunii Europene</w:t>
      </w:r>
      <w:r w:rsidR="00295BC7" w:rsidRPr="00AC5AD0">
        <w:rPr>
          <w:rFonts w:ascii="Times New Roman" w:hAnsi="Times New Roman" w:cs="Times New Roman"/>
        </w:rPr>
        <w:t xml:space="preserve">, ale statelor membre ale </w:t>
      </w:r>
      <w:r w:rsidR="006F2FA8" w:rsidRPr="00AC5AD0">
        <w:rPr>
          <w:rFonts w:ascii="Times New Roman" w:hAnsi="Times New Roman" w:cs="Times New Roman"/>
        </w:rPr>
        <w:t>Uniunii Europene</w:t>
      </w:r>
      <w:r w:rsidR="00295BC7" w:rsidRPr="00AC5AD0">
        <w:rPr>
          <w:rFonts w:ascii="Times New Roman" w:hAnsi="Times New Roman" w:cs="Times New Roman"/>
        </w:rPr>
        <w:t xml:space="preserve"> sau ale statelor terțe, prin ajustări ale strategiilor lor de afaceri, ale guvernanței și ale administrării riscurilor pentru care ar putea fi solicitată o consolidare a obiectivelor, a măsurilor și a acțiunilor incluse în planurile specifice prevăzute la art. 41 alin. (3) lit. i</w:t>
      </w:r>
      <w:r w:rsidR="00295BC7" w:rsidRPr="00AC5AD0">
        <w:rPr>
          <w:rFonts w:ascii="Times New Roman" w:hAnsi="Times New Roman" w:cs="Times New Roman"/>
          <w:vertAlign w:val="superscript"/>
        </w:rPr>
        <w:t>2</w:t>
      </w:r>
      <w:r w:rsidR="00295BC7" w:rsidRPr="00AC5AD0">
        <w:rPr>
          <w:rFonts w:ascii="Times New Roman" w:hAnsi="Times New Roman" w:cs="Times New Roman"/>
        </w:rPr>
        <w:t xml:space="preserve">); </w:t>
      </w:r>
    </w:p>
    <w:p w14:paraId="7BC59FDD" w14:textId="1E79CC68" w:rsidR="00295BC7" w:rsidRPr="00AC5AD0" w:rsidRDefault="00295BC7" w:rsidP="007661CF">
      <w:pPr>
        <w:spacing w:after="0"/>
        <w:ind w:firstLine="851"/>
        <w:jc w:val="both"/>
        <w:rPr>
          <w:rFonts w:ascii="Times New Roman" w:hAnsi="Times New Roman" w:cs="Times New Roman"/>
        </w:rPr>
      </w:pPr>
      <w:r w:rsidRPr="00AC5AD0">
        <w:rPr>
          <w:rFonts w:ascii="Times New Roman" w:hAnsi="Times New Roman" w:cs="Times New Roman"/>
        </w:rPr>
        <w:t>r) să solicite instituției de credit, în cazul în care consideră că există un risc de concentrare excesiv care decurge din expunerile faţă de o contraparte centrală, să reducă expunerile faţă de respectiva contraparte centrală sau să realinieze expunerile din conturile lor de compensare în conformitate cu actele normative care se referă la contrapărțile centrale;</w:t>
      </w:r>
      <w:r w:rsidRPr="00AC5AD0">
        <w:rPr>
          <w:rFonts w:ascii="Times New Roman" w:hAnsi="Times New Roman" w:cs="Times New Roman"/>
          <w:b/>
          <w:bCs/>
        </w:rPr>
        <w:t xml:space="preserve"> </w:t>
      </w:r>
    </w:p>
    <w:p w14:paraId="7A349C97" w14:textId="73C23743"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 să solicite instituției de credit să efectueze simulări de criză sau analiza scenariilor pentru a evalua riscurile care decurg din expunerile la criptoactive și din furnizarea de servicii de criptoactive.”;</w:t>
      </w:r>
    </w:p>
    <w:p w14:paraId="6CF9E5DF" w14:textId="0AF4947F" w:rsidR="00295BC7"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alineatele (3</w:t>
      </w:r>
      <w:r w:rsidRPr="00AC5AD0">
        <w:rPr>
          <w:rFonts w:ascii="Times New Roman" w:hAnsi="Times New Roman" w:cs="Times New Roman"/>
          <w:vertAlign w:val="superscript"/>
        </w:rPr>
        <w:t>1</w:t>
      </w:r>
      <w:r w:rsidRPr="00AC5AD0">
        <w:rPr>
          <w:rFonts w:ascii="Times New Roman" w:hAnsi="Times New Roman" w:cs="Times New Roman"/>
        </w:rPr>
        <w:t xml:space="preserve">) </w:t>
      </w:r>
      <w:r w:rsidR="005B6AEB" w:rsidRPr="00AC5AD0">
        <w:rPr>
          <w:rFonts w:ascii="Times New Roman" w:hAnsi="Times New Roman" w:cs="Times New Roman"/>
        </w:rPr>
        <w:t xml:space="preserve">și </w:t>
      </w:r>
      <w:r w:rsidRPr="00AC5AD0">
        <w:rPr>
          <w:rFonts w:ascii="Times New Roman" w:hAnsi="Times New Roman" w:cs="Times New Roman"/>
        </w:rPr>
        <w:t>(3</w:t>
      </w:r>
      <w:r w:rsidRPr="00AC5AD0">
        <w:rPr>
          <w:rFonts w:ascii="Times New Roman" w:hAnsi="Times New Roman" w:cs="Times New Roman"/>
          <w:vertAlign w:val="superscript"/>
        </w:rPr>
        <w:t>2</w:t>
      </w:r>
      <w:r w:rsidRPr="00AC5AD0">
        <w:rPr>
          <w:rFonts w:ascii="Times New Roman" w:hAnsi="Times New Roman" w:cs="Times New Roman"/>
        </w:rPr>
        <w:t>) cu următorul cuprins:</w:t>
      </w:r>
    </w:p>
    <w:p w14:paraId="01C7BA29" w14:textId="63F172CC" w:rsidR="00295BC7" w:rsidRPr="00AC5AD0" w:rsidRDefault="00B925F4" w:rsidP="007661CF">
      <w:pPr>
        <w:spacing w:after="0"/>
        <w:ind w:firstLine="851"/>
        <w:jc w:val="both"/>
        <w:rPr>
          <w:rFonts w:ascii="Times New Roman" w:hAnsi="Times New Roman" w:cs="Times New Roman"/>
        </w:rPr>
      </w:pPr>
      <w:r w:rsidRPr="00AC5AD0">
        <w:rPr>
          <w:rFonts w:ascii="Times New Roman" w:hAnsi="Times New Roman" w:cs="Times New Roman"/>
        </w:rPr>
        <w:t>„</w:t>
      </w:r>
      <w:r w:rsidR="00295BC7" w:rsidRPr="00AC5AD0">
        <w:rPr>
          <w:rFonts w:ascii="Times New Roman" w:hAnsi="Times New Roman" w:cs="Times New Roman"/>
        </w:rPr>
        <w:t>(3</w:t>
      </w:r>
      <w:r w:rsidR="00295BC7" w:rsidRPr="00AC5AD0">
        <w:rPr>
          <w:rFonts w:ascii="Times New Roman" w:hAnsi="Times New Roman" w:cs="Times New Roman"/>
          <w:vertAlign w:val="superscript"/>
        </w:rPr>
        <w:t>1</w:t>
      </w:r>
      <w:r w:rsidR="00295BC7" w:rsidRPr="00AC5AD0">
        <w:rPr>
          <w:rFonts w:ascii="Times New Roman" w:hAnsi="Times New Roman" w:cs="Times New Roman"/>
        </w:rPr>
        <w:t>) În baza verificărilor și a evaluării prevăzute la art. 101 alin. (2) lit. b), Banca Națională dispune măsurile de supraveghere prevăzute la alin. (</w:t>
      </w:r>
      <w:r w:rsidR="00483176" w:rsidRPr="00AC5AD0">
        <w:rPr>
          <w:rFonts w:ascii="Times New Roman" w:hAnsi="Times New Roman" w:cs="Times New Roman"/>
        </w:rPr>
        <w:t>3</w:t>
      </w:r>
      <w:r w:rsidR="00295BC7" w:rsidRPr="00AC5AD0">
        <w:rPr>
          <w:rFonts w:ascii="Times New Roman" w:hAnsi="Times New Roman" w:cs="Times New Roman"/>
        </w:rPr>
        <w:t>) sau specifică ipoteze în materie de modelare și de parametri, altele decât cele stabilite prin actele normative ale Băncii Naționale a Moldovei, care trebuie reflectate de instituţia de credit în calculul valorii economice a capitalului propriu în conformitate cu actele normative emise în aplicarea prezentei legi cel puțin în următoarele cazuri:</w:t>
      </w:r>
      <w:r w:rsidR="00295BC7" w:rsidRPr="00AC5AD0" w:rsidDel="003216D5">
        <w:rPr>
          <w:rFonts w:ascii="Times New Roman" w:hAnsi="Times New Roman" w:cs="Times New Roman"/>
        </w:rPr>
        <w:t xml:space="preserve"> </w:t>
      </w:r>
    </w:p>
    <w:p w14:paraId="663D6666" w14:textId="7E79F409" w:rsidR="00295BC7" w:rsidRPr="00AC5AD0" w:rsidRDefault="00295BC7" w:rsidP="007661CF">
      <w:pPr>
        <w:spacing w:after="0"/>
        <w:ind w:firstLine="851"/>
        <w:jc w:val="both"/>
        <w:rPr>
          <w:rFonts w:ascii="Times New Roman" w:hAnsi="Times New Roman" w:cs="Times New Roman"/>
        </w:rPr>
      </w:pPr>
      <w:r w:rsidRPr="00AC5AD0">
        <w:rPr>
          <w:rFonts w:ascii="Times New Roman" w:hAnsi="Times New Roman" w:cs="Times New Roman"/>
        </w:rPr>
        <w:t xml:space="preserve">a) dacă valoarea economică a capitalului propriu al unei instituţii de credit, astfel cum este reglementată de actele normative emise în aplicarea prezentei legi, scade cu mai mult de 15% din fondurile sale proprii de nivel 1 ca urmare a unei variaţii bruște și neașteptate a ratelor dobânzii, astfel cum se prevede în oricare dintre cele șase scenarii de șoc în materie de supraveghere aplicate ratelor dobânzii; </w:t>
      </w:r>
    </w:p>
    <w:p w14:paraId="5C8E370A" w14:textId="7CDCEB6A" w:rsidR="00295BC7" w:rsidRPr="00AC5AD0" w:rsidRDefault="00295BC7" w:rsidP="007661CF">
      <w:pPr>
        <w:spacing w:after="0"/>
        <w:ind w:firstLine="851"/>
        <w:jc w:val="both"/>
        <w:rPr>
          <w:rFonts w:ascii="Times New Roman" w:hAnsi="Times New Roman" w:cs="Times New Roman"/>
          <w:i/>
          <w:iCs/>
        </w:rPr>
      </w:pPr>
      <w:r w:rsidRPr="00AC5AD0">
        <w:rPr>
          <w:rFonts w:ascii="Times New Roman" w:hAnsi="Times New Roman" w:cs="Times New Roman"/>
        </w:rPr>
        <w:t xml:space="preserve">b) dacă veniturile nete din dobânzi ale unei instituţii de credit, astfel cum sunt reglementate de actele normative emise în aplicarea prezentei legi, suferă o scădere semnificativă ca urmare a unei variaţii bruște și neașteptate a ratelor dobânzii, astfel cum este prevăzută în oricare dintre cele două scenarii de șoc în materie de supraveghere aplicate ratelor dobânzii. </w:t>
      </w:r>
    </w:p>
    <w:p w14:paraId="1F6E1305" w14:textId="40CDF1D2" w:rsidR="00794AB4" w:rsidRPr="00AC5AD0" w:rsidRDefault="00295BC7"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(3</w:t>
      </w:r>
      <w:r w:rsidRPr="00AC5AD0">
        <w:rPr>
          <w:rFonts w:ascii="Times New Roman" w:hAnsi="Times New Roman" w:cs="Times New Roman"/>
          <w:vertAlign w:val="superscript"/>
        </w:rPr>
        <w:t>2</w:t>
      </w:r>
      <w:r w:rsidRPr="00AC5AD0">
        <w:rPr>
          <w:rFonts w:ascii="Times New Roman" w:hAnsi="Times New Roman" w:cs="Times New Roman"/>
        </w:rPr>
        <w:t xml:space="preserve">) </w:t>
      </w:r>
      <w:r w:rsidR="00D553E3" w:rsidRPr="00AC5AD0">
        <w:rPr>
          <w:rFonts w:ascii="Times New Roman" w:hAnsi="Times New Roman" w:cs="Times New Roman"/>
        </w:rPr>
        <w:t>Chiar și în cazul prevăzut la</w:t>
      </w:r>
      <w:r w:rsidRPr="00AC5AD0">
        <w:rPr>
          <w:rFonts w:ascii="Times New Roman" w:hAnsi="Times New Roman" w:cs="Times New Roman"/>
        </w:rPr>
        <w:t xml:space="preserve"> alin. (3</w:t>
      </w:r>
      <w:r w:rsidRPr="00AC5AD0">
        <w:rPr>
          <w:rFonts w:ascii="Times New Roman" w:hAnsi="Times New Roman" w:cs="Times New Roman"/>
          <w:vertAlign w:val="superscript"/>
        </w:rPr>
        <w:t>1</w:t>
      </w:r>
      <w:r w:rsidRPr="00AC5AD0">
        <w:rPr>
          <w:rFonts w:ascii="Times New Roman" w:hAnsi="Times New Roman" w:cs="Times New Roman"/>
        </w:rPr>
        <w:t>), Banca Națională a Moldovei nu este obligată să dispună măsurile prevăzute de alin. (3</w:t>
      </w:r>
      <w:r w:rsidRPr="00AC5AD0">
        <w:rPr>
          <w:rFonts w:ascii="Times New Roman" w:hAnsi="Times New Roman" w:cs="Times New Roman"/>
          <w:vertAlign w:val="superscript"/>
        </w:rPr>
        <w:t>1</w:t>
      </w:r>
      <w:r w:rsidRPr="00AC5AD0">
        <w:rPr>
          <w:rFonts w:ascii="Times New Roman" w:hAnsi="Times New Roman" w:cs="Times New Roman"/>
        </w:rPr>
        <w:t>) în cazul în care consideră, în baza verificărilor și a evaluării prevăzute la art. 101 alin. (2) lit. b), că gestionarea de către instituția de credit a riscului de rată a dobânzii care rezultă din activități din afara portofoliului de tranzacționare este adecvată și că instituția de credit nu este supusă în mod excesiv la riscul de rată a dobânzii care rezultă din activitățile din afara portofoliului de tranzacționare.”;</w:t>
      </w:r>
    </w:p>
    <w:p w14:paraId="6DF2E1C4" w14:textId="37C2ECD7" w:rsidR="002D6852" w:rsidRPr="00AC5AD0" w:rsidRDefault="00794AB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alineatul (4) </w:t>
      </w:r>
      <w:r w:rsidR="002D6852" w:rsidRPr="00AC5AD0">
        <w:rPr>
          <w:rFonts w:ascii="Times New Roman" w:hAnsi="Times New Roman" w:cs="Times New Roman"/>
        </w:rPr>
        <w:t>se abrogă.</w:t>
      </w:r>
    </w:p>
    <w:p w14:paraId="43BF5DEA" w14:textId="6CC30929" w:rsidR="00794AB4" w:rsidRPr="00AC5AD0" w:rsidRDefault="002D6852"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Se completează cu </w:t>
      </w:r>
      <w:r w:rsidR="00D057A0" w:rsidRPr="00AC5AD0">
        <w:rPr>
          <w:rFonts w:ascii="Times New Roman" w:hAnsi="Times New Roman" w:cs="Times New Roman"/>
        </w:rPr>
        <w:t>alineatele</w:t>
      </w:r>
      <w:r w:rsidRPr="00AC5AD0">
        <w:rPr>
          <w:rFonts w:ascii="Times New Roman" w:hAnsi="Times New Roman" w:cs="Times New Roman"/>
        </w:rPr>
        <w:t xml:space="preserve"> 4</w:t>
      </w:r>
      <w:r w:rsidRPr="00AC5AD0">
        <w:rPr>
          <w:rFonts w:ascii="Times New Roman" w:hAnsi="Times New Roman" w:cs="Times New Roman"/>
          <w:vertAlign w:val="superscript"/>
        </w:rPr>
        <w:t>1</w:t>
      </w:r>
      <w:r w:rsidRPr="00AC5AD0">
        <w:rPr>
          <w:rFonts w:ascii="Times New Roman" w:hAnsi="Times New Roman" w:cs="Times New Roman"/>
        </w:rPr>
        <w:t xml:space="preserve"> </w:t>
      </w:r>
      <w:r w:rsidR="00D057A0" w:rsidRPr="00AC5AD0">
        <w:rPr>
          <w:rFonts w:ascii="Times New Roman" w:hAnsi="Times New Roman" w:cs="Times New Roman"/>
        </w:rPr>
        <w:t>și 4</w:t>
      </w:r>
      <w:r w:rsidR="00D057A0" w:rsidRPr="00AC5AD0">
        <w:rPr>
          <w:rFonts w:ascii="Times New Roman" w:hAnsi="Times New Roman" w:cs="Times New Roman"/>
          <w:vertAlign w:val="superscript"/>
        </w:rPr>
        <w:t>2</w:t>
      </w:r>
      <w:r w:rsidR="00D057A0" w:rsidRPr="00AC5AD0">
        <w:rPr>
          <w:rFonts w:ascii="Times New Roman" w:hAnsi="Times New Roman" w:cs="Times New Roman"/>
        </w:rPr>
        <w:t xml:space="preserve"> </w:t>
      </w:r>
      <w:r w:rsidRPr="00AC5AD0">
        <w:rPr>
          <w:rFonts w:ascii="Times New Roman" w:hAnsi="Times New Roman" w:cs="Times New Roman"/>
        </w:rPr>
        <w:t>cu următorul cuprins</w:t>
      </w:r>
      <w:r w:rsidR="00794AB4" w:rsidRPr="00AC5AD0">
        <w:rPr>
          <w:rFonts w:ascii="Times New Roman" w:hAnsi="Times New Roman" w:cs="Times New Roman"/>
        </w:rPr>
        <w:t>:</w:t>
      </w:r>
    </w:p>
    <w:p w14:paraId="73E987EA" w14:textId="4C04CEFE" w:rsidR="00DC3971" w:rsidRPr="00AC5AD0" w:rsidRDefault="00B925F4"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lastRenderedPageBreak/>
        <w:t>„</w:t>
      </w:r>
      <w:r w:rsidR="00794AB4" w:rsidRPr="00AC5AD0">
        <w:rPr>
          <w:rFonts w:ascii="Times New Roman" w:hAnsi="Times New Roman" w:cs="Times New Roman"/>
        </w:rPr>
        <w:t>(4</w:t>
      </w:r>
      <w:r w:rsidR="002D6852" w:rsidRPr="00AC5AD0">
        <w:rPr>
          <w:rFonts w:ascii="Times New Roman" w:hAnsi="Times New Roman" w:cs="Times New Roman"/>
          <w:vertAlign w:val="superscript"/>
        </w:rPr>
        <w:t>1</w:t>
      </w:r>
      <w:r w:rsidR="00794AB4" w:rsidRPr="00AC5AD0">
        <w:rPr>
          <w:rFonts w:ascii="Times New Roman" w:hAnsi="Times New Roman" w:cs="Times New Roman"/>
        </w:rPr>
        <w:t>) Măsura de supraveghere prevăzută la alin.</w:t>
      </w:r>
      <w:r w:rsidR="00476697" w:rsidRPr="00AC5AD0">
        <w:rPr>
          <w:rFonts w:ascii="Times New Roman" w:hAnsi="Times New Roman" w:cs="Times New Roman"/>
        </w:rPr>
        <w:t xml:space="preserve"> </w:t>
      </w:r>
      <w:r w:rsidR="00794AB4" w:rsidRPr="00AC5AD0">
        <w:rPr>
          <w:rFonts w:ascii="Times New Roman" w:hAnsi="Times New Roman" w:cs="Times New Roman"/>
        </w:rPr>
        <w:t xml:space="preserve">(3) lit. l) este dispusă de Banca Naţională a Moldovei </w:t>
      </w:r>
      <w:r w:rsidRPr="00AC5AD0">
        <w:rPr>
          <w:rFonts w:ascii="Times New Roman" w:hAnsi="Times New Roman" w:cs="Times New Roman"/>
        </w:rPr>
        <w:t>față de</w:t>
      </w:r>
      <w:r w:rsidR="00794AB4" w:rsidRPr="00AC5AD0">
        <w:rPr>
          <w:rFonts w:ascii="Times New Roman" w:hAnsi="Times New Roman" w:cs="Times New Roman"/>
        </w:rPr>
        <w:t xml:space="preserve"> o instituție de credit doar dacă cerințele </w:t>
      </w:r>
      <w:r w:rsidR="002D6852" w:rsidRPr="00AC5AD0">
        <w:rPr>
          <w:rFonts w:ascii="Times New Roman" w:hAnsi="Times New Roman" w:cs="Times New Roman"/>
        </w:rPr>
        <w:t xml:space="preserve">de raportare impuse </w:t>
      </w:r>
      <w:r w:rsidR="00794AB4" w:rsidRPr="00AC5AD0">
        <w:rPr>
          <w:rFonts w:ascii="Times New Roman" w:hAnsi="Times New Roman" w:cs="Times New Roman"/>
        </w:rPr>
        <w:t>sunt adecvate și proporționale în raport cu scopul în care sunt solicitate informațiile, iar informațiile solicitate nu sunt redundante.</w:t>
      </w:r>
      <w:r w:rsidR="002C6DCE" w:rsidRPr="00AC5AD0">
        <w:rPr>
          <w:rFonts w:ascii="Times New Roman" w:hAnsi="Times New Roman" w:cs="Times New Roman"/>
        </w:rPr>
        <w:t xml:space="preserve"> </w:t>
      </w:r>
      <w:r w:rsidR="00794AB4" w:rsidRPr="00AC5AD0">
        <w:rPr>
          <w:rFonts w:ascii="Times New Roman" w:hAnsi="Times New Roman" w:cs="Times New Roman"/>
        </w:rPr>
        <w:t>Banca Națională a Moldovei nu solicită unei instituţii de credit să raporteze informaţii suplimentare în cazul în care a primit anterior informaţiile respective într-un alt format sau la un alt nivel de granularitate și când respectivul format sau nivel de granularitate diferit nu împiedică Banca Națională a Moldovei să producă informaţii de aceeași calitate și fiabilitate precum cele produse pe baza informaţiilor suplimentare care ar fi raportate în alt mod.”</w:t>
      </w:r>
      <w:r w:rsidR="00DC3971" w:rsidRPr="00AC5AD0">
        <w:rPr>
          <w:rFonts w:ascii="Times New Roman" w:hAnsi="Times New Roman" w:cs="Times New Roman"/>
        </w:rPr>
        <w:t>;</w:t>
      </w:r>
    </w:p>
    <w:p w14:paraId="0F707E57" w14:textId="632B7661" w:rsidR="00DC3971" w:rsidRPr="00AC5AD0" w:rsidRDefault="00DC3971"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“(4</w:t>
      </w:r>
      <w:r w:rsidR="002D6852" w:rsidRPr="00AC5AD0">
        <w:rPr>
          <w:rFonts w:ascii="Times New Roman" w:hAnsi="Times New Roman" w:cs="Times New Roman"/>
          <w:vertAlign w:val="superscript"/>
        </w:rPr>
        <w:t>2</w:t>
      </w:r>
      <w:r w:rsidRPr="00AC5AD0">
        <w:rPr>
          <w:rFonts w:ascii="Times New Roman" w:hAnsi="Times New Roman" w:cs="Times New Roman"/>
        </w:rPr>
        <w:t xml:space="preserve">) În sensul art. 100-103, orice informaţie suplimentară care poate fi solicitată de Banca Națională a Moldovei de la instituţiile de credit </w:t>
      </w:r>
      <w:r w:rsidR="00B925F4" w:rsidRPr="00AC5AD0">
        <w:rPr>
          <w:rFonts w:ascii="Times New Roman" w:hAnsi="Times New Roman" w:cs="Times New Roman"/>
        </w:rPr>
        <w:t xml:space="preserve">se consideră </w:t>
      </w:r>
      <w:r w:rsidRPr="00AC5AD0">
        <w:rPr>
          <w:rFonts w:ascii="Times New Roman" w:hAnsi="Times New Roman" w:cs="Times New Roman"/>
        </w:rPr>
        <w:t>redundantă, în cazul în care aceeași informaţie sau o informaţie care este în mare măsură aceeași a fost raportată în alt mod Băncii Națională a Moldovei ori poate fi produsă de aceasta.”;</w:t>
      </w:r>
    </w:p>
    <w:p w14:paraId="2BF9DF76" w14:textId="77777777" w:rsidR="001C7E0F" w:rsidRPr="00AC5AD0" w:rsidRDefault="00DC3971" w:rsidP="007256D0">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la alineatul (6), cuvântul </w:t>
      </w:r>
      <w:r w:rsidR="00B925F4" w:rsidRPr="00AC5AD0">
        <w:rPr>
          <w:rFonts w:ascii="Times New Roman" w:hAnsi="Times New Roman" w:cs="Times New Roman"/>
        </w:rPr>
        <w:t>„</w:t>
      </w:r>
      <w:r w:rsidRPr="00AC5AD0">
        <w:rPr>
          <w:rFonts w:ascii="Times New Roman" w:hAnsi="Times New Roman" w:cs="Times New Roman"/>
        </w:rPr>
        <w:t xml:space="preserve">corespunzător” se substituie cu cuvântul </w:t>
      </w:r>
      <w:r w:rsidR="00B925F4" w:rsidRPr="00AC5AD0">
        <w:rPr>
          <w:rFonts w:ascii="Times New Roman" w:hAnsi="Times New Roman" w:cs="Times New Roman"/>
        </w:rPr>
        <w:t>„</w:t>
      </w:r>
      <w:r w:rsidRPr="00AC5AD0">
        <w:rPr>
          <w:rFonts w:ascii="Times New Roman" w:hAnsi="Times New Roman" w:cs="Times New Roman"/>
        </w:rPr>
        <w:t>adecvat”</w:t>
      </w:r>
      <w:r w:rsidR="001C7E0F" w:rsidRPr="00AC5AD0">
        <w:rPr>
          <w:rFonts w:ascii="Times New Roman" w:hAnsi="Times New Roman" w:cs="Times New Roman"/>
        </w:rPr>
        <w:t>;</w:t>
      </w:r>
    </w:p>
    <w:p w14:paraId="0D37A725" w14:textId="15694880" w:rsidR="00DC3971" w:rsidRPr="00AC5AD0" w:rsidRDefault="00DC3971" w:rsidP="007256D0">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litera d) se </w:t>
      </w:r>
      <w:r w:rsidR="002C6DCE" w:rsidRPr="00AC5AD0">
        <w:rPr>
          <w:rFonts w:ascii="Times New Roman" w:hAnsi="Times New Roman" w:cs="Times New Roman"/>
        </w:rPr>
        <w:t>abrogă</w:t>
      </w:r>
      <w:r w:rsidRPr="00AC5AD0">
        <w:rPr>
          <w:rFonts w:ascii="Times New Roman" w:hAnsi="Times New Roman" w:cs="Times New Roman"/>
        </w:rPr>
        <w:t>;</w:t>
      </w:r>
    </w:p>
    <w:p w14:paraId="56A4705F" w14:textId="6AABAA3F" w:rsidR="00DC3971" w:rsidRPr="00AC5AD0" w:rsidRDefault="00DC3971"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alineatul (7) </w:t>
      </w:r>
      <w:r w:rsidR="002C6DCE" w:rsidRPr="00AC5AD0">
        <w:rPr>
          <w:rFonts w:ascii="Times New Roman" w:hAnsi="Times New Roman" w:cs="Times New Roman"/>
        </w:rPr>
        <w:t xml:space="preserve"> </w:t>
      </w:r>
      <w:r w:rsidRPr="00AC5AD0">
        <w:rPr>
          <w:rFonts w:ascii="Times New Roman" w:hAnsi="Times New Roman" w:cs="Times New Roman"/>
        </w:rPr>
        <w:t xml:space="preserve">se completează cu cuvintele </w:t>
      </w:r>
      <w:r w:rsidR="00B925F4" w:rsidRPr="00AC5AD0">
        <w:rPr>
          <w:rFonts w:ascii="Times New Roman" w:hAnsi="Times New Roman" w:cs="Times New Roman"/>
        </w:rPr>
        <w:t>„</w:t>
      </w:r>
      <w:r w:rsidRPr="00AC5AD0">
        <w:rPr>
          <w:rFonts w:ascii="Times New Roman" w:hAnsi="Times New Roman" w:cs="Times New Roman"/>
        </w:rPr>
        <w:t xml:space="preserve">sau la nivelul </w:t>
      </w:r>
      <w:r w:rsidRPr="00AC5AD0" w:rsidDel="001B35D2">
        <w:rPr>
          <w:rFonts w:ascii="Times New Roman" w:hAnsi="Times New Roman" w:cs="Times New Roman"/>
        </w:rPr>
        <w:t>Uniunii Europene</w:t>
      </w:r>
      <w:r w:rsidRPr="00AC5AD0">
        <w:rPr>
          <w:rFonts w:ascii="Times New Roman" w:hAnsi="Times New Roman" w:cs="Times New Roman"/>
        </w:rPr>
        <w:t>”;</w:t>
      </w:r>
    </w:p>
    <w:p w14:paraId="0FFCCBEF" w14:textId="7A0399B4" w:rsidR="00DC3971" w:rsidRPr="00AC5AD0" w:rsidRDefault="00DC3971" w:rsidP="007661CF">
      <w:pPr>
        <w:pStyle w:val="a7"/>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se completează cu alineatul (9</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3AF64794" w14:textId="08050A75" w:rsidR="00DC3971" w:rsidRPr="00AC5AD0" w:rsidRDefault="007661CF" w:rsidP="00502A35">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ab/>
      </w:r>
      <w:r w:rsidRPr="00AC5AD0">
        <w:rPr>
          <w:rFonts w:ascii="Times New Roman" w:hAnsi="Times New Roman" w:cs="Times New Roman"/>
        </w:rPr>
        <w:tab/>
      </w:r>
      <w:r w:rsidR="00B925F4" w:rsidRPr="00AC5AD0">
        <w:rPr>
          <w:rFonts w:ascii="Times New Roman" w:hAnsi="Times New Roman" w:cs="Times New Roman"/>
        </w:rPr>
        <w:t>„</w:t>
      </w:r>
      <w:r w:rsidR="00DC3971" w:rsidRPr="00AC5AD0">
        <w:rPr>
          <w:rFonts w:ascii="Times New Roman" w:hAnsi="Times New Roman" w:cs="Times New Roman"/>
        </w:rPr>
        <w:t>(9</w:t>
      </w:r>
      <w:r w:rsidR="00DC3971" w:rsidRPr="00AC5AD0">
        <w:rPr>
          <w:rFonts w:ascii="Times New Roman" w:hAnsi="Times New Roman" w:cs="Times New Roman"/>
          <w:vertAlign w:val="superscript"/>
        </w:rPr>
        <w:t>1</w:t>
      </w:r>
      <w:r w:rsidR="00DC3971" w:rsidRPr="00AC5AD0">
        <w:rPr>
          <w:rFonts w:ascii="Times New Roman" w:hAnsi="Times New Roman" w:cs="Times New Roman"/>
        </w:rPr>
        <w:t>) Hotărârea Băncii Naţionale a Moldovei de aplicare a măsurilor de supraveghere prevăzute de prezentul articol va cuprinde motivele care au stat la baza acesteia.”.</w:t>
      </w:r>
    </w:p>
    <w:p w14:paraId="3A40F0B1" w14:textId="77777777" w:rsidR="007C736A" w:rsidRPr="00AC5AD0" w:rsidRDefault="007C736A" w:rsidP="007661CF">
      <w:pPr>
        <w:pStyle w:val="a7"/>
        <w:tabs>
          <w:tab w:val="left" w:pos="426"/>
        </w:tabs>
        <w:spacing w:after="0"/>
        <w:ind w:left="0" w:firstLine="851"/>
        <w:jc w:val="both"/>
        <w:rPr>
          <w:rFonts w:ascii="Times New Roman" w:hAnsi="Times New Roman" w:cs="Times New Roman"/>
        </w:rPr>
      </w:pPr>
    </w:p>
    <w:p w14:paraId="69DE567F" w14:textId="4B16047F" w:rsidR="00DC3971" w:rsidRPr="00AC5AD0" w:rsidRDefault="00DC3971" w:rsidP="001C3045">
      <w:pPr>
        <w:pStyle w:val="a7"/>
        <w:numPr>
          <w:ilvl w:val="0"/>
          <w:numId w:val="10"/>
        </w:numPr>
        <w:tabs>
          <w:tab w:val="left" w:pos="426"/>
        </w:tabs>
        <w:spacing w:after="0"/>
        <w:ind w:left="0" w:firstLine="851"/>
        <w:jc w:val="both"/>
        <w:rPr>
          <w:rFonts w:ascii="Times New Roman" w:hAnsi="Times New Roman" w:cs="Times New Roman"/>
        </w:rPr>
      </w:pPr>
      <w:r w:rsidRPr="00AC5AD0">
        <w:rPr>
          <w:rFonts w:ascii="Times New Roman" w:hAnsi="Times New Roman" w:cs="Times New Roman"/>
        </w:rPr>
        <w:t xml:space="preserve"> Se completează cu articolele 139</w:t>
      </w:r>
      <w:r w:rsidRPr="00AC5AD0">
        <w:rPr>
          <w:rFonts w:ascii="Times New Roman" w:hAnsi="Times New Roman" w:cs="Times New Roman"/>
          <w:vertAlign w:val="superscript"/>
        </w:rPr>
        <w:t>1</w:t>
      </w:r>
      <w:r w:rsidRPr="00AC5AD0">
        <w:rPr>
          <w:rFonts w:ascii="Times New Roman" w:hAnsi="Times New Roman" w:cs="Times New Roman"/>
        </w:rPr>
        <w:t xml:space="preserve"> – 139</w:t>
      </w:r>
      <w:r w:rsidRPr="00AC5AD0">
        <w:rPr>
          <w:rFonts w:ascii="Times New Roman" w:hAnsi="Times New Roman" w:cs="Times New Roman"/>
          <w:vertAlign w:val="superscript"/>
        </w:rPr>
        <w:t>3</w:t>
      </w:r>
      <w:r w:rsidRPr="00AC5AD0">
        <w:rPr>
          <w:rFonts w:ascii="Times New Roman" w:hAnsi="Times New Roman" w:cs="Times New Roman"/>
        </w:rPr>
        <w:t xml:space="preserve"> cu următorul cuprins:</w:t>
      </w:r>
    </w:p>
    <w:p w14:paraId="34C38434" w14:textId="1CF317E2" w:rsidR="00DC3971" w:rsidRPr="00AC5AD0" w:rsidRDefault="00B925F4" w:rsidP="007661CF">
      <w:pPr>
        <w:spacing w:after="0"/>
        <w:ind w:firstLine="851"/>
        <w:jc w:val="both"/>
        <w:rPr>
          <w:rFonts w:ascii="Times New Roman" w:hAnsi="Times New Roman" w:cs="Times New Roman"/>
        </w:rPr>
      </w:pPr>
      <w:bookmarkStart w:id="42" w:name="_Hlk215571739"/>
      <w:r w:rsidRPr="00AC5AD0">
        <w:rPr>
          <w:rFonts w:ascii="Times New Roman" w:hAnsi="Times New Roman" w:cs="Times New Roman"/>
        </w:rPr>
        <w:t>„</w:t>
      </w:r>
      <w:r w:rsidR="00DC3971" w:rsidRPr="00AC5AD0">
        <w:rPr>
          <w:rFonts w:ascii="Times New Roman" w:hAnsi="Times New Roman" w:cs="Times New Roman"/>
          <w:b/>
          <w:bCs/>
        </w:rPr>
        <w:t>Articolul 139</w:t>
      </w:r>
      <w:r w:rsidR="00DC3971" w:rsidRPr="00AC5AD0">
        <w:rPr>
          <w:rFonts w:ascii="Times New Roman" w:hAnsi="Times New Roman" w:cs="Times New Roman"/>
          <w:b/>
          <w:bCs/>
          <w:vertAlign w:val="superscript"/>
        </w:rPr>
        <w:t>1</w:t>
      </w:r>
      <w:r w:rsidR="00DC3971" w:rsidRPr="00AC5AD0">
        <w:rPr>
          <w:rFonts w:ascii="Times New Roman" w:hAnsi="Times New Roman" w:cs="Times New Roman"/>
          <w:b/>
          <w:bCs/>
        </w:rPr>
        <w:t>.</w:t>
      </w:r>
      <w:r w:rsidR="00DC3971" w:rsidRPr="00AC5AD0">
        <w:rPr>
          <w:rFonts w:ascii="Times New Roman" w:hAnsi="Times New Roman" w:cs="Times New Roman"/>
        </w:rPr>
        <w:t xml:space="preserve"> Cerinţa de fonduri proprii suplimentare</w:t>
      </w:r>
    </w:p>
    <w:bookmarkEnd w:id="42"/>
    <w:p w14:paraId="4BB383B6" w14:textId="2250D19E"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(1) Banca Națională a Moldovei impune cerinţa de fonduri proprii suplimentare prevăzută la art. 139 alin. (3) lit. a) în cazul în care, pe baza analizelor efectuate în conformitate cu art. 100 și art. 102</w:t>
      </w:r>
      <w:r w:rsidR="00B925F4" w:rsidRPr="00AC5AD0">
        <w:rPr>
          <w:rFonts w:ascii="Times New Roman" w:hAnsi="Times New Roman" w:cs="Times New Roman"/>
        </w:rPr>
        <w:t>,</w:t>
      </w:r>
      <w:r w:rsidRPr="00AC5AD0">
        <w:rPr>
          <w:rFonts w:ascii="Times New Roman" w:hAnsi="Times New Roman" w:cs="Times New Roman"/>
        </w:rPr>
        <w:t xml:space="preserve"> stabilește că instituţia respectivă se află în una dintre următoarele situaţii:</w:t>
      </w:r>
    </w:p>
    <w:p w14:paraId="40D0C3E2"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a) instituţia de credit este expusă la riscuri sau la elemente de risc care fie nu sunt acoperite, fie nu sunt acoperite în mod suficient, astfel cum este prevăzut de actele normative ale Băncii Naționale a Moldovei emise în aplicarea prezentei legi cu privire la cerinţele de fonduri proprii, inclusiv în cele referitoare la securitizare;</w:t>
      </w:r>
    </w:p>
    <w:p w14:paraId="23F78055"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b) instituţia de credit nu îndeplinește cerinţele prevăzute la art. 38 și 78 sau în actele normative ale Băncii Naționale a Moldovei care se referă la capacitatea de a identifica și administra expunerile mari și este puţin probabil ca alte măsuri de supraveghere să fie suficiente pentru a garanta că respectivele cerinţe pot fi îndeplinite într-un termen adecvat;</w:t>
      </w:r>
    </w:p>
    <w:p w14:paraId="6902FE70"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c) reevaluările prevăzute la art. 101 alin. (1</w:t>
      </w:r>
      <w:r w:rsidRPr="00AC5AD0">
        <w:rPr>
          <w:rFonts w:ascii="Times New Roman" w:hAnsi="Times New Roman" w:cs="Times New Roman"/>
          <w:vertAlign w:val="superscript"/>
        </w:rPr>
        <w:t>3</w:t>
      </w:r>
      <w:r w:rsidRPr="00AC5AD0">
        <w:rPr>
          <w:rFonts w:ascii="Times New Roman" w:hAnsi="Times New Roman" w:cs="Times New Roman"/>
        </w:rPr>
        <w:t>) sunt considerate insuficiente pentru a permite instituţiei de credit să își vândă sau să își acopere poziţiile într-un termen scurt fără a suporta pierderi semnificative în condiţii normale de piaţă;</w:t>
      </w:r>
    </w:p>
    <w:p w14:paraId="32E80C6B" w14:textId="6072E145"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d) din analiza efectuată în sensul art. 102 alin. (5) reiese că nerespectarea cerinţelor prevăzute pentru aplicarea abordării pentru care a fost acordată aprobarea Băncii Naționale a Moldovei va duce</w:t>
      </w:r>
      <w:r w:rsidR="00D45EBE" w:rsidRPr="00AC5AD0">
        <w:rPr>
          <w:rFonts w:ascii="Times New Roman" w:hAnsi="Times New Roman" w:cs="Times New Roman"/>
        </w:rPr>
        <w:t>,</w:t>
      </w:r>
      <w:r w:rsidRPr="00AC5AD0">
        <w:rPr>
          <w:rFonts w:ascii="Times New Roman" w:hAnsi="Times New Roman" w:cs="Times New Roman"/>
        </w:rPr>
        <w:t xml:space="preserve"> probabil la cerinţe de fonduri proprii neadecvate;</w:t>
      </w:r>
    </w:p>
    <w:p w14:paraId="0B3136C5"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e) instituţia de credit nu reușește în mod repetat să stabilească sau să menţină un nivel adecvat de fonduri proprii suplimentare pentru a se conforma orientărilor comunicate de Banca Națională a Moldovei astfel cum prevede art. 101</w:t>
      </w:r>
      <w:r w:rsidRPr="00AC5AD0">
        <w:rPr>
          <w:rFonts w:ascii="Times New Roman" w:hAnsi="Times New Roman" w:cs="Times New Roman"/>
          <w:vertAlign w:val="superscript"/>
        </w:rPr>
        <w:t>1</w:t>
      </w:r>
      <w:r w:rsidRPr="00AC5AD0">
        <w:rPr>
          <w:rFonts w:ascii="Times New Roman" w:hAnsi="Times New Roman" w:cs="Times New Roman"/>
        </w:rPr>
        <w:t xml:space="preserve"> alin. (4);</w:t>
      </w:r>
    </w:p>
    <w:p w14:paraId="7A0EEB7F" w14:textId="621F6CDA"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f) alte situaţii specifice instituţiei de credit, despre care Banca Națională a Moldovei consideră că generează probleme semnificative în materie de supraveghere.</w:t>
      </w:r>
      <w:r w:rsidRPr="00AC5AD0">
        <w:rPr>
          <w:rFonts w:ascii="Times New Roman" w:hAnsi="Times New Roman" w:cs="Times New Roman"/>
          <w:i/>
          <w:iCs/>
        </w:rPr>
        <w:t xml:space="preserve"> </w:t>
      </w:r>
    </w:p>
    <w:p w14:paraId="296D4F5D" w14:textId="123B143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lastRenderedPageBreak/>
        <w:t xml:space="preserve">(2) Banca Naţională a Moldovei impune cerinţa de fonduri proprii suplimentare prevăzută la art. 139 alin. (3) lit. a) numai pentru acoperirea riscurilor specifice la care este expusă fiecare instituţie de credit în parte ca urmare a activităţii sale, inclusiv a celor care reflectă impactul anumitor evoluţii economice sau ale pieţei asupra profilului de risc specific al unei instituţii de credit. </w:t>
      </w:r>
    </w:p>
    <w:p w14:paraId="618A6FBC" w14:textId="030F0123"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(3) Decizia scrisă a Băncii Naționale a Moldovei prin care impune o cerință de fonduri proprii suplimentare potrivit alin. (1) lit a), se motivează în mod corespunzător fiecărei instituţii de credit, cel puţin prin descrierea clară a evaluării complete a elementelor menţionate la prezentul articol, iar în cazul prevăzut la alin. (1) lit</w:t>
      </w:r>
      <w:r w:rsidR="005B6AEB" w:rsidRPr="00AC5AD0">
        <w:rPr>
          <w:rFonts w:ascii="Times New Roman" w:hAnsi="Times New Roman" w:cs="Times New Roman"/>
        </w:rPr>
        <w:t>.</w:t>
      </w:r>
      <w:r w:rsidRPr="00AC5AD0">
        <w:rPr>
          <w:rFonts w:ascii="Times New Roman" w:hAnsi="Times New Roman" w:cs="Times New Roman"/>
        </w:rPr>
        <w:t xml:space="preserve"> e), prin expunerea explicită a motivelor pentru care impunerea de orientări privind fondurile proprii suplimentare nu mai este considerată suficientă. </w:t>
      </w:r>
    </w:p>
    <w:p w14:paraId="16ED6E0B" w14:textId="239AFB64"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(4) În sensul alin. (1) lit. a), riscurile sau elementele de risc sunt considerate a nu fi acoperite deloc sau a nu fi acoperite suficient de cerinţele de fonduri proprii prevăzute în actele normative ale Băncii Naționale a Moldovei, inclusiv în cele cu privire la securitizare, doar în cazul în care cuantumurile, tipurile și distribuirea capitalului intern considerate adecvate de către Banca Națională a Moldovei, luând în considerare procesul de supraveghere a evaluării efectuate de instituţii în conformitate cu art. 78 alin. (1) sunt mai mari decât cerinţele de fonduri proprii menționate. </w:t>
      </w:r>
    </w:p>
    <w:p w14:paraId="2DA3614E"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(5) Banca Națională a Moldovei evaluează, ţinând cont de profilul de risc al fiecărei instituţii de credit în parte, riscurile la care este expusă instituţia de credit, inclusiv: </w:t>
      </w:r>
    </w:p>
    <w:p w14:paraId="6FD8C7D9"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a) riscurile specifice instituţiei de credit sau elementele unor astfel de riscuri care sunt excluse în mod explicit din cerinţele de fonduri proprii prevăzute în actele normative ale Băncii Naționale a Moldovei, inclusiv în cele cu privire la securitizare sau care nu sunt abordate în mod explicit în cadrul cerinţelor menţionate; </w:t>
      </w:r>
    </w:p>
    <w:p w14:paraId="6A77B9DA" w14:textId="0BAAE939"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b) riscurile specifice instituţiei de credit sau elementele unor astfel de riscuri care ar putea să fie subestimate în pofida respectării cerinţelor de fonduri proprii prevăzute în actele normative ale Băncii Naționale a Moldovei, inclusiv în cele cu privire la securitizare. </w:t>
      </w:r>
    </w:p>
    <w:p w14:paraId="0E21E14D" w14:textId="56122511"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(6) În aplicarea alin. (</w:t>
      </w:r>
      <w:r w:rsidR="0041462C" w:rsidRPr="00AC5AD0">
        <w:rPr>
          <w:rFonts w:ascii="Times New Roman" w:hAnsi="Times New Roman" w:cs="Times New Roman"/>
        </w:rPr>
        <w:t>4</w:t>
      </w:r>
      <w:r w:rsidRPr="00AC5AD0">
        <w:rPr>
          <w:rFonts w:ascii="Times New Roman" w:hAnsi="Times New Roman" w:cs="Times New Roman"/>
        </w:rPr>
        <w:t>), capitalul considerat adecvat acoperă toate riscurile sau elementele de risc identificate ca semnificative în temeiul evaluării prevăzute la alin. (</w:t>
      </w:r>
      <w:r w:rsidR="0041462C" w:rsidRPr="00AC5AD0">
        <w:rPr>
          <w:rFonts w:ascii="Times New Roman" w:hAnsi="Times New Roman" w:cs="Times New Roman"/>
        </w:rPr>
        <w:t>5</w:t>
      </w:r>
      <w:r w:rsidRPr="00AC5AD0">
        <w:rPr>
          <w:rFonts w:ascii="Times New Roman" w:hAnsi="Times New Roman" w:cs="Times New Roman"/>
        </w:rPr>
        <w:t xml:space="preserve">), care nu sunt acoperite deloc sau nu sunt acoperite suficient de cerinţele de fonduri proprii prevăzute în actele normative ale Băncii Naționale a Moldovei, inclusiv în cele cu privire la securitizare. </w:t>
      </w:r>
    </w:p>
    <w:p w14:paraId="44CCF92D" w14:textId="1124DC90"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(7) Riscul de rată a dobânzii care decurge din poziţiile din afara portofoliului de tranzacţionare poate fi considerat a fi semnificativ în sensul alin. (</w:t>
      </w:r>
      <w:r w:rsidR="0041462C" w:rsidRPr="00AC5AD0">
        <w:rPr>
          <w:rFonts w:ascii="Times New Roman" w:hAnsi="Times New Roman" w:cs="Times New Roman"/>
        </w:rPr>
        <w:t>6</w:t>
      </w:r>
      <w:r w:rsidRPr="00AC5AD0">
        <w:rPr>
          <w:rFonts w:ascii="Times New Roman" w:hAnsi="Times New Roman" w:cs="Times New Roman"/>
        </w:rPr>
        <w:t>) cel puţin în cazurile prevăzute la art. 139 alin. (3</w:t>
      </w:r>
      <w:r w:rsidRPr="00AC5AD0">
        <w:rPr>
          <w:rFonts w:ascii="Times New Roman" w:hAnsi="Times New Roman" w:cs="Times New Roman"/>
          <w:vertAlign w:val="superscript"/>
        </w:rPr>
        <w:t>1</w:t>
      </w:r>
      <w:r w:rsidRPr="00AC5AD0">
        <w:rPr>
          <w:rFonts w:ascii="Times New Roman" w:hAnsi="Times New Roman" w:cs="Times New Roman"/>
        </w:rPr>
        <w:t>), cu excepţia cazului în care Banca Națională a Moldovei, efectuând verificarea și evaluarea, concluzionează că gestionarea de către instituţi</w:t>
      </w:r>
      <w:r w:rsidR="00D45EBE" w:rsidRPr="00AC5AD0">
        <w:rPr>
          <w:rFonts w:ascii="Times New Roman" w:hAnsi="Times New Roman" w:cs="Times New Roman"/>
        </w:rPr>
        <w:t>a</w:t>
      </w:r>
      <w:r w:rsidRPr="00AC5AD0">
        <w:rPr>
          <w:rFonts w:ascii="Times New Roman" w:hAnsi="Times New Roman" w:cs="Times New Roman"/>
        </w:rPr>
        <w:t xml:space="preserve"> de credit a riscului de rată a dobânzii la care este expusă ca urmare a unor activităţi din afara portofoliului de tranzacţionare este adecvată și că instituţia de credit nu este expusă în mod excesiv la riscul de rată a dobânzii ca urmare a unor activităţi din afara portofoliului de tranzacţionare. </w:t>
      </w:r>
    </w:p>
    <w:p w14:paraId="068001A7" w14:textId="33B5D5B6"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(8) În măsura în care fac obiectul unor dispoziţii tranzitorii sau al unor clauze de păstrare a drepturilor obţinute prevăzute în prezenta lege sau în actele normative ale Băncii Naționale a Moldovei, riscurile sau elementele de risc nu sunt considerate riscuri sau elemente de risc care ar putea să fie subestimate în pofida respectării cerinţelor de fonduri proprii prevăzute în actele normative ale Băncii Naționale a Moldovei, inclusiv în cele cu privire la securitizare. </w:t>
      </w:r>
    </w:p>
    <w:p w14:paraId="77CC1006" w14:textId="61D47FD5"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(9) Banca Națională a Moldovei stabilește nivelul fondurilor proprii suplimentare pentru abordarea altor riscuri decât riscul asociat folosirii excesive a efectului de levier necesare conform </w:t>
      </w:r>
      <w:r w:rsidRPr="00AC5AD0">
        <w:rPr>
          <w:rFonts w:ascii="Times New Roman" w:hAnsi="Times New Roman" w:cs="Times New Roman"/>
        </w:rPr>
        <w:lastRenderedPageBreak/>
        <w:t xml:space="preserve">alin. (1) lit. a) ca diferenţă între capitalul considerat adecvat conform alin. (3) și cerinţele de fonduri proprii relevante prevăzute în actele normative ale Băncii Naționale a Moldovei, inclusiv în cele cu privire la securitizare.  </w:t>
      </w:r>
    </w:p>
    <w:p w14:paraId="6A8FA466" w14:textId="4E2E3C8E"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(10) Cerința de fonduri proprii suplimentare impusă de Banca Națională a Moldovei </w:t>
      </w:r>
      <w:r w:rsidR="006A53FB" w:rsidRPr="00AC5AD0">
        <w:rPr>
          <w:rFonts w:ascii="Times New Roman" w:hAnsi="Times New Roman" w:cs="Times New Roman"/>
        </w:rPr>
        <w:t xml:space="preserve">în temeiul </w:t>
      </w:r>
      <w:r w:rsidRPr="00AC5AD0">
        <w:rPr>
          <w:rFonts w:ascii="Times New Roman" w:hAnsi="Times New Roman" w:cs="Times New Roman"/>
        </w:rPr>
        <w:t>art. 139 alin. (3) lit. a) pentru abordarea altor riscuri decât riscul asociat folosirii excesive a efectului de levier se consideră a fi îndeplinită dacă fondurile proprii respective respectă următoarele condiţii:</w:t>
      </w:r>
    </w:p>
    <w:p w14:paraId="23A2BE63" w14:textId="77777777"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a) cel puţin trei sferturi din cerinţa de fonduri proprii suplimentare sunt îndeplinite cu fonduri proprii de nivel 1; </w:t>
      </w:r>
    </w:p>
    <w:p w14:paraId="356EB3EE" w14:textId="1B53583A"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b) cel puţin trei sferturi din fondurile proprii de nivel 1 menţionate la lit. (a) sunt constituite din fonduri proprii de nivel 1 de bază. </w:t>
      </w:r>
    </w:p>
    <w:p w14:paraId="72F994BD" w14:textId="60A54AC8"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(11) În cazul în care sunt necesare fonduri proprii suplimentare pentru abordarea riscului asociat folosirii excesive a efectului de levier care nu este acoperit suficient de indicatorul prevăzut de actele normative ale Băncii Naționale a Moldovei, Banca Națională a Moldovei stabilește nivelul fondurilor proprii suplimentare </w:t>
      </w:r>
      <w:r w:rsidR="00C6639B" w:rsidRPr="00AC5AD0">
        <w:rPr>
          <w:rFonts w:ascii="Times New Roman" w:hAnsi="Times New Roman" w:cs="Times New Roman"/>
        </w:rPr>
        <w:t xml:space="preserve">în temeiul </w:t>
      </w:r>
      <w:r w:rsidRPr="00AC5AD0">
        <w:rPr>
          <w:rFonts w:ascii="Times New Roman" w:hAnsi="Times New Roman" w:cs="Times New Roman"/>
        </w:rPr>
        <w:t>alin. (1) lit. a) ca diferența dintre capitalul considerat adecvat conform alin. (</w:t>
      </w:r>
      <w:r w:rsidR="007324A1" w:rsidRPr="00AC5AD0">
        <w:rPr>
          <w:rFonts w:ascii="Times New Roman" w:hAnsi="Times New Roman" w:cs="Times New Roman"/>
        </w:rPr>
        <w:t>6</w:t>
      </w:r>
      <w:r w:rsidRPr="00AC5AD0">
        <w:rPr>
          <w:rFonts w:ascii="Times New Roman" w:hAnsi="Times New Roman" w:cs="Times New Roman"/>
        </w:rPr>
        <w:t xml:space="preserve">), și cerințele de fonduri proprii relevante prevăzute în actele normative ale Băncii Naționale a Moldovei. </w:t>
      </w:r>
    </w:p>
    <w:p w14:paraId="0DB5E38F" w14:textId="78D8090A" w:rsidR="00DC3971" w:rsidRPr="00AC5AD0" w:rsidRDefault="00DC3971" w:rsidP="00C6639B">
      <w:pPr>
        <w:spacing w:after="0"/>
        <w:ind w:firstLine="851"/>
        <w:jc w:val="both"/>
        <w:rPr>
          <w:rFonts w:ascii="Times New Roman" w:hAnsi="Times New Roman" w:cs="Times New Roman"/>
        </w:rPr>
      </w:pPr>
      <w:r w:rsidRPr="00AC5AD0">
        <w:rPr>
          <w:rFonts w:ascii="Times New Roman" w:hAnsi="Times New Roman" w:cs="Times New Roman"/>
        </w:rPr>
        <w:t xml:space="preserve">(12) Cerința de fonduri proprii suplimentare impusă de Banca Națională a Moldovei </w:t>
      </w:r>
      <w:r w:rsidR="001269C4" w:rsidRPr="00AC5AD0">
        <w:rPr>
          <w:rFonts w:ascii="Times New Roman" w:hAnsi="Times New Roman" w:cs="Times New Roman"/>
        </w:rPr>
        <w:t xml:space="preserve">în temeiul </w:t>
      </w:r>
      <w:r w:rsidRPr="00AC5AD0">
        <w:rPr>
          <w:rFonts w:ascii="Times New Roman" w:hAnsi="Times New Roman" w:cs="Times New Roman"/>
        </w:rPr>
        <w:t xml:space="preserve">art. 139 alin. (3) lit. a) pentru abordarea riscului asociat folosirii excesive a efectului de levier se consideră a fi îndeplinită dacă fondurile proprii respective sunt fonduri proprii de nivel 1. (13) Prin derogare de la alin. (9) și (11), Banca Națională a Moldovei poate solicita instituției </w:t>
      </w:r>
      <w:r w:rsidR="00B05954" w:rsidRPr="00AC5AD0">
        <w:rPr>
          <w:rFonts w:ascii="Times New Roman" w:hAnsi="Times New Roman" w:cs="Times New Roman"/>
        </w:rPr>
        <w:t xml:space="preserve">de credit </w:t>
      </w:r>
      <w:r w:rsidRPr="00AC5AD0">
        <w:rPr>
          <w:rFonts w:ascii="Times New Roman" w:hAnsi="Times New Roman" w:cs="Times New Roman"/>
        </w:rPr>
        <w:t xml:space="preserve">să își îndeplinească cerinţa de fonduri proprii suplimentare cu un procent mai ridicat de fonduri proprii de nivel 1 sau de fonduri proprii de nivel 1 de bază, atunci când este necesar și având în vedere circumstanţele specifice ale instituţiei de credit. </w:t>
      </w:r>
    </w:p>
    <w:p w14:paraId="15E795BB" w14:textId="2E8FD61E"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(14) Cazurile în care fondurile proprii utilizate pentru îndeplinirea cerinței de fonduri proprii suplimentare potrivit art. 139 alin. (3) lit. a) pentru abordarea riscului asociat folosirii excesive a efectului de levier și </w:t>
      </w:r>
      <w:r w:rsidR="0007612B" w:rsidRPr="00AC5AD0">
        <w:rPr>
          <w:rFonts w:ascii="Times New Roman" w:hAnsi="Times New Roman" w:cs="Times New Roman"/>
        </w:rPr>
        <w:t xml:space="preserve">a </w:t>
      </w:r>
      <w:r w:rsidRPr="00AC5AD0">
        <w:rPr>
          <w:rFonts w:ascii="Times New Roman" w:hAnsi="Times New Roman" w:cs="Times New Roman"/>
        </w:rPr>
        <w:t xml:space="preserve">altor riscuri decât riscul asociat folosirii excesive a efectului de levier nu pot fi folosite pentru respectarea altor cerințe se stabilesc prin actele normative ale Băncii Naționale a Moldovei. </w:t>
      </w:r>
    </w:p>
    <w:p w14:paraId="5C9FCF64" w14:textId="6F5426DA"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(15) Banca Națională a Moldovei notifică autorităţilor de rezoluţie relevante cerinţa de fonduri proprii suplimentare impusă instituţiilor de credit în temeiul art. 139 alin. (3) lit. a) și eventualele orientări privind fondurile proprii suplimentare comunicate instituţiilor de credit în conformitate cu articolul 101</w:t>
      </w:r>
      <w:r w:rsidRPr="00AC5AD0">
        <w:rPr>
          <w:rFonts w:ascii="Times New Roman" w:hAnsi="Times New Roman" w:cs="Times New Roman"/>
          <w:vertAlign w:val="superscript"/>
        </w:rPr>
        <w:t>1</w:t>
      </w:r>
      <w:r w:rsidRPr="00AC5AD0">
        <w:rPr>
          <w:rFonts w:ascii="Times New Roman" w:hAnsi="Times New Roman" w:cs="Times New Roman"/>
        </w:rPr>
        <w:t xml:space="preserve"> alin. (3). </w:t>
      </w:r>
    </w:p>
    <w:p w14:paraId="79E41680" w14:textId="77777777" w:rsidR="00DC3971" w:rsidRPr="00AC5AD0" w:rsidRDefault="00DC3971" w:rsidP="007661CF">
      <w:pPr>
        <w:spacing w:after="0"/>
        <w:ind w:firstLine="851"/>
        <w:jc w:val="both"/>
        <w:rPr>
          <w:rFonts w:ascii="Times New Roman" w:hAnsi="Times New Roman" w:cs="Times New Roman"/>
        </w:rPr>
      </w:pPr>
    </w:p>
    <w:p w14:paraId="3E403146" w14:textId="77777777" w:rsidR="00DC3971" w:rsidRPr="00AC5AD0" w:rsidRDefault="00DC3971" w:rsidP="007661CF">
      <w:pPr>
        <w:spacing w:after="0"/>
        <w:ind w:firstLine="851"/>
        <w:jc w:val="both"/>
        <w:rPr>
          <w:rFonts w:ascii="Times New Roman" w:hAnsi="Times New Roman" w:cs="Times New Roman"/>
        </w:rPr>
      </w:pPr>
      <w:bookmarkStart w:id="43" w:name="_Hlk215571753"/>
      <w:r w:rsidRPr="00AC5AD0">
        <w:rPr>
          <w:rFonts w:ascii="Times New Roman" w:hAnsi="Times New Roman" w:cs="Times New Roman"/>
          <w:b/>
          <w:bCs/>
        </w:rPr>
        <w:t>Articolul 139</w:t>
      </w:r>
      <w:r w:rsidRPr="00AC5AD0">
        <w:rPr>
          <w:rFonts w:ascii="Times New Roman" w:hAnsi="Times New Roman" w:cs="Times New Roman"/>
          <w:b/>
          <w:bCs/>
          <w:vertAlign w:val="superscript"/>
        </w:rPr>
        <w:t>2</w:t>
      </w:r>
      <w:r w:rsidRPr="00AC5AD0">
        <w:rPr>
          <w:rFonts w:ascii="Times New Roman" w:hAnsi="Times New Roman" w:cs="Times New Roman"/>
          <w:b/>
          <w:bCs/>
        </w:rPr>
        <w:t>.</w:t>
      </w:r>
      <w:r w:rsidRPr="00AC5AD0">
        <w:rPr>
          <w:rFonts w:ascii="Times New Roman" w:hAnsi="Times New Roman" w:cs="Times New Roman"/>
        </w:rPr>
        <w:t xml:space="preserve"> Aplicarea pragului privind cerințele de capital</w:t>
      </w:r>
    </w:p>
    <w:bookmarkEnd w:id="43"/>
    <w:p w14:paraId="3FAF1F2D" w14:textId="7B768C7B"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(1) În cazul în care o instituție de credit intră sub incidența pragului privind cerințele de capital la utilizarea </w:t>
      </w:r>
      <w:r w:rsidR="000E4B03" w:rsidRPr="00AC5AD0">
        <w:rPr>
          <w:rFonts w:ascii="Times New Roman" w:hAnsi="Times New Roman" w:cs="Times New Roman"/>
        </w:rPr>
        <w:t xml:space="preserve">abordărilor </w:t>
      </w:r>
      <w:r w:rsidRPr="00AC5AD0">
        <w:rPr>
          <w:rFonts w:ascii="Times New Roman" w:hAnsi="Times New Roman" w:cs="Times New Roman"/>
        </w:rPr>
        <w:t>bazate pe modele interne, astfel cum este prevăzut de actele normative emise în aplicarea prezentei legi, se aplică următoarele:</w:t>
      </w:r>
    </w:p>
    <w:p w14:paraId="47821AAF" w14:textId="77777777" w:rsidR="002C6DCE"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a) valoarea nominală a fondurilor proprii suplimentare solicitate de Banca Națională a Moldovei instituției de credit în conformitate cu art. 139</w:t>
      </w:r>
      <w:r w:rsidRPr="00AC5AD0">
        <w:rPr>
          <w:rFonts w:ascii="Times New Roman" w:hAnsi="Times New Roman" w:cs="Times New Roman"/>
          <w:vertAlign w:val="superscript"/>
        </w:rPr>
        <w:t>1</w:t>
      </w:r>
      <w:r w:rsidRPr="00AC5AD0">
        <w:rPr>
          <w:rFonts w:ascii="Times New Roman" w:hAnsi="Times New Roman" w:cs="Times New Roman"/>
        </w:rPr>
        <w:t xml:space="preserve"> alin. (1) lit. a), pentru a aborda alte riscuri decât riscul asociat folosirii excesive a efectului de levier nu trebuie să crească ca urmare a faptului că instituția de credit intră sub incidența pragului privind cerințele de capital;</w:t>
      </w:r>
    </w:p>
    <w:p w14:paraId="3C4BC588" w14:textId="2E7ACCE3"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b) Banca Națională a Moldovei examinează, fără întârziere cel târziu la data încheierii următorului proces de supraveghere și evaluare, fondurile proprii suplimentare pe care le-a </w:t>
      </w:r>
      <w:r w:rsidRPr="00AC5AD0">
        <w:rPr>
          <w:rFonts w:ascii="Times New Roman" w:hAnsi="Times New Roman" w:cs="Times New Roman"/>
        </w:rPr>
        <w:lastRenderedPageBreak/>
        <w:t xml:space="preserve">solicitat instituției de credit în </w:t>
      </w:r>
      <w:r w:rsidR="001269C4" w:rsidRPr="00AC5AD0">
        <w:rPr>
          <w:rFonts w:ascii="Times New Roman" w:hAnsi="Times New Roman" w:cs="Times New Roman"/>
        </w:rPr>
        <w:t xml:space="preserve">temeiul </w:t>
      </w:r>
      <w:r w:rsidRPr="00AC5AD0">
        <w:rPr>
          <w:rFonts w:ascii="Times New Roman" w:hAnsi="Times New Roman" w:cs="Times New Roman"/>
        </w:rPr>
        <w:t>art. 139</w:t>
      </w:r>
      <w:r w:rsidRPr="00AC5AD0">
        <w:rPr>
          <w:rFonts w:ascii="Times New Roman" w:hAnsi="Times New Roman" w:cs="Times New Roman"/>
          <w:vertAlign w:val="superscript"/>
        </w:rPr>
        <w:t>1</w:t>
      </w:r>
      <w:r w:rsidRPr="00AC5AD0">
        <w:rPr>
          <w:rFonts w:ascii="Times New Roman" w:hAnsi="Times New Roman" w:cs="Times New Roman"/>
        </w:rPr>
        <w:t xml:space="preserve"> alin. (1) lit. a) și elimină orice parte a acestora care ar duce la dubla contabilizare a riscurilor care sunt acoperite integral prin faptul că instituția de credit intră sub incidența pragului privind cerințele de capital;</w:t>
      </w:r>
    </w:p>
    <w:p w14:paraId="41E5D77C" w14:textId="07BB2EAA" w:rsidR="00DC3971" w:rsidRPr="00AC5AD0" w:rsidRDefault="00DC3971" w:rsidP="007661CF">
      <w:pPr>
        <w:spacing w:after="0"/>
        <w:ind w:firstLine="851"/>
        <w:jc w:val="both"/>
        <w:rPr>
          <w:rFonts w:ascii="Times New Roman" w:hAnsi="Times New Roman" w:cs="Times New Roman"/>
        </w:rPr>
      </w:pPr>
      <w:r w:rsidRPr="00AC5AD0">
        <w:rPr>
          <w:rFonts w:ascii="Times New Roman" w:hAnsi="Times New Roman" w:cs="Times New Roman"/>
        </w:rPr>
        <w:t xml:space="preserve">c) imediat ce Banca Națională a Moldovei a finalizat examinarea menționată la lit. b), lit. a) nu se aplică. </w:t>
      </w:r>
    </w:p>
    <w:p w14:paraId="17B083E7" w14:textId="32F9E123" w:rsidR="00A41537" w:rsidRPr="00AC5AD0" w:rsidRDefault="00A41537" w:rsidP="007661CF">
      <w:pPr>
        <w:spacing w:after="0"/>
        <w:ind w:firstLine="851"/>
        <w:jc w:val="both"/>
        <w:rPr>
          <w:rFonts w:ascii="Times New Roman" w:hAnsi="Times New Roman" w:cs="Times New Roman"/>
        </w:rPr>
      </w:pPr>
      <w:r w:rsidRPr="00AC5AD0">
        <w:rPr>
          <w:rFonts w:ascii="Times New Roman" w:hAnsi="Times New Roman" w:cs="Times New Roman"/>
        </w:rPr>
        <w:t>(2) Atât timp cât o instituție intră sub incidența pragului privind cerințele de capital, Banca Națională a Moldovei nu poate impune o cerință de fonduri proprii suplimentare care ar duce la dubla contabilizare a riscurilor care sunt acoperite integral prin faptul că instituția de credit intră sub incidența pragului privind cerințele de capital.</w:t>
      </w:r>
      <w:r w:rsidRPr="00AC5AD0">
        <w:rPr>
          <w:rFonts w:ascii="Times New Roman" w:hAnsi="Times New Roman" w:cs="Times New Roman"/>
          <w:i/>
          <w:iCs/>
        </w:rPr>
        <w:t xml:space="preserve"> </w:t>
      </w:r>
    </w:p>
    <w:p w14:paraId="29888B29" w14:textId="77777777" w:rsidR="00DC3971" w:rsidRPr="00AC5AD0" w:rsidRDefault="00DC3971" w:rsidP="00502A35">
      <w:pPr>
        <w:spacing w:after="0"/>
        <w:jc w:val="both"/>
        <w:rPr>
          <w:rFonts w:ascii="Times New Roman" w:hAnsi="Times New Roman" w:cs="Times New Roman"/>
          <w:b/>
          <w:bCs/>
        </w:rPr>
      </w:pPr>
    </w:p>
    <w:p w14:paraId="764F78EF" w14:textId="77777777" w:rsidR="00DC3971" w:rsidRPr="00AC5AD0" w:rsidRDefault="00DC3971" w:rsidP="007661CF">
      <w:pPr>
        <w:spacing w:after="0"/>
        <w:ind w:firstLine="993"/>
        <w:jc w:val="both"/>
        <w:rPr>
          <w:rFonts w:ascii="Times New Roman" w:hAnsi="Times New Roman" w:cs="Times New Roman"/>
        </w:rPr>
      </w:pPr>
      <w:bookmarkStart w:id="44" w:name="_Hlk215571762"/>
      <w:r w:rsidRPr="00AC5AD0">
        <w:rPr>
          <w:rFonts w:ascii="Times New Roman" w:hAnsi="Times New Roman" w:cs="Times New Roman"/>
          <w:b/>
          <w:bCs/>
        </w:rPr>
        <w:t>Articolul 139</w:t>
      </w:r>
      <w:r w:rsidRPr="00AC5AD0">
        <w:rPr>
          <w:rFonts w:ascii="Times New Roman" w:hAnsi="Times New Roman" w:cs="Times New Roman"/>
          <w:b/>
          <w:bCs/>
          <w:vertAlign w:val="superscript"/>
        </w:rPr>
        <w:t>3</w:t>
      </w:r>
      <w:r w:rsidRPr="00AC5AD0">
        <w:rPr>
          <w:rFonts w:ascii="Times New Roman" w:hAnsi="Times New Roman" w:cs="Times New Roman"/>
          <w:b/>
          <w:bCs/>
        </w:rPr>
        <w:t>.</w:t>
      </w:r>
      <w:r w:rsidRPr="00AC5AD0">
        <w:rPr>
          <w:rFonts w:ascii="Times New Roman" w:hAnsi="Times New Roman" w:cs="Times New Roman"/>
        </w:rPr>
        <w:t xml:space="preserve"> Informarea Autorității Bancare Europene în scopul realizării coerenței procesului de analiză prudențială și de evaluare</w:t>
      </w:r>
    </w:p>
    <w:bookmarkEnd w:id="44"/>
    <w:p w14:paraId="61DF6F3E" w14:textId="77777777" w:rsidR="00DC3971" w:rsidRPr="00AC5AD0" w:rsidRDefault="00DC3971" w:rsidP="00502A35">
      <w:pPr>
        <w:spacing w:after="0"/>
        <w:jc w:val="both"/>
        <w:rPr>
          <w:rFonts w:ascii="Times New Roman" w:hAnsi="Times New Roman" w:cs="Times New Roman"/>
        </w:rPr>
      </w:pPr>
      <w:r w:rsidRPr="00AC5AD0">
        <w:rPr>
          <w:rFonts w:ascii="Times New Roman" w:hAnsi="Times New Roman" w:cs="Times New Roman"/>
        </w:rPr>
        <w:t xml:space="preserve">Banca Națională a Moldovei informează Autoritatea Bancară Europeană în legătură cu: </w:t>
      </w:r>
    </w:p>
    <w:p w14:paraId="53BB98A1" w14:textId="445DAF58" w:rsidR="00DC3971" w:rsidRPr="00AC5AD0" w:rsidRDefault="00DC3971" w:rsidP="007661CF">
      <w:pPr>
        <w:spacing w:after="0"/>
        <w:ind w:firstLine="993"/>
        <w:jc w:val="both"/>
        <w:rPr>
          <w:rFonts w:ascii="Times New Roman" w:hAnsi="Times New Roman" w:cs="Times New Roman"/>
        </w:rPr>
      </w:pPr>
      <w:r w:rsidRPr="00AC5AD0">
        <w:rPr>
          <w:rFonts w:ascii="Times New Roman" w:hAnsi="Times New Roman" w:cs="Times New Roman"/>
        </w:rPr>
        <w:t xml:space="preserve">a) funcţionarea procesului de verificare și evaluare menţionat la </w:t>
      </w:r>
      <w:r w:rsidR="00A2083E" w:rsidRPr="00AC5AD0">
        <w:rPr>
          <w:rFonts w:ascii="Times New Roman" w:hAnsi="Times New Roman" w:cs="Times New Roman"/>
        </w:rPr>
        <w:t xml:space="preserve">art. </w:t>
      </w:r>
      <w:r w:rsidRPr="00AC5AD0">
        <w:rPr>
          <w:rFonts w:ascii="Times New Roman" w:hAnsi="Times New Roman" w:cs="Times New Roman"/>
        </w:rPr>
        <w:t xml:space="preserve">100; </w:t>
      </w:r>
    </w:p>
    <w:p w14:paraId="24B1B827" w14:textId="3812E1CE" w:rsidR="00DC3971" w:rsidRPr="00AC5AD0" w:rsidRDefault="00DC3971" w:rsidP="007661CF">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b) metodologia utilizată pentru luarea deciziilor prevăzute la art. 100-102 și 139 alin. (3)-(4</w:t>
      </w:r>
      <w:r w:rsidRPr="00AC5AD0">
        <w:rPr>
          <w:rFonts w:ascii="Times New Roman" w:hAnsi="Times New Roman" w:cs="Times New Roman"/>
          <w:vertAlign w:val="superscript"/>
        </w:rPr>
        <w:t>1</w:t>
      </w:r>
      <w:r w:rsidRPr="00AC5AD0">
        <w:rPr>
          <w:rFonts w:ascii="Times New Roman" w:hAnsi="Times New Roman" w:cs="Times New Roman"/>
        </w:rPr>
        <w:t>) și (6) privind procesul menţionat la lit. a).”.</w:t>
      </w:r>
    </w:p>
    <w:p w14:paraId="62E80A33" w14:textId="77777777" w:rsidR="00DC3971" w:rsidRPr="00AC5AD0" w:rsidRDefault="00DC3971" w:rsidP="007661CF">
      <w:pPr>
        <w:pStyle w:val="a7"/>
        <w:tabs>
          <w:tab w:val="left" w:pos="426"/>
        </w:tabs>
        <w:spacing w:after="0"/>
        <w:ind w:left="0" w:firstLine="993"/>
        <w:jc w:val="both"/>
        <w:rPr>
          <w:rFonts w:ascii="Times New Roman" w:hAnsi="Times New Roman" w:cs="Times New Roman"/>
        </w:rPr>
      </w:pPr>
    </w:p>
    <w:p w14:paraId="41FD80B6" w14:textId="34D678C8" w:rsidR="00DC3971" w:rsidRPr="00AC5AD0" w:rsidRDefault="00DC3971" w:rsidP="001C3045">
      <w:pPr>
        <w:pStyle w:val="a7"/>
        <w:numPr>
          <w:ilvl w:val="0"/>
          <w:numId w:val="10"/>
        </w:numPr>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 Articolul 140,</w:t>
      </w:r>
    </w:p>
    <w:p w14:paraId="562ECBFE" w14:textId="57D7929E" w:rsidR="007378D2" w:rsidRPr="00AC5AD0" w:rsidRDefault="0052225F" w:rsidP="007661CF">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alineatul (1)</w:t>
      </w:r>
      <w:r w:rsidR="007378D2" w:rsidRPr="00AC5AD0">
        <w:rPr>
          <w:rFonts w:ascii="Times New Roman" w:hAnsi="Times New Roman" w:cs="Times New Roman"/>
        </w:rPr>
        <w:t xml:space="preserve"> va avea următorul cuprins:</w:t>
      </w:r>
    </w:p>
    <w:p w14:paraId="36058910" w14:textId="476D5E4C" w:rsidR="007378D2" w:rsidRPr="00AC5AD0" w:rsidRDefault="00F574E0" w:rsidP="007661CF">
      <w:pPr>
        <w:spacing w:after="0"/>
        <w:ind w:firstLine="993"/>
        <w:jc w:val="both"/>
        <w:rPr>
          <w:rFonts w:ascii="Times New Roman" w:hAnsi="Times New Roman" w:cs="Times New Roman"/>
        </w:rPr>
      </w:pPr>
      <w:r w:rsidRPr="00AC5AD0">
        <w:rPr>
          <w:rFonts w:ascii="Times New Roman" w:hAnsi="Times New Roman" w:cs="Times New Roman"/>
        </w:rPr>
        <w:t>„</w:t>
      </w:r>
      <w:r w:rsidR="007378D2" w:rsidRPr="00AC5AD0">
        <w:rPr>
          <w:rFonts w:ascii="Times New Roman" w:hAnsi="Times New Roman" w:cs="Times New Roman"/>
        </w:rPr>
        <w:t>(1) Banca Naţională a Moldovei are competenţa aplicării sancţiunilor, penalităților cu titlu cominatoriu şi măsurilor sancţionatorii prevăzute la art.</w:t>
      </w:r>
      <w:r w:rsidRPr="00AC5AD0">
        <w:rPr>
          <w:rFonts w:ascii="Times New Roman" w:hAnsi="Times New Roman" w:cs="Times New Roman"/>
        </w:rPr>
        <w:t xml:space="preserve"> </w:t>
      </w:r>
      <w:r w:rsidR="007378D2" w:rsidRPr="00AC5AD0">
        <w:rPr>
          <w:rFonts w:ascii="Times New Roman" w:hAnsi="Times New Roman" w:cs="Times New Roman"/>
        </w:rPr>
        <w:t>141 în toate cazurile în care constată că o instituție de credit, după caz, o societate financiară holding ori o societate financiară holding mixtă şi/sau oricare dintre persoanele prevăzute la art.</w:t>
      </w:r>
      <w:r w:rsidRPr="00AC5AD0">
        <w:rPr>
          <w:rFonts w:ascii="Times New Roman" w:hAnsi="Times New Roman" w:cs="Times New Roman"/>
        </w:rPr>
        <w:t xml:space="preserve"> </w:t>
      </w:r>
      <w:r w:rsidR="007378D2" w:rsidRPr="00AC5AD0">
        <w:rPr>
          <w:rFonts w:ascii="Times New Roman" w:hAnsi="Times New Roman" w:cs="Times New Roman"/>
        </w:rPr>
        <w:t>43</w:t>
      </w:r>
      <w:r w:rsidR="00DE202E" w:rsidRPr="00AC5AD0">
        <w:rPr>
          <w:rFonts w:ascii="Times New Roman" w:hAnsi="Times New Roman" w:cs="Times New Roman"/>
        </w:rPr>
        <w:t xml:space="preserve"> și 44</w:t>
      </w:r>
      <w:r w:rsidR="00DE202E" w:rsidRPr="00AC5AD0">
        <w:rPr>
          <w:rFonts w:ascii="Times New Roman" w:hAnsi="Times New Roman" w:cs="Times New Roman"/>
          <w:vertAlign w:val="superscript"/>
        </w:rPr>
        <w:t>1</w:t>
      </w:r>
      <w:r w:rsidR="007378D2" w:rsidRPr="00AC5AD0">
        <w:rPr>
          <w:rFonts w:ascii="Times New Roman" w:hAnsi="Times New Roman" w:cs="Times New Roman"/>
        </w:rPr>
        <w:t xml:space="preserve"> se fac vinovate de următoarele fapte:</w:t>
      </w:r>
    </w:p>
    <w:p w14:paraId="0D67EE2D" w14:textId="6D986F1B" w:rsidR="007378D2" w:rsidRPr="00AC5AD0" w:rsidRDefault="007378D2" w:rsidP="007661CF">
      <w:pPr>
        <w:spacing w:after="0"/>
        <w:ind w:firstLine="993"/>
        <w:jc w:val="both"/>
        <w:rPr>
          <w:rFonts w:ascii="Times New Roman" w:hAnsi="Times New Roman" w:cs="Times New Roman"/>
          <w:i/>
        </w:rPr>
      </w:pPr>
      <w:r w:rsidRPr="00AC5AD0">
        <w:rPr>
          <w:rFonts w:ascii="Times New Roman" w:hAnsi="Times New Roman" w:cs="Times New Roman"/>
        </w:rPr>
        <w:t xml:space="preserve">a) instituția de credit a obţinut autorizația pe baza unor informaţii false sau prin orice alt mijloc ilegal; </w:t>
      </w:r>
    </w:p>
    <w:p w14:paraId="6728F323" w14:textId="01520F5F"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b) instituția de credit nu informează Banca Naţională a Moldovei cu privire la orice achiziţii sau cesiuni de deţineri în capitalul respectivei instituții de credit care depăşeşte nivelurile prevăzute la art.</w:t>
      </w:r>
      <w:r w:rsidR="00F574E0" w:rsidRPr="00AC5AD0">
        <w:rPr>
          <w:rFonts w:ascii="Times New Roman" w:hAnsi="Times New Roman" w:cs="Times New Roman"/>
        </w:rPr>
        <w:t xml:space="preserve"> </w:t>
      </w:r>
      <w:r w:rsidRPr="00AC5AD0">
        <w:rPr>
          <w:rFonts w:ascii="Times New Roman" w:hAnsi="Times New Roman" w:cs="Times New Roman"/>
        </w:rPr>
        <w:t>45, respectiv se situează sub nivelurile prevăzute la art.</w:t>
      </w:r>
      <w:r w:rsidR="00F574E0" w:rsidRPr="00AC5AD0">
        <w:rPr>
          <w:rFonts w:ascii="Times New Roman" w:hAnsi="Times New Roman" w:cs="Times New Roman"/>
        </w:rPr>
        <w:t xml:space="preserve"> </w:t>
      </w:r>
      <w:r w:rsidRPr="00AC5AD0">
        <w:rPr>
          <w:rFonts w:ascii="Times New Roman" w:hAnsi="Times New Roman" w:cs="Times New Roman"/>
        </w:rPr>
        <w:t>50, de care a luat cunoştinţă, încălc</w:t>
      </w:r>
      <w:r w:rsidR="00F574E0" w:rsidRPr="00AC5AD0">
        <w:rPr>
          <w:rFonts w:ascii="Times New Roman" w:hAnsi="Times New Roman" w:cs="Times New Roman"/>
        </w:rPr>
        <w:t>â</w:t>
      </w:r>
      <w:r w:rsidRPr="00AC5AD0">
        <w:rPr>
          <w:rFonts w:ascii="Times New Roman" w:hAnsi="Times New Roman" w:cs="Times New Roman"/>
        </w:rPr>
        <w:t>nd prevederile art.</w:t>
      </w:r>
      <w:r w:rsidR="00F574E0" w:rsidRPr="00AC5AD0">
        <w:rPr>
          <w:rFonts w:ascii="Times New Roman" w:hAnsi="Times New Roman" w:cs="Times New Roman"/>
        </w:rPr>
        <w:t xml:space="preserve"> </w:t>
      </w:r>
      <w:r w:rsidRPr="00AC5AD0">
        <w:rPr>
          <w:rFonts w:ascii="Times New Roman" w:hAnsi="Times New Roman" w:cs="Times New Roman"/>
        </w:rPr>
        <w:t xml:space="preserve">51 alin.(1); </w:t>
      </w:r>
    </w:p>
    <w:p w14:paraId="290467CC" w14:textId="442460F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c) instituția de credit listată pe o piaţă reglementată nu informează Banca Naţională a Moldovei, cel puţin anual, cu privire la identitatea persoanelor care au deţineri calificate şi cu privire la nivelul acestor deţineri, încălc</w:t>
      </w:r>
      <w:r w:rsidR="00F574E0" w:rsidRPr="00AC5AD0">
        <w:rPr>
          <w:rFonts w:ascii="Times New Roman" w:hAnsi="Times New Roman" w:cs="Times New Roman"/>
        </w:rPr>
        <w:t>â</w:t>
      </w:r>
      <w:r w:rsidRPr="00AC5AD0">
        <w:rPr>
          <w:rFonts w:ascii="Times New Roman" w:hAnsi="Times New Roman" w:cs="Times New Roman"/>
        </w:rPr>
        <w:t>nd prevederile art.</w:t>
      </w:r>
      <w:r w:rsidR="00F574E0" w:rsidRPr="00AC5AD0">
        <w:rPr>
          <w:rFonts w:ascii="Times New Roman" w:hAnsi="Times New Roman" w:cs="Times New Roman"/>
        </w:rPr>
        <w:t xml:space="preserve"> </w:t>
      </w:r>
      <w:r w:rsidRPr="00AC5AD0">
        <w:rPr>
          <w:rFonts w:ascii="Times New Roman" w:hAnsi="Times New Roman" w:cs="Times New Roman"/>
        </w:rPr>
        <w:t xml:space="preserve">54; </w:t>
      </w:r>
    </w:p>
    <w:p w14:paraId="290ECE09" w14:textId="580CEAB8"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d) instituția de credit nu dispune de cadrul de administrare a activităţii și de politici neutre din punct</w:t>
      </w:r>
      <w:r w:rsidR="00F574E0" w:rsidRPr="00AC5AD0">
        <w:rPr>
          <w:rFonts w:ascii="Times New Roman" w:hAnsi="Times New Roman" w:cs="Times New Roman"/>
        </w:rPr>
        <w:t>ul</w:t>
      </w:r>
      <w:r w:rsidRPr="00AC5AD0">
        <w:rPr>
          <w:rFonts w:ascii="Times New Roman" w:hAnsi="Times New Roman" w:cs="Times New Roman"/>
        </w:rPr>
        <w:t xml:space="preserve"> de vedere al genului, impuse de Banca Naţională a Moldovei, încălcînd prevederile art.38; </w:t>
      </w:r>
    </w:p>
    <w:p w14:paraId="3802E957" w14:textId="7777777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e) instituția de credit nu respectă cerinţele prudenţiale prevăzute în titlul III;</w:t>
      </w:r>
    </w:p>
    <w:p w14:paraId="62BE7FAD" w14:textId="515E82C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f) instituția de credit nu raportează sau raportează informaţii incomplete ori inexacte către Banca Naţională a Moldovei cu privire la o expunere mare, încălc</w:t>
      </w:r>
      <w:r w:rsidR="00F574E0" w:rsidRPr="00AC5AD0">
        <w:rPr>
          <w:rFonts w:ascii="Times New Roman" w:hAnsi="Times New Roman" w:cs="Times New Roman"/>
        </w:rPr>
        <w:t>â</w:t>
      </w:r>
      <w:r w:rsidRPr="00AC5AD0">
        <w:rPr>
          <w:rFonts w:ascii="Times New Roman" w:hAnsi="Times New Roman" w:cs="Times New Roman"/>
        </w:rPr>
        <w:t>nd prevederile art.</w:t>
      </w:r>
      <w:r w:rsidR="00F574E0" w:rsidRPr="00AC5AD0">
        <w:rPr>
          <w:rFonts w:ascii="Times New Roman" w:hAnsi="Times New Roman" w:cs="Times New Roman"/>
        </w:rPr>
        <w:t xml:space="preserve"> </w:t>
      </w:r>
      <w:r w:rsidRPr="00AC5AD0">
        <w:rPr>
          <w:rFonts w:ascii="Times New Roman" w:hAnsi="Times New Roman" w:cs="Times New Roman"/>
        </w:rPr>
        <w:t xml:space="preserve">74; </w:t>
      </w:r>
    </w:p>
    <w:p w14:paraId="4134FE38" w14:textId="31CBF1E6"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g) instituția de credit nu raportează sau raportează informaţii incomplete ori inexacte către Banca Naţională a Moldovei cu privire la lichiditate, încălc</w:t>
      </w:r>
      <w:r w:rsidR="00F574E0" w:rsidRPr="00AC5AD0">
        <w:rPr>
          <w:rFonts w:ascii="Times New Roman" w:hAnsi="Times New Roman" w:cs="Times New Roman"/>
        </w:rPr>
        <w:t>â</w:t>
      </w:r>
      <w:r w:rsidRPr="00AC5AD0">
        <w:rPr>
          <w:rFonts w:ascii="Times New Roman" w:hAnsi="Times New Roman" w:cs="Times New Roman"/>
        </w:rPr>
        <w:t>nd prevederile art.</w:t>
      </w:r>
      <w:r w:rsidR="00F574E0" w:rsidRPr="00AC5AD0">
        <w:rPr>
          <w:rFonts w:ascii="Times New Roman" w:hAnsi="Times New Roman" w:cs="Times New Roman"/>
        </w:rPr>
        <w:t xml:space="preserve"> </w:t>
      </w:r>
      <w:r w:rsidRPr="00AC5AD0">
        <w:rPr>
          <w:rFonts w:ascii="Times New Roman" w:hAnsi="Times New Roman" w:cs="Times New Roman"/>
        </w:rPr>
        <w:t xml:space="preserve">76; </w:t>
      </w:r>
    </w:p>
    <w:p w14:paraId="2909732D" w14:textId="780BC3B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h) instituția de credit nu deţine active lichide, încălc</w:t>
      </w:r>
      <w:r w:rsidR="00F574E0" w:rsidRPr="00AC5AD0">
        <w:rPr>
          <w:rFonts w:ascii="Times New Roman" w:hAnsi="Times New Roman" w:cs="Times New Roman"/>
        </w:rPr>
        <w:t>â</w:t>
      </w:r>
      <w:r w:rsidRPr="00AC5AD0">
        <w:rPr>
          <w:rFonts w:ascii="Times New Roman" w:hAnsi="Times New Roman" w:cs="Times New Roman"/>
        </w:rPr>
        <w:t xml:space="preserve">nd prevederile art.76 şi prevederile actelor normative ale Băncii Naţionale a Moldovei emise în aplicarea prezentei legi, iar fapta are </w:t>
      </w:r>
      <w:r w:rsidRPr="00AC5AD0">
        <w:rPr>
          <w:rFonts w:ascii="Times New Roman" w:hAnsi="Times New Roman" w:cs="Times New Roman"/>
        </w:rPr>
        <w:lastRenderedPageBreak/>
        <w:t xml:space="preserve">caracter repetat sau continuu sau nu menține un indicator de finanțare stabilă netă, cu încălcarea actelor normative ale Băncii Naționale a Moldovei emise în aplicarea prezentei legi; </w:t>
      </w:r>
    </w:p>
    <w:p w14:paraId="6A944E1A" w14:textId="14DF00EB"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i) instituția de credit nu comunică/publică informaţii sau furnizează/publică informaţii incomplete ori inexacte, încălc</w:t>
      </w:r>
      <w:r w:rsidR="00F574E0" w:rsidRPr="00AC5AD0">
        <w:rPr>
          <w:rFonts w:ascii="Times New Roman" w:hAnsi="Times New Roman" w:cs="Times New Roman"/>
        </w:rPr>
        <w:t>â</w:t>
      </w:r>
      <w:r w:rsidRPr="00AC5AD0">
        <w:rPr>
          <w:rFonts w:ascii="Times New Roman" w:hAnsi="Times New Roman" w:cs="Times New Roman"/>
        </w:rPr>
        <w:t>nd prevederile art.</w:t>
      </w:r>
      <w:r w:rsidR="00F574E0" w:rsidRPr="00AC5AD0">
        <w:rPr>
          <w:rFonts w:ascii="Times New Roman" w:hAnsi="Times New Roman" w:cs="Times New Roman"/>
        </w:rPr>
        <w:t xml:space="preserve"> </w:t>
      </w:r>
      <w:r w:rsidRPr="00AC5AD0">
        <w:rPr>
          <w:rFonts w:ascii="Times New Roman" w:hAnsi="Times New Roman" w:cs="Times New Roman"/>
        </w:rPr>
        <w:t xml:space="preserve">91 şi ale actelor normative ale Băncii Naţionale a Moldovei emise în aplicarea prezentei legi; </w:t>
      </w:r>
    </w:p>
    <w:p w14:paraId="56852398" w14:textId="57D7625B"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j) instituția de credit efectuează plăţi către deţinătorii de instrumente incluse în fondurile proprii, încălcînd prevederile relevante în materie sau în cazurile în care art.</w:t>
      </w:r>
      <w:r w:rsidR="00F574E0" w:rsidRPr="00AC5AD0">
        <w:rPr>
          <w:rFonts w:ascii="Times New Roman" w:hAnsi="Times New Roman" w:cs="Times New Roman"/>
        </w:rPr>
        <w:t xml:space="preserve"> </w:t>
      </w:r>
      <w:r w:rsidRPr="00AC5AD0">
        <w:rPr>
          <w:rFonts w:ascii="Times New Roman" w:hAnsi="Times New Roman" w:cs="Times New Roman"/>
        </w:rPr>
        <w:t xml:space="preserve">60 şi 62 şi actele normative ale Băncii Naţionale a Moldovei interzic efectuarea unor astfel de plăţi; </w:t>
      </w:r>
    </w:p>
    <w:p w14:paraId="4CB36A7D" w14:textId="1863AA0C"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 xml:space="preserve">k) instituția de credit este declarată vinovată de o încălcare gravă a prevederilor legale aferente prevenirii utilizării sistemului financiar în scopul spălării banilor și finanțării terorismului; </w:t>
      </w:r>
    </w:p>
    <w:p w14:paraId="1A09294F" w14:textId="1181D4D6"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l) instituția de credit permite uneia sau mai multor persoane care încalcă prevederile art.</w:t>
      </w:r>
      <w:r w:rsidR="00F574E0" w:rsidRPr="00AC5AD0">
        <w:rPr>
          <w:rFonts w:ascii="Times New Roman" w:hAnsi="Times New Roman" w:cs="Times New Roman"/>
        </w:rPr>
        <w:t xml:space="preserve"> </w:t>
      </w:r>
      <w:r w:rsidRPr="00AC5AD0">
        <w:rPr>
          <w:rFonts w:ascii="Times New Roman" w:hAnsi="Times New Roman" w:cs="Times New Roman"/>
        </w:rPr>
        <w:t>43</w:t>
      </w:r>
      <w:r w:rsidR="00EF4F8E" w:rsidRPr="00AC5AD0">
        <w:rPr>
          <w:rFonts w:ascii="Times New Roman" w:hAnsi="Times New Roman" w:cs="Times New Roman"/>
        </w:rPr>
        <w:t>-43</w:t>
      </w:r>
      <w:r w:rsidR="00EF4F8E" w:rsidRPr="00AC5AD0">
        <w:rPr>
          <w:rFonts w:ascii="Times New Roman" w:hAnsi="Times New Roman" w:cs="Times New Roman"/>
          <w:vertAlign w:val="superscript"/>
        </w:rPr>
        <w:t xml:space="preserve">1 </w:t>
      </w:r>
      <w:r w:rsidR="00EF4F8E" w:rsidRPr="00AC5AD0">
        <w:rPr>
          <w:rFonts w:ascii="Times New Roman" w:hAnsi="Times New Roman" w:cs="Times New Roman"/>
        </w:rPr>
        <w:t>și 44</w:t>
      </w:r>
      <w:r w:rsidR="00EF4F8E" w:rsidRPr="00AC5AD0">
        <w:rPr>
          <w:rFonts w:ascii="Times New Roman" w:hAnsi="Times New Roman" w:cs="Times New Roman"/>
          <w:vertAlign w:val="superscript"/>
        </w:rPr>
        <w:t>1</w:t>
      </w:r>
      <w:r w:rsidRPr="00AC5AD0">
        <w:rPr>
          <w:rFonts w:ascii="Times New Roman" w:hAnsi="Times New Roman" w:cs="Times New Roman"/>
        </w:rPr>
        <w:t xml:space="preserve"> şi ale actelor normative emise în aplicarea prezentei legi să devină ori să răm</w:t>
      </w:r>
      <w:r w:rsidR="00F574E0" w:rsidRPr="00AC5AD0">
        <w:rPr>
          <w:rFonts w:ascii="Times New Roman" w:hAnsi="Times New Roman" w:cs="Times New Roman"/>
        </w:rPr>
        <w:t>â</w:t>
      </w:r>
      <w:r w:rsidRPr="00AC5AD0">
        <w:rPr>
          <w:rFonts w:ascii="Times New Roman" w:hAnsi="Times New Roman" w:cs="Times New Roman"/>
        </w:rPr>
        <w:t xml:space="preserve">nă membri ai organului de conducere; </w:t>
      </w:r>
    </w:p>
    <w:p w14:paraId="6C8284C0" w14:textId="4A32F5C9"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 xml:space="preserve">m) instituţia de credit-mamă, persoană juridică din Republica Moldova, societatea financiară holding-mamă, persoană juridică din Republica Moldova, sau societatea financiară holding mixtă-mamă, persoană juridică din Republica Moldova, nu respectă cerinţele prudenţiale privind fondurile proprii, expunerile mari, lichiditatea sau efectul de levier prevăzute de prezenta lege și actele normative emise în aplicarea acesteia sau măsurile impuse potrivit art. 139 alin. (3) lit. a) sau art. 139 alin. (6) şi (7) pe bază consolidată sau subconsolidată. </w:t>
      </w:r>
    </w:p>
    <w:p w14:paraId="662BBDC6" w14:textId="7777777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n) instituția de credit realizează operaţiuni fictive şi fără acoperire reală în scopul prezentării incorecte a poziţiei financiare sau expunerii instituției de credit;</w:t>
      </w:r>
    </w:p>
    <w:p w14:paraId="371C30DE" w14:textId="7777777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o) instituția de credit permite periclitarea credibilităţii şi/sau viabilităţii sale prin administrarea necorespunzătoare a fondurilor atrase;</w:t>
      </w:r>
    </w:p>
    <w:p w14:paraId="4F8B899E" w14:textId="7777777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p) instituția de credit admite în mod deliberat compromiterea integrităţii datelor aferente sistemelor informaţionale;</w:t>
      </w:r>
    </w:p>
    <w:p w14:paraId="372B4B7D" w14:textId="77777777"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q) instituția de credit nu respectă măsurile dispuse de Banca Naţională a Moldovei;</w:t>
      </w:r>
    </w:p>
    <w:p w14:paraId="12FBD321" w14:textId="76480683"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r) instituția de credit nu îndeplinește cerințele de fonduri proprii prevăzute în actele normative ale Băncii Naționale a Moldovei;</w:t>
      </w:r>
      <w:r w:rsidRPr="00AC5AD0">
        <w:rPr>
          <w:rFonts w:ascii="Times New Roman" w:hAnsi="Times New Roman" w:cs="Times New Roman"/>
          <w:b/>
          <w:bCs/>
        </w:rPr>
        <w:t xml:space="preserve"> </w:t>
      </w:r>
    </w:p>
    <w:p w14:paraId="61DF4EDC" w14:textId="442ECAEC"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 xml:space="preserve">s) instituția de credit sau o persoană fizică nu respectă în mod repetat o decizie impusă de Banca Națională a Moldovei conform prezentei legi; </w:t>
      </w:r>
    </w:p>
    <w:p w14:paraId="4EE13EC3" w14:textId="39C00292" w:rsidR="007378D2" w:rsidRPr="00AC5AD0" w:rsidRDefault="007378D2" w:rsidP="007661CF">
      <w:pPr>
        <w:spacing w:after="0"/>
        <w:ind w:firstLine="993"/>
        <w:jc w:val="both"/>
        <w:rPr>
          <w:rFonts w:ascii="Times New Roman" w:hAnsi="Times New Roman" w:cs="Times New Roman"/>
          <w:i/>
        </w:rPr>
      </w:pPr>
      <w:r w:rsidRPr="00AC5AD0">
        <w:rPr>
          <w:rFonts w:ascii="Times New Roman" w:hAnsi="Times New Roman" w:cs="Times New Roman"/>
        </w:rPr>
        <w:t>t) instituția de credit nu îndeplinește cerințele de remunerare prevăzute de prezenta lege și actele normative emise în aplicarea acesteia;</w:t>
      </w:r>
    </w:p>
    <w:p w14:paraId="3231ADCF" w14:textId="162F5D81"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u) instituția de credit acționează fără a avea aprobările prealabile ale Băncii Naționale a Moldovei în cazul în care prezenta lege sau actele normative emise în aplicarea acesteia prevăd obligația instituției de credit de a obține o astfel de aprobare prealabilă ori instituția de credit a obținut respectiva aprobare în baza unor declarații false sau nu respectă condițiile în care a fost acordată aprobarea;</w:t>
      </w:r>
      <w:r w:rsidRPr="00AC5AD0">
        <w:rPr>
          <w:rFonts w:ascii="Times New Roman" w:hAnsi="Times New Roman" w:cs="Times New Roman"/>
          <w:b/>
          <w:bCs/>
        </w:rPr>
        <w:t xml:space="preserve"> </w:t>
      </w:r>
    </w:p>
    <w:p w14:paraId="36E5B86A" w14:textId="7D6F60A5" w:rsidR="007378D2" w:rsidRPr="00AC5AD0" w:rsidRDefault="007378D2" w:rsidP="007661CF">
      <w:pPr>
        <w:spacing w:after="0"/>
        <w:ind w:firstLine="993"/>
        <w:jc w:val="both"/>
        <w:rPr>
          <w:rFonts w:ascii="Times New Roman" w:hAnsi="Times New Roman" w:cs="Times New Roman"/>
          <w:i/>
        </w:rPr>
      </w:pPr>
      <w:r w:rsidRPr="00AC5AD0">
        <w:rPr>
          <w:rFonts w:ascii="Times New Roman" w:hAnsi="Times New Roman" w:cs="Times New Roman"/>
        </w:rPr>
        <w:t>v) instituția de credit nu îndeplinește cerințele privind structura, condițiile, ajustările și deducerile legate de fondurile proprii, astfel cum sunt prevăzute în actele normative ale Băncii Naționale a Moldovei;</w:t>
      </w:r>
      <w:r w:rsidRPr="00AC5AD0">
        <w:rPr>
          <w:rFonts w:ascii="Times New Roman" w:hAnsi="Times New Roman" w:cs="Times New Roman"/>
          <w:b/>
          <w:bCs/>
        </w:rPr>
        <w:t xml:space="preserve"> </w:t>
      </w:r>
    </w:p>
    <w:p w14:paraId="25E088A9" w14:textId="65B2C643" w:rsidR="007378D2" w:rsidRPr="00AC5AD0" w:rsidRDefault="007378D2" w:rsidP="007661CF">
      <w:pPr>
        <w:spacing w:after="0"/>
        <w:ind w:firstLine="993"/>
        <w:jc w:val="both"/>
        <w:rPr>
          <w:rFonts w:ascii="Times New Roman" w:hAnsi="Times New Roman" w:cs="Times New Roman"/>
          <w:b/>
          <w:bCs/>
        </w:rPr>
      </w:pPr>
      <w:r w:rsidRPr="00AC5AD0">
        <w:rPr>
          <w:rFonts w:ascii="Times New Roman" w:hAnsi="Times New Roman" w:cs="Times New Roman"/>
        </w:rPr>
        <w:t>w) instituția de credit nu îndeplinește cerințele privind expunerile mari față de un client sau un grup de clienți aflați în legătură, astfel cum sunt prevăzute în actele normative ale Băncii Naționale a Moldovei;</w:t>
      </w:r>
      <w:r w:rsidRPr="00AC5AD0">
        <w:rPr>
          <w:rFonts w:ascii="Times New Roman" w:hAnsi="Times New Roman" w:cs="Times New Roman"/>
          <w:b/>
          <w:bCs/>
        </w:rPr>
        <w:t xml:space="preserve"> </w:t>
      </w:r>
    </w:p>
    <w:p w14:paraId="31E7802E" w14:textId="4FE82AF7" w:rsidR="007378D2" w:rsidRPr="00AC5AD0" w:rsidRDefault="007378D2" w:rsidP="007661CF">
      <w:pPr>
        <w:spacing w:after="0"/>
        <w:ind w:firstLine="993"/>
        <w:jc w:val="both"/>
        <w:rPr>
          <w:rFonts w:ascii="Times New Roman" w:hAnsi="Times New Roman" w:cs="Times New Roman"/>
          <w:b/>
          <w:bCs/>
        </w:rPr>
      </w:pPr>
      <w:r w:rsidRPr="00AC5AD0">
        <w:rPr>
          <w:rFonts w:ascii="Times New Roman" w:hAnsi="Times New Roman" w:cs="Times New Roman"/>
        </w:rPr>
        <w:lastRenderedPageBreak/>
        <w:t>x) instituția de credit nu îndeplinește cerințele privind calcularea ratei efectului de levier, inclusiv aplicarea derogărilor, astfel cum sunt prevăzute în actele normativ</w:t>
      </w:r>
      <w:r w:rsidR="00F574E0" w:rsidRPr="00AC5AD0">
        <w:rPr>
          <w:rFonts w:ascii="Times New Roman" w:hAnsi="Times New Roman" w:cs="Times New Roman"/>
        </w:rPr>
        <w:t>e</w:t>
      </w:r>
      <w:r w:rsidRPr="00AC5AD0">
        <w:rPr>
          <w:rFonts w:ascii="Times New Roman" w:hAnsi="Times New Roman" w:cs="Times New Roman"/>
        </w:rPr>
        <w:t xml:space="preserve"> ale Băncii Naționale a Moldovei;</w:t>
      </w:r>
      <w:r w:rsidRPr="00AC5AD0">
        <w:rPr>
          <w:rFonts w:ascii="Times New Roman" w:hAnsi="Times New Roman" w:cs="Times New Roman"/>
          <w:b/>
          <w:bCs/>
        </w:rPr>
        <w:t xml:space="preserve"> </w:t>
      </w:r>
    </w:p>
    <w:p w14:paraId="192D34D0" w14:textId="1C820D02"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y) instituția de credit nu transmite informații sau furnizează informații incomplete ori inexacte Băncii Naționale a Moldovei cu privire la datele aferente cerințelor de raportare prevăzute de actele normative emise în aplicarea prezentei legi;</w:t>
      </w:r>
      <w:r w:rsidRPr="00AC5AD0">
        <w:rPr>
          <w:rFonts w:ascii="Times New Roman" w:hAnsi="Times New Roman" w:cs="Times New Roman"/>
          <w:b/>
          <w:bCs/>
        </w:rPr>
        <w:t xml:space="preserve"> </w:t>
      </w:r>
    </w:p>
    <w:p w14:paraId="764FC9B4" w14:textId="780F5434"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 xml:space="preserve">z) instituția de credit nu respectă cerințele privind colectarea datelor și guvernanța conform cerințelor de fonduri proprii pentru riscul operațional prevăzute de actele normative ale Băncii Naționale a Moldovei; </w:t>
      </w:r>
    </w:p>
    <w:p w14:paraId="6DF9FCCB" w14:textId="48CD35E4" w:rsidR="007378D2" w:rsidRPr="00AC5AD0" w:rsidRDefault="007378D2" w:rsidP="007661CF">
      <w:pPr>
        <w:spacing w:after="0"/>
        <w:ind w:firstLine="993"/>
        <w:jc w:val="both"/>
        <w:rPr>
          <w:rFonts w:ascii="Times New Roman" w:hAnsi="Times New Roman" w:cs="Times New Roman"/>
        </w:rPr>
      </w:pPr>
      <w:r w:rsidRPr="00AC5AD0">
        <w:rPr>
          <w:rFonts w:ascii="Times New Roman" w:hAnsi="Times New Roman" w:cs="Times New Roman"/>
        </w:rPr>
        <w:t>aa) instituția de credit nu îndeplinește cerințele privind calcularea cuantumurilor ponderate la risc ale expunerilor sau a cerințelor de fonduri proprii ori nu a instituit cadrul de administrare a activității aferente cerințelor pentru acoperirea riscului de credit, riscului operațional, riscului de piață, riscului de decontare și riscul de ajustare a evaluării creditului prevăzute de actele normative ale Băncii Naționale a Moldovei;</w:t>
      </w:r>
    </w:p>
    <w:p w14:paraId="2A63E212" w14:textId="2AADBBD0" w:rsidR="007378D2" w:rsidRPr="00AC5AD0" w:rsidRDefault="007378D2" w:rsidP="007661CF">
      <w:pPr>
        <w:spacing w:after="0"/>
        <w:ind w:firstLine="993"/>
        <w:jc w:val="both"/>
        <w:rPr>
          <w:rFonts w:ascii="Times New Roman" w:hAnsi="Times New Roman" w:cs="Times New Roman"/>
          <w:i/>
        </w:rPr>
      </w:pPr>
      <w:r w:rsidRPr="00AC5AD0">
        <w:rPr>
          <w:rFonts w:ascii="Times New Roman" w:hAnsi="Times New Roman" w:cs="Times New Roman"/>
        </w:rPr>
        <w:t>ab) instituția de credit nu îndeplinește cerințele legate de calcularea indicatorului de acoperire a necesarului de lichiditate sau a indicatorului de finanțare stabilă netă, astfel cum se prevede în actele normative ale Băncii Naționale a Moldovei.</w:t>
      </w:r>
      <w:r w:rsidRPr="00AC5AD0">
        <w:rPr>
          <w:rFonts w:ascii="Times New Roman" w:hAnsi="Times New Roman" w:cs="Times New Roman"/>
          <w:b/>
          <w:bCs/>
        </w:rPr>
        <w:t xml:space="preserve"> </w:t>
      </w:r>
    </w:p>
    <w:p w14:paraId="7FD12347" w14:textId="3D97FC1A" w:rsidR="007378D2" w:rsidRPr="00AC5AD0" w:rsidRDefault="007378D2"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ac) instituția de credit admite încălcarea prezentei legi, a actelor normative emise pentru aplicarea acesteia, a prevederilor art.5</w:t>
      </w:r>
      <w:r w:rsidRPr="00AC5AD0">
        <w:rPr>
          <w:rFonts w:ascii="Times New Roman" w:hAnsi="Times New Roman" w:cs="Times New Roman"/>
          <w:vertAlign w:val="superscript"/>
        </w:rPr>
        <w:t>2</w:t>
      </w:r>
      <w:r w:rsidRPr="00AC5AD0">
        <w:rPr>
          <w:rFonts w:ascii="Times New Roman" w:hAnsi="Times New Roman" w:cs="Times New Roman"/>
        </w:rPr>
        <w:t xml:space="preserve"> din Legea nr.548/1995 cu privire la Banca Naţională a Moldovei, a statutului şi/sau a reglementărilor interne ale instituției de credit aprobate pentru aplicarea prezentei legi şi a actelor normative emise pentru aplicarea acesteia, în măsura în care aceste situaţii nu cad sub incidenţa prevederilor lit. a)–</w:t>
      </w:r>
      <w:r w:rsidR="0085152A" w:rsidRPr="00AC5AD0">
        <w:rPr>
          <w:rFonts w:ascii="Times New Roman" w:hAnsi="Times New Roman" w:cs="Times New Roman"/>
        </w:rPr>
        <w:t>ab</w:t>
      </w:r>
      <w:r w:rsidRPr="00AC5AD0">
        <w:rPr>
          <w:rFonts w:ascii="Times New Roman" w:hAnsi="Times New Roman" w:cs="Times New Roman"/>
        </w:rPr>
        <w:t>).”;</w:t>
      </w:r>
    </w:p>
    <w:p w14:paraId="3E35B148" w14:textId="675491F3" w:rsidR="00A33248" w:rsidRPr="00AC5AD0" w:rsidRDefault="007378D2"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alineatul (2)</w:t>
      </w:r>
      <w:r w:rsidR="00A33248" w:rsidRPr="00AC5AD0">
        <w:rPr>
          <w:rFonts w:ascii="Times New Roman" w:hAnsi="Times New Roman" w:cs="Times New Roman"/>
        </w:rPr>
        <w:t xml:space="preserve"> </w:t>
      </w:r>
    </w:p>
    <w:p w14:paraId="534EC2A9" w14:textId="0EFA159D" w:rsidR="007378D2"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după cuvântul </w:t>
      </w:r>
      <w:r w:rsidR="00F574E0" w:rsidRPr="00AC5AD0">
        <w:rPr>
          <w:rFonts w:ascii="Times New Roman" w:hAnsi="Times New Roman" w:cs="Times New Roman"/>
        </w:rPr>
        <w:t>„</w:t>
      </w:r>
      <w:r w:rsidRPr="00AC5AD0">
        <w:rPr>
          <w:rFonts w:ascii="Times New Roman" w:hAnsi="Times New Roman" w:cs="Times New Roman"/>
        </w:rPr>
        <w:t xml:space="preserve">sancțiunile” se completează cu cuvintele </w:t>
      </w:r>
      <w:r w:rsidR="00F574E0" w:rsidRPr="00AC5AD0">
        <w:rPr>
          <w:rFonts w:ascii="Times New Roman" w:hAnsi="Times New Roman" w:cs="Times New Roman"/>
        </w:rPr>
        <w:t xml:space="preserve">„ </w:t>
      </w:r>
      <w:r w:rsidRPr="00AC5AD0">
        <w:rPr>
          <w:rFonts w:ascii="Times New Roman" w:hAnsi="Times New Roman" w:cs="Times New Roman"/>
        </w:rPr>
        <w:t>, penalitățile cu titlu cominatoriu”;</w:t>
      </w:r>
    </w:p>
    <w:p w14:paraId="34A923F9" w14:textId="71A4A862"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la litera a), </w:t>
      </w:r>
      <w:r w:rsidR="00620E08" w:rsidRPr="00AC5AD0">
        <w:rPr>
          <w:rFonts w:ascii="Times New Roman" w:hAnsi="Times New Roman" w:cs="Times New Roman"/>
        </w:rPr>
        <w:t>cuvintele “beneficiar efectiv” se substituie cu cuvintele “beneficiar real al deținerii”</w:t>
      </w:r>
      <w:r w:rsidR="00156E99" w:rsidRPr="00AC5AD0">
        <w:rPr>
          <w:rFonts w:ascii="Times New Roman" w:hAnsi="Times New Roman" w:cs="Times New Roman"/>
        </w:rPr>
        <w:t xml:space="preserve">, </w:t>
      </w:r>
      <w:r w:rsidRPr="00AC5AD0">
        <w:rPr>
          <w:rFonts w:ascii="Times New Roman" w:hAnsi="Times New Roman" w:cs="Times New Roman"/>
        </w:rPr>
        <w:t xml:space="preserve">textul </w:t>
      </w:r>
      <w:r w:rsidR="00F574E0" w:rsidRPr="00AC5AD0">
        <w:rPr>
          <w:rFonts w:ascii="Times New Roman" w:hAnsi="Times New Roman" w:cs="Times New Roman"/>
        </w:rPr>
        <w:t>„</w:t>
      </w:r>
      <w:r w:rsidRPr="00AC5AD0">
        <w:rPr>
          <w:rFonts w:ascii="Times New Roman" w:hAnsi="Times New Roman" w:cs="Times New Roman"/>
        </w:rPr>
        <w:t xml:space="preserve">1%, 5%” se exclude iar cuvintele </w:t>
      </w:r>
      <w:r w:rsidR="00F574E0" w:rsidRPr="00AC5AD0">
        <w:rPr>
          <w:rFonts w:ascii="Times New Roman" w:hAnsi="Times New Roman" w:cs="Times New Roman"/>
        </w:rPr>
        <w:t>„</w:t>
      </w:r>
      <w:r w:rsidRPr="00AC5AD0">
        <w:rPr>
          <w:rFonts w:ascii="Times New Roman" w:hAnsi="Times New Roman" w:cs="Times New Roman"/>
        </w:rPr>
        <w:t xml:space="preserve">solicitare a aprobării prealabile” se substituie cu cuvântul </w:t>
      </w:r>
      <w:r w:rsidR="00F574E0" w:rsidRPr="00AC5AD0">
        <w:rPr>
          <w:rFonts w:ascii="Times New Roman" w:hAnsi="Times New Roman" w:cs="Times New Roman"/>
        </w:rPr>
        <w:t>„</w:t>
      </w:r>
      <w:r w:rsidRPr="00AC5AD0">
        <w:rPr>
          <w:rFonts w:ascii="Times New Roman" w:hAnsi="Times New Roman" w:cs="Times New Roman"/>
        </w:rPr>
        <w:t>notificare”;</w:t>
      </w:r>
    </w:p>
    <w:p w14:paraId="5F0B6636" w14:textId="27E2F7DF"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la litera b), textul </w:t>
      </w:r>
      <w:r w:rsidR="00F574E0" w:rsidRPr="00AC5AD0">
        <w:rPr>
          <w:rFonts w:ascii="Times New Roman" w:hAnsi="Times New Roman" w:cs="Times New Roman"/>
        </w:rPr>
        <w:t>„</w:t>
      </w:r>
      <w:r w:rsidRPr="00AC5AD0">
        <w:rPr>
          <w:rFonts w:ascii="Times New Roman" w:hAnsi="Times New Roman" w:cs="Times New Roman"/>
        </w:rPr>
        <w:t>1%, 5%” se exclude</w:t>
      </w:r>
      <w:r w:rsidR="005D5785" w:rsidRPr="00AC5AD0">
        <w:rPr>
          <w:rFonts w:ascii="Times New Roman" w:hAnsi="Times New Roman" w:cs="Times New Roman"/>
        </w:rPr>
        <w:t>;</w:t>
      </w:r>
    </w:p>
    <w:p w14:paraId="4E8706D9" w14:textId="3E3B953E"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se completează cu literele d) – h) cu următorul cuprins: </w:t>
      </w:r>
    </w:p>
    <w:p w14:paraId="4185E41A" w14:textId="77777777"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„d) nesolicitarea aprobării și nerespectarea altor cerințe prevăzute la art. 116</w:t>
      </w:r>
      <w:r w:rsidRPr="00AC5AD0">
        <w:rPr>
          <w:rFonts w:ascii="Times New Roman" w:hAnsi="Times New Roman" w:cs="Times New Roman"/>
          <w:vertAlign w:val="superscript"/>
        </w:rPr>
        <w:t>1</w:t>
      </w:r>
      <w:r w:rsidRPr="00AC5AD0">
        <w:rPr>
          <w:rFonts w:ascii="Times New Roman" w:hAnsi="Times New Roman" w:cs="Times New Roman"/>
        </w:rPr>
        <w:t xml:space="preserve"> de către o societate financiară holding sau o societate financiară holding mixtă căreia i se aplică articolul respectiv;</w:t>
      </w:r>
    </w:p>
    <w:p w14:paraId="488C95C2" w14:textId="2B2380D0" w:rsidR="00A33248" w:rsidRPr="00AC5AD0" w:rsidRDefault="00A33248" w:rsidP="004251A2">
      <w:pPr>
        <w:spacing w:after="0"/>
        <w:ind w:firstLine="993"/>
        <w:jc w:val="both"/>
        <w:rPr>
          <w:rFonts w:ascii="Times New Roman" w:hAnsi="Times New Roman" w:cs="Times New Roman"/>
        </w:rPr>
      </w:pPr>
      <w:r w:rsidRPr="00AC5AD0">
        <w:rPr>
          <w:rFonts w:ascii="Times New Roman" w:hAnsi="Times New Roman" w:cs="Times New Roman"/>
        </w:rPr>
        <w:t xml:space="preserve">e) achiziționarea, direct sau indirect, a unei dețineri semnificative cu nerespectarea cerinței de notificare a Băncii Naționale a Moldovei potrivit art. </w:t>
      </w:r>
      <w:r w:rsidR="004E4A9E" w:rsidRPr="00AC5AD0">
        <w:rPr>
          <w:rFonts w:ascii="Times New Roman" w:hAnsi="Times New Roman" w:cs="Times New Roman"/>
        </w:rPr>
        <w:t>57</w:t>
      </w:r>
      <w:r w:rsidR="004E4A9E" w:rsidRPr="00AC5AD0">
        <w:rPr>
          <w:rFonts w:ascii="Times New Roman" w:hAnsi="Times New Roman" w:cs="Times New Roman"/>
          <w:vertAlign w:val="superscript"/>
        </w:rPr>
        <w:t>2</w:t>
      </w:r>
      <w:r w:rsidRPr="00AC5AD0">
        <w:rPr>
          <w:rFonts w:ascii="Times New Roman" w:hAnsi="Times New Roman" w:cs="Times New Roman"/>
          <w:vertAlign w:val="superscript"/>
        </w:rPr>
        <w:t xml:space="preserve"> </w:t>
      </w:r>
      <w:r w:rsidRPr="00AC5AD0">
        <w:rPr>
          <w:rFonts w:ascii="Times New Roman" w:hAnsi="Times New Roman" w:cs="Times New Roman"/>
        </w:rPr>
        <w:t xml:space="preserve">și </w:t>
      </w:r>
      <w:r w:rsidR="007324A1" w:rsidRPr="00AC5AD0">
        <w:rPr>
          <w:rFonts w:ascii="Times New Roman" w:hAnsi="Times New Roman" w:cs="Times New Roman"/>
        </w:rPr>
        <w:t xml:space="preserve">a altor cerințe prevăzute la art. </w:t>
      </w:r>
      <w:r w:rsidR="004E4A9E" w:rsidRPr="00AC5AD0">
        <w:rPr>
          <w:rFonts w:ascii="Times New Roman" w:hAnsi="Times New Roman" w:cs="Times New Roman"/>
        </w:rPr>
        <w:t>57</w:t>
      </w:r>
      <w:r w:rsidR="004E4A9E" w:rsidRPr="00AC5AD0">
        <w:rPr>
          <w:rFonts w:ascii="Times New Roman" w:hAnsi="Times New Roman" w:cs="Times New Roman"/>
          <w:vertAlign w:val="superscript"/>
        </w:rPr>
        <w:t>1</w:t>
      </w:r>
      <w:r w:rsidRPr="00AC5AD0">
        <w:rPr>
          <w:rFonts w:ascii="Times New Roman" w:hAnsi="Times New Roman" w:cs="Times New Roman"/>
        </w:rPr>
        <w:t>;</w:t>
      </w:r>
    </w:p>
    <w:p w14:paraId="545A04EC" w14:textId="16295E40" w:rsidR="00A33248" w:rsidRPr="00AC5AD0" w:rsidRDefault="00A33248" w:rsidP="004251A2">
      <w:pPr>
        <w:spacing w:after="0"/>
        <w:ind w:firstLine="993"/>
        <w:jc w:val="both"/>
        <w:rPr>
          <w:rFonts w:ascii="Times New Roman" w:hAnsi="Times New Roman" w:cs="Times New Roman"/>
        </w:rPr>
      </w:pPr>
      <w:r w:rsidRPr="00AC5AD0">
        <w:rPr>
          <w:rFonts w:ascii="Times New Roman" w:hAnsi="Times New Roman" w:cs="Times New Roman"/>
        </w:rPr>
        <w:t xml:space="preserve">f) cedarea, direct sau indirect, a unei dețineri semnificative care depășește 15% din capitalul eligibil al oricărei dintre entitățile menționate la art. </w:t>
      </w:r>
      <w:r w:rsidR="00A948B8" w:rsidRPr="00AC5AD0">
        <w:rPr>
          <w:rFonts w:ascii="Times New Roman" w:hAnsi="Times New Roman" w:cs="Times New Roman"/>
        </w:rPr>
        <w:t>57</w:t>
      </w:r>
      <w:r w:rsidR="00A948B8" w:rsidRPr="00AC5AD0">
        <w:rPr>
          <w:rFonts w:ascii="Times New Roman" w:hAnsi="Times New Roman" w:cs="Times New Roman"/>
          <w:vertAlign w:val="superscript"/>
        </w:rPr>
        <w:t xml:space="preserve">4 </w:t>
      </w:r>
      <w:r w:rsidRPr="00AC5AD0">
        <w:rPr>
          <w:rFonts w:ascii="Times New Roman" w:hAnsi="Times New Roman" w:cs="Times New Roman"/>
        </w:rPr>
        <w:t>cu nerespectarea cerinței de notificare a Băncii Naționale a Moldovei potrivit articolului respectiv;</w:t>
      </w:r>
      <w:r w:rsidRPr="00AC5AD0">
        <w:rPr>
          <w:rFonts w:ascii="Times New Roman" w:hAnsi="Times New Roman" w:cs="Times New Roman"/>
          <w:b/>
          <w:bCs/>
        </w:rPr>
        <w:t xml:space="preserve"> </w:t>
      </w:r>
    </w:p>
    <w:p w14:paraId="1C7BBC96" w14:textId="549CDB8D" w:rsidR="00A33248" w:rsidRPr="00AC5AD0" w:rsidRDefault="00A33248" w:rsidP="004251A2">
      <w:pPr>
        <w:spacing w:after="0"/>
        <w:ind w:firstLine="993"/>
        <w:jc w:val="both"/>
        <w:rPr>
          <w:rFonts w:ascii="Times New Roman" w:hAnsi="Times New Roman" w:cs="Times New Roman"/>
          <w:b/>
          <w:bCs/>
        </w:rPr>
      </w:pPr>
      <w:r w:rsidRPr="00AC5AD0">
        <w:rPr>
          <w:rFonts w:ascii="Times New Roman" w:hAnsi="Times New Roman" w:cs="Times New Roman"/>
        </w:rPr>
        <w:t>g) realizarea unui transfer semnificativ de active și pasive de către oricare dintre entitățile menționate la art. 34</w:t>
      </w:r>
      <w:r w:rsidRPr="00AC5AD0">
        <w:rPr>
          <w:rFonts w:ascii="Times New Roman" w:hAnsi="Times New Roman" w:cs="Times New Roman"/>
          <w:vertAlign w:val="superscript"/>
        </w:rPr>
        <w:t>1</w:t>
      </w:r>
      <w:r w:rsidRPr="00AC5AD0">
        <w:rPr>
          <w:rFonts w:ascii="Times New Roman" w:hAnsi="Times New Roman" w:cs="Times New Roman"/>
        </w:rPr>
        <w:t xml:space="preserve"> cu nerespectarea cerinței de notificare a Băncii Naționale a Moldovei</w:t>
      </w:r>
      <w:r w:rsidR="009A3448" w:rsidRPr="00AC5AD0">
        <w:rPr>
          <w:rFonts w:ascii="Times New Roman" w:hAnsi="Times New Roman" w:cs="Times New Roman"/>
        </w:rPr>
        <w:t xml:space="preserve"> în conformitate cu</w:t>
      </w:r>
      <w:r w:rsidRPr="00AC5AD0">
        <w:rPr>
          <w:rFonts w:ascii="Times New Roman" w:hAnsi="Times New Roman" w:cs="Times New Roman"/>
        </w:rPr>
        <w:t xml:space="preserve"> articolul respectiv;</w:t>
      </w:r>
      <w:r w:rsidRPr="00AC5AD0">
        <w:rPr>
          <w:rFonts w:ascii="Times New Roman" w:hAnsi="Times New Roman" w:cs="Times New Roman"/>
          <w:b/>
          <w:bCs/>
        </w:rPr>
        <w:t xml:space="preserve"> </w:t>
      </w:r>
    </w:p>
    <w:p w14:paraId="0ACE7E2D" w14:textId="209F941B"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h) participarea oricăreia dintre entitățile menționate la art. 34 alin. (</w:t>
      </w:r>
      <w:r w:rsidR="002808CF" w:rsidRPr="00AC5AD0">
        <w:rPr>
          <w:rFonts w:ascii="Times New Roman" w:hAnsi="Times New Roman" w:cs="Times New Roman"/>
        </w:rPr>
        <w:t>1</w:t>
      </w:r>
      <w:r w:rsidRPr="00AC5AD0">
        <w:rPr>
          <w:rFonts w:ascii="Times New Roman" w:hAnsi="Times New Roman" w:cs="Times New Roman"/>
        </w:rPr>
        <w:t>) la un proces de fuziune sau dezmembrare, cu nerespectarea art. 34.”.</w:t>
      </w:r>
    </w:p>
    <w:p w14:paraId="708FA8AA" w14:textId="77777777" w:rsidR="00DC3971" w:rsidRPr="00AC5AD0" w:rsidRDefault="00DC3971" w:rsidP="00502A35">
      <w:pPr>
        <w:pStyle w:val="a7"/>
        <w:tabs>
          <w:tab w:val="left" w:pos="426"/>
        </w:tabs>
        <w:spacing w:after="0"/>
        <w:ind w:left="0"/>
        <w:jc w:val="both"/>
        <w:rPr>
          <w:rFonts w:ascii="Times New Roman" w:hAnsi="Times New Roman" w:cs="Times New Roman"/>
        </w:rPr>
      </w:pPr>
    </w:p>
    <w:p w14:paraId="300CF95A" w14:textId="2FB7CE72" w:rsidR="00DC3971" w:rsidRPr="00AC5AD0" w:rsidRDefault="00A33248" w:rsidP="001C3045">
      <w:pPr>
        <w:pStyle w:val="a7"/>
        <w:numPr>
          <w:ilvl w:val="0"/>
          <w:numId w:val="10"/>
        </w:numPr>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 Articolul 141,</w:t>
      </w:r>
    </w:p>
    <w:p w14:paraId="249C87BC" w14:textId="46D130C9" w:rsidR="00A33248" w:rsidRPr="00AC5AD0" w:rsidRDefault="002C6DCE"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00A33248" w:rsidRPr="00AC5AD0">
        <w:rPr>
          <w:rFonts w:ascii="Times New Roman" w:hAnsi="Times New Roman" w:cs="Times New Roman"/>
        </w:rPr>
        <w:t xml:space="preserve">, după cuvântul </w:t>
      </w:r>
      <w:r w:rsidR="00F574E0" w:rsidRPr="00AC5AD0">
        <w:rPr>
          <w:rFonts w:ascii="Times New Roman" w:hAnsi="Times New Roman" w:cs="Times New Roman"/>
        </w:rPr>
        <w:t>„</w:t>
      </w:r>
      <w:r w:rsidR="00A33248" w:rsidRPr="00AC5AD0">
        <w:rPr>
          <w:rFonts w:ascii="Times New Roman" w:hAnsi="Times New Roman" w:cs="Times New Roman"/>
        </w:rPr>
        <w:t xml:space="preserve">Sancțiunile” se completează cu </w:t>
      </w:r>
      <w:r w:rsidR="00E9196F" w:rsidRPr="00AC5AD0">
        <w:rPr>
          <w:rFonts w:ascii="Times New Roman" w:hAnsi="Times New Roman" w:cs="Times New Roman"/>
        </w:rPr>
        <w:t xml:space="preserve">textul </w:t>
      </w:r>
      <w:r w:rsidR="00F574E0" w:rsidRPr="00AC5AD0">
        <w:rPr>
          <w:rFonts w:ascii="Times New Roman" w:hAnsi="Times New Roman" w:cs="Times New Roman"/>
        </w:rPr>
        <w:t xml:space="preserve">„ </w:t>
      </w:r>
      <w:r w:rsidR="00A33248" w:rsidRPr="00AC5AD0">
        <w:rPr>
          <w:rFonts w:ascii="Times New Roman" w:hAnsi="Times New Roman" w:cs="Times New Roman"/>
        </w:rPr>
        <w:t>, penalitățile cu titlu cominatoriu”;</w:t>
      </w:r>
    </w:p>
    <w:p w14:paraId="3A92E503" w14:textId="77777777"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alineatul (1), </w:t>
      </w:r>
    </w:p>
    <w:p w14:paraId="3EC244A4" w14:textId="35513135"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la litera b), cuvintele </w:t>
      </w:r>
      <w:r w:rsidR="00F574E0" w:rsidRPr="00AC5AD0">
        <w:rPr>
          <w:rFonts w:ascii="Times New Roman" w:hAnsi="Times New Roman" w:cs="Times New Roman"/>
        </w:rPr>
        <w:t>„</w:t>
      </w:r>
      <w:r w:rsidRPr="00AC5AD0">
        <w:rPr>
          <w:rFonts w:ascii="Times New Roman" w:hAnsi="Times New Roman" w:cs="Times New Roman"/>
        </w:rPr>
        <w:t xml:space="preserve">inclusiv banca” se substituie cu </w:t>
      </w:r>
      <w:r w:rsidR="00E9196F" w:rsidRPr="00AC5AD0">
        <w:rPr>
          <w:rFonts w:ascii="Times New Roman" w:hAnsi="Times New Roman" w:cs="Times New Roman"/>
        </w:rPr>
        <w:t xml:space="preserve">textul </w:t>
      </w:r>
      <w:r w:rsidR="00F574E0" w:rsidRPr="00AC5AD0">
        <w:rPr>
          <w:rFonts w:ascii="Times New Roman" w:hAnsi="Times New Roman" w:cs="Times New Roman"/>
        </w:rPr>
        <w:t>„</w:t>
      </w:r>
      <w:r w:rsidRPr="00AC5AD0">
        <w:rPr>
          <w:rFonts w:ascii="Times New Roman" w:hAnsi="Times New Roman" w:cs="Times New Roman"/>
        </w:rPr>
        <w:t xml:space="preserve">instituția de credit, societatea financiară holding, societatea financiară holding mixtă sau întreprinderea-mamă din </w:t>
      </w:r>
      <w:r w:rsidR="006F2FA8" w:rsidRPr="00AC5AD0">
        <w:rPr>
          <w:rFonts w:ascii="Times New Roman" w:hAnsi="Times New Roman" w:cs="Times New Roman"/>
        </w:rPr>
        <w:t>Uniunea Europeană</w:t>
      </w:r>
      <w:r w:rsidRPr="00AC5AD0">
        <w:rPr>
          <w:rFonts w:ascii="Times New Roman" w:hAnsi="Times New Roman" w:cs="Times New Roman"/>
        </w:rPr>
        <w:t xml:space="preserve"> intermediară responsabilă”;</w:t>
      </w:r>
    </w:p>
    <w:p w14:paraId="63C565D7" w14:textId="40306623"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la litera d), textul </w:t>
      </w:r>
      <w:r w:rsidR="00F574E0" w:rsidRPr="00AC5AD0">
        <w:rPr>
          <w:rFonts w:ascii="Times New Roman" w:hAnsi="Times New Roman" w:cs="Times New Roman"/>
        </w:rPr>
        <w:t>„</w:t>
      </w:r>
      <w:r w:rsidRPr="00AC5AD0">
        <w:rPr>
          <w:rFonts w:ascii="Times New Roman" w:hAnsi="Times New Roman" w:cs="Times New Roman"/>
        </w:rPr>
        <w:t xml:space="preserve">venitul brut constînd din dobînzile de încasat şi alte venituri similare, venituri din acţiuni şi alte titluri cu randament variabil sau fix, precum şi comisioanele ori taxele de încasat; în cazul în care persoana juridică are calitatea de filială a unei întreprinderi-mamă, venitul brut relevant este cel rezultat din situaţiile financiare consolidate ale întreprinderii-mamă de cel mai înalt rang, din exerciţiul financiar precedent” se substituie cu textul </w:t>
      </w:r>
      <w:r w:rsidR="00F574E0" w:rsidRPr="00AC5AD0">
        <w:rPr>
          <w:rFonts w:ascii="Times New Roman" w:hAnsi="Times New Roman" w:cs="Times New Roman"/>
        </w:rPr>
        <w:t>„</w:t>
      </w:r>
      <w:r w:rsidRPr="00AC5AD0">
        <w:rPr>
          <w:rFonts w:ascii="Times New Roman" w:hAnsi="Times New Roman" w:cs="Times New Roman"/>
        </w:rPr>
        <w:t>elementele prevăzute la alin. (2</w:t>
      </w:r>
      <w:r w:rsidRPr="00AC5AD0">
        <w:rPr>
          <w:rFonts w:ascii="Times New Roman" w:hAnsi="Times New Roman" w:cs="Times New Roman"/>
          <w:vertAlign w:val="superscript"/>
        </w:rPr>
        <w:t>3</w:t>
      </w:r>
      <w:r w:rsidRPr="00AC5AD0">
        <w:rPr>
          <w:rFonts w:ascii="Times New Roman" w:hAnsi="Times New Roman" w:cs="Times New Roman"/>
        </w:rPr>
        <w:t>)”;</w:t>
      </w:r>
    </w:p>
    <w:p w14:paraId="0ABAF1BE" w14:textId="42F0C116" w:rsidR="00A33248"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litera g) se completează cu textul </w:t>
      </w:r>
      <w:r w:rsidR="00F574E0" w:rsidRPr="00AC5AD0">
        <w:rPr>
          <w:rFonts w:ascii="Times New Roman" w:hAnsi="Times New Roman" w:cs="Times New Roman"/>
        </w:rPr>
        <w:t>„</w:t>
      </w:r>
      <w:r w:rsidRPr="00AC5AD0">
        <w:rPr>
          <w:rFonts w:ascii="Times New Roman" w:hAnsi="Times New Roman" w:cs="Times New Roman"/>
        </w:rPr>
        <w:t>și art. 44</w:t>
      </w:r>
      <w:r w:rsidRPr="00AC5AD0">
        <w:rPr>
          <w:rFonts w:ascii="Times New Roman" w:hAnsi="Times New Roman" w:cs="Times New Roman"/>
          <w:vertAlign w:val="superscript"/>
        </w:rPr>
        <w:t>1</w:t>
      </w:r>
      <w:r w:rsidRPr="00AC5AD0">
        <w:rPr>
          <w:rFonts w:ascii="Times New Roman" w:hAnsi="Times New Roman" w:cs="Times New Roman"/>
        </w:rPr>
        <w:t>”;</w:t>
      </w:r>
    </w:p>
    <w:p w14:paraId="5733A7B3" w14:textId="6454CA5B" w:rsidR="00EF7FAB" w:rsidRPr="00AC5AD0" w:rsidRDefault="00A33248"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litera h)</w:t>
      </w:r>
      <w:r w:rsidR="00EF7FAB" w:rsidRPr="00AC5AD0">
        <w:rPr>
          <w:rFonts w:ascii="Times New Roman" w:hAnsi="Times New Roman" w:cs="Times New Roman"/>
        </w:rPr>
        <w:t xml:space="preserve">, cuvântul </w:t>
      </w:r>
      <w:r w:rsidR="00F574E0" w:rsidRPr="00AC5AD0">
        <w:rPr>
          <w:rFonts w:ascii="Times New Roman" w:hAnsi="Times New Roman" w:cs="Times New Roman"/>
        </w:rPr>
        <w:t>„</w:t>
      </w:r>
      <w:r w:rsidR="00EF7FAB" w:rsidRPr="00AC5AD0">
        <w:rPr>
          <w:rFonts w:ascii="Times New Roman" w:hAnsi="Times New Roman" w:cs="Times New Roman"/>
        </w:rPr>
        <w:t xml:space="preserve">beneficiului obținut” se substituie cu cuvintele </w:t>
      </w:r>
      <w:r w:rsidR="00F574E0" w:rsidRPr="00AC5AD0">
        <w:rPr>
          <w:rFonts w:ascii="Times New Roman" w:hAnsi="Times New Roman" w:cs="Times New Roman"/>
        </w:rPr>
        <w:t>„</w:t>
      </w:r>
      <w:r w:rsidR="00EF7FAB" w:rsidRPr="00AC5AD0">
        <w:rPr>
          <w:rFonts w:ascii="Times New Roman" w:hAnsi="Times New Roman" w:cs="Times New Roman"/>
        </w:rPr>
        <w:t>profitului obținut sau a pierde</w:t>
      </w:r>
      <w:r w:rsidR="00F574E0" w:rsidRPr="00AC5AD0">
        <w:rPr>
          <w:rFonts w:ascii="Times New Roman" w:hAnsi="Times New Roman" w:cs="Times New Roman"/>
        </w:rPr>
        <w:t>ri</w:t>
      </w:r>
      <w:r w:rsidR="00EF7FAB" w:rsidRPr="00AC5AD0">
        <w:rPr>
          <w:rFonts w:ascii="Times New Roman" w:hAnsi="Times New Roman" w:cs="Times New Roman"/>
        </w:rPr>
        <w:t>lor evitate”</w:t>
      </w:r>
      <w:r w:rsidR="00E9196F" w:rsidRPr="00AC5AD0">
        <w:rPr>
          <w:rFonts w:ascii="Times New Roman" w:hAnsi="Times New Roman" w:cs="Times New Roman"/>
        </w:rPr>
        <w:t>,</w:t>
      </w:r>
      <w:r w:rsidR="00EF7FAB" w:rsidRPr="00AC5AD0">
        <w:rPr>
          <w:rFonts w:ascii="Times New Roman" w:hAnsi="Times New Roman" w:cs="Times New Roman"/>
        </w:rPr>
        <w:t xml:space="preserve"> iar cuvintele </w:t>
      </w:r>
      <w:r w:rsidR="00F574E0" w:rsidRPr="00AC5AD0">
        <w:rPr>
          <w:rFonts w:ascii="Times New Roman" w:hAnsi="Times New Roman" w:cs="Times New Roman"/>
        </w:rPr>
        <w:t>„</w:t>
      </w:r>
      <w:r w:rsidR="00EF7FAB" w:rsidRPr="00AC5AD0">
        <w:rPr>
          <w:rFonts w:ascii="Times New Roman" w:hAnsi="Times New Roman" w:cs="Times New Roman"/>
        </w:rPr>
        <w:t xml:space="preserve">dacă acesta poate fi determinat” se substituie cu cuvintele </w:t>
      </w:r>
      <w:r w:rsidR="00F574E0" w:rsidRPr="00AC5AD0">
        <w:rPr>
          <w:rFonts w:ascii="Times New Roman" w:hAnsi="Times New Roman" w:cs="Times New Roman"/>
        </w:rPr>
        <w:t>„</w:t>
      </w:r>
      <w:r w:rsidR="00EF7FAB" w:rsidRPr="00AC5AD0">
        <w:rPr>
          <w:rFonts w:ascii="Times New Roman" w:hAnsi="Times New Roman" w:cs="Times New Roman"/>
        </w:rPr>
        <w:t>dacă acestea pot fi determinate”;</w:t>
      </w:r>
    </w:p>
    <w:p w14:paraId="12822896" w14:textId="51B927CD" w:rsidR="00EF7FAB" w:rsidRPr="00AC5AD0" w:rsidRDefault="00EF7FAB"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alineatul (2),</w:t>
      </w:r>
    </w:p>
    <w:p w14:paraId="09DB9ECC" w14:textId="52660591" w:rsidR="00EF7FAB" w:rsidRPr="00AC5AD0" w:rsidRDefault="00EF7FAB"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 xml:space="preserve">litera </w:t>
      </w:r>
      <w:r w:rsidR="00957B30" w:rsidRPr="00AC5AD0">
        <w:rPr>
          <w:rFonts w:ascii="Times New Roman" w:hAnsi="Times New Roman" w:cs="Times New Roman"/>
        </w:rPr>
        <w:t>b</w:t>
      </w:r>
      <w:r w:rsidRPr="00AC5AD0">
        <w:rPr>
          <w:rFonts w:ascii="Times New Roman" w:hAnsi="Times New Roman" w:cs="Times New Roman"/>
        </w:rPr>
        <w:t xml:space="preserve">) </w:t>
      </w:r>
      <w:r w:rsidR="00957B30" w:rsidRPr="00AC5AD0">
        <w:rPr>
          <w:rFonts w:ascii="Times New Roman" w:hAnsi="Times New Roman" w:cs="Times New Roman"/>
        </w:rPr>
        <w:t xml:space="preserve">va avea </w:t>
      </w:r>
      <w:r w:rsidRPr="00AC5AD0">
        <w:rPr>
          <w:rFonts w:ascii="Times New Roman" w:hAnsi="Times New Roman" w:cs="Times New Roman"/>
        </w:rPr>
        <w:t>următorul cuprins:</w:t>
      </w:r>
    </w:p>
    <w:p w14:paraId="2C992B9A" w14:textId="04C3BA7C" w:rsidR="00EF7FAB" w:rsidRPr="00AC5AD0" w:rsidRDefault="00631010"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w:t>
      </w:r>
      <w:r w:rsidR="0067772B" w:rsidRPr="00AC5AD0">
        <w:rPr>
          <w:rFonts w:ascii="Times New Roman" w:hAnsi="Times New Roman" w:cs="Times New Roman"/>
        </w:rPr>
        <w:t>b</w:t>
      </w:r>
      <w:r w:rsidR="00EF7FAB" w:rsidRPr="00AC5AD0">
        <w:rPr>
          <w:rFonts w:ascii="Times New Roman" w:hAnsi="Times New Roman" w:cs="Times New Roman"/>
        </w:rPr>
        <w:t>) sub rezerva art. 138 alin. (1), sancționarea unui membru al organului de conducere sau a oricărei alte persoane fizice considerate responsabile de încălcare prin interzicerea temporară a exercitării de funcții în cadrul instituțiilor de credit</w:t>
      </w:r>
      <w:r w:rsidR="001043A6" w:rsidRPr="00AC5AD0">
        <w:rPr>
          <w:rFonts w:ascii="Times New Roman" w:hAnsi="Times New Roman" w:cs="Times New Roman"/>
        </w:rPr>
        <w:t>;</w:t>
      </w:r>
      <w:r w:rsidR="00EF7FAB" w:rsidRPr="00AC5AD0">
        <w:rPr>
          <w:rFonts w:ascii="Times New Roman" w:hAnsi="Times New Roman" w:cs="Times New Roman"/>
        </w:rPr>
        <w:t>”;</w:t>
      </w:r>
    </w:p>
    <w:p w14:paraId="77CFCA90" w14:textId="7CA824E5" w:rsidR="00EF7FAB" w:rsidRPr="00AC5AD0" w:rsidRDefault="00EF7FAB"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se completează cu alineatele (2</w:t>
      </w:r>
      <w:r w:rsidRPr="00AC5AD0">
        <w:rPr>
          <w:rFonts w:ascii="Times New Roman" w:hAnsi="Times New Roman" w:cs="Times New Roman"/>
          <w:vertAlign w:val="superscript"/>
        </w:rPr>
        <w:t>1</w:t>
      </w:r>
      <w:r w:rsidRPr="00AC5AD0">
        <w:rPr>
          <w:rFonts w:ascii="Times New Roman" w:hAnsi="Times New Roman" w:cs="Times New Roman"/>
        </w:rPr>
        <w:t>) – (2</w:t>
      </w:r>
      <w:r w:rsidRPr="00AC5AD0">
        <w:rPr>
          <w:rFonts w:ascii="Times New Roman" w:hAnsi="Times New Roman" w:cs="Times New Roman"/>
          <w:vertAlign w:val="superscript"/>
        </w:rPr>
        <w:t>5</w:t>
      </w:r>
      <w:r w:rsidRPr="00AC5AD0">
        <w:rPr>
          <w:rFonts w:ascii="Times New Roman" w:hAnsi="Times New Roman" w:cs="Times New Roman"/>
        </w:rPr>
        <w:t>) cu următorul cuprins:</w:t>
      </w:r>
    </w:p>
    <w:p w14:paraId="5E245395" w14:textId="1BCB2F40" w:rsidR="00EF7FAB" w:rsidRPr="00AC5AD0" w:rsidRDefault="00631010" w:rsidP="004251A2">
      <w:pPr>
        <w:spacing w:after="0"/>
        <w:ind w:firstLine="993"/>
        <w:jc w:val="both"/>
        <w:rPr>
          <w:rFonts w:ascii="Times New Roman" w:hAnsi="Times New Roman" w:cs="Times New Roman"/>
        </w:rPr>
      </w:pPr>
      <w:r w:rsidRPr="00AC5AD0">
        <w:rPr>
          <w:rFonts w:ascii="Times New Roman" w:hAnsi="Times New Roman" w:cs="Times New Roman"/>
        </w:rPr>
        <w:t>„</w:t>
      </w:r>
      <w:r w:rsidR="00EF7FAB" w:rsidRPr="00AC5AD0">
        <w:rPr>
          <w:rFonts w:ascii="Times New Roman" w:hAnsi="Times New Roman" w:cs="Times New Roman"/>
        </w:rPr>
        <w:t>(2</w:t>
      </w:r>
      <w:r w:rsidR="00EF7FAB" w:rsidRPr="00AC5AD0">
        <w:rPr>
          <w:rFonts w:ascii="Times New Roman" w:hAnsi="Times New Roman" w:cs="Times New Roman"/>
          <w:vertAlign w:val="superscript"/>
        </w:rPr>
        <w:t>1</w:t>
      </w:r>
      <w:r w:rsidR="00EF7FAB" w:rsidRPr="00AC5AD0">
        <w:rPr>
          <w:rFonts w:ascii="Times New Roman" w:hAnsi="Times New Roman" w:cs="Times New Roman"/>
        </w:rPr>
        <w:t>) Penalitățile cu titlu cominatoriu potrivit prezentei legi sunt:</w:t>
      </w:r>
    </w:p>
    <w:p w14:paraId="7CAEDDAB" w14:textId="71BDD028"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a) penalități cu titlu cominatoriu aplicabile unei persoane juridice, de până la 5% din valoarea netă zilnică medie a cifrei de afaceri pe care, în cazul unei încălcări continue, persoana juridică este obligată să le plătească pentru fiecare zi de încălcare până la restabilirea situației de respectare a unei obligații; </w:t>
      </w:r>
    </w:p>
    <w:p w14:paraId="5B7AD551" w14:textId="2757FAD4"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b) penalități cu titlu cominatoriu aplicabile unei persoane fizice, </w:t>
      </w:r>
      <w:r w:rsidR="00427205" w:rsidRPr="00AC5AD0">
        <w:rPr>
          <w:rFonts w:ascii="Times New Roman" w:hAnsi="Times New Roman" w:cs="Times New Roman"/>
        </w:rPr>
        <w:t>ce nu depășesc echivalentul în lei moldovenești a 50 000 euro</w:t>
      </w:r>
      <w:r w:rsidRPr="00AC5AD0">
        <w:rPr>
          <w:rFonts w:ascii="Times New Roman" w:hAnsi="Times New Roman" w:cs="Times New Roman"/>
        </w:rPr>
        <w:t>, pe care, în cazul unei încălcări continue, persoana fizică este obligată să le plătească pentru fiecare zi de încălcare până la restabilirea situației de respectare a unei obligații.</w:t>
      </w:r>
      <w:r w:rsidRPr="00AC5AD0">
        <w:rPr>
          <w:rFonts w:ascii="Times New Roman" w:hAnsi="Times New Roman" w:cs="Times New Roman"/>
          <w:i/>
          <w:iCs/>
        </w:rPr>
        <w:t xml:space="preserve"> </w:t>
      </w:r>
    </w:p>
    <w:p w14:paraId="6D8115B0" w14:textId="77777777" w:rsidR="00EF7FAB" w:rsidRPr="00AC5AD0" w:rsidRDefault="00EF7FAB" w:rsidP="004251A2">
      <w:pPr>
        <w:pStyle w:val="a7"/>
        <w:tabs>
          <w:tab w:val="left" w:pos="426"/>
        </w:tabs>
        <w:spacing w:after="0"/>
        <w:ind w:left="0" w:firstLine="993"/>
        <w:jc w:val="both"/>
        <w:rPr>
          <w:rFonts w:ascii="Times New Roman" w:hAnsi="Times New Roman" w:cs="Times New Roman"/>
        </w:rPr>
      </w:pPr>
      <w:r w:rsidRPr="00AC5AD0">
        <w:rPr>
          <w:rFonts w:ascii="Times New Roman" w:hAnsi="Times New Roman" w:cs="Times New Roman"/>
        </w:rPr>
        <w:t>(2</w:t>
      </w:r>
      <w:r w:rsidRPr="00AC5AD0">
        <w:rPr>
          <w:rFonts w:ascii="Times New Roman" w:hAnsi="Times New Roman" w:cs="Times New Roman"/>
          <w:vertAlign w:val="superscript"/>
        </w:rPr>
        <w:t>2</w:t>
      </w:r>
      <w:r w:rsidRPr="00AC5AD0">
        <w:rPr>
          <w:rFonts w:ascii="Times New Roman" w:hAnsi="Times New Roman" w:cs="Times New Roman"/>
        </w:rPr>
        <w:t>) Penalitățile cu titlu cominatoriu prevăzute la alin. (2</w:t>
      </w:r>
      <w:r w:rsidRPr="00AC5AD0">
        <w:rPr>
          <w:rFonts w:ascii="Times New Roman" w:hAnsi="Times New Roman" w:cs="Times New Roman"/>
          <w:vertAlign w:val="superscript"/>
        </w:rPr>
        <w:t>1</w:t>
      </w:r>
      <w:r w:rsidRPr="00AC5AD0">
        <w:rPr>
          <w:rFonts w:ascii="Times New Roman" w:hAnsi="Times New Roman" w:cs="Times New Roman"/>
        </w:rPr>
        <w:t>) pot fi impuse pe o perioadă de până la 6 luni de la data prevăzută în decizia Băncii Naționale a Moldovei prin care se solicită încetarea încălcării și prin care se impun penalitățile cu titlu cominatoriu. Penalitățile cu titlu cominatoriu pot fi impuse la o anumită dată și pot începe să se aplice la o dată ulterioară.</w:t>
      </w:r>
    </w:p>
    <w:p w14:paraId="0C29FE85" w14:textId="753E701A"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(2</w:t>
      </w:r>
      <w:r w:rsidRPr="00AC5AD0">
        <w:rPr>
          <w:rFonts w:ascii="Times New Roman" w:hAnsi="Times New Roman" w:cs="Times New Roman"/>
          <w:vertAlign w:val="superscript"/>
        </w:rPr>
        <w:t>3</w:t>
      </w:r>
      <w:r w:rsidRPr="00AC5AD0">
        <w:rPr>
          <w:rFonts w:ascii="Times New Roman" w:hAnsi="Times New Roman" w:cs="Times New Roman"/>
        </w:rPr>
        <w:t>) În sensul alin. (1) lit. d), valoarea totală netă a cifrei de afaceri este suma următoarelor elemente</w:t>
      </w:r>
      <w:r w:rsidR="00631010" w:rsidRPr="00AC5AD0">
        <w:rPr>
          <w:rFonts w:ascii="Times New Roman" w:hAnsi="Times New Roman" w:cs="Times New Roman"/>
        </w:rPr>
        <w:t>:</w:t>
      </w:r>
    </w:p>
    <w:p w14:paraId="4215F847"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a) venituri din dobânzi;</w:t>
      </w:r>
    </w:p>
    <w:p w14:paraId="5FE28BF7"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b) cheltuieli cu dobânzile;</w:t>
      </w:r>
    </w:p>
    <w:p w14:paraId="11206A36"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c) cheltuieli cu capitalul social rambursabil la cerere;</w:t>
      </w:r>
    </w:p>
    <w:p w14:paraId="2397472D"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d) venituri din dividende;</w:t>
      </w:r>
    </w:p>
    <w:p w14:paraId="7D924D9B"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e) venituri din onorarii și comisioane; </w:t>
      </w:r>
    </w:p>
    <w:p w14:paraId="70B81F5A"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lastRenderedPageBreak/>
        <w:t xml:space="preserve">f) cheltuieli cu onorarii și comisioane; </w:t>
      </w:r>
    </w:p>
    <w:p w14:paraId="6297BD33"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g) câștiguri sau pierderi aferente activelor și datoriilor financiare deținute în vederea tranzacționării – net; </w:t>
      </w:r>
    </w:p>
    <w:p w14:paraId="724230F4"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h) câștiguri sau pierderi aferente activelor și datoriilor financiare desemnate la valoarea justă prin profit sau pierdere – net; </w:t>
      </w:r>
    </w:p>
    <w:p w14:paraId="3753AEE1"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i) câștiguri sau pierderi din contabilitatea de acoperire împotriva riscurilor – net; </w:t>
      </w:r>
    </w:p>
    <w:p w14:paraId="705D0244" w14:textId="39FCEE6D"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(j) diferențe de curs de schimb (câștig sau pierdere) – net; </w:t>
      </w:r>
    </w:p>
    <w:p w14:paraId="3B2CCDD5" w14:textId="77777777" w:rsidR="00EF7FAB" w:rsidRPr="00AC5AD0" w:rsidRDefault="00EF7FAB" w:rsidP="004251A2">
      <w:pPr>
        <w:spacing w:after="0"/>
        <w:ind w:firstLine="993"/>
        <w:jc w:val="both"/>
        <w:rPr>
          <w:rFonts w:ascii="Times New Roman" w:hAnsi="Times New Roman" w:cs="Times New Roman"/>
        </w:rPr>
      </w:pPr>
      <w:r w:rsidRPr="00AC5AD0">
        <w:rPr>
          <w:rFonts w:ascii="Times New Roman" w:hAnsi="Times New Roman" w:cs="Times New Roman"/>
        </w:rPr>
        <w:t xml:space="preserve">k) alte venituri din exploatare; </w:t>
      </w:r>
    </w:p>
    <w:p w14:paraId="40E14A35" w14:textId="5EDF5CEE" w:rsidR="00EF7FAB" w:rsidRPr="00AC5AD0" w:rsidRDefault="00EF7FAB" w:rsidP="004251A2">
      <w:pPr>
        <w:spacing w:after="0"/>
        <w:ind w:firstLine="993"/>
        <w:jc w:val="both"/>
        <w:rPr>
          <w:rFonts w:ascii="Times New Roman" w:hAnsi="Times New Roman" w:cs="Times New Roman"/>
          <w:b/>
          <w:bCs/>
        </w:rPr>
      </w:pPr>
      <w:r w:rsidRPr="00AC5AD0">
        <w:rPr>
          <w:rFonts w:ascii="Times New Roman" w:hAnsi="Times New Roman" w:cs="Times New Roman"/>
        </w:rPr>
        <w:t xml:space="preserve">l) alte cheltuieli de exploatare. </w:t>
      </w:r>
    </w:p>
    <w:p w14:paraId="1DE8A753" w14:textId="34E1CC4B" w:rsidR="00EF7FAB" w:rsidRPr="00AC5AD0" w:rsidRDefault="00EF7FAB" w:rsidP="000A0AA7">
      <w:pPr>
        <w:spacing w:after="0"/>
        <w:ind w:firstLine="993"/>
        <w:jc w:val="both"/>
        <w:rPr>
          <w:rFonts w:ascii="Times New Roman" w:hAnsi="Times New Roman" w:cs="Times New Roman"/>
          <w:b/>
          <w:bCs/>
        </w:rPr>
      </w:pPr>
      <w:r w:rsidRPr="00AC5AD0">
        <w:rPr>
          <w:rFonts w:ascii="Times New Roman" w:hAnsi="Times New Roman" w:cs="Times New Roman"/>
        </w:rPr>
        <w:t>(2</w:t>
      </w:r>
      <w:r w:rsidRPr="00AC5AD0">
        <w:rPr>
          <w:rFonts w:ascii="Times New Roman" w:hAnsi="Times New Roman" w:cs="Times New Roman"/>
          <w:vertAlign w:val="superscript"/>
        </w:rPr>
        <w:t>4</w:t>
      </w:r>
      <w:r w:rsidRPr="00AC5AD0">
        <w:rPr>
          <w:rFonts w:ascii="Times New Roman" w:hAnsi="Times New Roman" w:cs="Times New Roman"/>
        </w:rPr>
        <w:t xml:space="preserve">) În sensul prezentului articol, baza de calcul o reprezintă cele mai recente informații financiare anuale în materie de supraveghere care generează un indicator mai mare decât zero. În cazul în care persoana juridică </w:t>
      </w:r>
      <w:r w:rsidR="00F25274" w:rsidRPr="00AC5AD0">
        <w:rPr>
          <w:rFonts w:ascii="Times New Roman" w:hAnsi="Times New Roman" w:cs="Times New Roman"/>
        </w:rPr>
        <w:t xml:space="preserve">căreia </w:t>
      </w:r>
      <w:r w:rsidR="003B38AB" w:rsidRPr="00AC5AD0">
        <w:rPr>
          <w:rFonts w:ascii="Times New Roman" w:hAnsi="Times New Roman" w:cs="Times New Roman"/>
        </w:rPr>
        <w:t xml:space="preserve">i se aplică sancțiunile sau, după caz, penalitățile cu titlu cominatoriu prevăzute la </w:t>
      </w:r>
      <w:r w:rsidRPr="00AC5AD0">
        <w:rPr>
          <w:rFonts w:ascii="Times New Roman" w:hAnsi="Times New Roman" w:cs="Times New Roman"/>
        </w:rPr>
        <w:t xml:space="preserve">alin. </w:t>
      </w:r>
      <w:r w:rsidR="00427205" w:rsidRPr="00AC5AD0">
        <w:rPr>
          <w:rFonts w:ascii="Times New Roman" w:hAnsi="Times New Roman" w:cs="Times New Roman"/>
        </w:rPr>
        <w:t>(1)</w:t>
      </w:r>
      <w:r w:rsidR="00CC5D79" w:rsidRPr="00AC5AD0">
        <w:rPr>
          <w:rFonts w:ascii="Times New Roman" w:hAnsi="Times New Roman" w:cs="Times New Roman"/>
        </w:rPr>
        <w:t xml:space="preserve"> </w:t>
      </w:r>
      <w:r w:rsidR="003B38AB" w:rsidRPr="00AC5AD0">
        <w:rPr>
          <w:rFonts w:ascii="Times New Roman" w:hAnsi="Times New Roman" w:cs="Times New Roman"/>
        </w:rPr>
        <w:t xml:space="preserve">și, respectiv, alin. </w:t>
      </w:r>
      <w:r w:rsidRPr="00AC5AD0">
        <w:rPr>
          <w:rFonts w:ascii="Times New Roman" w:hAnsi="Times New Roman" w:cs="Times New Roman"/>
        </w:rPr>
        <w:t>(2</w:t>
      </w:r>
      <w:r w:rsidR="00427205" w:rsidRPr="00AC5AD0">
        <w:rPr>
          <w:rFonts w:ascii="Times New Roman" w:hAnsi="Times New Roman" w:cs="Times New Roman"/>
          <w:vertAlign w:val="superscript"/>
        </w:rPr>
        <w:t>1</w:t>
      </w:r>
      <w:r w:rsidRPr="00AC5AD0">
        <w:rPr>
          <w:rFonts w:ascii="Times New Roman" w:hAnsi="Times New Roman" w:cs="Times New Roman"/>
        </w:rPr>
        <w:t xml:space="preserve">) nu intră sub incidența actelor normative ale Băncii Naționale a Moldovei care stabilesc cerințe de raportare în scopuri de supraveghere, valoarea totală anuală netă relevantă a cifrei de afaceri este valoarea totală netă a cifrei de afaceri sau tipul de venit corespunzător în conformitate cu cadrul contabil aplicabil. În cazul în care întreprinderea în cauză face parte dintr-un grup, valoarea totală netă relevantă a cifrei de afaceri este valoarea totală netă a cifrei de afaceri care rezultă din conturile consolidate ale întreprinderii-mamă de cel mai înalt rang. </w:t>
      </w:r>
    </w:p>
    <w:p w14:paraId="1C586FC8" w14:textId="55671A82" w:rsidR="00EF7FAB" w:rsidRPr="00AC5AD0" w:rsidRDefault="00EF7FAB"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(2</w:t>
      </w:r>
      <w:r w:rsidRPr="00AC5AD0">
        <w:rPr>
          <w:rFonts w:ascii="Times New Roman" w:hAnsi="Times New Roman" w:cs="Times New Roman"/>
          <w:vertAlign w:val="superscript"/>
        </w:rPr>
        <w:t>5</w:t>
      </w:r>
      <w:r w:rsidRPr="00AC5AD0">
        <w:rPr>
          <w:rFonts w:ascii="Times New Roman" w:hAnsi="Times New Roman" w:cs="Times New Roman"/>
        </w:rPr>
        <w:t>) În sensul alin. (2</w:t>
      </w:r>
      <w:r w:rsidRPr="00AC5AD0">
        <w:rPr>
          <w:rFonts w:ascii="Times New Roman" w:hAnsi="Times New Roman" w:cs="Times New Roman"/>
          <w:vertAlign w:val="superscript"/>
        </w:rPr>
        <w:t>1</w:t>
      </w:r>
      <w:r w:rsidRPr="00AC5AD0">
        <w:rPr>
          <w:rFonts w:ascii="Times New Roman" w:hAnsi="Times New Roman" w:cs="Times New Roman"/>
        </w:rPr>
        <w:t>) lit. a), valoarea netă zilnică medie a cifrei de afaceri este valoarea totală netă a cifrei de afaceri menționată la alin. (2</w:t>
      </w:r>
      <w:r w:rsidRPr="00AC5AD0">
        <w:rPr>
          <w:rFonts w:ascii="Times New Roman" w:hAnsi="Times New Roman" w:cs="Times New Roman"/>
          <w:vertAlign w:val="superscript"/>
        </w:rPr>
        <w:t>3</w:t>
      </w:r>
      <w:r w:rsidRPr="00AC5AD0">
        <w:rPr>
          <w:rFonts w:ascii="Times New Roman" w:hAnsi="Times New Roman" w:cs="Times New Roman"/>
        </w:rPr>
        <w:t>) împărțită la 365.”;</w:t>
      </w:r>
    </w:p>
    <w:p w14:paraId="4AC7FBDE" w14:textId="6F70CF15" w:rsidR="00EF7FAB" w:rsidRPr="00AC5AD0" w:rsidRDefault="00EF7FAB" w:rsidP="004251A2">
      <w:pPr>
        <w:pStyle w:val="a7"/>
        <w:tabs>
          <w:tab w:val="left" w:pos="426"/>
        </w:tabs>
        <w:spacing w:after="0"/>
        <w:ind w:left="0"/>
        <w:jc w:val="both"/>
        <w:rPr>
          <w:rFonts w:ascii="Times New Roman" w:hAnsi="Times New Roman" w:cs="Times New Roman"/>
        </w:rPr>
      </w:pPr>
      <w:r w:rsidRPr="00AC5AD0">
        <w:rPr>
          <w:rFonts w:ascii="Times New Roman" w:hAnsi="Times New Roman" w:cs="Times New Roman"/>
        </w:rPr>
        <w:t xml:space="preserve">alineatul (3), după cuvântul </w:t>
      </w:r>
      <w:r w:rsidR="00631010" w:rsidRPr="00AC5AD0">
        <w:rPr>
          <w:rFonts w:ascii="Times New Roman" w:hAnsi="Times New Roman" w:cs="Times New Roman"/>
        </w:rPr>
        <w:t>„</w:t>
      </w:r>
      <w:r w:rsidRPr="00AC5AD0">
        <w:rPr>
          <w:rFonts w:ascii="Times New Roman" w:hAnsi="Times New Roman" w:cs="Times New Roman"/>
        </w:rPr>
        <w:t xml:space="preserve">sancțiuni” se completează cu </w:t>
      </w:r>
      <w:r w:rsidR="00E9196F" w:rsidRPr="00AC5AD0">
        <w:rPr>
          <w:rFonts w:ascii="Times New Roman" w:hAnsi="Times New Roman" w:cs="Times New Roman"/>
        </w:rPr>
        <w:t xml:space="preserve">textul </w:t>
      </w:r>
      <w:r w:rsidR="00631010" w:rsidRPr="00AC5AD0">
        <w:rPr>
          <w:rFonts w:ascii="Times New Roman" w:hAnsi="Times New Roman" w:cs="Times New Roman"/>
        </w:rPr>
        <w:t>„</w:t>
      </w:r>
      <w:r w:rsidRPr="00AC5AD0">
        <w:rPr>
          <w:rFonts w:ascii="Times New Roman" w:hAnsi="Times New Roman" w:cs="Times New Roman"/>
        </w:rPr>
        <w:t>și/sau penalități cu titlu cominatoriu”;</w:t>
      </w:r>
    </w:p>
    <w:p w14:paraId="556EA73F" w14:textId="0A75A89A" w:rsidR="00EF7FAB" w:rsidRPr="00AC5AD0" w:rsidRDefault="00EF7FAB"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alineatul (4), după </w:t>
      </w:r>
      <w:r w:rsidR="00E9196F" w:rsidRPr="00AC5AD0">
        <w:rPr>
          <w:rFonts w:ascii="Times New Roman" w:hAnsi="Times New Roman" w:cs="Times New Roman"/>
        </w:rPr>
        <w:t xml:space="preserve">textul </w:t>
      </w:r>
      <w:r w:rsidR="00631010" w:rsidRPr="00AC5AD0">
        <w:rPr>
          <w:rFonts w:ascii="Times New Roman" w:hAnsi="Times New Roman" w:cs="Times New Roman"/>
        </w:rPr>
        <w:t>„</w:t>
      </w:r>
      <w:r w:rsidRPr="00AC5AD0">
        <w:rPr>
          <w:rFonts w:ascii="Times New Roman" w:hAnsi="Times New Roman" w:cs="Times New Roman"/>
        </w:rPr>
        <w:t xml:space="preserve">art.43” se completează cu </w:t>
      </w:r>
      <w:r w:rsidR="00E9196F" w:rsidRPr="00AC5AD0">
        <w:rPr>
          <w:rFonts w:ascii="Times New Roman" w:hAnsi="Times New Roman" w:cs="Times New Roman"/>
        </w:rPr>
        <w:t xml:space="preserve">textul </w:t>
      </w:r>
      <w:r w:rsidR="00631010" w:rsidRPr="00AC5AD0">
        <w:rPr>
          <w:rFonts w:ascii="Times New Roman" w:hAnsi="Times New Roman" w:cs="Times New Roman"/>
        </w:rPr>
        <w:t>„</w:t>
      </w:r>
      <w:r w:rsidR="00850927" w:rsidRPr="00AC5AD0">
        <w:rPr>
          <w:rFonts w:ascii="Times New Roman" w:hAnsi="Times New Roman" w:cs="Times New Roman"/>
        </w:rPr>
        <w:t xml:space="preserve">și </w:t>
      </w:r>
      <w:r w:rsidRPr="00AC5AD0">
        <w:rPr>
          <w:rFonts w:ascii="Times New Roman" w:hAnsi="Times New Roman" w:cs="Times New Roman"/>
        </w:rPr>
        <w:t>art. 44</w:t>
      </w:r>
      <w:r w:rsidRPr="00AC5AD0">
        <w:rPr>
          <w:rFonts w:ascii="Times New Roman" w:hAnsi="Times New Roman" w:cs="Times New Roman"/>
          <w:vertAlign w:val="superscript"/>
        </w:rPr>
        <w:t>1</w:t>
      </w:r>
      <w:r w:rsidRPr="00AC5AD0">
        <w:rPr>
          <w:rFonts w:ascii="Times New Roman" w:hAnsi="Times New Roman" w:cs="Times New Roman"/>
        </w:rPr>
        <w:t>”;</w:t>
      </w:r>
    </w:p>
    <w:p w14:paraId="20E8010B" w14:textId="5ED1CC7F" w:rsidR="00EF7FAB" w:rsidRPr="00AC5AD0" w:rsidRDefault="00EF7FAB"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alineatul (5), după cuvântul </w:t>
      </w:r>
      <w:r w:rsidR="00631010" w:rsidRPr="00AC5AD0">
        <w:rPr>
          <w:rFonts w:ascii="Times New Roman" w:hAnsi="Times New Roman" w:cs="Times New Roman"/>
        </w:rPr>
        <w:t>„</w:t>
      </w:r>
      <w:r w:rsidRPr="00AC5AD0">
        <w:rPr>
          <w:rFonts w:ascii="Times New Roman" w:hAnsi="Times New Roman" w:cs="Times New Roman"/>
        </w:rPr>
        <w:t xml:space="preserve">Sancțiunile” se completează cu </w:t>
      </w:r>
      <w:r w:rsidR="00E9196F" w:rsidRPr="00AC5AD0">
        <w:rPr>
          <w:rFonts w:ascii="Times New Roman" w:hAnsi="Times New Roman" w:cs="Times New Roman"/>
        </w:rPr>
        <w:t>cuvintele</w:t>
      </w:r>
      <w:r w:rsidR="00631010" w:rsidRPr="00AC5AD0">
        <w:rPr>
          <w:rFonts w:ascii="Times New Roman" w:hAnsi="Times New Roman" w:cs="Times New Roman"/>
        </w:rPr>
        <w:t xml:space="preserve"> „</w:t>
      </w:r>
      <w:r w:rsidRPr="00AC5AD0">
        <w:rPr>
          <w:rFonts w:ascii="Times New Roman" w:hAnsi="Times New Roman" w:cs="Times New Roman"/>
        </w:rPr>
        <w:t>și măsurile sancționatorii”</w:t>
      </w:r>
      <w:r w:rsidR="00E9196F" w:rsidRPr="00AC5AD0">
        <w:rPr>
          <w:rFonts w:ascii="Times New Roman" w:hAnsi="Times New Roman" w:cs="Times New Roman"/>
        </w:rPr>
        <w:t>,</w:t>
      </w:r>
      <w:r w:rsidR="005F6F60" w:rsidRPr="00AC5AD0">
        <w:rPr>
          <w:rFonts w:ascii="Times New Roman" w:hAnsi="Times New Roman" w:cs="Times New Roman"/>
        </w:rPr>
        <w:t xml:space="preserve"> iar cuvântul </w:t>
      </w:r>
      <w:r w:rsidR="00631010" w:rsidRPr="00AC5AD0">
        <w:rPr>
          <w:rFonts w:ascii="Times New Roman" w:hAnsi="Times New Roman" w:cs="Times New Roman"/>
        </w:rPr>
        <w:t>„</w:t>
      </w:r>
      <w:r w:rsidR="005F6F60" w:rsidRPr="00AC5AD0">
        <w:rPr>
          <w:rFonts w:ascii="Times New Roman" w:hAnsi="Times New Roman" w:cs="Times New Roman"/>
        </w:rPr>
        <w:t xml:space="preserve">extinderii” se substituie cu cuvântul </w:t>
      </w:r>
      <w:r w:rsidR="00631010" w:rsidRPr="00AC5AD0">
        <w:rPr>
          <w:rFonts w:ascii="Times New Roman" w:hAnsi="Times New Roman" w:cs="Times New Roman"/>
        </w:rPr>
        <w:t>„</w:t>
      </w:r>
      <w:r w:rsidR="005F6F60" w:rsidRPr="00AC5AD0">
        <w:rPr>
          <w:rFonts w:ascii="Times New Roman" w:hAnsi="Times New Roman" w:cs="Times New Roman"/>
        </w:rPr>
        <w:t>amplorii”.</w:t>
      </w:r>
    </w:p>
    <w:p w14:paraId="734E86AC" w14:textId="77777777" w:rsidR="00A33248" w:rsidRPr="00AC5AD0" w:rsidRDefault="00A33248" w:rsidP="004251A2">
      <w:pPr>
        <w:pStyle w:val="a7"/>
        <w:tabs>
          <w:tab w:val="left" w:pos="426"/>
        </w:tabs>
        <w:spacing w:after="0"/>
        <w:ind w:left="0" w:firstLine="1134"/>
        <w:jc w:val="both"/>
        <w:rPr>
          <w:rFonts w:ascii="Times New Roman" w:hAnsi="Times New Roman" w:cs="Times New Roman"/>
        </w:rPr>
      </w:pPr>
    </w:p>
    <w:p w14:paraId="432D5C68" w14:textId="57D62437" w:rsidR="00A33248" w:rsidRPr="00AC5AD0" w:rsidRDefault="005F6F60" w:rsidP="001C3045">
      <w:pPr>
        <w:pStyle w:val="a7"/>
        <w:numPr>
          <w:ilvl w:val="0"/>
          <w:numId w:val="10"/>
        </w:numPr>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 Articolul 142,</w:t>
      </w:r>
    </w:p>
    <w:p w14:paraId="02622F19" w14:textId="1FB670CE" w:rsidR="005F6F60" w:rsidRPr="00AC5AD0" w:rsidRDefault="002C6DCE" w:rsidP="009119FF">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în </w:t>
      </w:r>
      <w:r w:rsidR="008757A7" w:rsidRPr="00AC5AD0">
        <w:rPr>
          <w:rFonts w:ascii="Times New Roman" w:hAnsi="Times New Roman" w:cs="Times New Roman"/>
        </w:rPr>
        <w:t>denumire</w:t>
      </w:r>
      <w:r w:rsidR="005F6F60" w:rsidRPr="00AC5AD0">
        <w:rPr>
          <w:rFonts w:ascii="Times New Roman" w:hAnsi="Times New Roman" w:cs="Times New Roman"/>
        </w:rPr>
        <w:t xml:space="preserve">, după cuvântul </w:t>
      </w:r>
      <w:r w:rsidR="00631010" w:rsidRPr="00AC5AD0">
        <w:rPr>
          <w:rFonts w:ascii="Times New Roman" w:hAnsi="Times New Roman" w:cs="Times New Roman"/>
        </w:rPr>
        <w:t>„</w:t>
      </w:r>
      <w:r w:rsidR="005F6F60" w:rsidRPr="00AC5AD0">
        <w:rPr>
          <w:rFonts w:ascii="Times New Roman" w:hAnsi="Times New Roman" w:cs="Times New Roman"/>
        </w:rPr>
        <w:t xml:space="preserve">sancțiunilor” se completează cu </w:t>
      </w:r>
      <w:r w:rsidR="00E9196F" w:rsidRPr="00AC5AD0">
        <w:rPr>
          <w:rFonts w:ascii="Times New Roman" w:hAnsi="Times New Roman" w:cs="Times New Roman"/>
        </w:rPr>
        <w:t xml:space="preserve">textul </w:t>
      </w:r>
      <w:r w:rsidR="00631010" w:rsidRPr="00AC5AD0">
        <w:rPr>
          <w:rFonts w:ascii="Times New Roman" w:hAnsi="Times New Roman" w:cs="Times New Roman"/>
        </w:rPr>
        <w:t xml:space="preserve">„ </w:t>
      </w:r>
      <w:r w:rsidR="005F6F60" w:rsidRPr="00AC5AD0">
        <w:rPr>
          <w:rFonts w:ascii="Times New Roman" w:hAnsi="Times New Roman" w:cs="Times New Roman"/>
        </w:rPr>
        <w:t>, penalitățile cu titlu cominatoriu”;</w:t>
      </w:r>
    </w:p>
    <w:p w14:paraId="448D0226" w14:textId="35124A7B" w:rsidR="005F6F60" w:rsidRPr="00AC5AD0" w:rsidRDefault="005F6F60"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alineatul (1), după cuvântul </w:t>
      </w:r>
      <w:r w:rsidR="00631010" w:rsidRPr="00AC5AD0">
        <w:rPr>
          <w:rFonts w:ascii="Times New Roman" w:hAnsi="Times New Roman" w:cs="Times New Roman"/>
        </w:rPr>
        <w:t>„</w:t>
      </w:r>
      <w:r w:rsidRPr="00AC5AD0">
        <w:rPr>
          <w:rFonts w:ascii="Times New Roman" w:hAnsi="Times New Roman" w:cs="Times New Roman"/>
        </w:rPr>
        <w:t xml:space="preserve">Sancțiunile” se completează cu </w:t>
      </w:r>
      <w:r w:rsidR="00E9196F" w:rsidRPr="00AC5AD0">
        <w:rPr>
          <w:rFonts w:ascii="Times New Roman" w:hAnsi="Times New Roman" w:cs="Times New Roman"/>
        </w:rPr>
        <w:t xml:space="preserve">textul </w:t>
      </w:r>
      <w:r w:rsidR="00631010" w:rsidRPr="00AC5AD0">
        <w:rPr>
          <w:rFonts w:ascii="Times New Roman" w:hAnsi="Times New Roman" w:cs="Times New Roman"/>
        </w:rPr>
        <w:t xml:space="preserve">„ </w:t>
      </w:r>
      <w:r w:rsidRPr="00AC5AD0">
        <w:rPr>
          <w:rFonts w:ascii="Times New Roman" w:hAnsi="Times New Roman" w:cs="Times New Roman"/>
        </w:rPr>
        <w:t>, penalitățile cu titlu cominatoriu”;</w:t>
      </w:r>
    </w:p>
    <w:p w14:paraId="28F8739F" w14:textId="1E1FA6AE" w:rsidR="005F6F60" w:rsidRPr="00AC5AD0" w:rsidRDefault="005F6F60"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se completează cu alineatul (1</w:t>
      </w:r>
      <w:r w:rsidRPr="00AC5AD0">
        <w:rPr>
          <w:rFonts w:ascii="Times New Roman" w:hAnsi="Times New Roman" w:cs="Times New Roman"/>
          <w:vertAlign w:val="superscript"/>
        </w:rPr>
        <w:t>1</w:t>
      </w:r>
      <w:r w:rsidRPr="00AC5AD0">
        <w:rPr>
          <w:rFonts w:ascii="Times New Roman" w:hAnsi="Times New Roman" w:cs="Times New Roman"/>
        </w:rPr>
        <w:t>) cu următorul cuprins:</w:t>
      </w:r>
    </w:p>
    <w:p w14:paraId="5BED6043" w14:textId="79CAC3C4" w:rsidR="005F6F60" w:rsidRPr="00AC5AD0" w:rsidRDefault="00631010"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 </w:t>
      </w:r>
      <w:r w:rsidR="005F6F60" w:rsidRPr="00AC5AD0">
        <w:rPr>
          <w:rFonts w:ascii="Times New Roman" w:hAnsi="Times New Roman" w:cs="Times New Roman"/>
        </w:rPr>
        <w:t>(1</w:t>
      </w:r>
      <w:r w:rsidR="005F6F60" w:rsidRPr="00AC5AD0">
        <w:rPr>
          <w:rFonts w:ascii="Times New Roman" w:hAnsi="Times New Roman" w:cs="Times New Roman"/>
          <w:vertAlign w:val="superscript"/>
        </w:rPr>
        <w:t>1</w:t>
      </w:r>
      <w:r w:rsidR="005F6F60" w:rsidRPr="00AC5AD0">
        <w:rPr>
          <w:rFonts w:ascii="Times New Roman" w:hAnsi="Times New Roman" w:cs="Times New Roman"/>
        </w:rPr>
        <w:t>) Hotărârea Băncii Naţionale a Moldovei de aplicare a sancțiunilor,</w:t>
      </w:r>
      <w:r w:rsidR="00CD281D" w:rsidRPr="00AC5AD0">
        <w:rPr>
          <w:rFonts w:ascii="Times New Roman" w:hAnsi="Times New Roman" w:cs="Times New Roman"/>
        </w:rPr>
        <w:t xml:space="preserve"> penalităților cu titlu cominatoriu și</w:t>
      </w:r>
      <w:r w:rsidR="005F6F60" w:rsidRPr="00AC5AD0">
        <w:rPr>
          <w:rFonts w:ascii="Times New Roman" w:hAnsi="Times New Roman" w:cs="Times New Roman"/>
        </w:rPr>
        <w:t xml:space="preserve"> măsurilor sancționatoare prevăzute de art. 141 va cuprinde motivele care au stat la baza acesteia.”;</w:t>
      </w:r>
    </w:p>
    <w:p w14:paraId="382C2186" w14:textId="39F6326F" w:rsidR="005F6F60" w:rsidRPr="00AC5AD0" w:rsidRDefault="005F6F60"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alineatul (2)</w:t>
      </w:r>
      <w:r w:rsidR="008C6BAA" w:rsidRPr="00AC5AD0">
        <w:rPr>
          <w:rFonts w:ascii="Times New Roman" w:hAnsi="Times New Roman" w:cs="Times New Roman"/>
        </w:rPr>
        <w:t>,</w:t>
      </w:r>
    </w:p>
    <w:p w14:paraId="73BD7C93" w14:textId="1166554F" w:rsidR="0004266D" w:rsidRPr="00AC5AD0" w:rsidRDefault="0004266D"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după </w:t>
      </w:r>
      <w:r w:rsidR="00E9196F" w:rsidRPr="00AC5AD0">
        <w:rPr>
          <w:rFonts w:ascii="Times New Roman" w:hAnsi="Times New Roman" w:cs="Times New Roman"/>
        </w:rPr>
        <w:t>cuvintele</w:t>
      </w:r>
      <w:r w:rsidRPr="00AC5AD0">
        <w:rPr>
          <w:rFonts w:ascii="Times New Roman" w:hAnsi="Times New Roman" w:cs="Times New Roman"/>
        </w:rPr>
        <w:t xml:space="preserve"> „</w:t>
      </w:r>
      <w:r w:rsidR="004A0F29" w:rsidRPr="00AC5AD0">
        <w:rPr>
          <w:rFonts w:ascii="Times New Roman" w:hAnsi="Times New Roman" w:cs="Times New Roman"/>
        </w:rPr>
        <w:t>cuantumul</w:t>
      </w:r>
      <w:r w:rsidR="00F56BAE" w:rsidRPr="00AC5AD0">
        <w:rPr>
          <w:rFonts w:ascii="Times New Roman" w:hAnsi="Times New Roman" w:cs="Times New Roman"/>
        </w:rPr>
        <w:t>ui</w:t>
      </w:r>
      <w:r w:rsidR="004A0F29" w:rsidRPr="00AC5AD0">
        <w:rPr>
          <w:rFonts w:ascii="Times New Roman" w:hAnsi="Times New Roman" w:cs="Times New Roman"/>
        </w:rPr>
        <w:t xml:space="preserve"> amenzii</w:t>
      </w:r>
      <w:r w:rsidRPr="00AC5AD0">
        <w:rPr>
          <w:rFonts w:ascii="Times New Roman" w:hAnsi="Times New Roman" w:cs="Times New Roman"/>
        </w:rPr>
        <w:t xml:space="preserve">” se completează cu </w:t>
      </w:r>
      <w:r w:rsidR="00E9196F" w:rsidRPr="00AC5AD0">
        <w:rPr>
          <w:rFonts w:ascii="Times New Roman" w:hAnsi="Times New Roman" w:cs="Times New Roman"/>
        </w:rPr>
        <w:t>cuvintele</w:t>
      </w:r>
      <w:r w:rsidRPr="00AC5AD0">
        <w:rPr>
          <w:rFonts w:ascii="Times New Roman" w:hAnsi="Times New Roman" w:cs="Times New Roman"/>
        </w:rPr>
        <w:t xml:space="preserve"> „</w:t>
      </w:r>
      <w:r w:rsidR="004A0F29" w:rsidRPr="00AC5AD0">
        <w:rPr>
          <w:rFonts w:ascii="Times New Roman" w:hAnsi="Times New Roman" w:cs="Times New Roman"/>
        </w:rPr>
        <w:t xml:space="preserve"> sau </w:t>
      </w:r>
      <w:r w:rsidRPr="00AC5AD0">
        <w:rPr>
          <w:rFonts w:ascii="Times New Roman" w:hAnsi="Times New Roman" w:cs="Times New Roman"/>
        </w:rPr>
        <w:t>penalității cu titlu cominatoriu“;</w:t>
      </w:r>
    </w:p>
    <w:p w14:paraId="676B764F" w14:textId="387061CD" w:rsidR="008C6BAA" w:rsidRPr="00AC5AD0" w:rsidRDefault="008C6BAA"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litera d), după cuvântul </w:t>
      </w:r>
      <w:r w:rsidR="00631010" w:rsidRPr="00AC5AD0">
        <w:rPr>
          <w:rFonts w:ascii="Times New Roman" w:hAnsi="Times New Roman" w:cs="Times New Roman"/>
        </w:rPr>
        <w:t>„</w:t>
      </w:r>
      <w:r w:rsidRPr="00AC5AD0">
        <w:rPr>
          <w:rFonts w:ascii="Times New Roman" w:hAnsi="Times New Roman" w:cs="Times New Roman"/>
        </w:rPr>
        <w:t xml:space="preserve">importanța” se completează cu cuvintele </w:t>
      </w:r>
      <w:r w:rsidR="00631010" w:rsidRPr="00AC5AD0">
        <w:rPr>
          <w:rFonts w:ascii="Times New Roman" w:hAnsi="Times New Roman" w:cs="Times New Roman"/>
        </w:rPr>
        <w:t>„</w:t>
      </w:r>
      <w:r w:rsidRPr="00AC5AD0">
        <w:rPr>
          <w:rFonts w:ascii="Times New Roman" w:hAnsi="Times New Roman" w:cs="Times New Roman"/>
        </w:rPr>
        <w:t>și volumul”;</w:t>
      </w:r>
    </w:p>
    <w:p w14:paraId="40546ED7" w14:textId="37EDF6C9" w:rsidR="008C6BAA" w:rsidRPr="00AC5AD0" w:rsidRDefault="008C6BAA"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se completează cu litera i) cu următorul cuprins:</w:t>
      </w:r>
    </w:p>
    <w:p w14:paraId="49E9CE5D" w14:textId="007879BF" w:rsidR="008C6BAA" w:rsidRPr="00AC5AD0" w:rsidRDefault="00631010"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w:t>
      </w:r>
      <w:r w:rsidR="008C6BAA" w:rsidRPr="00AC5AD0">
        <w:rPr>
          <w:rFonts w:ascii="Times New Roman" w:hAnsi="Times New Roman" w:cs="Times New Roman"/>
        </w:rPr>
        <w:t>i) sancțiuni penale aplicate anterior pentru aceeași încălcare persoanei fizice sau juridice responsabile de încălcarea respectivă”;</w:t>
      </w:r>
    </w:p>
    <w:p w14:paraId="5A2BE894" w14:textId="04D79EC9" w:rsidR="00850927" w:rsidRPr="00AC5AD0" w:rsidRDefault="00850927"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lastRenderedPageBreak/>
        <w:t xml:space="preserve">la alineatul (4), după </w:t>
      </w:r>
      <w:r w:rsidR="00B1598C" w:rsidRPr="00AC5AD0">
        <w:rPr>
          <w:rFonts w:ascii="Times New Roman" w:hAnsi="Times New Roman" w:cs="Times New Roman"/>
        </w:rPr>
        <w:t>cuvintele</w:t>
      </w:r>
      <w:r w:rsidRPr="00AC5AD0">
        <w:rPr>
          <w:rFonts w:ascii="Times New Roman" w:hAnsi="Times New Roman" w:cs="Times New Roman"/>
        </w:rPr>
        <w:t xml:space="preserve"> “La aplicarea sancţiunilor” și </w:t>
      </w:r>
      <w:r w:rsidR="00B1598C" w:rsidRPr="00AC5AD0">
        <w:rPr>
          <w:rFonts w:ascii="Times New Roman" w:hAnsi="Times New Roman" w:cs="Times New Roman"/>
        </w:rPr>
        <w:t>cuvintele</w:t>
      </w:r>
      <w:r w:rsidRPr="00AC5AD0">
        <w:rPr>
          <w:rFonts w:ascii="Times New Roman" w:hAnsi="Times New Roman" w:cs="Times New Roman"/>
        </w:rPr>
        <w:t xml:space="preserve"> “Notificarea actelor privind aplicarea sancțiunilor” se completează cu textul “, penalităților cu titlu cominatoriu”;</w:t>
      </w:r>
    </w:p>
    <w:p w14:paraId="19A64146" w14:textId="77253E9A" w:rsidR="00ED0B94" w:rsidRPr="00AC5AD0" w:rsidRDefault="00ED0B94" w:rsidP="00ED0B94">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la alineatul (5), după </w:t>
      </w:r>
      <w:r w:rsidR="00B1598C" w:rsidRPr="00AC5AD0">
        <w:rPr>
          <w:rFonts w:ascii="Times New Roman" w:hAnsi="Times New Roman" w:cs="Times New Roman"/>
        </w:rPr>
        <w:t>cuvintele</w:t>
      </w:r>
      <w:r w:rsidRPr="00AC5AD0">
        <w:rPr>
          <w:rFonts w:ascii="Times New Roman" w:hAnsi="Times New Roman" w:cs="Times New Roman"/>
        </w:rPr>
        <w:t xml:space="preserve"> “Aplicarea sancţiunilor” se completează cu textul “, penalităților cu titlu cominatoriu”;</w:t>
      </w:r>
    </w:p>
    <w:p w14:paraId="44A69713" w14:textId="19DEC32F" w:rsidR="008C6BAA" w:rsidRPr="00AC5AD0" w:rsidRDefault="008C6BAA"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se completează cu alineatele (6) – (8) cu următorul cuprins:</w:t>
      </w:r>
    </w:p>
    <w:p w14:paraId="138C4A48" w14:textId="1DE375D1" w:rsidR="008C6BAA" w:rsidRPr="00AC5AD0" w:rsidRDefault="00631010" w:rsidP="004251A2">
      <w:pPr>
        <w:spacing w:after="0"/>
        <w:ind w:firstLine="1134"/>
        <w:jc w:val="both"/>
        <w:rPr>
          <w:rFonts w:ascii="Times New Roman" w:hAnsi="Times New Roman" w:cs="Times New Roman"/>
          <w:b/>
          <w:bCs/>
        </w:rPr>
      </w:pPr>
      <w:r w:rsidRPr="00AC5AD0">
        <w:rPr>
          <w:rFonts w:ascii="Times New Roman" w:hAnsi="Times New Roman" w:cs="Times New Roman"/>
        </w:rPr>
        <w:t>„</w:t>
      </w:r>
      <w:r w:rsidR="008C6BAA" w:rsidRPr="00AC5AD0">
        <w:rPr>
          <w:rFonts w:ascii="Times New Roman" w:hAnsi="Times New Roman" w:cs="Times New Roman"/>
        </w:rPr>
        <w:t xml:space="preserve">(6) În exercitarea competențelor Băncii Naționale a Moldovei de a </w:t>
      </w:r>
      <w:r w:rsidR="008E4012" w:rsidRPr="00AC5AD0">
        <w:rPr>
          <w:rFonts w:ascii="Times New Roman" w:hAnsi="Times New Roman" w:cs="Times New Roman"/>
        </w:rPr>
        <w:t xml:space="preserve">aplica </w:t>
      </w:r>
      <w:r w:rsidR="008C6BAA" w:rsidRPr="00AC5AD0">
        <w:rPr>
          <w:rFonts w:ascii="Times New Roman" w:hAnsi="Times New Roman" w:cs="Times New Roman"/>
        </w:rPr>
        <w:t>sancțiuni</w:t>
      </w:r>
      <w:r w:rsidR="008E4012" w:rsidRPr="00AC5AD0">
        <w:rPr>
          <w:rFonts w:ascii="Times New Roman" w:hAnsi="Times New Roman" w:cs="Times New Roman"/>
        </w:rPr>
        <w:t>, penalități cu titlu cominatoriu</w:t>
      </w:r>
      <w:r w:rsidR="008C6BAA" w:rsidRPr="00AC5AD0">
        <w:rPr>
          <w:rFonts w:ascii="Times New Roman" w:hAnsi="Times New Roman" w:cs="Times New Roman"/>
        </w:rPr>
        <w:t xml:space="preserve"> sau măsuri sancționatoare conform prezentei legi, Banca Națională a Moldovei cooperează îndeaproape cu alte autorități competente pentru a se asigura că sancțiunile și măsurile respective produc rezultatele urmărite de prezenta lege. Ban</w:t>
      </w:r>
      <w:r w:rsidR="00C07F15" w:rsidRPr="00AC5AD0">
        <w:rPr>
          <w:rFonts w:ascii="Times New Roman" w:hAnsi="Times New Roman" w:cs="Times New Roman"/>
        </w:rPr>
        <w:t>c</w:t>
      </w:r>
      <w:r w:rsidR="008C6BAA" w:rsidRPr="00AC5AD0">
        <w:rPr>
          <w:rFonts w:ascii="Times New Roman" w:hAnsi="Times New Roman" w:cs="Times New Roman"/>
        </w:rPr>
        <w:t>a Națională a Moldovei își coordonează, de asemenea, acțiunile pentru a preveni acumularea și suprapunerea măsurilor și sancțiunilor pe care le aplică în cazuri transfrontaliere.</w:t>
      </w:r>
      <w:r w:rsidR="008C6BAA" w:rsidRPr="00AC5AD0">
        <w:rPr>
          <w:rFonts w:ascii="Times New Roman" w:hAnsi="Times New Roman" w:cs="Times New Roman"/>
          <w:b/>
          <w:bCs/>
        </w:rPr>
        <w:t xml:space="preserve"> </w:t>
      </w:r>
    </w:p>
    <w:p w14:paraId="080A7823" w14:textId="4A5DFC0D" w:rsidR="008C6BAA" w:rsidRPr="00AC5AD0" w:rsidRDefault="008C6BAA" w:rsidP="004251A2">
      <w:pPr>
        <w:spacing w:after="0"/>
        <w:ind w:firstLine="1134"/>
        <w:jc w:val="both"/>
        <w:rPr>
          <w:rFonts w:ascii="Times New Roman" w:hAnsi="Times New Roman" w:cs="Times New Roman"/>
          <w:b/>
          <w:bCs/>
        </w:rPr>
      </w:pPr>
      <w:r w:rsidRPr="00AC5AD0">
        <w:rPr>
          <w:rFonts w:ascii="Times New Roman" w:hAnsi="Times New Roman" w:cs="Times New Roman"/>
        </w:rPr>
        <w:t xml:space="preserve">(7) Banca Națională a Moldovei poate aplica sancțiuni unei persoane fizice sau juridice responsabile de aceleași fapte sau omisiuni în cazul cumulării unor proceduri administrative și penale referitoare la aceeași încălcare. Cu toate acestea, o astfel de cumulare de proceduri și de sancțiuni </w:t>
      </w:r>
      <w:r w:rsidR="00586638" w:rsidRPr="00AC5AD0">
        <w:rPr>
          <w:rFonts w:ascii="Times New Roman" w:hAnsi="Times New Roman" w:cs="Times New Roman"/>
        </w:rPr>
        <w:t xml:space="preserve">se aplică în cazul în care </w:t>
      </w:r>
      <w:r w:rsidRPr="00AC5AD0">
        <w:rPr>
          <w:rFonts w:ascii="Times New Roman" w:hAnsi="Times New Roman" w:cs="Times New Roman"/>
        </w:rPr>
        <w:t>este strict necesară și proporțională pentru a se urmări obiective de interes general diferite și complementare.</w:t>
      </w:r>
      <w:r w:rsidRPr="00AC5AD0">
        <w:rPr>
          <w:rFonts w:ascii="Times New Roman" w:hAnsi="Times New Roman" w:cs="Times New Roman"/>
          <w:b/>
          <w:bCs/>
        </w:rPr>
        <w:t xml:space="preserve"> </w:t>
      </w:r>
    </w:p>
    <w:p w14:paraId="7A1DEAFA" w14:textId="1D85CEA3" w:rsidR="008C6BAA" w:rsidRPr="00AC5AD0" w:rsidRDefault="008C6BAA"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(8) Banca Națională a Moldovei utilizează toate mecanismele necesare pentru a se asigura că este informată în mod corespunzător, în timp util, în cazul în care sunt inițiate proceduri administrative și penale împotriva unei persoane fizice sau juridice care poate fi considerată responsabilă de același comportament în cadrul ambelor proceduri.”.</w:t>
      </w:r>
    </w:p>
    <w:p w14:paraId="3829DBA6" w14:textId="628DF2DD" w:rsidR="005F6F60" w:rsidRPr="00AC5AD0" w:rsidRDefault="005F6F60" w:rsidP="004251A2">
      <w:pPr>
        <w:pStyle w:val="a7"/>
        <w:tabs>
          <w:tab w:val="left" w:pos="426"/>
        </w:tabs>
        <w:spacing w:after="0"/>
        <w:ind w:left="0" w:firstLine="1134"/>
        <w:jc w:val="both"/>
        <w:rPr>
          <w:rFonts w:ascii="Times New Roman" w:hAnsi="Times New Roman" w:cs="Times New Roman"/>
        </w:rPr>
      </w:pPr>
    </w:p>
    <w:p w14:paraId="485DE0AA" w14:textId="21F1DEFE" w:rsidR="00537814" w:rsidRPr="00AC5AD0" w:rsidRDefault="008C6BAA" w:rsidP="001C3045">
      <w:pPr>
        <w:pStyle w:val="a7"/>
        <w:numPr>
          <w:ilvl w:val="0"/>
          <w:numId w:val="10"/>
        </w:numPr>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 Articolul 143</w:t>
      </w:r>
      <w:r w:rsidR="004251A2" w:rsidRPr="00AC5AD0">
        <w:rPr>
          <w:rFonts w:ascii="Times New Roman" w:hAnsi="Times New Roman" w:cs="Times New Roman"/>
        </w:rPr>
        <w:t>:</w:t>
      </w:r>
    </w:p>
    <w:p w14:paraId="6D55D5D8" w14:textId="7F4DCA3F" w:rsidR="005F6F60" w:rsidRPr="00AC5AD0" w:rsidRDefault="008C6BAA"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alineatul (2), cuvintele </w:t>
      </w:r>
      <w:r w:rsidR="00631010" w:rsidRPr="00AC5AD0">
        <w:rPr>
          <w:rFonts w:ascii="Times New Roman" w:hAnsi="Times New Roman" w:cs="Times New Roman"/>
        </w:rPr>
        <w:t>„</w:t>
      </w:r>
      <w:r w:rsidRPr="00AC5AD0">
        <w:rPr>
          <w:rFonts w:ascii="Times New Roman" w:hAnsi="Times New Roman" w:cs="Times New Roman"/>
        </w:rPr>
        <w:t xml:space="preserve">alte state” se </w:t>
      </w:r>
      <w:r w:rsidR="007D4C8B" w:rsidRPr="00AC5AD0">
        <w:rPr>
          <w:rFonts w:ascii="Times New Roman" w:hAnsi="Times New Roman" w:cs="Times New Roman"/>
        </w:rPr>
        <w:t xml:space="preserve">substituie </w:t>
      </w:r>
      <w:r w:rsidRPr="00AC5AD0">
        <w:rPr>
          <w:rFonts w:ascii="Times New Roman" w:hAnsi="Times New Roman" w:cs="Times New Roman"/>
        </w:rPr>
        <w:t xml:space="preserve">cu cuvintele </w:t>
      </w:r>
      <w:r w:rsidR="00631010" w:rsidRPr="00AC5AD0">
        <w:rPr>
          <w:rFonts w:ascii="Times New Roman" w:hAnsi="Times New Roman" w:cs="Times New Roman"/>
        </w:rPr>
        <w:t>„</w:t>
      </w:r>
      <w:r w:rsidRPr="00AC5AD0">
        <w:rPr>
          <w:rFonts w:ascii="Times New Roman" w:hAnsi="Times New Roman" w:cs="Times New Roman"/>
        </w:rPr>
        <w:t>state terțe”</w:t>
      </w:r>
      <w:r w:rsidR="00537814" w:rsidRPr="00AC5AD0">
        <w:rPr>
          <w:rFonts w:ascii="Times New Roman" w:hAnsi="Times New Roman" w:cs="Times New Roman"/>
        </w:rPr>
        <w:t>;</w:t>
      </w:r>
    </w:p>
    <w:p w14:paraId="17E29FF3" w14:textId="5EF96DB0" w:rsidR="00537814" w:rsidRPr="00AC5AD0" w:rsidRDefault="00537814"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alineatul (5), cuvintele </w:t>
      </w:r>
      <w:r w:rsidR="00631010" w:rsidRPr="00AC5AD0">
        <w:rPr>
          <w:rFonts w:ascii="Times New Roman" w:hAnsi="Times New Roman" w:cs="Times New Roman"/>
        </w:rPr>
        <w:t>„</w:t>
      </w:r>
      <w:r w:rsidRPr="00AC5AD0">
        <w:rPr>
          <w:rFonts w:ascii="Times New Roman" w:hAnsi="Times New Roman" w:cs="Times New Roman"/>
        </w:rPr>
        <w:t xml:space="preserve">licenței pentru activitate bancară” se substituie cu cuvintele </w:t>
      </w:r>
      <w:r w:rsidR="00631010" w:rsidRPr="00AC5AD0">
        <w:rPr>
          <w:rFonts w:ascii="Times New Roman" w:hAnsi="Times New Roman" w:cs="Times New Roman"/>
        </w:rPr>
        <w:t>„</w:t>
      </w:r>
      <w:r w:rsidRPr="00AC5AD0">
        <w:rPr>
          <w:rFonts w:ascii="Times New Roman" w:hAnsi="Times New Roman" w:cs="Times New Roman"/>
        </w:rPr>
        <w:t>autorizației instituției de credit”.</w:t>
      </w:r>
    </w:p>
    <w:p w14:paraId="16628F19" w14:textId="77777777" w:rsidR="00537814" w:rsidRPr="00AC5AD0" w:rsidRDefault="00537814" w:rsidP="00502A35">
      <w:pPr>
        <w:pStyle w:val="a7"/>
        <w:tabs>
          <w:tab w:val="left" w:pos="426"/>
        </w:tabs>
        <w:spacing w:after="0"/>
        <w:ind w:left="0"/>
        <w:jc w:val="both"/>
        <w:rPr>
          <w:rFonts w:ascii="Times New Roman" w:hAnsi="Times New Roman" w:cs="Times New Roman"/>
        </w:rPr>
      </w:pPr>
    </w:p>
    <w:p w14:paraId="6B006906" w14:textId="55AE7AE3" w:rsidR="00537814" w:rsidRPr="00AC5AD0" w:rsidRDefault="00537814" w:rsidP="001C3045">
      <w:pPr>
        <w:pStyle w:val="a7"/>
        <w:numPr>
          <w:ilvl w:val="0"/>
          <w:numId w:val="10"/>
        </w:numPr>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 Articolul 144 alineatul (4), la literele d), cuvântul </w:t>
      </w:r>
      <w:r w:rsidR="00631010" w:rsidRPr="00AC5AD0">
        <w:rPr>
          <w:rFonts w:ascii="Times New Roman" w:hAnsi="Times New Roman" w:cs="Times New Roman"/>
        </w:rPr>
        <w:t>„</w:t>
      </w:r>
      <w:r w:rsidRPr="00AC5AD0">
        <w:rPr>
          <w:rFonts w:ascii="Times New Roman" w:hAnsi="Times New Roman" w:cs="Times New Roman"/>
        </w:rPr>
        <w:t xml:space="preserve">angajații” se substituie cu cuvântul </w:t>
      </w:r>
      <w:r w:rsidR="00631010" w:rsidRPr="00AC5AD0">
        <w:rPr>
          <w:rFonts w:ascii="Times New Roman" w:hAnsi="Times New Roman" w:cs="Times New Roman"/>
        </w:rPr>
        <w:t>„</w:t>
      </w:r>
      <w:r w:rsidRPr="00AC5AD0">
        <w:rPr>
          <w:rFonts w:ascii="Times New Roman" w:hAnsi="Times New Roman" w:cs="Times New Roman"/>
        </w:rPr>
        <w:t xml:space="preserve">salariații”. </w:t>
      </w:r>
    </w:p>
    <w:p w14:paraId="0C12EFD6" w14:textId="77777777" w:rsidR="00537814" w:rsidRPr="00AC5AD0" w:rsidRDefault="00537814" w:rsidP="004251A2">
      <w:pPr>
        <w:pStyle w:val="a7"/>
        <w:tabs>
          <w:tab w:val="left" w:pos="426"/>
        </w:tabs>
        <w:spacing w:after="0"/>
        <w:ind w:left="0" w:firstLine="1134"/>
        <w:jc w:val="both"/>
        <w:rPr>
          <w:rFonts w:ascii="Times New Roman" w:hAnsi="Times New Roman" w:cs="Times New Roman"/>
        </w:rPr>
      </w:pPr>
    </w:p>
    <w:p w14:paraId="34ECD3BB" w14:textId="26208B13" w:rsidR="00537814" w:rsidRPr="00AC5AD0" w:rsidRDefault="00537814" w:rsidP="001C3045">
      <w:pPr>
        <w:pStyle w:val="a7"/>
        <w:numPr>
          <w:ilvl w:val="0"/>
          <w:numId w:val="10"/>
        </w:numPr>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 Articolul 147</w:t>
      </w:r>
    </w:p>
    <w:p w14:paraId="247156E0" w14:textId="21AD370D" w:rsidR="00537814" w:rsidRPr="00AC5AD0" w:rsidRDefault="00537814"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alineatul (2) la litera b)</w:t>
      </w:r>
      <w:r w:rsidR="00DE1199" w:rsidRPr="00AC5AD0">
        <w:rPr>
          <w:rFonts w:ascii="Times New Roman" w:hAnsi="Times New Roman" w:cs="Times New Roman"/>
        </w:rPr>
        <w:t xml:space="preserve"> și la alineatul (3)</w:t>
      </w:r>
      <w:r w:rsidRPr="00AC5AD0">
        <w:rPr>
          <w:rFonts w:ascii="Times New Roman" w:hAnsi="Times New Roman" w:cs="Times New Roman"/>
        </w:rPr>
        <w:t xml:space="preserve">, cuvântul </w:t>
      </w:r>
      <w:r w:rsidR="00631010" w:rsidRPr="00AC5AD0">
        <w:rPr>
          <w:rFonts w:ascii="Times New Roman" w:hAnsi="Times New Roman" w:cs="Times New Roman"/>
        </w:rPr>
        <w:t>„</w:t>
      </w:r>
      <w:r w:rsidRPr="00AC5AD0">
        <w:rPr>
          <w:rFonts w:ascii="Times New Roman" w:hAnsi="Times New Roman" w:cs="Times New Roman"/>
        </w:rPr>
        <w:t>angajații”</w:t>
      </w:r>
      <w:r w:rsidR="00CC30B9" w:rsidRPr="00AC5AD0">
        <w:rPr>
          <w:rFonts w:ascii="Times New Roman" w:hAnsi="Times New Roman" w:cs="Times New Roman"/>
        </w:rPr>
        <w:t>, respectiv “angajați”</w:t>
      </w:r>
      <w:r w:rsidRPr="00AC5AD0">
        <w:rPr>
          <w:rFonts w:ascii="Times New Roman" w:hAnsi="Times New Roman" w:cs="Times New Roman"/>
        </w:rPr>
        <w:t xml:space="preserve"> se substituie cu cuvântul </w:t>
      </w:r>
      <w:r w:rsidR="00631010" w:rsidRPr="00AC5AD0">
        <w:rPr>
          <w:rFonts w:ascii="Times New Roman" w:hAnsi="Times New Roman" w:cs="Times New Roman"/>
        </w:rPr>
        <w:t>„</w:t>
      </w:r>
      <w:r w:rsidRPr="00AC5AD0">
        <w:rPr>
          <w:rFonts w:ascii="Times New Roman" w:hAnsi="Times New Roman" w:cs="Times New Roman"/>
        </w:rPr>
        <w:t>salariații”</w:t>
      </w:r>
      <w:r w:rsidR="00CC30B9" w:rsidRPr="00AC5AD0">
        <w:rPr>
          <w:rFonts w:ascii="Times New Roman" w:hAnsi="Times New Roman" w:cs="Times New Roman"/>
        </w:rPr>
        <w:t>, respectiv “salariați”</w:t>
      </w:r>
      <w:r w:rsidRPr="00AC5AD0">
        <w:rPr>
          <w:rFonts w:ascii="Times New Roman" w:hAnsi="Times New Roman" w:cs="Times New Roman"/>
        </w:rPr>
        <w:t>;</w:t>
      </w:r>
    </w:p>
    <w:p w14:paraId="46994DD6" w14:textId="6C40F9A1" w:rsidR="00537814" w:rsidRPr="00AC5AD0" w:rsidRDefault="00537814" w:rsidP="004251A2">
      <w:pPr>
        <w:pStyle w:val="a7"/>
        <w:tabs>
          <w:tab w:val="left" w:pos="426"/>
        </w:tabs>
        <w:spacing w:after="0"/>
        <w:ind w:left="0" w:firstLine="1134"/>
        <w:jc w:val="both"/>
        <w:rPr>
          <w:rFonts w:ascii="Times New Roman" w:hAnsi="Times New Roman" w:cs="Times New Roman"/>
        </w:rPr>
      </w:pPr>
      <w:r w:rsidRPr="00AC5AD0">
        <w:rPr>
          <w:rFonts w:ascii="Times New Roman" w:hAnsi="Times New Roman" w:cs="Times New Roman"/>
        </w:rPr>
        <w:t xml:space="preserve">se completează cu textul </w:t>
      </w:r>
      <w:r w:rsidR="00631010" w:rsidRPr="00AC5AD0">
        <w:rPr>
          <w:rFonts w:ascii="Times New Roman" w:hAnsi="Times New Roman" w:cs="Times New Roman"/>
        </w:rPr>
        <w:t xml:space="preserve"> „</w:t>
      </w:r>
      <w:r w:rsidR="004251A2" w:rsidRPr="00AC5AD0">
        <w:rPr>
          <w:rFonts w:ascii="Times New Roman" w:hAnsi="Times New Roman" w:cs="Times New Roman"/>
        </w:rPr>
        <w:t xml:space="preserve"> </w:t>
      </w:r>
      <w:r w:rsidRPr="00AC5AD0">
        <w:rPr>
          <w:rFonts w:ascii="Times New Roman" w:hAnsi="Times New Roman" w:cs="Times New Roman"/>
        </w:rPr>
        <w:t>, inclusiv, dacă există, prin canalul furnizat de reprezentantul salariaților, cu condiția respectării măsurilor de protecție prevăzute la alin. (</w:t>
      </w:r>
      <w:r w:rsidR="003C228C" w:rsidRPr="00AC5AD0">
        <w:rPr>
          <w:rFonts w:ascii="Times New Roman" w:hAnsi="Times New Roman" w:cs="Times New Roman"/>
        </w:rPr>
        <w:t>2</w:t>
      </w:r>
      <w:r w:rsidRPr="00AC5AD0">
        <w:rPr>
          <w:rFonts w:ascii="Times New Roman" w:hAnsi="Times New Roman" w:cs="Times New Roman"/>
        </w:rPr>
        <w:t>) lit. b)-d)”.</w:t>
      </w:r>
    </w:p>
    <w:p w14:paraId="05E3675C" w14:textId="77777777" w:rsidR="00C97ACF" w:rsidRPr="00AC5AD0" w:rsidRDefault="00C97ACF" w:rsidP="00502A35">
      <w:pPr>
        <w:spacing w:after="0"/>
        <w:jc w:val="both"/>
        <w:rPr>
          <w:rFonts w:ascii="Times New Roman" w:hAnsi="Times New Roman" w:cs="Times New Roman"/>
          <w:b/>
          <w:bCs/>
        </w:rPr>
      </w:pPr>
    </w:p>
    <w:p w14:paraId="673D9CC5" w14:textId="31C57276" w:rsidR="00525F22" w:rsidRPr="00AC5AD0" w:rsidRDefault="00525F22" w:rsidP="004251A2">
      <w:pPr>
        <w:spacing w:after="0"/>
        <w:ind w:firstLine="1134"/>
        <w:jc w:val="both"/>
        <w:rPr>
          <w:rFonts w:ascii="Times New Roman" w:hAnsi="Times New Roman" w:cs="Times New Roman"/>
          <w:b/>
        </w:rPr>
      </w:pPr>
      <w:r w:rsidRPr="00AC5AD0">
        <w:rPr>
          <w:rFonts w:ascii="Times New Roman" w:hAnsi="Times New Roman" w:cs="Times New Roman"/>
          <w:b/>
          <w:bCs/>
        </w:rPr>
        <w:t xml:space="preserve">Art. </w:t>
      </w:r>
      <w:r w:rsidR="00824E05" w:rsidRPr="00AC5AD0">
        <w:rPr>
          <w:rFonts w:ascii="Times New Roman" w:hAnsi="Times New Roman" w:cs="Times New Roman"/>
          <w:b/>
          <w:bCs/>
        </w:rPr>
        <w:t>I</w:t>
      </w:r>
      <w:r w:rsidRPr="00AC5AD0">
        <w:rPr>
          <w:rFonts w:ascii="Times New Roman" w:hAnsi="Times New Roman" w:cs="Times New Roman"/>
          <w:b/>
        </w:rPr>
        <w:t xml:space="preserve">V. Dispoziții finale </w:t>
      </w:r>
    </w:p>
    <w:p w14:paraId="41B41B97" w14:textId="001F60C6" w:rsidR="00525F22" w:rsidRPr="00AC5AD0" w:rsidRDefault="00525F22" w:rsidP="004251A2">
      <w:pPr>
        <w:spacing w:after="0"/>
        <w:ind w:firstLine="1134"/>
        <w:jc w:val="both"/>
        <w:rPr>
          <w:rFonts w:ascii="Times New Roman" w:hAnsi="Times New Roman" w:cs="Times New Roman"/>
          <w:b/>
        </w:rPr>
      </w:pPr>
      <w:r w:rsidRPr="00AC5AD0">
        <w:rPr>
          <w:rFonts w:ascii="Times New Roman" w:hAnsi="Times New Roman" w:cs="Times New Roman"/>
        </w:rPr>
        <w:t xml:space="preserve">(1) Prezenta lege intră în vigoare </w:t>
      </w:r>
      <w:r w:rsidR="00F876B9" w:rsidRPr="00AC5AD0">
        <w:rPr>
          <w:rFonts w:ascii="Times New Roman" w:hAnsi="Times New Roman" w:cs="Times New Roman"/>
        </w:rPr>
        <w:t xml:space="preserve">la expirarea a </w:t>
      </w:r>
      <w:r w:rsidRPr="00AC5AD0">
        <w:rPr>
          <w:rFonts w:ascii="Times New Roman" w:hAnsi="Times New Roman" w:cs="Times New Roman"/>
        </w:rPr>
        <w:t>șase luni de la data publicării în Monitorul Oficial al Republicii Moldova, cu excepțiile prevăzute la alin. (2)</w:t>
      </w:r>
      <w:r w:rsidR="00E9196F" w:rsidRPr="00AC5AD0">
        <w:rPr>
          <w:rFonts w:ascii="Times New Roman" w:hAnsi="Times New Roman" w:cs="Times New Roman"/>
        </w:rPr>
        <w:t xml:space="preserve"> și </w:t>
      </w:r>
      <w:r w:rsidRPr="00AC5AD0">
        <w:rPr>
          <w:rFonts w:ascii="Times New Roman" w:hAnsi="Times New Roman" w:cs="Times New Roman"/>
        </w:rPr>
        <w:t>(3).</w:t>
      </w:r>
    </w:p>
    <w:p w14:paraId="35934A85" w14:textId="2F36B8AF" w:rsidR="00525F22" w:rsidRPr="00AC5AD0" w:rsidRDefault="00525F22" w:rsidP="004251A2">
      <w:pPr>
        <w:spacing w:after="0"/>
        <w:ind w:firstLine="1134"/>
        <w:jc w:val="both"/>
        <w:rPr>
          <w:rFonts w:ascii="Times New Roman" w:hAnsi="Times New Roman" w:cs="Times New Roman"/>
          <w:bCs/>
        </w:rPr>
      </w:pPr>
      <w:r w:rsidRPr="00AC5AD0">
        <w:rPr>
          <w:rFonts w:ascii="Times New Roman" w:hAnsi="Times New Roman" w:cs="Times New Roman"/>
          <w:bCs/>
        </w:rPr>
        <w:t>(2)</w:t>
      </w:r>
      <w:r w:rsidRPr="00AC5AD0">
        <w:rPr>
          <w:rFonts w:ascii="Times New Roman" w:hAnsi="Times New Roman" w:cs="Times New Roman"/>
        </w:rPr>
        <w:t xml:space="preserve"> Prin derogare de la prevederile alin. (1), prevederile Art. I pct. </w:t>
      </w:r>
      <w:r w:rsidR="002163DF" w:rsidRPr="00AC5AD0">
        <w:rPr>
          <w:rFonts w:ascii="Times New Roman" w:hAnsi="Times New Roman" w:cs="Times New Roman"/>
        </w:rPr>
        <w:t>3</w:t>
      </w:r>
      <w:r w:rsidRPr="00AC5AD0">
        <w:rPr>
          <w:rFonts w:ascii="Times New Roman" w:hAnsi="Times New Roman" w:cs="Times New Roman"/>
        </w:rPr>
        <w:t xml:space="preserve"> </w:t>
      </w:r>
      <w:r w:rsidR="006418C1" w:rsidRPr="00AC5AD0">
        <w:rPr>
          <w:rFonts w:ascii="Times New Roman" w:hAnsi="Times New Roman" w:cs="Times New Roman"/>
        </w:rPr>
        <w:t xml:space="preserve">prin care Legea nr. 548/1995 </w:t>
      </w:r>
      <w:r w:rsidR="002163DF" w:rsidRPr="00AC5AD0">
        <w:rPr>
          <w:rFonts w:ascii="Times New Roman" w:hAnsi="Times New Roman" w:cs="Times New Roman"/>
        </w:rPr>
        <w:t>se completează cu art. 75</w:t>
      </w:r>
      <w:r w:rsidR="002163DF" w:rsidRPr="00AC5AD0">
        <w:rPr>
          <w:rFonts w:ascii="Times New Roman" w:hAnsi="Times New Roman" w:cs="Times New Roman"/>
          <w:vertAlign w:val="superscript"/>
        </w:rPr>
        <w:t>4</w:t>
      </w:r>
      <w:r w:rsidR="002163DF" w:rsidRPr="00AC5AD0">
        <w:rPr>
          <w:rFonts w:ascii="Times New Roman" w:hAnsi="Times New Roman" w:cs="Times New Roman"/>
        </w:rPr>
        <w:t xml:space="preserve"> </w:t>
      </w:r>
      <w:r w:rsidRPr="00AC5AD0">
        <w:rPr>
          <w:rFonts w:ascii="Times New Roman" w:hAnsi="Times New Roman" w:cs="Times New Roman"/>
        </w:rPr>
        <w:t xml:space="preserve">vor intra în vigoare la data intrării în vigoare a Tratatului de aderare a Republicii Moldova la </w:t>
      </w:r>
      <w:r w:rsidR="008C4869" w:rsidRPr="00AC5AD0">
        <w:rPr>
          <w:rFonts w:ascii="Times New Roman" w:hAnsi="Times New Roman" w:cs="Times New Roman"/>
        </w:rPr>
        <w:t>U</w:t>
      </w:r>
      <w:r w:rsidR="000B7C27" w:rsidRPr="00AC5AD0">
        <w:rPr>
          <w:rFonts w:ascii="Times New Roman" w:hAnsi="Times New Roman" w:cs="Times New Roman"/>
        </w:rPr>
        <w:t>niunea Europeană</w:t>
      </w:r>
      <w:r w:rsidRPr="00AC5AD0">
        <w:rPr>
          <w:rFonts w:ascii="Times New Roman" w:hAnsi="Times New Roman" w:cs="Times New Roman"/>
        </w:rPr>
        <w:t>.</w:t>
      </w:r>
    </w:p>
    <w:p w14:paraId="6E9EA1E9" w14:textId="209D4CAD" w:rsidR="00525F22" w:rsidRPr="00AC5AD0" w:rsidRDefault="00525F22" w:rsidP="004251A2">
      <w:pPr>
        <w:spacing w:after="0"/>
        <w:ind w:firstLine="1134"/>
        <w:jc w:val="both"/>
        <w:rPr>
          <w:rFonts w:ascii="Times New Roman" w:hAnsi="Times New Roman" w:cs="Times New Roman"/>
        </w:rPr>
      </w:pPr>
      <w:r w:rsidRPr="00AC5AD0">
        <w:rPr>
          <w:rFonts w:ascii="Times New Roman" w:hAnsi="Times New Roman" w:cs="Times New Roman"/>
        </w:rPr>
        <w:lastRenderedPageBreak/>
        <w:t xml:space="preserve">(3) Prin derogare de la prevederile alin. (1), următoarele prevederi ale Art. III vor intra în vigoare: </w:t>
      </w:r>
    </w:p>
    <w:p w14:paraId="0636C6C5" w14:textId="184201EE" w:rsidR="00525F22" w:rsidRPr="00AC5AD0" w:rsidRDefault="00525F22" w:rsidP="004251A2">
      <w:pPr>
        <w:pStyle w:val="a7"/>
        <w:numPr>
          <w:ilvl w:val="0"/>
          <w:numId w:val="12"/>
        </w:numPr>
        <w:tabs>
          <w:tab w:val="left" w:pos="426"/>
          <w:tab w:val="left" w:pos="993"/>
        </w:tabs>
        <w:spacing w:after="0"/>
        <w:ind w:left="0" w:firstLine="1134"/>
        <w:jc w:val="both"/>
        <w:rPr>
          <w:rFonts w:ascii="Times New Roman" w:hAnsi="Times New Roman" w:cs="Times New Roman"/>
        </w:rPr>
      </w:pPr>
      <w:r w:rsidRPr="00AC5AD0">
        <w:rPr>
          <w:rFonts w:ascii="Times New Roman" w:hAnsi="Times New Roman" w:cs="Times New Roman"/>
        </w:rPr>
        <w:t xml:space="preserve">la data intrării în vigoare a Tratatului de aderare a Republicii Moldova la </w:t>
      </w:r>
      <w:r w:rsidR="000B7C27" w:rsidRPr="00AC5AD0">
        <w:rPr>
          <w:rFonts w:ascii="Times New Roman" w:hAnsi="Times New Roman" w:cs="Times New Roman"/>
        </w:rPr>
        <w:t xml:space="preserve">Uniunea Europeană </w:t>
      </w:r>
      <w:r w:rsidRPr="00AC5AD0">
        <w:rPr>
          <w:rFonts w:ascii="Times New Roman" w:hAnsi="Times New Roman" w:cs="Times New Roman"/>
        </w:rPr>
        <w:t>– pct. 3, în partea care se referă la completarea art. 1 cu lit. f); pct. 4, în partea care se referă la includerea lit. c) la alin. (1</w:t>
      </w:r>
      <w:r w:rsidRPr="00AC5AD0">
        <w:rPr>
          <w:rFonts w:ascii="Times New Roman" w:hAnsi="Times New Roman" w:cs="Times New Roman"/>
          <w:vertAlign w:val="superscript"/>
        </w:rPr>
        <w:t>1</w:t>
      </w:r>
      <w:r w:rsidRPr="00AC5AD0">
        <w:rPr>
          <w:rFonts w:ascii="Times New Roman" w:hAnsi="Times New Roman" w:cs="Times New Roman"/>
        </w:rPr>
        <w:t>), în partea care se referă la trimiterea la art. 23</w:t>
      </w:r>
      <w:r w:rsidRPr="00AC5AD0">
        <w:rPr>
          <w:rFonts w:ascii="Times New Roman" w:hAnsi="Times New Roman" w:cs="Times New Roman"/>
          <w:vertAlign w:val="superscript"/>
        </w:rPr>
        <w:t>5</w:t>
      </w:r>
      <w:r w:rsidRPr="00AC5AD0">
        <w:rPr>
          <w:rFonts w:ascii="Times New Roman" w:hAnsi="Times New Roman" w:cs="Times New Roman"/>
        </w:rPr>
        <w:t xml:space="preserve"> din completarea cu alin. (1</w:t>
      </w:r>
      <w:r w:rsidRPr="00AC5AD0">
        <w:rPr>
          <w:rFonts w:ascii="Times New Roman" w:hAnsi="Times New Roman" w:cs="Times New Roman"/>
          <w:vertAlign w:val="superscript"/>
        </w:rPr>
        <w:t>2</w:t>
      </w:r>
      <w:r w:rsidRPr="00AC5AD0">
        <w:rPr>
          <w:rFonts w:ascii="Times New Roman" w:hAnsi="Times New Roman" w:cs="Times New Roman"/>
        </w:rPr>
        <w:t>), în partea care se referă la completarea alin. (2) cu lit. a) a art. 2;</w:t>
      </w:r>
      <w:r w:rsidR="004251A2" w:rsidRPr="00AC5AD0">
        <w:rPr>
          <w:rFonts w:ascii="Times New Roman" w:hAnsi="Times New Roman" w:cs="Times New Roman"/>
        </w:rPr>
        <w:t xml:space="preserve"> </w:t>
      </w:r>
      <w:r w:rsidRPr="00AC5AD0">
        <w:rPr>
          <w:rFonts w:ascii="Times New Roman" w:hAnsi="Times New Roman" w:cs="Times New Roman"/>
        </w:rPr>
        <w:t>pct. 5, în partea care se referă modificările la noțiunea „achiziție propusă”, „afiliată a unei persoane”, completarea cu noțiunile „bănci centrale”, „bănci centrale din cadrul SEBC”, modificările la noțiunea „deținere calificată”</w:t>
      </w:r>
      <w:r w:rsidR="00544966" w:rsidRPr="00AC5AD0">
        <w:rPr>
          <w:rFonts w:ascii="Times New Roman" w:hAnsi="Times New Roman" w:cs="Times New Roman"/>
        </w:rPr>
        <w:t xml:space="preserve"> în partea care se referă la substituirea textului “1%” cu „10</w:t>
      </w:r>
      <w:r w:rsidR="00390B6C" w:rsidRPr="00AC5AD0">
        <w:rPr>
          <w:rFonts w:ascii="Times New Roman" w:hAnsi="Times New Roman" w:cs="Times New Roman"/>
        </w:rPr>
        <w:t>%</w:t>
      </w:r>
      <w:r w:rsidR="00544966" w:rsidRPr="00AC5AD0">
        <w:rPr>
          <w:rFonts w:ascii="Times New Roman" w:hAnsi="Times New Roman" w:cs="Times New Roman"/>
        </w:rPr>
        <w:t>”</w:t>
      </w:r>
      <w:r w:rsidRPr="00AC5AD0">
        <w:rPr>
          <w:rFonts w:ascii="Times New Roman" w:hAnsi="Times New Roman" w:cs="Times New Roman"/>
        </w:rPr>
        <w:t xml:space="preserve">, „entitate din sectorul financiar” în ceea ce privește includerea lit. h), completarea cu noțiunea „instituție de importanţă sistemică globală din afara </w:t>
      </w:r>
      <w:r w:rsidR="006F2FA8" w:rsidRPr="00AC5AD0">
        <w:rPr>
          <w:rFonts w:ascii="Times New Roman" w:hAnsi="Times New Roman" w:cs="Times New Roman"/>
        </w:rPr>
        <w:t>Uniunii Europene</w:t>
      </w:r>
      <w:r w:rsidRPr="00AC5AD0">
        <w:rPr>
          <w:rFonts w:ascii="Times New Roman" w:hAnsi="Times New Roman" w:cs="Times New Roman"/>
        </w:rPr>
        <w:t xml:space="preserve"> (GSII din afara UE)”,  „instituție de sine stătătoare din Uniunea Europeană”, „instituţie de credit-mamă din Uniunea Europeană”, completarea noțiunii  „instituție mare” în ceea ce privește lit. a)</w:t>
      </w:r>
      <w:r w:rsidR="00E9196F" w:rsidRPr="00AC5AD0">
        <w:rPr>
          <w:rFonts w:ascii="Times New Roman" w:hAnsi="Times New Roman" w:cs="Times New Roman"/>
        </w:rPr>
        <w:t xml:space="preserve"> și </w:t>
      </w:r>
      <w:r w:rsidRPr="00AC5AD0">
        <w:rPr>
          <w:rFonts w:ascii="Times New Roman" w:hAnsi="Times New Roman" w:cs="Times New Roman"/>
        </w:rPr>
        <w:t xml:space="preserve">b), modificările la noțiunea  „întreprindere prestatoare de servicii auxiliare” în ceea ce privește includerea lit. d), modificările la noțiunea „societate financiară holding” referitor la consultarea Autorității Bancare Europene, completarea cu noțiunea  „societate financiară holding-mamă din Uniunea Europeană”, „societate financiară holding-mamă dintr-un stat membru”,  modificările la noțiunea de „societate financiară holding mixtă”, completarea cu noțiunile „societate financiară holding mixtă-mamă dintr-un stat membru”, „societate financiară holding mixtă-mamă din </w:t>
      </w:r>
      <w:r w:rsidR="006F2FA8" w:rsidRPr="00AC5AD0">
        <w:rPr>
          <w:rFonts w:ascii="Times New Roman" w:hAnsi="Times New Roman" w:cs="Times New Roman"/>
        </w:rPr>
        <w:t>Uniunea Europeană</w:t>
      </w:r>
      <w:r w:rsidRPr="00AC5AD0">
        <w:rPr>
          <w:rFonts w:ascii="Times New Roman" w:hAnsi="Times New Roman" w:cs="Times New Roman"/>
        </w:rPr>
        <w:t>”, „stat membru”, modificările la noțiunile „stat de origine” și „stat gazdă”, „stat terț”;</w:t>
      </w:r>
      <w:r w:rsidR="004251A2" w:rsidRPr="00AC5AD0">
        <w:rPr>
          <w:rFonts w:ascii="Times New Roman" w:hAnsi="Times New Roman" w:cs="Times New Roman"/>
        </w:rPr>
        <w:t xml:space="preserve"> </w:t>
      </w:r>
      <w:r w:rsidRPr="00AC5AD0">
        <w:rPr>
          <w:rFonts w:ascii="Times New Roman" w:hAnsi="Times New Roman" w:cs="Times New Roman"/>
        </w:rPr>
        <w:t xml:space="preserve">pct. 7, în partea care se referă la completarea cu alin. (7) a art. 5; </w:t>
      </w:r>
      <w:r w:rsidR="000942DD" w:rsidRPr="00AC5AD0">
        <w:rPr>
          <w:rFonts w:ascii="Times New Roman" w:hAnsi="Times New Roman" w:cs="Times New Roman"/>
        </w:rPr>
        <w:t>pct. 8, în partea care se referă la completarea cu alin. (6) a art. 5</w:t>
      </w:r>
      <w:r w:rsidR="000942DD" w:rsidRPr="00AC5AD0">
        <w:rPr>
          <w:rFonts w:ascii="Times New Roman" w:hAnsi="Times New Roman" w:cs="Times New Roman"/>
          <w:vertAlign w:val="superscript"/>
        </w:rPr>
        <w:t>1</w:t>
      </w:r>
      <w:r w:rsidR="000942DD" w:rsidRPr="00AC5AD0">
        <w:rPr>
          <w:rFonts w:ascii="Times New Roman" w:hAnsi="Times New Roman" w:cs="Times New Roman"/>
        </w:rPr>
        <w:t xml:space="preserve">; </w:t>
      </w:r>
      <w:r w:rsidRPr="00AC5AD0">
        <w:rPr>
          <w:rFonts w:ascii="Times New Roman" w:hAnsi="Times New Roman" w:cs="Times New Roman"/>
        </w:rPr>
        <w:t>pct. 9, în partea care se referă la completarea cu alin. (2</w:t>
      </w:r>
      <w:r w:rsidRPr="00AC5AD0">
        <w:rPr>
          <w:rFonts w:ascii="Times New Roman" w:hAnsi="Times New Roman" w:cs="Times New Roman"/>
          <w:vertAlign w:val="superscript"/>
        </w:rPr>
        <w:t>1</w:t>
      </w:r>
      <w:r w:rsidRPr="00AC5AD0">
        <w:rPr>
          <w:rFonts w:ascii="Times New Roman" w:hAnsi="Times New Roman" w:cs="Times New Roman"/>
        </w:rPr>
        <w:t>) a art. 6; pct. 11, în partea care se referă la completarea cu alin. (5) a art. 8; pct. 14; pct. 16; pct. 17, în partea care se referă la completarea cu lit. f) a alin. (1) a art. 19;  pct. 19, în partea care se referă la completarea cu ultima propoziție a alin. (1) și completarea cu alin. (3) a art. 21; pct. 20, în partea care se referă la modificările la alin. (5) a art. 22; pct. 21, în partea care se referă la completarea cu art. 23</w:t>
      </w:r>
      <w:r w:rsidRPr="00AC5AD0">
        <w:rPr>
          <w:rFonts w:ascii="Times New Roman" w:hAnsi="Times New Roman" w:cs="Times New Roman"/>
          <w:vertAlign w:val="superscript"/>
        </w:rPr>
        <w:t>1</w:t>
      </w:r>
      <w:r w:rsidRPr="00AC5AD0">
        <w:rPr>
          <w:rFonts w:ascii="Times New Roman" w:hAnsi="Times New Roman" w:cs="Times New Roman"/>
        </w:rPr>
        <w:t xml:space="preserve"> alin. (4)-(6); pct. 23; pct. 26; pct. 2</w:t>
      </w:r>
      <w:r w:rsidR="001C3045" w:rsidRPr="00AC5AD0">
        <w:rPr>
          <w:rFonts w:ascii="Times New Roman" w:hAnsi="Times New Roman" w:cs="Times New Roman"/>
        </w:rPr>
        <w:t>8</w:t>
      </w:r>
      <w:r w:rsidRPr="00AC5AD0">
        <w:rPr>
          <w:rFonts w:ascii="Times New Roman" w:hAnsi="Times New Roman" w:cs="Times New Roman"/>
        </w:rPr>
        <w:t>, în partea care se referă la completarea cu articolul 34</w:t>
      </w:r>
      <w:r w:rsidRPr="00AC5AD0">
        <w:rPr>
          <w:rFonts w:ascii="Times New Roman" w:hAnsi="Times New Roman" w:cs="Times New Roman"/>
          <w:vertAlign w:val="superscript"/>
        </w:rPr>
        <w:t xml:space="preserve">1  </w:t>
      </w:r>
      <w:r w:rsidRPr="00AC5AD0">
        <w:rPr>
          <w:rFonts w:ascii="Times New Roman" w:hAnsi="Times New Roman" w:cs="Times New Roman"/>
        </w:rPr>
        <w:t>alin. (6); pct. 31, în partea care se referă la obligația Băncii Naționale a Moldovei de comunicare a informațiilor Autorității Bancare Europeane din completarea alin. (4)</w:t>
      </w:r>
      <w:r w:rsidR="00E9196F" w:rsidRPr="00AC5AD0">
        <w:rPr>
          <w:rFonts w:ascii="Times New Roman" w:hAnsi="Times New Roman" w:cs="Times New Roman"/>
        </w:rPr>
        <w:t xml:space="preserve"> și </w:t>
      </w:r>
      <w:r w:rsidRPr="00AC5AD0">
        <w:rPr>
          <w:rFonts w:ascii="Times New Roman" w:hAnsi="Times New Roman" w:cs="Times New Roman"/>
        </w:rPr>
        <w:t>(5) a art. 39; pct. 3</w:t>
      </w:r>
      <w:r w:rsidR="005D01F3" w:rsidRPr="00AC5AD0">
        <w:rPr>
          <w:rFonts w:ascii="Times New Roman" w:hAnsi="Times New Roman" w:cs="Times New Roman"/>
        </w:rPr>
        <w:t>5</w:t>
      </w:r>
      <w:r w:rsidRPr="00AC5AD0">
        <w:rPr>
          <w:rFonts w:ascii="Times New Roman" w:hAnsi="Times New Roman" w:cs="Times New Roman"/>
        </w:rPr>
        <w:t>, în partea care se referă la completarea art. 41 cu lit. i</w:t>
      </w:r>
      <w:r w:rsidRPr="00AC5AD0">
        <w:rPr>
          <w:rFonts w:ascii="Times New Roman" w:hAnsi="Times New Roman" w:cs="Times New Roman"/>
          <w:vertAlign w:val="superscript"/>
        </w:rPr>
        <w:t>2</w:t>
      </w:r>
      <w:r w:rsidR="007775C1" w:rsidRPr="00AC5AD0">
        <w:rPr>
          <w:rFonts w:ascii="Times New Roman" w:hAnsi="Times New Roman" w:cs="Times New Roman"/>
        </w:rPr>
        <w:t>)</w:t>
      </w:r>
      <w:r w:rsidRPr="00AC5AD0">
        <w:rPr>
          <w:rFonts w:ascii="Times New Roman" w:hAnsi="Times New Roman" w:cs="Times New Roman"/>
        </w:rPr>
        <w:t xml:space="preserve"> ultima teză, pct. 3</w:t>
      </w:r>
      <w:r w:rsidR="005D01F3" w:rsidRPr="00AC5AD0">
        <w:rPr>
          <w:rFonts w:ascii="Times New Roman" w:hAnsi="Times New Roman" w:cs="Times New Roman"/>
        </w:rPr>
        <w:t>7</w:t>
      </w:r>
      <w:r w:rsidRPr="00AC5AD0">
        <w:rPr>
          <w:rFonts w:ascii="Times New Roman" w:hAnsi="Times New Roman" w:cs="Times New Roman"/>
        </w:rPr>
        <w:t>, în partea care se referă la completarea cu art. 43 alin. (7)</w:t>
      </w:r>
      <w:r w:rsidR="00E9196F" w:rsidRPr="00AC5AD0">
        <w:rPr>
          <w:rFonts w:ascii="Times New Roman" w:hAnsi="Times New Roman" w:cs="Times New Roman"/>
        </w:rPr>
        <w:t xml:space="preserve"> și </w:t>
      </w:r>
      <w:r w:rsidRPr="00AC5AD0">
        <w:rPr>
          <w:rFonts w:ascii="Times New Roman" w:hAnsi="Times New Roman" w:cs="Times New Roman"/>
        </w:rPr>
        <w:t>(8), precum și în partea care se referă la trimiterile la alin. (7) a art. 43;</w:t>
      </w:r>
    </w:p>
    <w:p w14:paraId="7E741C53" w14:textId="7A7D0BCB" w:rsidR="00525F22" w:rsidRPr="00AC5AD0" w:rsidRDefault="00525F22" w:rsidP="00502A35">
      <w:pPr>
        <w:spacing w:after="0"/>
        <w:jc w:val="both"/>
        <w:rPr>
          <w:rFonts w:ascii="Times New Roman" w:hAnsi="Times New Roman" w:cs="Times New Roman"/>
        </w:rPr>
      </w:pPr>
      <w:r w:rsidRPr="00AC5AD0">
        <w:rPr>
          <w:rFonts w:ascii="Times New Roman" w:hAnsi="Times New Roman" w:cs="Times New Roman"/>
        </w:rPr>
        <w:t>pct. 3</w:t>
      </w:r>
      <w:r w:rsidR="005D01F3" w:rsidRPr="00AC5AD0">
        <w:rPr>
          <w:rFonts w:ascii="Times New Roman" w:hAnsi="Times New Roman" w:cs="Times New Roman"/>
        </w:rPr>
        <w:t>8</w:t>
      </w:r>
      <w:r w:rsidRPr="00AC5AD0">
        <w:rPr>
          <w:rFonts w:ascii="Times New Roman" w:hAnsi="Times New Roman" w:cs="Times New Roman"/>
        </w:rPr>
        <w:t xml:space="preserve">, în partea care se referă la obligația Băncii Naționale a Moldovei de transmitere Autorității Bancare Europene a informațiilor pentru compararea practicilor în materie de diversitate la nivelul </w:t>
      </w:r>
      <w:r w:rsidRPr="00AC5AD0" w:rsidDel="001B35D2">
        <w:rPr>
          <w:rFonts w:ascii="Times New Roman" w:hAnsi="Times New Roman" w:cs="Times New Roman"/>
        </w:rPr>
        <w:t>Uniunii Europene</w:t>
      </w:r>
      <w:r w:rsidRPr="00AC5AD0">
        <w:rPr>
          <w:rFonts w:ascii="Times New Roman" w:hAnsi="Times New Roman" w:cs="Times New Roman"/>
        </w:rPr>
        <w:t xml:space="preserve"> din completarea cu art. 43</w:t>
      </w:r>
      <w:r w:rsidRPr="00AC5AD0">
        <w:rPr>
          <w:rFonts w:ascii="Times New Roman" w:hAnsi="Times New Roman" w:cs="Times New Roman"/>
          <w:vertAlign w:val="superscript"/>
        </w:rPr>
        <w:t>1</w:t>
      </w:r>
      <w:r w:rsidRPr="00AC5AD0">
        <w:rPr>
          <w:rFonts w:ascii="Times New Roman" w:hAnsi="Times New Roman" w:cs="Times New Roman"/>
        </w:rPr>
        <w:t xml:space="preserve"> alin. (13); pct. </w:t>
      </w:r>
      <w:r w:rsidR="005D01F3" w:rsidRPr="00AC5AD0">
        <w:rPr>
          <w:rFonts w:ascii="Times New Roman" w:hAnsi="Times New Roman" w:cs="Times New Roman"/>
        </w:rPr>
        <w:t>41</w:t>
      </w:r>
      <w:r w:rsidRPr="00AC5AD0">
        <w:rPr>
          <w:rFonts w:ascii="Times New Roman" w:hAnsi="Times New Roman" w:cs="Times New Roman"/>
        </w:rPr>
        <w:t>, cu excepția modificărilor de la lit. b) a alin. (1) și completarea cu alin. (9) a art. 45; pct. 4</w:t>
      </w:r>
      <w:r w:rsidR="005D01F3" w:rsidRPr="00AC5AD0">
        <w:rPr>
          <w:rFonts w:ascii="Times New Roman" w:hAnsi="Times New Roman" w:cs="Times New Roman"/>
        </w:rPr>
        <w:t>2</w:t>
      </w:r>
      <w:r w:rsidRPr="00AC5AD0">
        <w:rPr>
          <w:rFonts w:ascii="Times New Roman" w:hAnsi="Times New Roman" w:cs="Times New Roman"/>
        </w:rPr>
        <w:t xml:space="preserve">, cu excepția substituirii textului cu cuvintele </w:t>
      </w:r>
      <w:r w:rsidR="002D0479" w:rsidRPr="00AC5AD0">
        <w:rPr>
          <w:rFonts w:ascii="Times New Roman" w:hAnsi="Times New Roman" w:cs="Times New Roman"/>
        </w:rPr>
        <w:t>„</w:t>
      </w:r>
      <w:r w:rsidRPr="00AC5AD0">
        <w:rPr>
          <w:rFonts w:ascii="Times New Roman" w:hAnsi="Times New Roman" w:cs="Times New Roman"/>
        </w:rPr>
        <w:t>acționarului achizitor de către Banca Națională a Moldovei” efectuată la alin. (1) a art. 46, precum și completarea cu alin. (5) a art. 46; pct. 4</w:t>
      </w:r>
      <w:r w:rsidR="005D01F3" w:rsidRPr="00AC5AD0">
        <w:rPr>
          <w:rFonts w:ascii="Times New Roman" w:hAnsi="Times New Roman" w:cs="Times New Roman"/>
        </w:rPr>
        <w:t>3</w:t>
      </w:r>
      <w:r w:rsidRPr="00AC5AD0">
        <w:rPr>
          <w:rFonts w:ascii="Times New Roman" w:hAnsi="Times New Roman" w:cs="Times New Roman"/>
        </w:rPr>
        <w:t>, cu excepția părții care se referă la modificarea termenului de 5 zile lucrătoare în 10 zile lucrătoare de la alin. (3) a art. 47, care intră în vigoare în termen de 6 luni de la data intrării în vigoare a prezentei legi; pct. 4</w:t>
      </w:r>
      <w:r w:rsidR="005D01F3" w:rsidRPr="00AC5AD0">
        <w:rPr>
          <w:rFonts w:ascii="Times New Roman" w:hAnsi="Times New Roman" w:cs="Times New Roman"/>
        </w:rPr>
        <w:t>4</w:t>
      </w:r>
      <w:r w:rsidRPr="00AC5AD0">
        <w:rPr>
          <w:rFonts w:ascii="Times New Roman" w:hAnsi="Times New Roman" w:cs="Times New Roman"/>
        </w:rPr>
        <w:t>, în partea care se referă la completarea cu alin. (1</w:t>
      </w:r>
      <w:r w:rsidRPr="00AC5AD0">
        <w:rPr>
          <w:rFonts w:ascii="Times New Roman" w:hAnsi="Times New Roman" w:cs="Times New Roman"/>
          <w:vertAlign w:val="superscript"/>
        </w:rPr>
        <w:t>1</w:t>
      </w:r>
      <w:r w:rsidRPr="00AC5AD0">
        <w:rPr>
          <w:rFonts w:ascii="Times New Roman" w:hAnsi="Times New Roman" w:cs="Times New Roman"/>
        </w:rPr>
        <w:t>), în partea care se referă la modificările la alin. (3), în partea care se referă la completarea cu alin. (3</w:t>
      </w:r>
      <w:r w:rsidRPr="00AC5AD0">
        <w:rPr>
          <w:rFonts w:ascii="Times New Roman" w:hAnsi="Times New Roman" w:cs="Times New Roman"/>
          <w:vertAlign w:val="superscript"/>
        </w:rPr>
        <w:t>1</w:t>
      </w:r>
      <w:r w:rsidRPr="00AC5AD0">
        <w:rPr>
          <w:rFonts w:ascii="Times New Roman" w:hAnsi="Times New Roman" w:cs="Times New Roman"/>
        </w:rPr>
        <w:t>) în ceea ce privește sintagma “luând în considerare prevederile alin. (1</w:t>
      </w:r>
      <w:r w:rsidRPr="00AC5AD0">
        <w:rPr>
          <w:rFonts w:ascii="Times New Roman" w:hAnsi="Times New Roman" w:cs="Times New Roman"/>
          <w:vertAlign w:val="superscript"/>
        </w:rPr>
        <w:t>1</w:t>
      </w:r>
      <w:r w:rsidRPr="00AC5AD0">
        <w:rPr>
          <w:rFonts w:ascii="Times New Roman" w:hAnsi="Times New Roman" w:cs="Times New Roman"/>
        </w:rPr>
        <w:t>) și modificările alin. (7) a art. 48; pct. 4</w:t>
      </w:r>
      <w:r w:rsidR="005D01F3" w:rsidRPr="00AC5AD0">
        <w:rPr>
          <w:rFonts w:ascii="Times New Roman" w:hAnsi="Times New Roman" w:cs="Times New Roman"/>
        </w:rPr>
        <w:t>6</w:t>
      </w:r>
      <w:r w:rsidRPr="00AC5AD0">
        <w:rPr>
          <w:rFonts w:ascii="Times New Roman" w:hAnsi="Times New Roman" w:cs="Times New Roman"/>
        </w:rPr>
        <w:t>; pct.4</w:t>
      </w:r>
      <w:r w:rsidR="005D01F3" w:rsidRPr="00AC5AD0">
        <w:rPr>
          <w:rFonts w:ascii="Times New Roman" w:hAnsi="Times New Roman" w:cs="Times New Roman"/>
        </w:rPr>
        <w:t>7</w:t>
      </w:r>
      <w:r w:rsidRPr="00AC5AD0">
        <w:rPr>
          <w:rFonts w:ascii="Times New Roman" w:hAnsi="Times New Roman" w:cs="Times New Roman"/>
        </w:rPr>
        <w:t xml:space="preserve">, în partea care se referă la excluderea pragurilor de 1% și 5% și modificările la alin. (4) a </w:t>
      </w:r>
      <w:r w:rsidR="005D01F3" w:rsidRPr="00AC5AD0">
        <w:rPr>
          <w:rFonts w:ascii="Times New Roman" w:hAnsi="Times New Roman" w:cs="Times New Roman"/>
        </w:rPr>
        <w:t xml:space="preserve">art. 51; </w:t>
      </w:r>
      <w:r w:rsidRPr="00AC5AD0">
        <w:rPr>
          <w:rFonts w:ascii="Times New Roman" w:hAnsi="Times New Roman" w:cs="Times New Roman"/>
        </w:rPr>
        <w:t>pct. 4</w:t>
      </w:r>
      <w:r w:rsidR="005D01F3" w:rsidRPr="00AC5AD0">
        <w:rPr>
          <w:rFonts w:ascii="Times New Roman" w:hAnsi="Times New Roman" w:cs="Times New Roman"/>
        </w:rPr>
        <w:t xml:space="preserve">8, în partea care se </w:t>
      </w:r>
      <w:r w:rsidR="005D01F3" w:rsidRPr="00AC5AD0">
        <w:rPr>
          <w:rFonts w:ascii="Times New Roman" w:hAnsi="Times New Roman" w:cs="Times New Roman"/>
        </w:rPr>
        <w:lastRenderedPageBreak/>
        <w:t xml:space="preserve">referă la modificările de la alin. (1) și (2) ale art. 52, cu excepția modificărilor la alin. (1) referitoare la “beneficiarul </w:t>
      </w:r>
      <w:r w:rsidR="00164065" w:rsidRPr="00AC5AD0">
        <w:rPr>
          <w:rFonts w:ascii="Times New Roman" w:hAnsi="Times New Roman" w:cs="Times New Roman"/>
        </w:rPr>
        <w:t>real al deținerii</w:t>
      </w:r>
      <w:r w:rsidR="005D01F3" w:rsidRPr="00AC5AD0">
        <w:rPr>
          <w:rFonts w:ascii="Times New Roman" w:hAnsi="Times New Roman" w:cs="Times New Roman"/>
        </w:rPr>
        <w:t>”; pct.</w:t>
      </w:r>
      <w:r w:rsidRPr="00AC5AD0">
        <w:rPr>
          <w:rFonts w:ascii="Times New Roman" w:hAnsi="Times New Roman" w:cs="Times New Roman"/>
        </w:rPr>
        <w:t xml:space="preserve"> 4</w:t>
      </w:r>
      <w:r w:rsidR="005D01F3" w:rsidRPr="00AC5AD0">
        <w:rPr>
          <w:rFonts w:ascii="Times New Roman" w:hAnsi="Times New Roman" w:cs="Times New Roman"/>
        </w:rPr>
        <w:t>9</w:t>
      </w:r>
      <w:r w:rsidRPr="00AC5AD0">
        <w:rPr>
          <w:rFonts w:ascii="Times New Roman" w:hAnsi="Times New Roman" w:cs="Times New Roman"/>
        </w:rPr>
        <w:t xml:space="preserve">, pct. </w:t>
      </w:r>
      <w:r w:rsidR="005D01F3" w:rsidRPr="00AC5AD0">
        <w:rPr>
          <w:rFonts w:ascii="Times New Roman" w:hAnsi="Times New Roman" w:cs="Times New Roman"/>
        </w:rPr>
        <w:t>50</w:t>
      </w:r>
      <w:r w:rsidRPr="00AC5AD0">
        <w:rPr>
          <w:rFonts w:ascii="Times New Roman" w:hAnsi="Times New Roman" w:cs="Times New Roman"/>
        </w:rPr>
        <w:t xml:space="preserve">, în partea care se referă la pragul de 15% de la alin. (1) și la modificarea la alin. (2) în ceea ce privește pragul de 60% a art. 55; pct. 53, în partea care se referă la completarea cu alin. (6) a art. </w:t>
      </w:r>
      <w:r w:rsidR="004E4A9E" w:rsidRPr="00AC5AD0">
        <w:rPr>
          <w:rFonts w:ascii="Times New Roman" w:hAnsi="Times New Roman" w:cs="Times New Roman"/>
        </w:rPr>
        <w:t>57</w:t>
      </w:r>
      <w:r w:rsidR="004E4A9E" w:rsidRPr="00AC5AD0">
        <w:rPr>
          <w:rFonts w:ascii="Times New Roman" w:hAnsi="Times New Roman" w:cs="Times New Roman"/>
          <w:vertAlign w:val="superscript"/>
        </w:rPr>
        <w:t>3</w:t>
      </w:r>
      <w:r w:rsidRPr="00AC5AD0">
        <w:rPr>
          <w:rFonts w:ascii="Times New Roman" w:hAnsi="Times New Roman" w:cs="Times New Roman"/>
        </w:rPr>
        <w:t>; pct. 5</w:t>
      </w:r>
      <w:r w:rsidR="00395FB3" w:rsidRPr="00AC5AD0">
        <w:rPr>
          <w:rFonts w:ascii="Times New Roman" w:hAnsi="Times New Roman" w:cs="Times New Roman"/>
        </w:rPr>
        <w:t>7</w:t>
      </w:r>
      <w:r w:rsidRPr="00AC5AD0">
        <w:rPr>
          <w:rFonts w:ascii="Times New Roman" w:hAnsi="Times New Roman" w:cs="Times New Roman"/>
        </w:rPr>
        <w:t>; pct. 7</w:t>
      </w:r>
      <w:r w:rsidR="00CF12B5" w:rsidRPr="00AC5AD0">
        <w:rPr>
          <w:rFonts w:ascii="Times New Roman" w:hAnsi="Times New Roman" w:cs="Times New Roman"/>
        </w:rPr>
        <w:t>4</w:t>
      </w:r>
      <w:r w:rsidRPr="00AC5AD0">
        <w:rPr>
          <w:rFonts w:ascii="Times New Roman" w:hAnsi="Times New Roman" w:cs="Times New Roman"/>
        </w:rPr>
        <w:t>, în partea care se referă la modificările aferente paginii-web oficiale a Autorității Bancare Europene pentru publicările centralizate de la alin. (1) lit. b) din art. 94 și la completarea cu lit. c) a alin. (1) din art. 94; pct. 7</w:t>
      </w:r>
      <w:r w:rsidR="00CF12B5" w:rsidRPr="00AC5AD0">
        <w:rPr>
          <w:rFonts w:ascii="Times New Roman" w:hAnsi="Times New Roman" w:cs="Times New Roman"/>
        </w:rPr>
        <w:t>3</w:t>
      </w:r>
      <w:r w:rsidRPr="00AC5AD0">
        <w:rPr>
          <w:rFonts w:ascii="Times New Roman" w:hAnsi="Times New Roman" w:cs="Times New Roman"/>
        </w:rPr>
        <w:t>; pct. 7</w:t>
      </w:r>
      <w:r w:rsidR="0057395B" w:rsidRPr="00AC5AD0">
        <w:rPr>
          <w:rFonts w:ascii="Times New Roman" w:hAnsi="Times New Roman" w:cs="Times New Roman"/>
        </w:rPr>
        <w:t>6</w:t>
      </w:r>
      <w:r w:rsidRPr="00AC5AD0">
        <w:rPr>
          <w:rFonts w:ascii="Times New Roman" w:hAnsi="Times New Roman" w:cs="Times New Roman"/>
        </w:rPr>
        <w:t xml:space="preserve">, </w:t>
      </w:r>
      <w:r w:rsidR="00854B40" w:rsidRPr="00AC5AD0">
        <w:rPr>
          <w:rFonts w:ascii="Times New Roman" w:hAnsi="Times New Roman" w:cs="Times New Roman"/>
        </w:rPr>
        <w:t xml:space="preserve">cu excepția modificărilor </w:t>
      </w:r>
      <w:r w:rsidRPr="00AC5AD0">
        <w:rPr>
          <w:rFonts w:ascii="Times New Roman" w:hAnsi="Times New Roman" w:cs="Times New Roman"/>
        </w:rPr>
        <w:t xml:space="preserve">în partea care se referă la </w:t>
      </w:r>
      <w:r w:rsidR="0067772B" w:rsidRPr="00AC5AD0">
        <w:rPr>
          <w:rFonts w:ascii="Times New Roman" w:hAnsi="Times New Roman" w:cs="Times New Roman"/>
        </w:rPr>
        <w:t>„</w:t>
      </w:r>
      <w:r w:rsidRPr="00AC5AD0">
        <w:rPr>
          <w:rFonts w:ascii="Times New Roman" w:hAnsi="Times New Roman" w:cs="Times New Roman"/>
        </w:rPr>
        <w:t xml:space="preserve">statele </w:t>
      </w:r>
      <w:r w:rsidR="00854B40" w:rsidRPr="00AC5AD0">
        <w:rPr>
          <w:rFonts w:ascii="Times New Roman" w:hAnsi="Times New Roman" w:cs="Times New Roman"/>
        </w:rPr>
        <w:t>membre</w:t>
      </w:r>
      <w:r w:rsidRPr="00AC5AD0">
        <w:rPr>
          <w:rFonts w:ascii="Times New Roman" w:hAnsi="Times New Roman" w:cs="Times New Roman"/>
        </w:rPr>
        <w:t xml:space="preserve">” </w:t>
      </w:r>
      <w:r w:rsidR="001F3C13" w:rsidRPr="00AC5AD0">
        <w:rPr>
          <w:rFonts w:ascii="Times New Roman" w:hAnsi="Times New Roman" w:cs="Times New Roman"/>
        </w:rPr>
        <w:t>și co</w:t>
      </w:r>
      <w:r w:rsidR="00B97C78" w:rsidRPr="00AC5AD0">
        <w:rPr>
          <w:rFonts w:ascii="Times New Roman" w:hAnsi="Times New Roman" w:cs="Times New Roman"/>
        </w:rPr>
        <w:t>mpletarea cu alin. (1</w:t>
      </w:r>
      <w:r w:rsidR="00B97C78" w:rsidRPr="00AC5AD0">
        <w:rPr>
          <w:rFonts w:ascii="Times New Roman" w:hAnsi="Times New Roman" w:cs="Times New Roman"/>
          <w:vertAlign w:val="superscript"/>
        </w:rPr>
        <w:t>2</w:t>
      </w:r>
      <w:r w:rsidR="00B97C78" w:rsidRPr="00AC5AD0">
        <w:rPr>
          <w:rFonts w:ascii="Times New Roman" w:hAnsi="Times New Roman" w:cs="Times New Roman"/>
        </w:rPr>
        <w:t>)</w:t>
      </w:r>
      <w:r w:rsidRPr="00AC5AD0">
        <w:rPr>
          <w:rFonts w:ascii="Times New Roman" w:hAnsi="Times New Roman" w:cs="Times New Roman"/>
        </w:rPr>
        <w:t>; pct. 8</w:t>
      </w:r>
      <w:r w:rsidR="00685B85" w:rsidRPr="00AC5AD0">
        <w:rPr>
          <w:rFonts w:ascii="Times New Roman" w:hAnsi="Times New Roman" w:cs="Times New Roman"/>
        </w:rPr>
        <w:t>1</w:t>
      </w:r>
      <w:r w:rsidRPr="00AC5AD0">
        <w:rPr>
          <w:rFonts w:ascii="Times New Roman" w:hAnsi="Times New Roman" w:cs="Times New Roman"/>
        </w:rPr>
        <w:t xml:space="preserve">, în partea care se referă la completarea cu alin. (3)-(5) </w:t>
      </w:r>
      <w:r w:rsidR="00452563" w:rsidRPr="00AC5AD0">
        <w:rPr>
          <w:rFonts w:ascii="Times New Roman" w:hAnsi="Times New Roman" w:cs="Times New Roman"/>
        </w:rPr>
        <w:t xml:space="preserve">referitoare la Autoritatea Bancară Europeană </w:t>
      </w:r>
      <w:r w:rsidRPr="00AC5AD0">
        <w:rPr>
          <w:rFonts w:ascii="Times New Roman" w:hAnsi="Times New Roman" w:cs="Times New Roman"/>
        </w:rPr>
        <w:t>a art. 103; pct. 8</w:t>
      </w:r>
      <w:r w:rsidR="000E7168" w:rsidRPr="00AC5AD0">
        <w:rPr>
          <w:rFonts w:ascii="Times New Roman" w:hAnsi="Times New Roman" w:cs="Times New Roman"/>
        </w:rPr>
        <w:t>2</w:t>
      </w:r>
      <w:r w:rsidRPr="00AC5AD0">
        <w:rPr>
          <w:rFonts w:ascii="Times New Roman" w:hAnsi="Times New Roman" w:cs="Times New Roman"/>
        </w:rPr>
        <w:t>, în partea care se referă la completarea cu alin. (1</w:t>
      </w:r>
      <w:r w:rsidRPr="00AC5AD0">
        <w:rPr>
          <w:rFonts w:ascii="Times New Roman" w:hAnsi="Times New Roman" w:cs="Times New Roman"/>
          <w:vertAlign w:val="superscript"/>
        </w:rPr>
        <w:t>4</w:t>
      </w:r>
      <w:r w:rsidRPr="00AC5AD0">
        <w:rPr>
          <w:rFonts w:ascii="Times New Roman" w:hAnsi="Times New Roman" w:cs="Times New Roman"/>
        </w:rPr>
        <w:t>) a art. 104; pct. 8</w:t>
      </w:r>
      <w:r w:rsidR="000E7168" w:rsidRPr="00AC5AD0">
        <w:rPr>
          <w:rFonts w:ascii="Times New Roman" w:hAnsi="Times New Roman" w:cs="Times New Roman"/>
        </w:rPr>
        <w:t>3</w:t>
      </w:r>
      <w:r w:rsidRPr="00AC5AD0">
        <w:rPr>
          <w:rFonts w:ascii="Times New Roman" w:hAnsi="Times New Roman" w:cs="Times New Roman"/>
        </w:rPr>
        <w:t>; pct. 8</w:t>
      </w:r>
      <w:r w:rsidR="000E7168" w:rsidRPr="00AC5AD0">
        <w:rPr>
          <w:rFonts w:ascii="Times New Roman" w:hAnsi="Times New Roman" w:cs="Times New Roman"/>
        </w:rPr>
        <w:t>7</w:t>
      </w:r>
      <w:r w:rsidRPr="00AC5AD0">
        <w:rPr>
          <w:rFonts w:ascii="Times New Roman" w:hAnsi="Times New Roman" w:cs="Times New Roman"/>
        </w:rPr>
        <w:t xml:space="preserve">; pct. </w:t>
      </w:r>
      <w:r w:rsidR="006D6D2E" w:rsidRPr="00AC5AD0">
        <w:rPr>
          <w:rFonts w:ascii="Times New Roman" w:hAnsi="Times New Roman" w:cs="Times New Roman"/>
        </w:rPr>
        <w:t>89</w:t>
      </w:r>
      <w:r w:rsidRPr="00AC5AD0">
        <w:rPr>
          <w:rFonts w:ascii="Times New Roman" w:hAnsi="Times New Roman" w:cs="Times New Roman"/>
        </w:rPr>
        <w:t xml:space="preserve">; pct. </w:t>
      </w:r>
      <w:r w:rsidR="005D01F3" w:rsidRPr="00AC5AD0">
        <w:rPr>
          <w:rFonts w:ascii="Times New Roman" w:hAnsi="Times New Roman" w:cs="Times New Roman"/>
        </w:rPr>
        <w:t>9</w:t>
      </w:r>
      <w:r w:rsidR="00995616" w:rsidRPr="00AC5AD0">
        <w:rPr>
          <w:rFonts w:ascii="Times New Roman" w:hAnsi="Times New Roman" w:cs="Times New Roman"/>
        </w:rPr>
        <w:t>0</w:t>
      </w:r>
      <w:r w:rsidRPr="00AC5AD0">
        <w:rPr>
          <w:rFonts w:ascii="Times New Roman" w:hAnsi="Times New Roman" w:cs="Times New Roman"/>
        </w:rPr>
        <w:t>, în partea care se referă la completarea cu alin. (1</w:t>
      </w:r>
      <w:r w:rsidRPr="00AC5AD0">
        <w:rPr>
          <w:rFonts w:ascii="Times New Roman" w:hAnsi="Times New Roman" w:cs="Times New Roman"/>
          <w:vertAlign w:val="superscript"/>
        </w:rPr>
        <w:t>8</w:t>
      </w:r>
      <w:r w:rsidRPr="00AC5AD0">
        <w:rPr>
          <w:rFonts w:ascii="Times New Roman" w:hAnsi="Times New Roman" w:cs="Times New Roman"/>
        </w:rPr>
        <w:t xml:space="preserve">) a art. 109 și completarea cu alin. (4) a art. 109, în ceea ce privește obligația Băncii Națională a Moldovei de transmitere a informațiilor Autorității Bancare Europene; pct. </w:t>
      </w:r>
      <w:r w:rsidR="005D01F3" w:rsidRPr="00AC5AD0">
        <w:rPr>
          <w:rFonts w:ascii="Times New Roman" w:hAnsi="Times New Roman" w:cs="Times New Roman"/>
        </w:rPr>
        <w:t>9</w:t>
      </w:r>
      <w:r w:rsidR="00995616" w:rsidRPr="00AC5AD0">
        <w:rPr>
          <w:rFonts w:ascii="Times New Roman" w:hAnsi="Times New Roman" w:cs="Times New Roman"/>
        </w:rPr>
        <w:t>2</w:t>
      </w:r>
      <w:r w:rsidRPr="00AC5AD0">
        <w:rPr>
          <w:rFonts w:ascii="Times New Roman" w:hAnsi="Times New Roman" w:cs="Times New Roman"/>
        </w:rPr>
        <w:t xml:space="preserve">, în partea care se referă la băncile centrale din cadrul Sistemului European al Băncilor Centrale din alin. (1) lit. c) a art. 110 și în partea care se referă la completarea cu alin. (2), (4), (5) a art. 110; pct. </w:t>
      </w:r>
      <w:r w:rsidR="005D01F3" w:rsidRPr="00AC5AD0">
        <w:rPr>
          <w:rFonts w:ascii="Times New Roman" w:hAnsi="Times New Roman" w:cs="Times New Roman"/>
        </w:rPr>
        <w:t>9</w:t>
      </w:r>
      <w:r w:rsidR="00995616" w:rsidRPr="00AC5AD0">
        <w:rPr>
          <w:rFonts w:ascii="Times New Roman" w:hAnsi="Times New Roman" w:cs="Times New Roman"/>
        </w:rPr>
        <w:t>3</w:t>
      </w:r>
      <w:r w:rsidRPr="00AC5AD0">
        <w:rPr>
          <w:rFonts w:ascii="Times New Roman" w:hAnsi="Times New Roman" w:cs="Times New Roman"/>
        </w:rPr>
        <w:t>, în partea care se referă la completarea cu alin. (3</w:t>
      </w:r>
      <w:r w:rsidRPr="00AC5AD0">
        <w:rPr>
          <w:rFonts w:ascii="Times New Roman" w:hAnsi="Times New Roman" w:cs="Times New Roman"/>
          <w:vertAlign w:val="superscript"/>
        </w:rPr>
        <w:t>1</w:t>
      </w:r>
      <w:r w:rsidRPr="00AC5AD0">
        <w:rPr>
          <w:rFonts w:ascii="Times New Roman" w:hAnsi="Times New Roman" w:cs="Times New Roman"/>
        </w:rPr>
        <w:t xml:space="preserve">) a art. 111; pct. </w:t>
      </w:r>
      <w:r w:rsidR="005D01F3" w:rsidRPr="00AC5AD0">
        <w:rPr>
          <w:rFonts w:ascii="Times New Roman" w:hAnsi="Times New Roman" w:cs="Times New Roman"/>
        </w:rPr>
        <w:t>9</w:t>
      </w:r>
      <w:r w:rsidR="00995616" w:rsidRPr="00AC5AD0">
        <w:rPr>
          <w:rFonts w:ascii="Times New Roman" w:hAnsi="Times New Roman" w:cs="Times New Roman"/>
        </w:rPr>
        <w:t>4</w:t>
      </w:r>
      <w:r w:rsidRPr="00AC5AD0">
        <w:rPr>
          <w:rFonts w:ascii="Times New Roman" w:hAnsi="Times New Roman" w:cs="Times New Roman"/>
        </w:rPr>
        <w:t>, în partea care se referă la modificările alin. (1) din art. 112 și modificările alin. (6) care se referă la calitatea Băncii Naționale a Moldovei de bancă centrală, membră a Sistemului European al Băncilor Centrale, în partea care se referă la alin. (9) din art. 112, în partea care se referă la completarea cu alin. (11)</w:t>
      </w:r>
      <w:r w:rsidR="00E9196F" w:rsidRPr="00AC5AD0">
        <w:rPr>
          <w:rFonts w:ascii="Times New Roman" w:hAnsi="Times New Roman" w:cs="Times New Roman"/>
        </w:rPr>
        <w:t xml:space="preserve"> și </w:t>
      </w:r>
      <w:r w:rsidRPr="00AC5AD0">
        <w:rPr>
          <w:rFonts w:ascii="Times New Roman" w:hAnsi="Times New Roman" w:cs="Times New Roman"/>
        </w:rPr>
        <w:t xml:space="preserve">(12) a art. 112; pct. </w:t>
      </w:r>
      <w:r w:rsidR="005D01F3" w:rsidRPr="00AC5AD0">
        <w:rPr>
          <w:rFonts w:ascii="Times New Roman" w:hAnsi="Times New Roman" w:cs="Times New Roman"/>
        </w:rPr>
        <w:t>9</w:t>
      </w:r>
      <w:r w:rsidR="00995616" w:rsidRPr="00AC5AD0">
        <w:rPr>
          <w:rFonts w:ascii="Times New Roman" w:hAnsi="Times New Roman" w:cs="Times New Roman"/>
        </w:rPr>
        <w:t>6</w:t>
      </w:r>
      <w:r w:rsidRPr="00AC5AD0">
        <w:rPr>
          <w:rFonts w:ascii="Times New Roman" w:hAnsi="Times New Roman" w:cs="Times New Roman"/>
        </w:rPr>
        <w:t xml:space="preserve">– </w:t>
      </w:r>
      <w:r w:rsidR="005D01F3" w:rsidRPr="00AC5AD0">
        <w:rPr>
          <w:rFonts w:ascii="Times New Roman" w:hAnsi="Times New Roman" w:cs="Times New Roman"/>
        </w:rPr>
        <w:t>9</w:t>
      </w:r>
      <w:r w:rsidR="00995616" w:rsidRPr="00AC5AD0">
        <w:rPr>
          <w:rFonts w:ascii="Times New Roman" w:hAnsi="Times New Roman" w:cs="Times New Roman"/>
        </w:rPr>
        <w:t>7</w:t>
      </w:r>
      <w:r w:rsidRPr="00AC5AD0">
        <w:rPr>
          <w:rFonts w:ascii="Times New Roman" w:hAnsi="Times New Roman" w:cs="Times New Roman"/>
        </w:rPr>
        <w:t xml:space="preserve">; pct. </w:t>
      </w:r>
      <w:r w:rsidR="005D01F3" w:rsidRPr="00AC5AD0">
        <w:rPr>
          <w:rFonts w:ascii="Times New Roman" w:hAnsi="Times New Roman" w:cs="Times New Roman"/>
        </w:rPr>
        <w:t>9</w:t>
      </w:r>
      <w:r w:rsidR="00995616" w:rsidRPr="00AC5AD0">
        <w:rPr>
          <w:rFonts w:ascii="Times New Roman" w:hAnsi="Times New Roman" w:cs="Times New Roman"/>
        </w:rPr>
        <w:t>8</w:t>
      </w:r>
      <w:r w:rsidRPr="00AC5AD0">
        <w:rPr>
          <w:rFonts w:ascii="Times New Roman" w:hAnsi="Times New Roman" w:cs="Times New Roman"/>
        </w:rPr>
        <w:t>, în partea care se referă la completarea cu art. 116</w:t>
      </w:r>
      <w:r w:rsidRPr="00AC5AD0">
        <w:rPr>
          <w:rFonts w:ascii="Times New Roman" w:hAnsi="Times New Roman" w:cs="Times New Roman"/>
          <w:vertAlign w:val="superscript"/>
        </w:rPr>
        <w:t>1</w:t>
      </w:r>
      <w:r w:rsidRPr="00AC5AD0">
        <w:rPr>
          <w:rFonts w:ascii="Times New Roman" w:hAnsi="Times New Roman" w:cs="Times New Roman"/>
        </w:rPr>
        <w:t xml:space="preserve"> alin. (13), cu art. 116</w:t>
      </w:r>
      <w:r w:rsidRPr="00AC5AD0">
        <w:rPr>
          <w:rFonts w:ascii="Times New Roman" w:hAnsi="Times New Roman" w:cs="Times New Roman"/>
          <w:vertAlign w:val="superscript"/>
        </w:rPr>
        <w:t>3</w:t>
      </w:r>
      <w:r w:rsidRPr="00AC5AD0">
        <w:rPr>
          <w:rFonts w:ascii="Times New Roman" w:hAnsi="Times New Roman" w:cs="Times New Roman"/>
        </w:rPr>
        <w:t xml:space="preserve"> alin. (5)</w:t>
      </w:r>
      <w:r w:rsidR="00E9196F" w:rsidRPr="00AC5AD0">
        <w:rPr>
          <w:rFonts w:ascii="Times New Roman" w:hAnsi="Times New Roman" w:cs="Times New Roman"/>
        </w:rPr>
        <w:t xml:space="preserve"> și </w:t>
      </w:r>
      <w:r w:rsidRPr="00AC5AD0">
        <w:rPr>
          <w:rFonts w:ascii="Times New Roman" w:hAnsi="Times New Roman" w:cs="Times New Roman"/>
        </w:rPr>
        <w:t xml:space="preserve">(6); pct. </w:t>
      </w:r>
      <w:r w:rsidR="00995616" w:rsidRPr="00AC5AD0">
        <w:rPr>
          <w:rFonts w:ascii="Times New Roman" w:hAnsi="Times New Roman" w:cs="Times New Roman"/>
        </w:rPr>
        <w:t>99</w:t>
      </w:r>
      <w:r w:rsidRPr="00AC5AD0">
        <w:rPr>
          <w:rFonts w:ascii="Times New Roman" w:hAnsi="Times New Roman" w:cs="Times New Roman"/>
        </w:rPr>
        <w:t>, în partea care se referă la modificările alin. (2)</w:t>
      </w:r>
      <w:r w:rsidR="00E9196F" w:rsidRPr="00AC5AD0">
        <w:rPr>
          <w:rFonts w:ascii="Times New Roman" w:hAnsi="Times New Roman" w:cs="Times New Roman"/>
        </w:rPr>
        <w:t xml:space="preserve"> și </w:t>
      </w:r>
      <w:r w:rsidRPr="00AC5AD0">
        <w:rPr>
          <w:rFonts w:ascii="Times New Roman" w:hAnsi="Times New Roman" w:cs="Times New Roman"/>
        </w:rPr>
        <w:t xml:space="preserve">(3) ale art. 117; pct. </w:t>
      </w:r>
      <w:r w:rsidR="005D01F3" w:rsidRPr="00AC5AD0">
        <w:rPr>
          <w:rFonts w:ascii="Times New Roman" w:hAnsi="Times New Roman" w:cs="Times New Roman"/>
        </w:rPr>
        <w:t>10</w:t>
      </w:r>
      <w:r w:rsidR="00995616" w:rsidRPr="00AC5AD0">
        <w:rPr>
          <w:rFonts w:ascii="Times New Roman" w:hAnsi="Times New Roman" w:cs="Times New Roman"/>
        </w:rPr>
        <w:t>0</w:t>
      </w:r>
      <w:r w:rsidRPr="00AC5AD0">
        <w:rPr>
          <w:rFonts w:ascii="Times New Roman" w:hAnsi="Times New Roman" w:cs="Times New Roman"/>
        </w:rPr>
        <w:t>, în partea care se referă la completarea cu alin. (3) a art. 118; pct. 10</w:t>
      </w:r>
      <w:r w:rsidR="00995616" w:rsidRPr="00AC5AD0">
        <w:rPr>
          <w:rFonts w:ascii="Times New Roman" w:hAnsi="Times New Roman" w:cs="Times New Roman"/>
        </w:rPr>
        <w:t>3</w:t>
      </w:r>
      <w:r w:rsidRPr="00AC5AD0">
        <w:rPr>
          <w:rFonts w:ascii="Times New Roman" w:hAnsi="Times New Roman" w:cs="Times New Roman"/>
        </w:rPr>
        <w:t>; pct. 10</w:t>
      </w:r>
      <w:r w:rsidR="00995616" w:rsidRPr="00AC5AD0">
        <w:rPr>
          <w:rFonts w:ascii="Times New Roman" w:hAnsi="Times New Roman" w:cs="Times New Roman"/>
        </w:rPr>
        <w:t>4</w:t>
      </w:r>
      <w:r w:rsidRPr="00AC5AD0">
        <w:rPr>
          <w:rFonts w:ascii="Times New Roman" w:hAnsi="Times New Roman" w:cs="Times New Roman"/>
        </w:rPr>
        <w:t>, în partea care se referă la modificările alin. (3) al art. 123; pct. 10</w:t>
      </w:r>
      <w:r w:rsidR="00995616" w:rsidRPr="00AC5AD0">
        <w:rPr>
          <w:rFonts w:ascii="Times New Roman" w:hAnsi="Times New Roman" w:cs="Times New Roman"/>
        </w:rPr>
        <w:t>6</w:t>
      </w:r>
      <w:r w:rsidRPr="00AC5AD0">
        <w:rPr>
          <w:rFonts w:ascii="Times New Roman" w:hAnsi="Times New Roman" w:cs="Times New Roman"/>
        </w:rPr>
        <w:t xml:space="preserve">; </w:t>
      </w:r>
    </w:p>
    <w:p w14:paraId="476F9529" w14:textId="2B66B048" w:rsidR="00525F22" w:rsidRPr="00AC5AD0" w:rsidRDefault="00525F22" w:rsidP="00502A35">
      <w:pPr>
        <w:spacing w:after="0"/>
        <w:jc w:val="both"/>
        <w:rPr>
          <w:rFonts w:ascii="Times New Roman" w:hAnsi="Times New Roman" w:cs="Times New Roman"/>
        </w:rPr>
      </w:pPr>
      <w:r w:rsidRPr="00AC5AD0">
        <w:rPr>
          <w:rFonts w:ascii="Times New Roman" w:hAnsi="Times New Roman" w:cs="Times New Roman"/>
        </w:rPr>
        <w:t>pct. 10</w:t>
      </w:r>
      <w:r w:rsidR="00995616" w:rsidRPr="00AC5AD0">
        <w:rPr>
          <w:rFonts w:ascii="Times New Roman" w:hAnsi="Times New Roman" w:cs="Times New Roman"/>
        </w:rPr>
        <w:t>7</w:t>
      </w:r>
      <w:r w:rsidRPr="00AC5AD0">
        <w:rPr>
          <w:rFonts w:ascii="Times New Roman" w:hAnsi="Times New Roman" w:cs="Times New Roman"/>
        </w:rPr>
        <w:t xml:space="preserve">; pct. </w:t>
      </w:r>
      <w:r w:rsidR="005D01F3" w:rsidRPr="00AC5AD0">
        <w:rPr>
          <w:rFonts w:ascii="Times New Roman" w:hAnsi="Times New Roman" w:cs="Times New Roman"/>
        </w:rPr>
        <w:t>1</w:t>
      </w:r>
      <w:r w:rsidR="00995616" w:rsidRPr="00AC5AD0">
        <w:rPr>
          <w:rFonts w:ascii="Times New Roman" w:hAnsi="Times New Roman" w:cs="Times New Roman"/>
        </w:rPr>
        <w:t>09</w:t>
      </w:r>
      <w:r w:rsidRPr="00AC5AD0">
        <w:rPr>
          <w:rFonts w:ascii="Times New Roman" w:hAnsi="Times New Roman" w:cs="Times New Roman"/>
        </w:rPr>
        <w:t>, în partea care se referă la modificările alin. (4) și completarea cu alin. (4</w:t>
      </w:r>
      <w:r w:rsidRPr="00AC5AD0">
        <w:rPr>
          <w:rFonts w:ascii="Times New Roman" w:hAnsi="Times New Roman" w:cs="Times New Roman"/>
          <w:vertAlign w:val="superscript"/>
        </w:rPr>
        <w:t>1</w:t>
      </w:r>
      <w:r w:rsidRPr="00AC5AD0">
        <w:rPr>
          <w:rFonts w:ascii="Times New Roman" w:hAnsi="Times New Roman" w:cs="Times New Roman"/>
        </w:rPr>
        <w:t xml:space="preserve">) a art. 126; pct. </w:t>
      </w:r>
      <w:r w:rsidR="00FC1D2C" w:rsidRPr="00AC5AD0">
        <w:rPr>
          <w:rFonts w:ascii="Times New Roman" w:hAnsi="Times New Roman" w:cs="Times New Roman"/>
        </w:rPr>
        <w:t>11</w:t>
      </w:r>
      <w:r w:rsidR="00995616" w:rsidRPr="00AC5AD0">
        <w:rPr>
          <w:rFonts w:ascii="Times New Roman" w:hAnsi="Times New Roman" w:cs="Times New Roman"/>
        </w:rPr>
        <w:t>0</w:t>
      </w:r>
      <w:r w:rsidRPr="00AC5AD0">
        <w:rPr>
          <w:rFonts w:ascii="Times New Roman" w:hAnsi="Times New Roman" w:cs="Times New Roman"/>
        </w:rPr>
        <w:t xml:space="preserve">, cu excepția completării cu alin. (5) a art. 128; pct. </w:t>
      </w:r>
      <w:r w:rsidR="00FC1D2C" w:rsidRPr="00AC5AD0">
        <w:rPr>
          <w:rFonts w:ascii="Times New Roman" w:hAnsi="Times New Roman" w:cs="Times New Roman"/>
        </w:rPr>
        <w:t>11</w:t>
      </w:r>
      <w:r w:rsidR="00995616" w:rsidRPr="00AC5AD0">
        <w:rPr>
          <w:rFonts w:ascii="Times New Roman" w:hAnsi="Times New Roman" w:cs="Times New Roman"/>
        </w:rPr>
        <w:t>1</w:t>
      </w:r>
      <w:r w:rsidRPr="00AC5AD0">
        <w:rPr>
          <w:rFonts w:ascii="Times New Roman" w:hAnsi="Times New Roman" w:cs="Times New Roman"/>
        </w:rPr>
        <w:t xml:space="preserve">; pct. </w:t>
      </w:r>
      <w:r w:rsidR="00FC1D2C" w:rsidRPr="00AC5AD0">
        <w:rPr>
          <w:rFonts w:ascii="Times New Roman" w:hAnsi="Times New Roman" w:cs="Times New Roman"/>
        </w:rPr>
        <w:t>11</w:t>
      </w:r>
      <w:r w:rsidR="00995616" w:rsidRPr="00AC5AD0">
        <w:rPr>
          <w:rFonts w:ascii="Times New Roman" w:hAnsi="Times New Roman" w:cs="Times New Roman"/>
        </w:rPr>
        <w:t>2</w:t>
      </w:r>
      <w:r w:rsidRPr="00AC5AD0">
        <w:rPr>
          <w:rFonts w:ascii="Times New Roman" w:hAnsi="Times New Roman" w:cs="Times New Roman"/>
        </w:rPr>
        <w:t xml:space="preserve">, în partea care se referă la completarea cu cuvântul „membre”  de la alin. (1) și alin. (5) ale art. 129; pct. </w:t>
      </w:r>
      <w:r w:rsidR="00FC1D2C" w:rsidRPr="00AC5AD0">
        <w:rPr>
          <w:rFonts w:ascii="Times New Roman" w:hAnsi="Times New Roman" w:cs="Times New Roman"/>
        </w:rPr>
        <w:t>11</w:t>
      </w:r>
      <w:r w:rsidR="00995616" w:rsidRPr="00AC5AD0">
        <w:rPr>
          <w:rFonts w:ascii="Times New Roman" w:hAnsi="Times New Roman" w:cs="Times New Roman"/>
        </w:rPr>
        <w:t>3</w:t>
      </w:r>
      <w:r w:rsidRPr="00AC5AD0">
        <w:rPr>
          <w:rFonts w:ascii="Times New Roman" w:hAnsi="Times New Roman" w:cs="Times New Roman"/>
        </w:rPr>
        <w:t xml:space="preserve">; pct. </w:t>
      </w:r>
      <w:r w:rsidR="00FC1D2C" w:rsidRPr="00AC5AD0">
        <w:rPr>
          <w:rFonts w:ascii="Times New Roman" w:hAnsi="Times New Roman" w:cs="Times New Roman"/>
        </w:rPr>
        <w:t>11</w:t>
      </w:r>
      <w:r w:rsidR="00995616" w:rsidRPr="00AC5AD0">
        <w:rPr>
          <w:rFonts w:ascii="Times New Roman" w:hAnsi="Times New Roman" w:cs="Times New Roman"/>
        </w:rPr>
        <w:t>4</w:t>
      </w:r>
      <w:r w:rsidRPr="00AC5AD0">
        <w:rPr>
          <w:rFonts w:ascii="Times New Roman" w:hAnsi="Times New Roman" w:cs="Times New Roman"/>
        </w:rPr>
        <w:t xml:space="preserve">; pct. </w:t>
      </w:r>
      <w:r w:rsidR="00FC1D2C" w:rsidRPr="00AC5AD0">
        <w:rPr>
          <w:rFonts w:ascii="Times New Roman" w:hAnsi="Times New Roman" w:cs="Times New Roman"/>
        </w:rPr>
        <w:t>11</w:t>
      </w:r>
      <w:r w:rsidR="00995616" w:rsidRPr="00AC5AD0">
        <w:rPr>
          <w:rFonts w:ascii="Times New Roman" w:hAnsi="Times New Roman" w:cs="Times New Roman"/>
        </w:rPr>
        <w:t>6</w:t>
      </w:r>
      <w:r w:rsidRPr="00AC5AD0">
        <w:rPr>
          <w:rFonts w:ascii="Times New Roman" w:hAnsi="Times New Roman" w:cs="Times New Roman"/>
        </w:rPr>
        <w:t xml:space="preserve">, în partea care se referă la completarea cu cuvântul „membru” a alin. (1) din art. 132; pct. </w:t>
      </w:r>
      <w:r w:rsidR="00FC1D2C" w:rsidRPr="00AC5AD0">
        <w:rPr>
          <w:rFonts w:ascii="Times New Roman" w:hAnsi="Times New Roman" w:cs="Times New Roman"/>
        </w:rPr>
        <w:t>1</w:t>
      </w:r>
      <w:r w:rsidR="00995616" w:rsidRPr="00AC5AD0">
        <w:rPr>
          <w:rFonts w:ascii="Times New Roman" w:hAnsi="Times New Roman" w:cs="Times New Roman"/>
        </w:rPr>
        <w:t>19</w:t>
      </w:r>
      <w:r w:rsidRPr="00AC5AD0">
        <w:rPr>
          <w:rFonts w:ascii="Times New Roman" w:hAnsi="Times New Roman" w:cs="Times New Roman"/>
        </w:rPr>
        <w:t>, în partea care se referă la completarea alin. (1) din art. 136 cu lit. a</w:t>
      </w:r>
      <w:r w:rsidRPr="00AC5AD0">
        <w:rPr>
          <w:rFonts w:ascii="Times New Roman" w:hAnsi="Times New Roman" w:cs="Times New Roman"/>
          <w:vertAlign w:val="superscript"/>
        </w:rPr>
        <w:t>1</w:t>
      </w:r>
      <w:r w:rsidRPr="00AC5AD0">
        <w:rPr>
          <w:rFonts w:ascii="Times New Roman" w:hAnsi="Times New Roman" w:cs="Times New Roman"/>
        </w:rPr>
        <w:t xml:space="preserve">); pct. </w:t>
      </w:r>
      <w:r w:rsidR="00FC1D2C" w:rsidRPr="00AC5AD0">
        <w:rPr>
          <w:rFonts w:ascii="Times New Roman" w:hAnsi="Times New Roman" w:cs="Times New Roman"/>
        </w:rPr>
        <w:t>12</w:t>
      </w:r>
      <w:r w:rsidR="00995616" w:rsidRPr="00AC5AD0">
        <w:rPr>
          <w:rFonts w:ascii="Times New Roman" w:hAnsi="Times New Roman" w:cs="Times New Roman"/>
        </w:rPr>
        <w:t>1</w:t>
      </w:r>
      <w:r w:rsidRPr="00AC5AD0">
        <w:rPr>
          <w:rFonts w:ascii="Times New Roman" w:hAnsi="Times New Roman" w:cs="Times New Roman"/>
        </w:rPr>
        <w:t xml:space="preserve">, în partea care se referă la modificările de la lit. d) a alin. (3) din art. 139, în ceea ce privește deschiderea sucursalelor în state terțe și completarea alin. (7) din art. 139; pct. </w:t>
      </w:r>
      <w:r w:rsidR="00FC1D2C" w:rsidRPr="00AC5AD0">
        <w:rPr>
          <w:rFonts w:ascii="Times New Roman" w:hAnsi="Times New Roman" w:cs="Times New Roman"/>
        </w:rPr>
        <w:t>12</w:t>
      </w:r>
      <w:r w:rsidR="00995616" w:rsidRPr="00AC5AD0">
        <w:rPr>
          <w:rFonts w:ascii="Times New Roman" w:hAnsi="Times New Roman" w:cs="Times New Roman"/>
        </w:rPr>
        <w:t>2</w:t>
      </w:r>
      <w:r w:rsidRPr="00AC5AD0">
        <w:rPr>
          <w:rFonts w:ascii="Times New Roman" w:hAnsi="Times New Roman" w:cs="Times New Roman"/>
        </w:rPr>
        <w:t>, în partea care se referă la completarea cu art. 139</w:t>
      </w:r>
      <w:r w:rsidRPr="00AC5AD0">
        <w:rPr>
          <w:rFonts w:ascii="Times New Roman" w:hAnsi="Times New Roman" w:cs="Times New Roman"/>
          <w:vertAlign w:val="superscript"/>
        </w:rPr>
        <w:t>3</w:t>
      </w:r>
      <w:r w:rsidRPr="00AC5AD0">
        <w:rPr>
          <w:rFonts w:ascii="Times New Roman" w:hAnsi="Times New Roman" w:cs="Times New Roman"/>
        </w:rPr>
        <w:t xml:space="preserve">; pct. </w:t>
      </w:r>
      <w:r w:rsidR="00FC1D2C" w:rsidRPr="00AC5AD0">
        <w:rPr>
          <w:rFonts w:ascii="Times New Roman" w:hAnsi="Times New Roman" w:cs="Times New Roman"/>
        </w:rPr>
        <w:t>12</w:t>
      </w:r>
      <w:r w:rsidR="00995616" w:rsidRPr="00AC5AD0">
        <w:rPr>
          <w:rFonts w:ascii="Times New Roman" w:hAnsi="Times New Roman" w:cs="Times New Roman"/>
        </w:rPr>
        <w:t>3</w:t>
      </w:r>
      <w:r w:rsidRPr="00AC5AD0">
        <w:rPr>
          <w:rFonts w:ascii="Times New Roman" w:hAnsi="Times New Roman" w:cs="Times New Roman"/>
        </w:rPr>
        <w:t xml:space="preserve">, în partea care se referă la modificările alin. (2) lit. a)-b) din art. 140; pct. </w:t>
      </w:r>
      <w:r w:rsidR="00FC1D2C" w:rsidRPr="00AC5AD0">
        <w:rPr>
          <w:rFonts w:ascii="Times New Roman" w:hAnsi="Times New Roman" w:cs="Times New Roman"/>
        </w:rPr>
        <w:t>12</w:t>
      </w:r>
      <w:r w:rsidR="00995616" w:rsidRPr="00AC5AD0">
        <w:rPr>
          <w:rFonts w:ascii="Times New Roman" w:hAnsi="Times New Roman" w:cs="Times New Roman"/>
        </w:rPr>
        <w:t>6</w:t>
      </w:r>
      <w:r w:rsidRPr="00AC5AD0">
        <w:rPr>
          <w:rFonts w:ascii="Times New Roman" w:hAnsi="Times New Roman" w:cs="Times New Roman"/>
        </w:rPr>
        <w:t>, în partea care se referă la modificările alin. (2) din art. 143.</w:t>
      </w:r>
    </w:p>
    <w:p w14:paraId="422BB7CE" w14:textId="3596CC52" w:rsidR="00525F22" w:rsidRPr="00AC5AD0" w:rsidRDefault="004B7C65" w:rsidP="00502A35">
      <w:pPr>
        <w:pStyle w:val="a7"/>
        <w:numPr>
          <w:ilvl w:val="0"/>
          <w:numId w:val="12"/>
        </w:numPr>
        <w:tabs>
          <w:tab w:val="left" w:pos="1134"/>
        </w:tabs>
        <w:spacing w:after="0"/>
        <w:ind w:left="0" w:firstLine="709"/>
        <w:jc w:val="both"/>
        <w:rPr>
          <w:rFonts w:ascii="Times New Roman" w:hAnsi="Times New Roman" w:cs="Times New Roman"/>
        </w:rPr>
      </w:pPr>
      <w:r w:rsidRPr="00AC5AD0">
        <w:rPr>
          <w:rFonts w:ascii="Times New Roman" w:hAnsi="Times New Roman" w:cs="Times New Roman"/>
        </w:rPr>
        <w:t>la expirarea a</w:t>
      </w:r>
      <w:r w:rsidR="00525F22" w:rsidRPr="00AC5AD0">
        <w:rPr>
          <w:rFonts w:ascii="Times New Roman" w:hAnsi="Times New Roman" w:cs="Times New Roman"/>
        </w:rPr>
        <w:t xml:space="preserve"> </w:t>
      </w:r>
      <w:r w:rsidR="00D86FD6" w:rsidRPr="00AC5AD0">
        <w:rPr>
          <w:rFonts w:ascii="Times New Roman" w:hAnsi="Times New Roman" w:cs="Times New Roman"/>
        </w:rPr>
        <w:t>cinci</w:t>
      </w:r>
      <w:r w:rsidR="00525F22" w:rsidRPr="00AC5AD0">
        <w:rPr>
          <w:rFonts w:ascii="Times New Roman" w:hAnsi="Times New Roman" w:cs="Times New Roman"/>
        </w:rPr>
        <w:t xml:space="preserve"> ani de la data intrării în vigoare a Tratatului de aderare a Republicii Moldova la </w:t>
      </w:r>
      <w:r w:rsidR="008C4869" w:rsidRPr="00AC5AD0">
        <w:rPr>
          <w:rFonts w:ascii="Times New Roman" w:hAnsi="Times New Roman" w:cs="Times New Roman"/>
        </w:rPr>
        <w:t>U</w:t>
      </w:r>
      <w:r w:rsidR="009C5687" w:rsidRPr="00AC5AD0">
        <w:rPr>
          <w:rFonts w:ascii="Times New Roman" w:hAnsi="Times New Roman" w:cs="Times New Roman"/>
        </w:rPr>
        <w:t>niunea Europeană</w:t>
      </w:r>
      <w:r w:rsidR="00525F22" w:rsidRPr="00AC5AD0">
        <w:rPr>
          <w:rFonts w:ascii="Times New Roman" w:hAnsi="Times New Roman" w:cs="Times New Roman"/>
        </w:rPr>
        <w:t xml:space="preserve"> </w:t>
      </w:r>
      <w:r w:rsidR="00D423A5" w:rsidRPr="00AC5AD0">
        <w:rPr>
          <w:rFonts w:ascii="Times New Roman" w:hAnsi="Times New Roman" w:cs="Times New Roman"/>
        </w:rPr>
        <w:t>–</w:t>
      </w:r>
      <w:r w:rsidR="00525F22" w:rsidRPr="00AC5AD0">
        <w:rPr>
          <w:rFonts w:ascii="Times New Roman" w:hAnsi="Times New Roman" w:cs="Times New Roman"/>
        </w:rPr>
        <w:t xml:space="preserve"> </w:t>
      </w:r>
      <w:r w:rsidR="00D423A5" w:rsidRPr="00AC5AD0">
        <w:rPr>
          <w:rFonts w:ascii="Times New Roman" w:hAnsi="Times New Roman" w:cs="Times New Roman"/>
        </w:rPr>
        <w:t xml:space="preserve">pct. 20, în partea care se referă la completarea cu alin. (5) a art. 22, </w:t>
      </w:r>
      <w:r w:rsidR="00525F22" w:rsidRPr="00AC5AD0">
        <w:rPr>
          <w:rFonts w:ascii="Times New Roman" w:hAnsi="Times New Roman" w:cs="Times New Roman"/>
        </w:rPr>
        <w:t xml:space="preserve">pct. 22; pct. 25; pct. </w:t>
      </w:r>
      <w:r w:rsidR="00FC1D2C" w:rsidRPr="00AC5AD0">
        <w:rPr>
          <w:rFonts w:ascii="Times New Roman" w:hAnsi="Times New Roman" w:cs="Times New Roman"/>
        </w:rPr>
        <w:t>7</w:t>
      </w:r>
      <w:r w:rsidR="00FB2894" w:rsidRPr="00AC5AD0">
        <w:rPr>
          <w:rFonts w:ascii="Times New Roman" w:hAnsi="Times New Roman" w:cs="Times New Roman"/>
        </w:rPr>
        <w:t>6</w:t>
      </w:r>
      <w:r w:rsidR="00525F22" w:rsidRPr="00AC5AD0">
        <w:rPr>
          <w:rFonts w:ascii="Times New Roman" w:hAnsi="Times New Roman" w:cs="Times New Roman"/>
        </w:rPr>
        <w:t>, în partea care se referă la modificarea titlului art. 99 referitoare la statele membre, la modificările alin. (1) din art. 99 care se referă la statele membre, precum și la completarea cu alin. (1</w:t>
      </w:r>
      <w:r w:rsidR="00525F22" w:rsidRPr="00AC5AD0">
        <w:rPr>
          <w:rFonts w:ascii="Times New Roman" w:hAnsi="Times New Roman" w:cs="Times New Roman"/>
          <w:vertAlign w:val="superscript"/>
        </w:rPr>
        <w:t>1</w:t>
      </w:r>
      <w:r w:rsidR="00525F22" w:rsidRPr="00AC5AD0">
        <w:rPr>
          <w:rFonts w:ascii="Times New Roman" w:hAnsi="Times New Roman" w:cs="Times New Roman"/>
        </w:rPr>
        <w:t>)-(1</w:t>
      </w:r>
      <w:r w:rsidR="00525F22" w:rsidRPr="00AC5AD0">
        <w:rPr>
          <w:rFonts w:ascii="Times New Roman" w:hAnsi="Times New Roman" w:cs="Times New Roman"/>
          <w:vertAlign w:val="superscript"/>
        </w:rPr>
        <w:t>3</w:t>
      </w:r>
      <w:r w:rsidR="00525F22" w:rsidRPr="00AC5AD0">
        <w:rPr>
          <w:rFonts w:ascii="Times New Roman" w:hAnsi="Times New Roman" w:cs="Times New Roman"/>
        </w:rPr>
        <w:t xml:space="preserve">) din art. 99; pct. </w:t>
      </w:r>
      <w:r w:rsidR="00FC1D2C" w:rsidRPr="00AC5AD0">
        <w:rPr>
          <w:rFonts w:ascii="Times New Roman" w:hAnsi="Times New Roman" w:cs="Times New Roman"/>
        </w:rPr>
        <w:t>8</w:t>
      </w:r>
      <w:r w:rsidR="00FB2894" w:rsidRPr="00AC5AD0">
        <w:rPr>
          <w:rFonts w:ascii="Times New Roman" w:hAnsi="Times New Roman" w:cs="Times New Roman"/>
        </w:rPr>
        <w:t>4</w:t>
      </w:r>
      <w:r w:rsidR="00525F22" w:rsidRPr="00AC5AD0">
        <w:rPr>
          <w:rFonts w:ascii="Times New Roman" w:hAnsi="Times New Roman" w:cs="Times New Roman"/>
        </w:rPr>
        <w:t>, în partea care se referă la completarea cu alin. (4</w:t>
      </w:r>
      <w:r w:rsidR="00525F22" w:rsidRPr="00AC5AD0">
        <w:rPr>
          <w:rFonts w:ascii="Times New Roman" w:hAnsi="Times New Roman" w:cs="Times New Roman"/>
          <w:vertAlign w:val="superscript"/>
        </w:rPr>
        <w:t>1</w:t>
      </w:r>
      <w:r w:rsidR="00525F22" w:rsidRPr="00AC5AD0">
        <w:rPr>
          <w:rFonts w:ascii="Times New Roman" w:hAnsi="Times New Roman" w:cs="Times New Roman"/>
        </w:rPr>
        <w:t xml:space="preserve">) a art. 106; pct. </w:t>
      </w:r>
      <w:r w:rsidR="00FC1D2C" w:rsidRPr="00AC5AD0">
        <w:rPr>
          <w:rFonts w:ascii="Times New Roman" w:hAnsi="Times New Roman" w:cs="Times New Roman"/>
        </w:rPr>
        <w:t>8</w:t>
      </w:r>
      <w:r w:rsidR="00FB2894" w:rsidRPr="00AC5AD0">
        <w:rPr>
          <w:rFonts w:ascii="Times New Roman" w:hAnsi="Times New Roman" w:cs="Times New Roman"/>
        </w:rPr>
        <w:t>5</w:t>
      </w:r>
      <w:r w:rsidR="00525F22" w:rsidRPr="00AC5AD0">
        <w:rPr>
          <w:rFonts w:ascii="Times New Roman" w:hAnsi="Times New Roman" w:cs="Times New Roman"/>
        </w:rPr>
        <w:t xml:space="preserve">, cu excepția modificărilor alin. (3) din art. 107, care se referă la includerea sintagmei „după caz” și „în lipsa acestora”; pct. </w:t>
      </w:r>
      <w:r w:rsidR="00FC1D2C" w:rsidRPr="00AC5AD0">
        <w:rPr>
          <w:rFonts w:ascii="Times New Roman" w:hAnsi="Times New Roman" w:cs="Times New Roman"/>
        </w:rPr>
        <w:t>8</w:t>
      </w:r>
      <w:r w:rsidR="00FB2894" w:rsidRPr="00AC5AD0">
        <w:rPr>
          <w:rFonts w:ascii="Times New Roman" w:hAnsi="Times New Roman" w:cs="Times New Roman"/>
        </w:rPr>
        <w:t>8</w:t>
      </w:r>
      <w:r w:rsidR="00525F22" w:rsidRPr="00AC5AD0">
        <w:rPr>
          <w:rFonts w:ascii="Times New Roman" w:hAnsi="Times New Roman" w:cs="Times New Roman"/>
        </w:rPr>
        <w:t xml:space="preserve">; pct. </w:t>
      </w:r>
      <w:r w:rsidR="00FC1D2C" w:rsidRPr="00AC5AD0">
        <w:rPr>
          <w:rFonts w:ascii="Times New Roman" w:hAnsi="Times New Roman" w:cs="Times New Roman"/>
        </w:rPr>
        <w:t>12</w:t>
      </w:r>
      <w:r w:rsidR="00FB2894" w:rsidRPr="00AC5AD0">
        <w:rPr>
          <w:rFonts w:ascii="Times New Roman" w:hAnsi="Times New Roman" w:cs="Times New Roman"/>
        </w:rPr>
        <w:t>1</w:t>
      </w:r>
      <w:r w:rsidR="00525F22" w:rsidRPr="00AC5AD0">
        <w:rPr>
          <w:rFonts w:ascii="Times New Roman" w:hAnsi="Times New Roman" w:cs="Times New Roman"/>
        </w:rPr>
        <w:t>, în partea care se referă la modificările lit. d) a alin. (3) din art. 139, în ceea ce privește restricționarea activității pe teritoriul statelor membre prin intermediul unei sucursale sau prin prestarea serviciilor în mod direct;</w:t>
      </w:r>
    </w:p>
    <w:p w14:paraId="22371EC6" w14:textId="47D193CF" w:rsidR="00525F22" w:rsidRPr="00AC5AD0" w:rsidRDefault="00525F22" w:rsidP="00502A35">
      <w:pPr>
        <w:pStyle w:val="a7"/>
        <w:spacing w:after="0"/>
        <w:ind w:left="0"/>
        <w:jc w:val="both"/>
        <w:rPr>
          <w:rFonts w:ascii="Times New Roman" w:hAnsi="Times New Roman" w:cs="Times New Roman"/>
        </w:rPr>
      </w:pPr>
    </w:p>
    <w:p w14:paraId="34A87136" w14:textId="155840BF" w:rsidR="00525F22" w:rsidRPr="00AC5AD0" w:rsidRDefault="00525F22" w:rsidP="001E4314">
      <w:pPr>
        <w:pStyle w:val="a7"/>
        <w:spacing w:after="0"/>
        <w:ind w:left="0" w:firstLine="708"/>
        <w:jc w:val="both"/>
        <w:rPr>
          <w:rFonts w:ascii="Times New Roman" w:hAnsi="Times New Roman" w:cs="Times New Roman"/>
        </w:rPr>
      </w:pPr>
      <w:r w:rsidRPr="00AC5AD0">
        <w:rPr>
          <w:rFonts w:ascii="Times New Roman" w:hAnsi="Times New Roman" w:cs="Times New Roman"/>
        </w:rPr>
        <w:t xml:space="preserve">c) </w:t>
      </w:r>
      <w:r w:rsidR="004B7C65" w:rsidRPr="00AC5AD0">
        <w:rPr>
          <w:rFonts w:ascii="Times New Roman" w:hAnsi="Times New Roman" w:cs="Times New Roman"/>
        </w:rPr>
        <w:t xml:space="preserve">la expirarea unei luni </w:t>
      </w:r>
      <w:r w:rsidRPr="00AC5AD0">
        <w:rPr>
          <w:rFonts w:ascii="Times New Roman" w:hAnsi="Times New Roman" w:cs="Times New Roman"/>
        </w:rPr>
        <w:t xml:space="preserve">de la data publicării în Monitorul Oficial al Republicii Moldova - pct. </w:t>
      </w:r>
      <w:r w:rsidR="00FC1D2C" w:rsidRPr="00AC5AD0">
        <w:rPr>
          <w:rFonts w:ascii="Times New Roman" w:hAnsi="Times New Roman" w:cs="Times New Roman"/>
        </w:rPr>
        <w:t>5</w:t>
      </w:r>
      <w:r w:rsidR="00FB2894" w:rsidRPr="00AC5AD0">
        <w:rPr>
          <w:rFonts w:ascii="Times New Roman" w:hAnsi="Times New Roman" w:cs="Times New Roman"/>
        </w:rPr>
        <w:t>2</w:t>
      </w:r>
      <w:r w:rsidRPr="00AC5AD0">
        <w:rPr>
          <w:rFonts w:ascii="Times New Roman" w:hAnsi="Times New Roman" w:cs="Times New Roman"/>
        </w:rPr>
        <w:t xml:space="preserve">, pct. </w:t>
      </w:r>
      <w:r w:rsidR="00FC1D2C" w:rsidRPr="00AC5AD0">
        <w:rPr>
          <w:rFonts w:ascii="Times New Roman" w:hAnsi="Times New Roman" w:cs="Times New Roman"/>
        </w:rPr>
        <w:t>5</w:t>
      </w:r>
      <w:r w:rsidR="00FB2894" w:rsidRPr="00AC5AD0">
        <w:rPr>
          <w:rFonts w:ascii="Times New Roman" w:hAnsi="Times New Roman" w:cs="Times New Roman"/>
        </w:rPr>
        <w:t>3</w:t>
      </w:r>
      <w:r w:rsidRPr="00AC5AD0">
        <w:rPr>
          <w:rFonts w:ascii="Times New Roman" w:hAnsi="Times New Roman" w:cs="Times New Roman"/>
        </w:rPr>
        <w:t xml:space="preserve">, pct. </w:t>
      </w:r>
      <w:r w:rsidR="00FC1D2C" w:rsidRPr="00AC5AD0">
        <w:rPr>
          <w:rFonts w:ascii="Times New Roman" w:hAnsi="Times New Roman" w:cs="Times New Roman"/>
        </w:rPr>
        <w:t>5</w:t>
      </w:r>
      <w:r w:rsidR="00FB2894" w:rsidRPr="00AC5AD0">
        <w:rPr>
          <w:rFonts w:ascii="Times New Roman" w:hAnsi="Times New Roman" w:cs="Times New Roman"/>
        </w:rPr>
        <w:t>4</w:t>
      </w:r>
      <w:r w:rsidRPr="00AC5AD0">
        <w:rPr>
          <w:rFonts w:ascii="Times New Roman" w:hAnsi="Times New Roman" w:cs="Times New Roman"/>
        </w:rPr>
        <w:t xml:space="preserve">, cu excepția completării cu art. </w:t>
      </w:r>
      <w:r w:rsidR="004E4A9E" w:rsidRPr="00AC5AD0">
        <w:rPr>
          <w:rFonts w:ascii="Times New Roman" w:hAnsi="Times New Roman" w:cs="Times New Roman"/>
        </w:rPr>
        <w:t>57</w:t>
      </w:r>
      <w:r w:rsidR="004E4A9E" w:rsidRPr="00AC5AD0">
        <w:rPr>
          <w:rFonts w:ascii="Times New Roman" w:hAnsi="Times New Roman" w:cs="Times New Roman"/>
          <w:vertAlign w:val="superscript"/>
        </w:rPr>
        <w:t>3</w:t>
      </w:r>
      <w:r w:rsidRPr="00AC5AD0">
        <w:rPr>
          <w:rFonts w:ascii="Times New Roman" w:hAnsi="Times New Roman" w:cs="Times New Roman"/>
        </w:rPr>
        <w:t xml:space="preserve"> alin. (6);</w:t>
      </w:r>
    </w:p>
    <w:p w14:paraId="3D0BFD68" w14:textId="0AC775FE" w:rsidR="00525F22" w:rsidRPr="00AC5AD0" w:rsidRDefault="00525F22" w:rsidP="00502A35">
      <w:pPr>
        <w:pStyle w:val="a7"/>
        <w:spacing w:after="0"/>
        <w:ind w:left="0" w:firstLine="708"/>
        <w:jc w:val="both"/>
        <w:rPr>
          <w:rFonts w:ascii="Times New Roman" w:hAnsi="Times New Roman" w:cs="Times New Roman"/>
        </w:rPr>
      </w:pPr>
      <w:r w:rsidRPr="00AC5AD0">
        <w:rPr>
          <w:rFonts w:ascii="Times New Roman" w:hAnsi="Times New Roman" w:cs="Times New Roman"/>
        </w:rPr>
        <w:lastRenderedPageBreak/>
        <w:t xml:space="preserve">d) </w:t>
      </w:r>
      <w:r w:rsidR="004B7C65" w:rsidRPr="00AC5AD0">
        <w:rPr>
          <w:rFonts w:ascii="Times New Roman" w:hAnsi="Times New Roman" w:cs="Times New Roman"/>
        </w:rPr>
        <w:t xml:space="preserve">la expirarea a </w:t>
      </w:r>
      <w:r w:rsidR="00D86FD6" w:rsidRPr="00AC5AD0">
        <w:rPr>
          <w:rFonts w:ascii="Times New Roman" w:hAnsi="Times New Roman" w:cs="Times New Roman"/>
        </w:rPr>
        <w:t>patru</w:t>
      </w:r>
      <w:r w:rsidRPr="00AC5AD0">
        <w:rPr>
          <w:rFonts w:ascii="Times New Roman" w:hAnsi="Times New Roman" w:cs="Times New Roman"/>
        </w:rPr>
        <w:t xml:space="preserve"> luni de la data publicării în Monitorul Oficial</w:t>
      </w:r>
      <w:r w:rsidR="00792594" w:rsidRPr="00AC5AD0">
        <w:rPr>
          <w:rFonts w:ascii="Times New Roman" w:hAnsi="Times New Roman" w:cs="Times New Roman"/>
        </w:rPr>
        <w:t xml:space="preserve"> al Republicii Moldova</w:t>
      </w:r>
      <w:r w:rsidRPr="00AC5AD0">
        <w:rPr>
          <w:rFonts w:ascii="Times New Roman" w:hAnsi="Times New Roman" w:cs="Times New Roman"/>
        </w:rPr>
        <w:t xml:space="preserve"> – pct. </w:t>
      </w:r>
      <w:r w:rsidR="00FC1D2C" w:rsidRPr="00AC5AD0">
        <w:rPr>
          <w:rFonts w:ascii="Times New Roman" w:hAnsi="Times New Roman" w:cs="Times New Roman"/>
        </w:rPr>
        <w:t>31</w:t>
      </w:r>
      <w:r w:rsidRPr="00AC5AD0">
        <w:rPr>
          <w:rFonts w:ascii="Times New Roman" w:hAnsi="Times New Roman" w:cs="Times New Roman"/>
        </w:rPr>
        <w:t xml:space="preserve">, în partea care se referă la modificarea alin. (1) și (4) din art. 38; pct. </w:t>
      </w:r>
      <w:r w:rsidR="00FC1D2C" w:rsidRPr="00AC5AD0">
        <w:rPr>
          <w:rFonts w:ascii="Times New Roman" w:hAnsi="Times New Roman" w:cs="Times New Roman"/>
        </w:rPr>
        <w:t>32</w:t>
      </w:r>
      <w:r w:rsidRPr="00AC5AD0">
        <w:rPr>
          <w:rFonts w:ascii="Times New Roman" w:hAnsi="Times New Roman" w:cs="Times New Roman"/>
        </w:rPr>
        <w:t xml:space="preserve">; pct. </w:t>
      </w:r>
      <w:r w:rsidR="00FC1D2C" w:rsidRPr="00AC5AD0">
        <w:rPr>
          <w:rFonts w:ascii="Times New Roman" w:hAnsi="Times New Roman" w:cs="Times New Roman"/>
        </w:rPr>
        <w:t>33</w:t>
      </w:r>
      <w:r w:rsidRPr="00AC5AD0">
        <w:rPr>
          <w:rFonts w:ascii="Times New Roman" w:hAnsi="Times New Roman" w:cs="Times New Roman"/>
        </w:rPr>
        <w:t xml:space="preserve">, în partea care se referă la completarea lit. a) de la alin. (1) din art. 39 și în partea care se referă la riscurile de mediu, sociale și de guvernanță din modificarea lit. a) a alin. (2) din art. 39; pct. </w:t>
      </w:r>
      <w:r w:rsidR="00FC1D2C" w:rsidRPr="00AC5AD0">
        <w:rPr>
          <w:rFonts w:ascii="Times New Roman" w:hAnsi="Times New Roman" w:cs="Times New Roman"/>
        </w:rPr>
        <w:t>35</w:t>
      </w:r>
      <w:r w:rsidRPr="00AC5AD0">
        <w:rPr>
          <w:rFonts w:ascii="Times New Roman" w:hAnsi="Times New Roman" w:cs="Times New Roman"/>
        </w:rPr>
        <w:t>, în partea care se referă la completarea cu lit. i</w:t>
      </w:r>
      <w:r w:rsidRPr="00AC5AD0">
        <w:rPr>
          <w:rFonts w:ascii="Times New Roman" w:hAnsi="Times New Roman" w:cs="Times New Roman"/>
          <w:vertAlign w:val="superscript"/>
        </w:rPr>
        <w:t>1</w:t>
      </w:r>
      <w:r w:rsidRPr="00AC5AD0">
        <w:rPr>
          <w:rFonts w:ascii="Times New Roman" w:hAnsi="Times New Roman" w:cs="Times New Roman"/>
        </w:rPr>
        <w:t>)</w:t>
      </w:r>
      <w:r w:rsidR="00E9196F" w:rsidRPr="00AC5AD0">
        <w:rPr>
          <w:rFonts w:ascii="Times New Roman" w:hAnsi="Times New Roman" w:cs="Times New Roman"/>
        </w:rPr>
        <w:t xml:space="preserve"> și </w:t>
      </w:r>
      <w:r w:rsidRPr="00AC5AD0">
        <w:rPr>
          <w:rFonts w:ascii="Times New Roman" w:hAnsi="Times New Roman" w:cs="Times New Roman"/>
        </w:rPr>
        <w:t>i</w:t>
      </w:r>
      <w:r w:rsidRPr="00AC5AD0">
        <w:rPr>
          <w:rFonts w:ascii="Times New Roman" w:hAnsi="Times New Roman" w:cs="Times New Roman"/>
          <w:vertAlign w:val="superscript"/>
        </w:rPr>
        <w:t>2</w:t>
      </w:r>
      <w:r w:rsidRPr="00AC5AD0">
        <w:rPr>
          <w:rFonts w:ascii="Times New Roman" w:hAnsi="Times New Roman" w:cs="Times New Roman"/>
        </w:rPr>
        <w:t xml:space="preserve">) a alin. (3) și completarea cu alin. (8) a art. 41; pct. </w:t>
      </w:r>
      <w:r w:rsidR="00FC1D2C" w:rsidRPr="00AC5AD0">
        <w:rPr>
          <w:rFonts w:ascii="Times New Roman" w:hAnsi="Times New Roman" w:cs="Times New Roman"/>
        </w:rPr>
        <w:t>36</w:t>
      </w:r>
      <w:r w:rsidRPr="00AC5AD0">
        <w:rPr>
          <w:rFonts w:ascii="Times New Roman" w:hAnsi="Times New Roman" w:cs="Times New Roman"/>
        </w:rPr>
        <w:t xml:space="preserve">; pct. </w:t>
      </w:r>
      <w:r w:rsidR="00FC1D2C" w:rsidRPr="00AC5AD0">
        <w:rPr>
          <w:rFonts w:ascii="Times New Roman" w:hAnsi="Times New Roman" w:cs="Times New Roman"/>
        </w:rPr>
        <w:t>57</w:t>
      </w:r>
      <w:r w:rsidRPr="00AC5AD0">
        <w:rPr>
          <w:rFonts w:ascii="Times New Roman" w:hAnsi="Times New Roman" w:cs="Times New Roman"/>
        </w:rPr>
        <w:t xml:space="preserve">, pct. </w:t>
      </w:r>
      <w:r w:rsidR="00FC1D2C" w:rsidRPr="00AC5AD0">
        <w:rPr>
          <w:rFonts w:ascii="Times New Roman" w:hAnsi="Times New Roman" w:cs="Times New Roman"/>
        </w:rPr>
        <w:t>66</w:t>
      </w:r>
      <w:r w:rsidRPr="00AC5AD0">
        <w:rPr>
          <w:rFonts w:ascii="Times New Roman" w:hAnsi="Times New Roman" w:cs="Times New Roman"/>
        </w:rPr>
        <w:t xml:space="preserve">; pct. </w:t>
      </w:r>
      <w:r w:rsidR="00FC1D2C" w:rsidRPr="00AC5AD0">
        <w:rPr>
          <w:rFonts w:ascii="Times New Roman" w:hAnsi="Times New Roman" w:cs="Times New Roman"/>
        </w:rPr>
        <w:t>70</w:t>
      </w:r>
      <w:r w:rsidRPr="00AC5AD0">
        <w:rPr>
          <w:rFonts w:ascii="Times New Roman" w:hAnsi="Times New Roman" w:cs="Times New Roman"/>
        </w:rPr>
        <w:t xml:space="preserve">, în partea care se referă la completarea alin. (1) cu expunerile la riscurile de mediu, sociale și de guvernanță din art. 84; pct. </w:t>
      </w:r>
      <w:r w:rsidR="00FC1D2C" w:rsidRPr="00AC5AD0">
        <w:rPr>
          <w:rFonts w:ascii="Times New Roman" w:hAnsi="Times New Roman" w:cs="Times New Roman"/>
        </w:rPr>
        <w:t>72</w:t>
      </w:r>
      <w:r w:rsidRPr="00AC5AD0">
        <w:rPr>
          <w:rFonts w:ascii="Times New Roman" w:hAnsi="Times New Roman" w:cs="Times New Roman"/>
        </w:rPr>
        <w:t>, în partea care se referă la completarea alin. (1) cu riscurile de mediu, sociale și de guvernanță și completarea cu alin. (1</w:t>
      </w:r>
      <w:r w:rsidRPr="00AC5AD0">
        <w:rPr>
          <w:rFonts w:ascii="Times New Roman" w:hAnsi="Times New Roman" w:cs="Times New Roman"/>
          <w:vertAlign w:val="superscript"/>
        </w:rPr>
        <w:t>1</w:t>
      </w:r>
      <w:r w:rsidRPr="00AC5AD0">
        <w:rPr>
          <w:rFonts w:ascii="Times New Roman" w:hAnsi="Times New Roman" w:cs="Times New Roman"/>
        </w:rPr>
        <w:t xml:space="preserve">) din art. 91; pct. </w:t>
      </w:r>
      <w:r w:rsidR="00FC1D2C" w:rsidRPr="00AC5AD0">
        <w:rPr>
          <w:rFonts w:ascii="Times New Roman" w:hAnsi="Times New Roman" w:cs="Times New Roman"/>
        </w:rPr>
        <w:t>78</w:t>
      </w:r>
      <w:r w:rsidRPr="00AC5AD0">
        <w:rPr>
          <w:rFonts w:ascii="Times New Roman" w:hAnsi="Times New Roman" w:cs="Times New Roman"/>
        </w:rPr>
        <w:t xml:space="preserve">, în partea care se referă la completarea cu riscurile de mediu, sociale și de guvernanță de la lit. a) a alin. (1) din art. 100; pct. </w:t>
      </w:r>
      <w:r w:rsidR="00FC1D2C" w:rsidRPr="00AC5AD0">
        <w:rPr>
          <w:rFonts w:ascii="Times New Roman" w:hAnsi="Times New Roman" w:cs="Times New Roman"/>
        </w:rPr>
        <w:t>79</w:t>
      </w:r>
      <w:r w:rsidRPr="00AC5AD0">
        <w:rPr>
          <w:rFonts w:ascii="Times New Roman" w:hAnsi="Times New Roman" w:cs="Times New Roman"/>
        </w:rPr>
        <w:t>, în partea care se referă la completarea lit. a) a al</w:t>
      </w:r>
      <w:r w:rsidR="00EA7335" w:rsidRPr="00AC5AD0">
        <w:rPr>
          <w:rFonts w:ascii="Times New Roman" w:hAnsi="Times New Roman" w:cs="Times New Roman"/>
        </w:rPr>
        <w:t>in. (1) și completarea cu lit. k) și l</w:t>
      </w:r>
      <w:r w:rsidRPr="00AC5AD0">
        <w:rPr>
          <w:rFonts w:ascii="Times New Roman" w:hAnsi="Times New Roman" w:cs="Times New Roman"/>
        </w:rPr>
        <w:t xml:space="preserve">) a alin. (1) din art. 101; pct. </w:t>
      </w:r>
      <w:r w:rsidR="00FC1D2C" w:rsidRPr="00AC5AD0">
        <w:rPr>
          <w:rFonts w:ascii="Times New Roman" w:hAnsi="Times New Roman" w:cs="Times New Roman"/>
        </w:rPr>
        <w:t>122</w:t>
      </w:r>
      <w:r w:rsidRPr="00AC5AD0">
        <w:rPr>
          <w:rFonts w:ascii="Times New Roman" w:hAnsi="Times New Roman" w:cs="Times New Roman"/>
        </w:rPr>
        <w:t xml:space="preserve">, în partea care se referă la completarea cu lit. q) a alin. (3) din art. 139; </w:t>
      </w:r>
    </w:p>
    <w:p w14:paraId="40B59530" w14:textId="4C2DD0AF" w:rsidR="004F647C" w:rsidRPr="00AC5AD0" w:rsidRDefault="004F647C" w:rsidP="00502A35">
      <w:pPr>
        <w:pStyle w:val="a7"/>
        <w:spacing w:after="0"/>
        <w:ind w:left="0" w:firstLine="708"/>
        <w:jc w:val="both"/>
        <w:rPr>
          <w:rFonts w:ascii="Times New Roman" w:hAnsi="Times New Roman" w:cs="Times New Roman"/>
        </w:rPr>
      </w:pPr>
      <w:r w:rsidRPr="00AC5AD0">
        <w:rPr>
          <w:rFonts w:ascii="Times New Roman" w:hAnsi="Times New Roman" w:cs="Times New Roman"/>
        </w:rPr>
        <w:t>e) la 1 iunie 2027 - pct. 5, în partea ce se referă la noțiunea „firme de investiții” și la noțiunea „piață reglementată”;</w:t>
      </w:r>
    </w:p>
    <w:p w14:paraId="6E77390B" w14:textId="2F9BE1DD" w:rsidR="00525F22" w:rsidRPr="00AC5AD0" w:rsidRDefault="004F647C" w:rsidP="004F0AC5">
      <w:pPr>
        <w:pStyle w:val="a7"/>
        <w:spacing w:after="0"/>
        <w:ind w:left="0" w:firstLine="708"/>
        <w:jc w:val="both"/>
        <w:rPr>
          <w:rFonts w:ascii="Times New Roman" w:hAnsi="Times New Roman" w:cs="Times New Roman"/>
        </w:rPr>
      </w:pPr>
      <w:r w:rsidRPr="00AC5AD0">
        <w:rPr>
          <w:rFonts w:ascii="Times New Roman" w:hAnsi="Times New Roman" w:cs="Times New Roman"/>
        </w:rPr>
        <w:t>f</w:t>
      </w:r>
      <w:r w:rsidR="00525F22" w:rsidRPr="00AC5AD0">
        <w:rPr>
          <w:rFonts w:ascii="Times New Roman" w:hAnsi="Times New Roman" w:cs="Times New Roman"/>
        </w:rPr>
        <w:t>) la 10 ianuarie 2030</w:t>
      </w:r>
      <w:r w:rsidR="002279B4" w:rsidRPr="00AC5AD0">
        <w:rPr>
          <w:rFonts w:ascii="Times New Roman" w:hAnsi="Times New Roman" w:cs="Times New Roman"/>
        </w:rPr>
        <w:t>, dar nu înainte de data intrării în vigoare a Tratatului de aderare a Republicii Moldova la Uniunea Europeană</w:t>
      </w:r>
      <w:r w:rsidR="00525F22" w:rsidRPr="00AC5AD0">
        <w:rPr>
          <w:rFonts w:ascii="Times New Roman" w:hAnsi="Times New Roman" w:cs="Times New Roman"/>
        </w:rPr>
        <w:t xml:space="preserve"> – pct. </w:t>
      </w:r>
      <w:r w:rsidR="00FC1D2C" w:rsidRPr="00AC5AD0">
        <w:rPr>
          <w:rFonts w:ascii="Times New Roman" w:hAnsi="Times New Roman" w:cs="Times New Roman"/>
        </w:rPr>
        <w:t>9</w:t>
      </w:r>
      <w:r w:rsidR="00FB2894" w:rsidRPr="00AC5AD0">
        <w:rPr>
          <w:rFonts w:ascii="Times New Roman" w:hAnsi="Times New Roman" w:cs="Times New Roman"/>
        </w:rPr>
        <w:t>5</w:t>
      </w:r>
      <w:r w:rsidR="00525F22" w:rsidRPr="00AC5AD0">
        <w:rPr>
          <w:rFonts w:ascii="Times New Roman" w:hAnsi="Times New Roman" w:cs="Times New Roman"/>
        </w:rPr>
        <w:t>.</w:t>
      </w:r>
    </w:p>
    <w:p w14:paraId="797DDBC0" w14:textId="77777777" w:rsidR="008B13F9" w:rsidRPr="00AC5AD0" w:rsidRDefault="008B13F9" w:rsidP="00502A35">
      <w:pPr>
        <w:spacing w:after="0"/>
        <w:jc w:val="both"/>
        <w:rPr>
          <w:rFonts w:ascii="Times New Roman" w:hAnsi="Times New Roman" w:cs="Times New Roman"/>
        </w:rPr>
      </w:pPr>
    </w:p>
    <w:p w14:paraId="73CC69E9" w14:textId="218B9004" w:rsidR="0013675F" w:rsidRPr="00AC5AD0" w:rsidRDefault="00D42784" w:rsidP="005B554D">
      <w:pPr>
        <w:spacing w:after="0"/>
        <w:ind w:firstLine="708"/>
        <w:jc w:val="both"/>
        <w:rPr>
          <w:rFonts w:ascii="Times New Roman" w:hAnsi="Times New Roman" w:cs="Times New Roman"/>
        </w:rPr>
      </w:pPr>
      <w:r w:rsidRPr="00AC5AD0">
        <w:rPr>
          <w:rFonts w:ascii="Times New Roman" w:hAnsi="Times New Roman" w:cs="Times New Roman"/>
        </w:rPr>
        <w:t>(</w:t>
      </w:r>
      <w:r w:rsidR="00FB2D81" w:rsidRPr="00AC5AD0">
        <w:rPr>
          <w:rFonts w:ascii="Times New Roman" w:hAnsi="Times New Roman" w:cs="Times New Roman"/>
        </w:rPr>
        <w:t>4</w:t>
      </w:r>
      <w:r w:rsidRPr="00AC5AD0">
        <w:rPr>
          <w:rFonts w:ascii="Times New Roman" w:hAnsi="Times New Roman" w:cs="Times New Roman"/>
        </w:rPr>
        <w:t>) Fără a aduce atingere prevederilor alin. (1), orice referințe din prezenta lege la “state membre” și „state terțe”</w:t>
      </w:r>
      <w:r w:rsidR="000F4F2D" w:rsidRPr="00AC5AD0">
        <w:rPr>
          <w:rFonts w:ascii="Times New Roman" w:hAnsi="Times New Roman" w:cs="Times New Roman"/>
        </w:rPr>
        <w:t xml:space="preserve"> la orice formă gramaticală</w:t>
      </w:r>
      <w:r w:rsidRPr="00AC5AD0">
        <w:rPr>
          <w:rFonts w:ascii="Times New Roman" w:hAnsi="Times New Roman" w:cs="Times New Roman"/>
        </w:rPr>
        <w:t xml:space="preserve"> intră în vigoare </w:t>
      </w:r>
      <w:r w:rsidRPr="00AC5AD0" w:rsidDel="009B4E09">
        <w:rPr>
          <w:rFonts w:ascii="Times New Roman" w:hAnsi="Times New Roman" w:cs="Times New Roman"/>
        </w:rPr>
        <w:t xml:space="preserve">la </w:t>
      </w:r>
      <w:r w:rsidRPr="00AC5AD0">
        <w:rPr>
          <w:rFonts w:ascii="Times New Roman" w:hAnsi="Times New Roman" w:cs="Times New Roman"/>
        </w:rPr>
        <w:t xml:space="preserve">data aderării Republicii Moldova la </w:t>
      </w:r>
      <w:r w:rsidRPr="00AC5AD0" w:rsidDel="008C4869">
        <w:rPr>
          <w:rFonts w:ascii="Times New Roman" w:hAnsi="Times New Roman" w:cs="Times New Roman"/>
        </w:rPr>
        <w:t>Uniunea Europeană</w:t>
      </w:r>
      <w:r w:rsidR="009F5E1C" w:rsidRPr="00AC5AD0">
        <w:rPr>
          <w:rFonts w:ascii="Times New Roman" w:hAnsi="Times New Roman" w:cs="Times New Roman"/>
        </w:rPr>
        <w:t xml:space="preserve">. Până la </w:t>
      </w:r>
      <w:r w:rsidR="00F5662E" w:rsidRPr="00AC5AD0">
        <w:rPr>
          <w:rFonts w:ascii="Times New Roman" w:hAnsi="Times New Roman" w:cs="Times New Roman"/>
        </w:rPr>
        <w:t xml:space="preserve">data intrării în vigoare a Tratatului de aderare a Republicii Moldova la </w:t>
      </w:r>
      <w:r w:rsidR="00F5662E" w:rsidRPr="00AC5AD0" w:rsidDel="008C4869">
        <w:rPr>
          <w:rFonts w:ascii="Times New Roman" w:hAnsi="Times New Roman" w:cs="Times New Roman"/>
        </w:rPr>
        <w:t>Uniunea Europeană</w:t>
      </w:r>
      <w:r w:rsidR="008B13F9" w:rsidRPr="00AC5AD0">
        <w:rPr>
          <w:rFonts w:ascii="Times New Roman" w:hAnsi="Times New Roman" w:cs="Times New Roman"/>
        </w:rPr>
        <w:t>,</w:t>
      </w:r>
      <w:r w:rsidR="00F5662E" w:rsidRPr="00AC5AD0">
        <w:rPr>
          <w:rFonts w:ascii="Times New Roman" w:hAnsi="Times New Roman" w:cs="Times New Roman"/>
        </w:rPr>
        <w:t xml:space="preserve"> </w:t>
      </w:r>
      <w:r w:rsidR="009F5E1C" w:rsidRPr="00AC5AD0">
        <w:rPr>
          <w:rFonts w:ascii="Times New Roman" w:hAnsi="Times New Roman" w:cs="Times New Roman"/>
        </w:rPr>
        <w:t xml:space="preserve">referințele din prezenta lege la </w:t>
      </w:r>
      <w:r w:rsidR="00447C4E" w:rsidRPr="00AC5AD0">
        <w:rPr>
          <w:rFonts w:ascii="Times New Roman" w:hAnsi="Times New Roman" w:cs="Times New Roman"/>
        </w:rPr>
        <w:t>„</w:t>
      </w:r>
      <w:r w:rsidR="009F5E1C" w:rsidRPr="00AC5AD0">
        <w:rPr>
          <w:rFonts w:ascii="Times New Roman" w:hAnsi="Times New Roman" w:cs="Times New Roman"/>
        </w:rPr>
        <w:t xml:space="preserve">state membre” și </w:t>
      </w:r>
      <w:r w:rsidR="00447C4E" w:rsidRPr="00AC5AD0">
        <w:rPr>
          <w:rFonts w:ascii="Times New Roman" w:hAnsi="Times New Roman" w:cs="Times New Roman"/>
        </w:rPr>
        <w:t>„</w:t>
      </w:r>
      <w:r w:rsidR="009F5E1C" w:rsidRPr="00AC5AD0">
        <w:rPr>
          <w:rFonts w:ascii="Times New Roman" w:hAnsi="Times New Roman" w:cs="Times New Roman"/>
        </w:rPr>
        <w:t>state terțe”</w:t>
      </w:r>
      <w:r w:rsidR="00447C4E" w:rsidRPr="00AC5AD0">
        <w:rPr>
          <w:rFonts w:ascii="Times New Roman" w:hAnsi="Times New Roman" w:cs="Times New Roman"/>
        </w:rPr>
        <w:t>,</w:t>
      </w:r>
      <w:r w:rsidR="000F4F2D" w:rsidRPr="00AC5AD0">
        <w:rPr>
          <w:rFonts w:ascii="Times New Roman" w:hAnsi="Times New Roman" w:cs="Times New Roman"/>
        </w:rPr>
        <w:t xml:space="preserve"> la orice formă gramaticală</w:t>
      </w:r>
      <w:r w:rsidR="009F5E1C" w:rsidRPr="00AC5AD0">
        <w:rPr>
          <w:rFonts w:ascii="Times New Roman" w:hAnsi="Times New Roman" w:cs="Times New Roman"/>
        </w:rPr>
        <w:t xml:space="preserve"> </w:t>
      </w:r>
      <w:r w:rsidR="005814F9" w:rsidRPr="00AC5AD0">
        <w:rPr>
          <w:rFonts w:ascii="Times New Roman" w:hAnsi="Times New Roman" w:cs="Times New Roman"/>
        </w:rPr>
        <w:t xml:space="preserve">vor fi citite drept referinţe la </w:t>
      </w:r>
      <w:r w:rsidR="00447C4E" w:rsidRPr="00AC5AD0">
        <w:rPr>
          <w:rFonts w:ascii="Times New Roman" w:hAnsi="Times New Roman" w:cs="Times New Roman"/>
        </w:rPr>
        <w:t>„</w:t>
      </w:r>
      <w:r w:rsidR="009F5E1C" w:rsidRPr="00AC5AD0">
        <w:rPr>
          <w:rFonts w:ascii="Times New Roman" w:hAnsi="Times New Roman" w:cs="Times New Roman"/>
        </w:rPr>
        <w:t>alte state”</w:t>
      </w:r>
      <w:r w:rsidR="00447C4E" w:rsidRPr="00AC5AD0">
        <w:rPr>
          <w:rFonts w:ascii="Times New Roman" w:hAnsi="Times New Roman" w:cs="Times New Roman"/>
        </w:rPr>
        <w:t>,</w:t>
      </w:r>
      <w:r w:rsidR="000F4F2D" w:rsidRPr="00AC5AD0">
        <w:rPr>
          <w:rFonts w:ascii="Times New Roman" w:hAnsi="Times New Roman" w:cs="Times New Roman"/>
        </w:rPr>
        <w:t xml:space="preserve"> la forma gramaticală corespunzătoare</w:t>
      </w:r>
      <w:r w:rsidR="00576F05" w:rsidRPr="00AC5AD0">
        <w:rPr>
          <w:rFonts w:ascii="Times New Roman" w:hAnsi="Times New Roman" w:cs="Times New Roman"/>
        </w:rPr>
        <w:t>.</w:t>
      </w:r>
    </w:p>
    <w:p w14:paraId="25419176" w14:textId="0220B7FB" w:rsidR="00DF3559" w:rsidRPr="00AC5AD0" w:rsidRDefault="00D42784" w:rsidP="009815AF">
      <w:pPr>
        <w:spacing w:after="0"/>
        <w:ind w:firstLine="708"/>
        <w:jc w:val="both"/>
        <w:rPr>
          <w:rFonts w:ascii="Times New Roman" w:hAnsi="Times New Roman" w:cs="Times New Roman"/>
        </w:rPr>
      </w:pPr>
      <w:r w:rsidRPr="00AC5AD0">
        <w:rPr>
          <w:rFonts w:ascii="Times New Roman" w:hAnsi="Times New Roman" w:cs="Times New Roman"/>
        </w:rPr>
        <w:t>(</w:t>
      </w:r>
      <w:r w:rsidR="00FB2D81" w:rsidRPr="00AC5AD0">
        <w:rPr>
          <w:rFonts w:ascii="Times New Roman" w:hAnsi="Times New Roman" w:cs="Times New Roman"/>
        </w:rPr>
        <w:t>5</w:t>
      </w:r>
      <w:r w:rsidRPr="00AC5AD0">
        <w:rPr>
          <w:rFonts w:ascii="Times New Roman" w:hAnsi="Times New Roman" w:cs="Times New Roman"/>
        </w:rPr>
        <w:t xml:space="preserve">) Orice referințe sau condiții care </w:t>
      </w:r>
      <w:r w:rsidR="0024520E" w:rsidRPr="00AC5AD0">
        <w:rPr>
          <w:rFonts w:ascii="Times New Roman" w:hAnsi="Times New Roman" w:cs="Times New Roman"/>
        </w:rPr>
        <w:t>se referă la societățile financiare holding-mamă din Uniunea Europeană, societate financiară holding-mamă dintr-un stat membru, societățile financiare holding mixte-mamă din Uniunea Europeană, societate financiară holding mixtă-mamă dintr-un stat membru, instituție</w:t>
      </w:r>
      <w:r w:rsidR="003864B2" w:rsidRPr="00AC5AD0">
        <w:rPr>
          <w:rFonts w:ascii="Times New Roman" w:hAnsi="Times New Roman" w:cs="Times New Roman"/>
        </w:rPr>
        <w:t xml:space="preserve"> de credit</w:t>
      </w:r>
      <w:r w:rsidR="0024520E" w:rsidRPr="00AC5AD0">
        <w:rPr>
          <w:rFonts w:ascii="Times New Roman" w:hAnsi="Times New Roman" w:cs="Times New Roman"/>
        </w:rPr>
        <w:t>-mamă dintr-un stat membru, instituție</w:t>
      </w:r>
      <w:r w:rsidR="003864B2" w:rsidRPr="00AC5AD0">
        <w:rPr>
          <w:rFonts w:ascii="Times New Roman" w:hAnsi="Times New Roman" w:cs="Times New Roman"/>
        </w:rPr>
        <w:t xml:space="preserve"> de credit</w:t>
      </w:r>
      <w:r w:rsidR="0024520E" w:rsidRPr="00AC5AD0">
        <w:rPr>
          <w:rFonts w:ascii="Times New Roman" w:hAnsi="Times New Roman" w:cs="Times New Roman"/>
        </w:rPr>
        <w:t>-mamă din Uniunea Europeană, instituția</w:t>
      </w:r>
      <w:r w:rsidR="003864B2" w:rsidRPr="00AC5AD0">
        <w:rPr>
          <w:rFonts w:ascii="Times New Roman" w:hAnsi="Times New Roman" w:cs="Times New Roman"/>
        </w:rPr>
        <w:t xml:space="preserve"> de credit</w:t>
      </w:r>
      <w:r w:rsidR="0024520E" w:rsidRPr="00AC5AD0">
        <w:rPr>
          <w:rFonts w:ascii="Times New Roman" w:hAnsi="Times New Roman" w:cs="Times New Roman"/>
        </w:rPr>
        <w:t>-mamă relevantă, întreprindere-mamă din Uniunea Europeană, întreprindere-mamă dintr-un stat terț, stat membru al Uniunii Europene, stat terț, filială din Uniunea Europeană, sucursală în Uniune</w:t>
      </w:r>
      <w:r w:rsidR="00057672" w:rsidRPr="00AC5AD0">
        <w:rPr>
          <w:rFonts w:ascii="Times New Roman" w:hAnsi="Times New Roman" w:cs="Times New Roman"/>
        </w:rPr>
        <w:t>a Europeană</w:t>
      </w:r>
      <w:r w:rsidR="0024520E" w:rsidRPr="00AC5AD0">
        <w:rPr>
          <w:rFonts w:ascii="Times New Roman" w:hAnsi="Times New Roman" w:cs="Times New Roman"/>
        </w:rPr>
        <w:t>, sucursală semnificativă, instituție dintr-un stat terț</w:t>
      </w:r>
      <w:r w:rsidR="0090605A" w:rsidRPr="00AC5AD0">
        <w:rPr>
          <w:rFonts w:ascii="Times New Roman" w:hAnsi="Times New Roman" w:cs="Times New Roman"/>
        </w:rPr>
        <w:t xml:space="preserve"> intră în vigoare la data </w:t>
      </w:r>
      <w:r w:rsidR="00297297" w:rsidRPr="00AC5AD0">
        <w:rPr>
          <w:rFonts w:ascii="Times New Roman" w:hAnsi="Times New Roman" w:cs="Times New Roman"/>
        </w:rPr>
        <w:t>intrării în vigoare a Tratatului de aderare a</w:t>
      </w:r>
      <w:r w:rsidR="0090605A" w:rsidRPr="00AC5AD0">
        <w:rPr>
          <w:rFonts w:ascii="Times New Roman" w:hAnsi="Times New Roman" w:cs="Times New Roman"/>
        </w:rPr>
        <w:t xml:space="preserve"> Republicii Moldova la Uniunea Europeană.</w:t>
      </w:r>
    </w:p>
    <w:p w14:paraId="1303E43D" w14:textId="7557A160" w:rsidR="004D7669" w:rsidRPr="00AC5AD0" w:rsidRDefault="00DF3559" w:rsidP="009815AF">
      <w:pPr>
        <w:spacing w:after="0"/>
        <w:ind w:firstLine="708"/>
        <w:jc w:val="both"/>
        <w:rPr>
          <w:rFonts w:ascii="Times New Roman" w:hAnsi="Times New Roman" w:cs="Times New Roman"/>
        </w:rPr>
      </w:pPr>
      <w:r w:rsidRPr="00AC5AD0">
        <w:rPr>
          <w:rFonts w:ascii="Times New Roman" w:hAnsi="Times New Roman" w:cs="Times New Roman"/>
        </w:rPr>
        <w:t>(</w:t>
      </w:r>
      <w:r w:rsidR="006B3FE6" w:rsidRPr="00AC5AD0">
        <w:rPr>
          <w:rFonts w:ascii="Times New Roman" w:hAnsi="Times New Roman" w:cs="Times New Roman"/>
        </w:rPr>
        <w:t>6</w:t>
      </w:r>
      <w:r w:rsidRPr="00AC5AD0">
        <w:rPr>
          <w:rFonts w:ascii="Times New Roman" w:hAnsi="Times New Roman" w:cs="Times New Roman"/>
        </w:rPr>
        <w:t>)</w:t>
      </w:r>
      <w:r w:rsidR="00AC0BBE" w:rsidRPr="00AC5AD0">
        <w:rPr>
          <w:rFonts w:ascii="Times New Roman" w:hAnsi="Times New Roman" w:cs="Times New Roman"/>
        </w:rPr>
        <w:t xml:space="preserve"> </w:t>
      </w:r>
      <w:r w:rsidR="00126773" w:rsidRPr="00AC5AD0">
        <w:rPr>
          <w:rFonts w:ascii="Times New Roman" w:hAnsi="Times New Roman" w:cs="Times New Roman"/>
        </w:rPr>
        <w:t>E</w:t>
      </w:r>
      <w:r w:rsidR="00AC0BBE" w:rsidRPr="00AC5AD0">
        <w:rPr>
          <w:rFonts w:ascii="Times New Roman" w:hAnsi="Times New Roman" w:cs="Times New Roman"/>
        </w:rPr>
        <w:t>chivalentul în</w:t>
      </w:r>
      <w:r w:rsidR="00800F8F" w:rsidRPr="00AC5AD0">
        <w:rPr>
          <w:rFonts w:ascii="Times New Roman" w:hAnsi="Times New Roman" w:cs="Times New Roman"/>
        </w:rPr>
        <w:t xml:space="preserve"> lei moldovenești </w:t>
      </w:r>
      <w:r w:rsidR="00AC0BBE" w:rsidRPr="00AC5AD0">
        <w:rPr>
          <w:rFonts w:ascii="Times New Roman" w:hAnsi="Times New Roman" w:cs="Times New Roman"/>
        </w:rPr>
        <w:t>a</w:t>
      </w:r>
      <w:r w:rsidR="00824E05" w:rsidRPr="00AC5AD0">
        <w:rPr>
          <w:rFonts w:ascii="Times New Roman" w:hAnsi="Times New Roman" w:cs="Times New Roman"/>
        </w:rPr>
        <w:t>l</w:t>
      </w:r>
      <w:r w:rsidR="00AC0BBE" w:rsidRPr="00AC5AD0">
        <w:rPr>
          <w:rFonts w:ascii="Times New Roman" w:hAnsi="Times New Roman" w:cs="Times New Roman"/>
        </w:rPr>
        <w:t xml:space="preserve"> pragurilor stabilite în euro </w:t>
      </w:r>
      <w:r w:rsidR="001D1B6D" w:rsidRPr="00AC5AD0">
        <w:rPr>
          <w:rFonts w:ascii="Times New Roman" w:hAnsi="Times New Roman" w:cs="Times New Roman"/>
        </w:rPr>
        <w:t xml:space="preserve">din prezenta lege </w:t>
      </w:r>
      <w:r w:rsidR="00AC0BBE" w:rsidRPr="00AC5AD0">
        <w:rPr>
          <w:rFonts w:ascii="Times New Roman" w:hAnsi="Times New Roman" w:cs="Times New Roman"/>
        </w:rPr>
        <w:t xml:space="preserve">se </w:t>
      </w:r>
      <w:r w:rsidR="00126773" w:rsidRPr="00AC5AD0">
        <w:rPr>
          <w:rFonts w:ascii="Times New Roman" w:hAnsi="Times New Roman" w:cs="Times New Roman"/>
        </w:rPr>
        <w:t xml:space="preserve">va calcula </w:t>
      </w:r>
      <w:r w:rsidR="00AC0BBE" w:rsidRPr="00AC5AD0">
        <w:rPr>
          <w:rFonts w:ascii="Times New Roman" w:hAnsi="Times New Roman" w:cs="Times New Roman"/>
        </w:rPr>
        <w:t xml:space="preserve">la cursul oficial al leului moldovenesc stabilit de Banca Națională a Moldovei </w:t>
      </w:r>
      <w:r w:rsidR="00801527" w:rsidRPr="00AC5AD0">
        <w:rPr>
          <w:rFonts w:ascii="Times New Roman" w:hAnsi="Times New Roman" w:cs="Times New Roman"/>
        </w:rPr>
        <w:t xml:space="preserve">conform actelor </w:t>
      </w:r>
      <w:r w:rsidR="00AC0BBE" w:rsidRPr="00AC5AD0">
        <w:rPr>
          <w:rFonts w:ascii="Times New Roman" w:hAnsi="Times New Roman" w:cs="Times New Roman"/>
        </w:rPr>
        <w:t>normative emise în aplicarea prezentei legi.</w:t>
      </w:r>
    </w:p>
    <w:p w14:paraId="71DD8AA3" w14:textId="3C3ED972" w:rsidR="004D7669" w:rsidRPr="00AC5AD0" w:rsidRDefault="004D7669" w:rsidP="006B3FE6">
      <w:pPr>
        <w:spacing w:after="0"/>
        <w:ind w:firstLine="708"/>
        <w:jc w:val="both"/>
        <w:rPr>
          <w:rFonts w:ascii="Times New Roman" w:hAnsi="Times New Roman" w:cs="Times New Roman"/>
        </w:rPr>
      </w:pPr>
      <w:r w:rsidRPr="00AC5AD0">
        <w:rPr>
          <w:rFonts w:ascii="Times New Roman" w:hAnsi="Times New Roman" w:cs="Times New Roman"/>
        </w:rPr>
        <w:t>(</w:t>
      </w:r>
      <w:r w:rsidR="006B3FE6" w:rsidRPr="00AC5AD0">
        <w:rPr>
          <w:rFonts w:ascii="Times New Roman" w:hAnsi="Times New Roman" w:cs="Times New Roman"/>
        </w:rPr>
        <w:t>7</w:t>
      </w:r>
      <w:r w:rsidRPr="00AC5AD0">
        <w:rPr>
          <w:rFonts w:ascii="Times New Roman" w:hAnsi="Times New Roman" w:cs="Times New Roman"/>
        </w:rPr>
        <w:t>)</w:t>
      </w:r>
      <w:r w:rsidR="00857D9D" w:rsidRPr="00AC5AD0">
        <w:rPr>
          <w:rFonts w:ascii="Times New Roman" w:hAnsi="Times New Roman" w:cs="Times New Roman"/>
        </w:rPr>
        <w:t xml:space="preserve"> Pe parcursul a </w:t>
      </w:r>
      <w:r w:rsidR="00961DB0" w:rsidRPr="00AC5AD0">
        <w:rPr>
          <w:rFonts w:ascii="Times New Roman" w:hAnsi="Times New Roman" w:cs="Times New Roman"/>
        </w:rPr>
        <w:t>douăsprezece</w:t>
      </w:r>
      <w:r w:rsidR="00857D9D" w:rsidRPr="00AC5AD0">
        <w:rPr>
          <w:rFonts w:ascii="Times New Roman" w:hAnsi="Times New Roman" w:cs="Times New Roman"/>
        </w:rPr>
        <w:t xml:space="preserve"> luni de la data intrării în vigoare a prezentei legi</w:t>
      </w:r>
      <w:r w:rsidR="00944508" w:rsidRPr="00AC5AD0">
        <w:rPr>
          <w:rFonts w:ascii="Times New Roman" w:hAnsi="Times New Roman" w:cs="Times New Roman"/>
        </w:rPr>
        <w:t xml:space="preserve"> conform </w:t>
      </w:r>
      <w:r w:rsidR="002A03A5" w:rsidRPr="00AC5AD0">
        <w:rPr>
          <w:rFonts w:ascii="Times New Roman" w:hAnsi="Times New Roman" w:cs="Times New Roman"/>
        </w:rPr>
        <w:t>alin.(1) din prezentul articol</w:t>
      </w:r>
      <w:r w:rsidR="00857D9D" w:rsidRPr="00AC5AD0">
        <w:rPr>
          <w:rFonts w:ascii="Times New Roman" w:hAnsi="Times New Roman" w:cs="Times New Roman"/>
        </w:rPr>
        <w:t xml:space="preserve">, prevederile art. 141 din Legea nr. 202/2017 </w:t>
      </w:r>
      <w:r w:rsidR="002A03A5" w:rsidRPr="00AC5AD0">
        <w:rPr>
          <w:rFonts w:ascii="Times New Roman" w:hAnsi="Times New Roman" w:cs="Times New Roman"/>
        </w:rPr>
        <w:t>privind activitatea băncilor</w:t>
      </w:r>
      <w:r w:rsidR="00857D9D" w:rsidRPr="00AC5AD0">
        <w:rPr>
          <w:rFonts w:ascii="Times New Roman" w:hAnsi="Times New Roman" w:cs="Times New Roman"/>
        </w:rPr>
        <w:t xml:space="preserve"> nu se aplică în ceea ce privește cerințele de publicare referitoare la riscurile de mediu, sociale și de guvernanță prevăzute la pct. </w:t>
      </w:r>
      <w:r w:rsidR="00FC1D2C" w:rsidRPr="00AC5AD0">
        <w:rPr>
          <w:rFonts w:ascii="Times New Roman" w:hAnsi="Times New Roman" w:cs="Times New Roman"/>
        </w:rPr>
        <w:t>7</w:t>
      </w:r>
      <w:r w:rsidR="00804DAC" w:rsidRPr="00AC5AD0">
        <w:rPr>
          <w:rFonts w:ascii="Times New Roman" w:hAnsi="Times New Roman" w:cs="Times New Roman"/>
        </w:rPr>
        <w:t>0</w:t>
      </w:r>
      <w:r w:rsidR="009B45F3" w:rsidRPr="00AC5AD0">
        <w:rPr>
          <w:rFonts w:ascii="Times New Roman" w:hAnsi="Times New Roman" w:cs="Times New Roman"/>
        </w:rPr>
        <w:t xml:space="preserve"> și </w:t>
      </w:r>
      <w:r w:rsidR="00804DAC" w:rsidRPr="00AC5AD0">
        <w:rPr>
          <w:rFonts w:ascii="Times New Roman" w:hAnsi="Times New Roman" w:cs="Times New Roman"/>
        </w:rPr>
        <w:t>71</w:t>
      </w:r>
      <w:r w:rsidR="00857D9D" w:rsidRPr="00AC5AD0">
        <w:rPr>
          <w:rFonts w:ascii="Times New Roman" w:hAnsi="Times New Roman" w:cs="Times New Roman"/>
        </w:rPr>
        <w:t xml:space="preserve"> a Art. III.</w:t>
      </w:r>
    </w:p>
    <w:p w14:paraId="6299A34C" w14:textId="5228CC46" w:rsidR="0048734A" w:rsidRPr="00AC5AD0" w:rsidRDefault="00D42784" w:rsidP="006B3FE6">
      <w:pPr>
        <w:spacing w:after="0"/>
        <w:ind w:firstLine="708"/>
        <w:jc w:val="both"/>
        <w:rPr>
          <w:rStyle w:val="ac"/>
          <w:rFonts w:ascii="Times New Roman" w:hAnsi="Times New Roman" w:cs="Times New Roman"/>
          <w:sz w:val="24"/>
          <w:szCs w:val="24"/>
        </w:rPr>
      </w:pPr>
      <w:r w:rsidRPr="00AC5AD0">
        <w:rPr>
          <w:rFonts w:ascii="Times New Roman" w:hAnsi="Times New Roman" w:cs="Times New Roman"/>
        </w:rPr>
        <w:t>(</w:t>
      </w:r>
      <w:r w:rsidR="006B3FE6" w:rsidRPr="00AC5AD0">
        <w:rPr>
          <w:rFonts w:ascii="Times New Roman" w:hAnsi="Times New Roman" w:cs="Times New Roman"/>
        </w:rPr>
        <w:t>8</w:t>
      </w:r>
      <w:r w:rsidRPr="00AC5AD0">
        <w:rPr>
          <w:rFonts w:ascii="Times New Roman" w:hAnsi="Times New Roman" w:cs="Times New Roman"/>
        </w:rPr>
        <w:t>) Actele normative emise de Banca Naţională a Moldovei în baza Legii nr. 202/2017 privind activitatea băncilor, până la intrarea în vigoare a prezentei legi, se aplică în continuare, până la abrogarea sau modificarea lor.</w:t>
      </w:r>
      <w:r w:rsidRPr="00AC5AD0" w:rsidDel="009117A8">
        <w:rPr>
          <w:rStyle w:val="ac"/>
          <w:rFonts w:ascii="Times New Roman" w:hAnsi="Times New Roman" w:cs="Times New Roman"/>
          <w:sz w:val="24"/>
          <w:szCs w:val="24"/>
        </w:rPr>
        <w:t xml:space="preserve"> </w:t>
      </w:r>
    </w:p>
    <w:p w14:paraId="56AF6FFD" w14:textId="7CBBF11B" w:rsidR="0090636A" w:rsidRPr="00AC5AD0" w:rsidRDefault="002A03A5" w:rsidP="00502A35">
      <w:pPr>
        <w:spacing w:after="0"/>
        <w:jc w:val="both"/>
        <w:rPr>
          <w:rStyle w:val="ac"/>
          <w:rFonts w:ascii="Times New Roman" w:hAnsi="Times New Roman" w:cs="Times New Roman"/>
          <w:sz w:val="24"/>
          <w:szCs w:val="24"/>
        </w:rPr>
      </w:pPr>
      <w:r w:rsidRPr="00AC5AD0">
        <w:rPr>
          <w:rStyle w:val="ac"/>
          <w:rFonts w:ascii="Times New Roman" w:hAnsi="Times New Roman" w:cs="Times New Roman"/>
          <w:sz w:val="24"/>
          <w:szCs w:val="24"/>
        </w:rPr>
        <w:t xml:space="preserve"> </w:t>
      </w:r>
    </w:p>
    <w:p w14:paraId="519C62F7" w14:textId="02316C74"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b/>
          <w:bCs/>
        </w:rPr>
        <w:t>Art. V.</w:t>
      </w:r>
      <w:r w:rsidRPr="00AC5AD0">
        <w:rPr>
          <w:rFonts w:ascii="Times New Roman" w:hAnsi="Times New Roman" w:cs="Times New Roman"/>
        </w:rPr>
        <w:t xml:space="preserve"> Dispoziţii tranzitorii</w:t>
      </w:r>
    </w:p>
    <w:p w14:paraId="778D7E3C" w14:textId="1ECF5679"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lastRenderedPageBreak/>
        <w:t xml:space="preserve">(1) Licenţele pentru desfăşurarea activităţii băncilor, eliberate anterior în temeiul Legii nr. 202/2017 privind activitatea băncilor, se consideră ca autorizații în sensul prezentei legi și îşi păstrează valabilitatea până la obţinerea noilor autorizații, în condiţiile stabilite la alin.(2) lit.a) </w:t>
      </w:r>
    </w:p>
    <w:p w14:paraId="0A30C234" w14:textId="77777777"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(2) În termen de doisprezece luni de la data intrării în vigoare a prezentei legi:</w:t>
      </w:r>
    </w:p>
    <w:p w14:paraId="0B9708DB" w14:textId="77777777"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 xml:space="preserve">a) instituțiile de credit care deţin licenţa Băncii Naţionale a Moldovei pentru desfăşurarea activităţilor permise acestora, eliberată în temeiul Legii nr. 202/2017 privind activitatea băncilor, vor obţine noile autorizații. Instituțiile de credit vor prezenta Băncii Naţionale a Moldovei originalul licenţelor pentru desfăşurarea activităţilor permise acestora. Banca Naţională a Moldovei va reperfecta autorizațiile la data prezentării originalului licenţelor deţinute; </w:t>
      </w:r>
    </w:p>
    <w:p w14:paraId="3C3B635F" w14:textId="77777777"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b) instituțiile de credit îşi vor aduce statutele în conformitate cu prevederile prezentei legi.</w:t>
      </w:r>
    </w:p>
    <w:p w14:paraId="7538720B" w14:textId="764B7A16"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w:t>
      </w:r>
      <w:r w:rsidR="00EA7335" w:rsidRPr="00AC5AD0">
        <w:rPr>
          <w:rFonts w:ascii="Times New Roman" w:hAnsi="Times New Roman" w:cs="Times New Roman"/>
        </w:rPr>
        <w:t>3</w:t>
      </w:r>
      <w:r w:rsidRPr="00AC5AD0">
        <w:rPr>
          <w:rFonts w:ascii="Times New Roman" w:hAnsi="Times New Roman" w:cs="Times New Roman"/>
        </w:rPr>
        <w:t>) Pentru reperfectarea autorizațiilor în scop de desfăşurare a activităţilor permise instituțiilor de credit conform alin.(2) lit. a), precum şi pentru înregistrarea modificărilor şi completărilor în statutul instituțiilor de credit, în legătură cu ajustarea acestuia la prevederile prezentei legi, nu se percepe plată.</w:t>
      </w:r>
    </w:p>
    <w:p w14:paraId="117BFA9F" w14:textId="4897A743"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w:t>
      </w:r>
      <w:r w:rsidR="00EA7335" w:rsidRPr="00AC5AD0">
        <w:rPr>
          <w:rFonts w:ascii="Times New Roman" w:hAnsi="Times New Roman" w:cs="Times New Roman"/>
        </w:rPr>
        <w:t>4</w:t>
      </w:r>
      <w:r w:rsidRPr="00AC5AD0">
        <w:rPr>
          <w:rFonts w:ascii="Times New Roman" w:hAnsi="Times New Roman" w:cs="Times New Roman"/>
        </w:rPr>
        <w:t xml:space="preserve">) Achiziţia sau deţinerea unei dețineri calificate în capitalul instituțiilor de credit fără aprobarea prealabilă a Băncii Naţionale a Moldovei, în calitate de beneficiar real al deținerii/beneficiari reali ai deținerii, astfel cum este definit de prezenta lege, pînă la intrarea în vigoare a prezentei legi, conduce la incidenţa prevederilor art. 46 alin. (2)-(4) din Legea nr. 202/2017 </w:t>
      </w:r>
      <w:r w:rsidR="0012055D" w:rsidRPr="00AC5AD0">
        <w:rPr>
          <w:rFonts w:ascii="Times New Roman" w:hAnsi="Times New Roman" w:cs="Times New Roman"/>
        </w:rPr>
        <w:t>privind activitatea băncilor</w:t>
      </w:r>
      <w:r w:rsidRPr="00AC5AD0">
        <w:rPr>
          <w:rFonts w:ascii="Times New Roman" w:hAnsi="Times New Roman" w:cs="Times New Roman"/>
        </w:rPr>
        <w:t xml:space="preserve"> şi „data achiziţiei” se va considera data intrării în vigoare a prezentei legi.</w:t>
      </w:r>
    </w:p>
    <w:p w14:paraId="5C4A6B85" w14:textId="7CF8862F"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w:t>
      </w:r>
      <w:r w:rsidR="00EA7335" w:rsidRPr="00AC5AD0">
        <w:rPr>
          <w:rFonts w:ascii="Times New Roman" w:hAnsi="Times New Roman" w:cs="Times New Roman"/>
        </w:rPr>
        <w:t>5</w:t>
      </w:r>
      <w:r w:rsidRPr="00AC5AD0">
        <w:rPr>
          <w:rFonts w:ascii="Times New Roman" w:hAnsi="Times New Roman" w:cs="Times New Roman"/>
        </w:rPr>
        <w:t>) Instituția de credit urmează să informeze Banca Naţională a Moldovei în termen de 30 zile de la data intrării în vigoare a prezentei legi despre achiziţiile sau deţinerile de dețineri calificate în capitalul său în calitate de beneficiar real al deținerii/beneficiari reali ai deținerii, prevăzute la alin. (5), conform informaţiilor de care dispune.</w:t>
      </w:r>
    </w:p>
    <w:p w14:paraId="2E0BAB47" w14:textId="6540B8E6" w:rsidR="00824E05" w:rsidRPr="00AC5AD0" w:rsidRDefault="00824E05" w:rsidP="00824E05">
      <w:pPr>
        <w:spacing w:after="0"/>
        <w:ind w:firstLine="1134"/>
        <w:jc w:val="both"/>
        <w:rPr>
          <w:rFonts w:ascii="Times New Roman" w:hAnsi="Times New Roman" w:cs="Times New Roman"/>
        </w:rPr>
      </w:pPr>
      <w:r w:rsidRPr="00AC5AD0">
        <w:rPr>
          <w:rFonts w:ascii="Times New Roman" w:hAnsi="Times New Roman" w:cs="Times New Roman"/>
        </w:rPr>
        <w:t>(</w:t>
      </w:r>
      <w:r w:rsidR="00EA7335" w:rsidRPr="00AC5AD0">
        <w:rPr>
          <w:rFonts w:ascii="Times New Roman" w:hAnsi="Times New Roman" w:cs="Times New Roman"/>
        </w:rPr>
        <w:t>6</w:t>
      </w:r>
      <w:r w:rsidRPr="00AC5AD0">
        <w:rPr>
          <w:rFonts w:ascii="Times New Roman" w:hAnsi="Times New Roman" w:cs="Times New Roman"/>
        </w:rPr>
        <w:t xml:space="preserve">) Orice referire sau trimitere, în actele normative existente, la data intrării în vigoare a prezentei legi, la termenul de „bancă” și „societate financiară nonbancară” la orice formă gramaticală  se va considera ca referire şi/sau trimitere la termenul de „instituție de credit”, respectiv „instituție financiară” la forma gramaticală corespunzătoare, astfel cum sunt definite la art. </w:t>
      </w:r>
      <w:r w:rsidR="002A32AB" w:rsidRPr="00AC5AD0">
        <w:rPr>
          <w:rFonts w:ascii="Times New Roman" w:hAnsi="Times New Roman" w:cs="Times New Roman"/>
        </w:rPr>
        <w:t>III pct.5</w:t>
      </w:r>
      <w:r w:rsidRPr="00AC5AD0">
        <w:rPr>
          <w:rFonts w:ascii="Times New Roman" w:hAnsi="Times New Roman" w:cs="Times New Roman"/>
        </w:rPr>
        <w:t xml:space="preserve"> din prezenta lege.”.</w:t>
      </w:r>
    </w:p>
    <w:p w14:paraId="7B8F39F4" w14:textId="36C494E8" w:rsidR="005B554D" w:rsidRPr="00AC5AD0" w:rsidRDefault="00824E05" w:rsidP="005B554D">
      <w:pPr>
        <w:spacing w:after="0"/>
        <w:ind w:firstLine="1134"/>
        <w:jc w:val="both"/>
        <w:rPr>
          <w:rFonts w:ascii="Times New Roman" w:hAnsi="Times New Roman" w:cs="Times New Roman"/>
        </w:rPr>
      </w:pPr>
      <w:r w:rsidRPr="00AC5AD0">
        <w:rPr>
          <w:rFonts w:ascii="Times New Roman" w:hAnsi="Times New Roman" w:cs="Times New Roman"/>
        </w:rPr>
        <w:t>(</w:t>
      </w:r>
      <w:r w:rsidR="00EA7335" w:rsidRPr="00AC5AD0">
        <w:rPr>
          <w:rFonts w:ascii="Times New Roman" w:hAnsi="Times New Roman" w:cs="Times New Roman"/>
        </w:rPr>
        <w:t>7</w:t>
      </w:r>
      <w:r w:rsidRPr="00AC5AD0">
        <w:rPr>
          <w:rFonts w:ascii="Times New Roman" w:hAnsi="Times New Roman" w:cs="Times New Roman"/>
        </w:rPr>
        <w:t>) Până la 1 iunie 2027, orice referințe din prezenta lege la “firme de investiții” la orice formă gramaticală se vor considera ca referințe la “societăți de investiții, precum și orice referințe la termenul de “piață reglementată” la orice formă gramaticală se vor considera referințe la noțiunea corespunzătoare din Legea nr.</w:t>
      </w:r>
      <w:r w:rsidR="00EA7335" w:rsidRPr="00AC5AD0">
        <w:rPr>
          <w:rFonts w:ascii="Times New Roman" w:hAnsi="Times New Roman" w:cs="Times New Roman"/>
        </w:rPr>
        <w:t>181/2026</w:t>
      </w:r>
      <w:r w:rsidRPr="00AC5AD0">
        <w:rPr>
          <w:rFonts w:ascii="Times New Roman" w:hAnsi="Times New Roman" w:cs="Times New Roman"/>
        </w:rPr>
        <w:t>.”.</w:t>
      </w:r>
    </w:p>
    <w:p w14:paraId="19549AD6" w14:textId="2E914DF7" w:rsidR="005B554D" w:rsidRPr="00AC5AD0" w:rsidRDefault="00824E05" w:rsidP="005B554D">
      <w:pPr>
        <w:spacing w:after="0"/>
        <w:ind w:firstLine="1134"/>
        <w:jc w:val="both"/>
        <w:rPr>
          <w:rFonts w:ascii="Times New Roman" w:hAnsi="Times New Roman" w:cs="Times New Roman"/>
        </w:rPr>
      </w:pPr>
      <w:r w:rsidRPr="00AC5AD0">
        <w:rPr>
          <w:rFonts w:ascii="Times New Roman" w:hAnsi="Times New Roman" w:cs="Times New Roman"/>
        </w:rPr>
        <w:t>(</w:t>
      </w:r>
      <w:r w:rsidR="00EA7335" w:rsidRPr="00AC5AD0">
        <w:rPr>
          <w:rFonts w:ascii="Times New Roman" w:hAnsi="Times New Roman" w:cs="Times New Roman"/>
        </w:rPr>
        <w:t>8</w:t>
      </w:r>
      <w:r w:rsidRPr="00AC5AD0">
        <w:rPr>
          <w:rFonts w:ascii="Times New Roman" w:hAnsi="Times New Roman" w:cs="Times New Roman"/>
        </w:rPr>
        <w:t xml:space="preserve">) Pragul deținerii semnificative de 10% prevăzut la Art. I, pct. 54 prin care se modifică articolul </w:t>
      </w:r>
      <w:r w:rsidR="004E4A9E" w:rsidRPr="00AC5AD0">
        <w:rPr>
          <w:rFonts w:ascii="Times New Roman" w:hAnsi="Times New Roman" w:cs="Times New Roman"/>
        </w:rPr>
        <w:t>57</w:t>
      </w:r>
      <w:r w:rsidR="004E4A9E" w:rsidRPr="00AC5AD0">
        <w:rPr>
          <w:rFonts w:ascii="Times New Roman" w:hAnsi="Times New Roman" w:cs="Times New Roman"/>
          <w:vertAlign w:val="superscript"/>
        </w:rPr>
        <w:t>1</w:t>
      </w:r>
      <w:r w:rsidRPr="00AC5AD0">
        <w:rPr>
          <w:rFonts w:ascii="Times New Roman" w:hAnsi="Times New Roman" w:cs="Times New Roman"/>
        </w:rPr>
        <w:t xml:space="preserve"> alin. (2) din Legea nr. 202/2017 va constitui 15% de la data intrării în vigoare a Tratatului de aderare a Republicii Moldova la </w:t>
      </w:r>
      <w:r w:rsidR="006F2FA8" w:rsidRPr="00AC5AD0">
        <w:rPr>
          <w:rFonts w:ascii="Times New Roman" w:hAnsi="Times New Roman" w:cs="Times New Roman"/>
        </w:rPr>
        <w:t>Uniunea Europeană</w:t>
      </w:r>
      <w:r w:rsidRPr="00AC5AD0">
        <w:rPr>
          <w:rFonts w:ascii="Times New Roman" w:hAnsi="Times New Roman" w:cs="Times New Roman"/>
        </w:rPr>
        <w:t>.</w:t>
      </w:r>
    </w:p>
    <w:p w14:paraId="4DC56F3D" w14:textId="77777777" w:rsidR="00824E05" w:rsidRPr="00AC5AD0" w:rsidRDefault="00824E05" w:rsidP="00502A35">
      <w:pPr>
        <w:spacing w:after="0"/>
        <w:jc w:val="both"/>
        <w:rPr>
          <w:rStyle w:val="ac"/>
          <w:rFonts w:ascii="Times New Roman" w:hAnsi="Times New Roman" w:cs="Times New Roman"/>
          <w:sz w:val="24"/>
          <w:szCs w:val="24"/>
        </w:rPr>
      </w:pPr>
    </w:p>
    <w:p w14:paraId="641AC7E4" w14:textId="77777777" w:rsidR="0090636A" w:rsidRPr="001C4A52" w:rsidRDefault="0090636A" w:rsidP="00502A35">
      <w:pPr>
        <w:spacing w:after="0"/>
        <w:ind w:firstLine="708"/>
        <w:jc w:val="both"/>
        <w:rPr>
          <w:rFonts w:ascii="Times New Roman" w:hAnsi="Times New Roman" w:cs="Times New Roman"/>
        </w:rPr>
      </w:pPr>
      <w:r w:rsidRPr="00AC5AD0">
        <w:rPr>
          <w:rFonts w:ascii="Times New Roman" w:hAnsi="Times New Roman" w:cs="Times New Roman"/>
        </w:rPr>
        <w:t>Președintele Parlamentului</w:t>
      </w:r>
      <w:bookmarkStart w:id="45" w:name="_GoBack"/>
      <w:bookmarkEnd w:id="45"/>
    </w:p>
    <w:p w14:paraId="2A2E3DAF" w14:textId="77777777" w:rsidR="0090636A" w:rsidRPr="00807CA7" w:rsidRDefault="0090636A" w:rsidP="00502A35">
      <w:pPr>
        <w:spacing w:after="0"/>
        <w:jc w:val="both"/>
        <w:rPr>
          <w:rFonts w:ascii="Times New Roman" w:hAnsi="Times New Roman" w:cs="Times New Roman"/>
        </w:rPr>
      </w:pPr>
    </w:p>
    <w:sectPr w:rsidR="0090636A" w:rsidRPr="00807CA7">
      <w:headerReference w:type="default"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78941" w14:textId="77777777" w:rsidR="00DC7C5D" w:rsidRPr="001C4A52" w:rsidRDefault="00DC7C5D" w:rsidP="00FE5906">
      <w:pPr>
        <w:spacing w:after="0" w:line="240" w:lineRule="auto"/>
      </w:pPr>
      <w:r w:rsidRPr="001C4A52">
        <w:separator/>
      </w:r>
    </w:p>
  </w:endnote>
  <w:endnote w:type="continuationSeparator" w:id="0">
    <w:p w14:paraId="28B768C1" w14:textId="77777777" w:rsidR="00DC7C5D" w:rsidRPr="001C4A52" w:rsidRDefault="00DC7C5D" w:rsidP="00FE5906">
      <w:pPr>
        <w:spacing w:after="0" w:line="240" w:lineRule="auto"/>
      </w:pPr>
      <w:r w:rsidRPr="001C4A52">
        <w:continuationSeparator/>
      </w:r>
    </w:p>
  </w:endnote>
  <w:endnote w:type="continuationNotice" w:id="1">
    <w:p w14:paraId="21F1F782" w14:textId="77777777" w:rsidR="00DC7C5D" w:rsidRPr="001C4A52" w:rsidRDefault="00DC7C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938453"/>
      <w:docPartObj>
        <w:docPartGallery w:val="Page Numbers (Bottom of Page)"/>
        <w:docPartUnique/>
      </w:docPartObj>
    </w:sdtPr>
    <w:sdtEndPr/>
    <w:sdtContent>
      <w:p w14:paraId="4E4CBCFD" w14:textId="249F74F6" w:rsidR="00EA7335" w:rsidRPr="001C4A52" w:rsidRDefault="00EA7335">
        <w:pPr>
          <w:pStyle w:val="af3"/>
          <w:jc w:val="center"/>
        </w:pPr>
        <w:r w:rsidRPr="001C4A52">
          <w:fldChar w:fldCharType="begin"/>
        </w:r>
        <w:r w:rsidRPr="001C4A52">
          <w:instrText xml:space="preserve"> PAGE   \* MERGEFORMAT </w:instrText>
        </w:r>
        <w:r w:rsidRPr="001C4A52">
          <w:fldChar w:fldCharType="separate"/>
        </w:r>
        <w:r w:rsidR="00AC5AD0">
          <w:rPr>
            <w:noProof/>
          </w:rPr>
          <w:t>114</w:t>
        </w:r>
        <w:r w:rsidRPr="001C4A52">
          <w:fldChar w:fldCharType="end"/>
        </w:r>
      </w:p>
    </w:sdtContent>
  </w:sdt>
  <w:p w14:paraId="20DDD427" w14:textId="77777777" w:rsidR="00EA7335" w:rsidRPr="001C4A52" w:rsidRDefault="00EA733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14833" w14:textId="77777777" w:rsidR="00DC7C5D" w:rsidRPr="001C4A52" w:rsidRDefault="00DC7C5D" w:rsidP="00FE5906">
      <w:pPr>
        <w:spacing w:after="0" w:line="240" w:lineRule="auto"/>
      </w:pPr>
      <w:r w:rsidRPr="001C4A52">
        <w:separator/>
      </w:r>
    </w:p>
  </w:footnote>
  <w:footnote w:type="continuationSeparator" w:id="0">
    <w:p w14:paraId="7DF87A37" w14:textId="77777777" w:rsidR="00DC7C5D" w:rsidRPr="001C4A52" w:rsidRDefault="00DC7C5D" w:rsidP="00FE5906">
      <w:pPr>
        <w:spacing w:after="0" w:line="240" w:lineRule="auto"/>
      </w:pPr>
      <w:r w:rsidRPr="001C4A52">
        <w:continuationSeparator/>
      </w:r>
    </w:p>
  </w:footnote>
  <w:footnote w:type="continuationNotice" w:id="1">
    <w:p w14:paraId="7718449D" w14:textId="77777777" w:rsidR="00DC7C5D" w:rsidRPr="001C4A52" w:rsidRDefault="00DC7C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81743" w14:textId="3150FB27" w:rsidR="00EA7335" w:rsidRPr="001C4A52" w:rsidRDefault="00EA7335" w:rsidP="00671641">
    <w:pPr>
      <w:pStyle w:val="af1"/>
    </w:pPr>
  </w:p>
  <w:p w14:paraId="743C26BD" w14:textId="77777777" w:rsidR="00EA7335" w:rsidRPr="001C4A52" w:rsidRDefault="00EA7335">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5F1F"/>
    <w:multiLevelType w:val="hybridMultilevel"/>
    <w:tmpl w:val="C2F6D22C"/>
    <w:lvl w:ilvl="0" w:tplc="622C91C6">
      <w:start w:val="1"/>
      <w:numFmt w:val="lowerLetter"/>
      <w:lvlText w:val="%1)"/>
      <w:lvlJc w:val="left"/>
      <w:pPr>
        <w:ind w:left="720" w:hanging="360"/>
      </w:pPr>
      <w:rPr>
        <w:rFonts w:ascii="Times New Roman" w:eastAsiaTheme="minorHAnsi" w:hAnsi="Times New Roman" w:cs="Times New Roman"/>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121264B0"/>
    <w:multiLevelType w:val="hybridMultilevel"/>
    <w:tmpl w:val="899EEE38"/>
    <w:lvl w:ilvl="0" w:tplc="AED83BCC">
      <w:start w:val="1"/>
      <w:numFmt w:val="decimal"/>
      <w:lvlText w:val="%1."/>
      <w:lvlJc w:val="left"/>
      <w:pPr>
        <w:ind w:left="1068" w:hanging="360"/>
      </w:pPr>
      <w:rPr>
        <w:rFonts w:hint="default"/>
        <w:b/>
      </w:rPr>
    </w:lvl>
    <w:lvl w:ilvl="1" w:tplc="08180019" w:tentative="1">
      <w:start w:val="1"/>
      <w:numFmt w:val="lowerLetter"/>
      <w:lvlText w:val="%2."/>
      <w:lvlJc w:val="left"/>
      <w:pPr>
        <w:ind w:left="1788" w:hanging="360"/>
      </w:pPr>
    </w:lvl>
    <w:lvl w:ilvl="2" w:tplc="0818001B" w:tentative="1">
      <w:start w:val="1"/>
      <w:numFmt w:val="lowerRoman"/>
      <w:lvlText w:val="%3."/>
      <w:lvlJc w:val="right"/>
      <w:pPr>
        <w:ind w:left="2508" w:hanging="180"/>
      </w:pPr>
    </w:lvl>
    <w:lvl w:ilvl="3" w:tplc="0818000F" w:tentative="1">
      <w:start w:val="1"/>
      <w:numFmt w:val="decimal"/>
      <w:lvlText w:val="%4."/>
      <w:lvlJc w:val="left"/>
      <w:pPr>
        <w:ind w:left="3228" w:hanging="360"/>
      </w:pPr>
    </w:lvl>
    <w:lvl w:ilvl="4" w:tplc="08180019" w:tentative="1">
      <w:start w:val="1"/>
      <w:numFmt w:val="lowerLetter"/>
      <w:lvlText w:val="%5."/>
      <w:lvlJc w:val="left"/>
      <w:pPr>
        <w:ind w:left="3948" w:hanging="360"/>
      </w:pPr>
    </w:lvl>
    <w:lvl w:ilvl="5" w:tplc="0818001B" w:tentative="1">
      <w:start w:val="1"/>
      <w:numFmt w:val="lowerRoman"/>
      <w:lvlText w:val="%6."/>
      <w:lvlJc w:val="right"/>
      <w:pPr>
        <w:ind w:left="4668" w:hanging="180"/>
      </w:pPr>
    </w:lvl>
    <w:lvl w:ilvl="6" w:tplc="0818000F" w:tentative="1">
      <w:start w:val="1"/>
      <w:numFmt w:val="decimal"/>
      <w:lvlText w:val="%7."/>
      <w:lvlJc w:val="left"/>
      <w:pPr>
        <w:ind w:left="5388" w:hanging="360"/>
      </w:pPr>
    </w:lvl>
    <w:lvl w:ilvl="7" w:tplc="08180019" w:tentative="1">
      <w:start w:val="1"/>
      <w:numFmt w:val="lowerLetter"/>
      <w:lvlText w:val="%8."/>
      <w:lvlJc w:val="left"/>
      <w:pPr>
        <w:ind w:left="6108" w:hanging="360"/>
      </w:pPr>
    </w:lvl>
    <w:lvl w:ilvl="8" w:tplc="0818001B" w:tentative="1">
      <w:start w:val="1"/>
      <w:numFmt w:val="lowerRoman"/>
      <w:lvlText w:val="%9."/>
      <w:lvlJc w:val="right"/>
      <w:pPr>
        <w:ind w:left="6828" w:hanging="180"/>
      </w:pPr>
    </w:lvl>
  </w:abstractNum>
  <w:abstractNum w:abstractNumId="2" w15:restartNumberingAfterBreak="0">
    <w:nsid w:val="14DC7CC2"/>
    <w:multiLevelType w:val="hybridMultilevel"/>
    <w:tmpl w:val="5EE25E62"/>
    <w:lvl w:ilvl="0" w:tplc="4C282360">
      <w:start w:val="1"/>
      <w:numFmt w:val="decimal"/>
      <w:lvlText w:val="%1."/>
      <w:lvlJc w:val="left"/>
      <w:pPr>
        <w:ind w:left="1069" w:hanging="360"/>
      </w:pPr>
      <w:rPr>
        <w:rFonts w:hint="default"/>
        <w:b/>
        <w:bCs/>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3" w15:restartNumberingAfterBreak="0">
    <w:nsid w:val="18AD61BC"/>
    <w:multiLevelType w:val="hybridMultilevel"/>
    <w:tmpl w:val="3B0CABFE"/>
    <w:lvl w:ilvl="0" w:tplc="E0E40D00">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1EC06EFE"/>
    <w:multiLevelType w:val="hybridMultilevel"/>
    <w:tmpl w:val="BBB82F9C"/>
    <w:lvl w:ilvl="0" w:tplc="7B168B70">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 w15:restartNumberingAfterBreak="0">
    <w:nsid w:val="21B02391"/>
    <w:multiLevelType w:val="hybridMultilevel"/>
    <w:tmpl w:val="20BC1D66"/>
    <w:lvl w:ilvl="0" w:tplc="45AE8F2A">
      <w:start w:val="1"/>
      <w:numFmt w:val="lowerLetter"/>
      <w:lvlText w:val="%1)"/>
      <w:lvlJc w:val="left"/>
      <w:pPr>
        <w:ind w:left="382" w:hanging="360"/>
      </w:pPr>
      <w:rPr>
        <w:rFonts w:hint="default"/>
        <w:lang w:val="en-US"/>
      </w:rPr>
    </w:lvl>
    <w:lvl w:ilvl="1" w:tplc="08180019" w:tentative="1">
      <w:start w:val="1"/>
      <w:numFmt w:val="lowerLetter"/>
      <w:lvlText w:val="%2."/>
      <w:lvlJc w:val="left"/>
      <w:pPr>
        <w:ind w:left="-4067" w:hanging="360"/>
      </w:pPr>
    </w:lvl>
    <w:lvl w:ilvl="2" w:tplc="0818001B" w:tentative="1">
      <w:start w:val="1"/>
      <w:numFmt w:val="lowerRoman"/>
      <w:lvlText w:val="%3."/>
      <w:lvlJc w:val="right"/>
      <w:pPr>
        <w:ind w:left="-3347" w:hanging="180"/>
      </w:pPr>
    </w:lvl>
    <w:lvl w:ilvl="3" w:tplc="0818000F" w:tentative="1">
      <w:start w:val="1"/>
      <w:numFmt w:val="decimal"/>
      <w:lvlText w:val="%4."/>
      <w:lvlJc w:val="left"/>
      <w:pPr>
        <w:ind w:left="-2627" w:hanging="360"/>
      </w:pPr>
    </w:lvl>
    <w:lvl w:ilvl="4" w:tplc="08180019" w:tentative="1">
      <w:start w:val="1"/>
      <w:numFmt w:val="lowerLetter"/>
      <w:lvlText w:val="%5."/>
      <w:lvlJc w:val="left"/>
      <w:pPr>
        <w:ind w:left="-1907" w:hanging="360"/>
      </w:pPr>
    </w:lvl>
    <w:lvl w:ilvl="5" w:tplc="0818001B" w:tentative="1">
      <w:start w:val="1"/>
      <w:numFmt w:val="lowerRoman"/>
      <w:lvlText w:val="%6."/>
      <w:lvlJc w:val="right"/>
      <w:pPr>
        <w:ind w:left="-1187" w:hanging="180"/>
      </w:pPr>
    </w:lvl>
    <w:lvl w:ilvl="6" w:tplc="0818000F" w:tentative="1">
      <w:start w:val="1"/>
      <w:numFmt w:val="decimal"/>
      <w:lvlText w:val="%7."/>
      <w:lvlJc w:val="left"/>
      <w:pPr>
        <w:ind w:left="-467" w:hanging="360"/>
      </w:pPr>
    </w:lvl>
    <w:lvl w:ilvl="7" w:tplc="08180019" w:tentative="1">
      <w:start w:val="1"/>
      <w:numFmt w:val="lowerLetter"/>
      <w:lvlText w:val="%8."/>
      <w:lvlJc w:val="left"/>
      <w:pPr>
        <w:ind w:left="253" w:hanging="360"/>
      </w:pPr>
    </w:lvl>
    <w:lvl w:ilvl="8" w:tplc="0818001B" w:tentative="1">
      <w:start w:val="1"/>
      <w:numFmt w:val="lowerRoman"/>
      <w:lvlText w:val="%9."/>
      <w:lvlJc w:val="right"/>
      <w:pPr>
        <w:ind w:left="973" w:hanging="180"/>
      </w:pPr>
    </w:lvl>
  </w:abstractNum>
  <w:abstractNum w:abstractNumId="6" w15:restartNumberingAfterBreak="0">
    <w:nsid w:val="311528C0"/>
    <w:multiLevelType w:val="hybridMultilevel"/>
    <w:tmpl w:val="15C451B2"/>
    <w:lvl w:ilvl="0" w:tplc="B4A21AD0">
      <w:start w:val="1"/>
      <w:numFmt w:val="decimal"/>
      <w:lvlText w:val="%1."/>
      <w:lvlJc w:val="left"/>
      <w:pPr>
        <w:ind w:left="7307" w:hanging="360"/>
      </w:pPr>
      <w:rPr>
        <w:rFonts w:hint="default"/>
        <w:b/>
        <w:bCs/>
        <w:lang w:val="ro-MD"/>
      </w:rPr>
    </w:lvl>
    <w:lvl w:ilvl="1" w:tplc="08180019">
      <w:start w:val="1"/>
      <w:numFmt w:val="lowerLetter"/>
      <w:lvlText w:val="%2."/>
      <w:lvlJc w:val="left"/>
      <w:pPr>
        <w:ind w:left="-3947" w:hanging="360"/>
      </w:pPr>
    </w:lvl>
    <w:lvl w:ilvl="2" w:tplc="0818001B" w:tentative="1">
      <w:start w:val="1"/>
      <w:numFmt w:val="lowerRoman"/>
      <w:lvlText w:val="%3."/>
      <w:lvlJc w:val="right"/>
      <w:pPr>
        <w:ind w:left="-3227" w:hanging="180"/>
      </w:pPr>
    </w:lvl>
    <w:lvl w:ilvl="3" w:tplc="0818000F" w:tentative="1">
      <w:start w:val="1"/>
      <w:numFmt w:val="decimal"/>
      <w:lvlText w:val="%4."/>
      <w:lvlJc w:val="left"/>
      <w:pPr>
        <w:ind w:left="-2507" w:hanging="360"/>
      </w:pPr>
    </w:lvl>
    <w:lvl w:ilvl="4" w:tplc="08180019" w:tentative="1">
      <w:start w:val="1"/>
      <w:numFmt w:val="lowerLetter"/>
      <w:lvlText w:val="%5."/>
      <w:lvlJc w:val="left"/>
      <w:pPr>
        <w:ind w:left="-1787" w:hanging="360"/>
      </w:pPr>
    </w:lvl>
    <w:lvl w:ilvl="5" w:tplc="0818001B" w:tentative="1">
      <w:start w:val="1"/>
      <w:numFmt w:val="lowerRoman"/>
      <w:lvlText w:val="%6."/>
      <w:lvlJc w:val="right"/>
      <w:pPr>
        <w:ind w:left="-1067" w:hanging="180"/>
      </w:pPr>
    </w:lvl>
    <w:lvl w:ilvl="6" w:tplc="0818000F" w:tentative="1">
      <w:start w:val="1"/>
      <w:numFmt w:val="decimal"/>
      <w:lvlText w:val="%7."/>
      <w:lvlJc w:val="left"/>
      <w:pPr>
        <w:ind w:left="-347" w:hanging="360"/>
      </w:pPr>
    </w:lvl>
    <w:lvl w:ilvl="7" w:tplc="08180019" w:tentative="1">
      <w:start w:val="1"/>
      <w:numFmt w:val="lowerLetter"/>
      <w:lvlText w:val="%8."/>
      <w:lvlJc w:val="left"/>
      <w:pPr>
        <w:ind w:left="373" w:hanging="360"/>
      </w:pPr>
    </w:lvl>
    <w:lvl w:ilvl="8" w:tplc="0818001B" w:tentative="1">
      <w:start w:val="1"/>
      <w:numFmt w:val="lowerRoman"/>
      <w:lvlText w:val="%9."/>
      <w:lvlJc w:val="right"/>
      <w:pPr>
        <w:ind w:left="1093" w:hanging="180"/>
      </w:pPr>
    </w:lvl>
  </w:abstractNum>
  <w:abstractNum w:abstractNumId="7" w15:restartNumberingAfterBreak="0">
    <w:nsid w:val="36911D59"/>
    <w:multiLevelType w:val="hybridMultilevel"/>
    <w:tmpl w:val="C56E8AC8"/>
    <w:lvl w:ilvl="0" w:tplc="8A42AEC2">
      <w:start w:val="1"/>
      <w:numFmt w:val="lowerLetter"/>
      <w:lvlText w:val="%1)"/>
      <w:lvlJc w:val="left"/>
      <w:pPr>
        <w:ind w:left="720" w:hanging="360"/>
      </w:pPr>
      <w:rPr>
        <w:rFonts w:ascii="Times New Roman" w:eastAsiaTheme="minorHAnsi" w:hAnsi="Times New Roman" w:cs="Times New Roman"/>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 w15:restartNumberingAfterBreak="0">
    <w:nsid w:val="36F469B4"/>
    <w:multiLevelType w:val="hybridMultilevel"/>
    <w:tmpl w:val="15C451B2"/>
    <w:lvl w:ilvl="0" w:tplc="FFFFFFFF">
      <w:start w:val="1"/>
      <w:numFmt w:val="decimal"/>
      <w:lvlText w:val="%1."/>
      <w:lvlJc w:val="left"/>
      <w:pPr>
        <w:ind w:left="360" w:hanging="360"/>
      </w:pPr>
      <w:rPr>
        <w:rFonts w:hint="default"/>
        <w:b/>
        <w:bCs/>
        <w:lang w:val="ro-MD"/>
      </w:rPr>
    </w:lvl>
    <w:lvl w:ilvl="1" w:tplc="FFFFFFFF">
      <w:start w:val="1"/>
      <w:numFmt w:val="lowerLetter"/>
      <w:lvlText w:val="%2."/>
      <w:lvlJc w:val="left"/>
      <w:pPr>
        <w:ind w:left="-3947" w:hanging="360"/>
      </w:pPr>
    </w:lvl>
    <w:lvl w:ilvl="2" w:tplc="FFFFFFFF" w:tentative="1">
      <w:start w:val="1"/>
      <w:numFmt w:val="lowerRoman"/>
      <w:lvlText w:val="%3."/>
      <w:lvlJc w:val="right"/>
      <w:pPr>
        <w:ind w:left="-3227" w:hanging="180"/>
      </w:pPr>
    </w:lvl>
    <w:lvl w:ilvl="3" w:tplc="FFFFFFFF" w:tentative="1">
      <w:start w:val="1"/>
      <w:numFmt w:val="decimal"/>
      <w:lvlText w:val="%4."/>
      <w:lvlJc w:val="left"/>
      <w:pPr>
        <w:ind w:left="-2507" w:hanging="360"/>
      </w:pPr>
    </w:lvl>
    <w:lvl w:ilvl="4" w:tplc="FFFFFFFF" w:tentative="1">
      <w:start w:val="1"/>
      <w:numFmt w:val="lowerLetter"/>
      <w:lvlText w:val="%5."/>
      <w:lvlJc w:val="left"/>
      <w:pPr>
        <w:ind w:left="-1787" w:hanging="360"/>
      </w:pPr>
    </w:lvl>
    <w:lvl w:ilvl="5" w:tplc="FFFFFFFF" w:tentative="1">
      <w:start w:val="1"/>
      <w:numFmt w:val="lowerRoman"/>
      <w:lvlText w:val="%6."/>
      <w:lvlJc w:val="right"/>
      <w:pPr>
        <w:ind w:left="-1067" w:hanging="180"/>
      </w:pPr>
    </w:lvl>
    <w:lvl w:ilvl="6" w:tplc="FFFFFFFF" w:tentative="1">
      <w:start w:val="1"/>
      <w:numFmt w:val="decimal"/>
      <w:lvlText w:val="%7."/>
      <w:lvlJc w:val="left"/>
      <w:pPr>
        <w:ind w:left="-347" w:hanging="360"/>
      </w:pPr>
    </w:lvl>
    <w:lvl w:ilvl="7" w:tplc="FFFFFFFF" w:tentative="1">
      <w:start w:val="1"/>
      <w:numFmt w:val="lowerLetter"/>
      <w:lvlText w:val="%8."/>
      <w:lvlJc w:val="left"/>
      <w:pPr>
        <w:ind w:left="373" w:hanging="360"/>
      </w:pPr>
    </w:lvl>
    <w:lvl w:ilvl="8" w:tplc="FFFFFFFF" w:tentative="1">
      <w:start w:val="1"/>
      <w:numFmt w:val="lowerRoman"/>
      <w:lvlText w:val="%9."/>
      <w:lvlJc w:val="right"/>
      <w:pPr>
        <w:ind w:left="1093" w:hanging="180"/>
      </w:pPr>
    </w:lvl>
  </w:abstractNum>
  <w:abstractNum w:abstractNumId="9" w15:restartNumberingAfterBreak="0">
    <w:nsid w:val="4C145D43"/>
    <w:multiLevelType w:val="hybridMultilevel"/>
    <w:tmpl w:val="3FA8627C"/>
    <w:lvl w:ilvl="0" w:tplc="BC8AA952">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53A6540B"/>
    <w:multiLevelType w:val="hybridMultilevel"/>
    <w:tmpl w:val="E214B794"/>
    <w:lvl w:ilvl="0" w:tplc="D62CE9FA">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58DA6571"/>
    <w:multiLevelType w:val="hybridMultilevel"/>
    <w:tmpl w:val="BDE485AE"/>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2" w15:restartNumberingAfterBreak="0">
    <w:nsid w:val="649455D4"/>
    <w:multiLevelType w:val="hybridMultilevel"/>
    <w:tmpl w:val="CA12ADF2"/>
    <w:lvl w:ilvl="0" w:tplc="E46C91B2">
      <w:start w:val="1"/>
      <w:numFmt w:val="decimal"/>
      <w:lvlText w:val="(%1)"/>
      <w:lvlJc w:val="left"/>
      <w:pPr>
        <w:ind w:left="780" w:hanging="4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3" w15:restartNumberingAfterBreak="0">
    <w:nsid w:val="6CF23DE9"/>
    <w:multiLevelType w:val="hybridMultilevel"/>
    <w:tmpl w:val="B86810EE"/>
    <w:lvl w:ilvl="0" w:tplc="F3C4485A">
      <w:start w:val="1"/>
      <w:numFmt w:val="lowerLetter"/>
      <w:lvlText w:val="%1)"/>
      <w:lvlJc w:val="left"/>
      <w:pPr>
        <w:ind w:left="720" w:hanging="360"/>
      </w:pPr>
      <w:rPr>
        <w:rFonts w:ascii="Times New Roman" w:eastAsiaTheme="minorHAnsi" w:hAnsi="Times New Roman" w:cs="Times New Roman"/>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6D257117"/>
    <w:multiLevelType w:val="hybridMultilevel"/>
    <w:tmpl w:val="51267320"/>
    <w:lvl w:ilvl="0" w:tplc="620AA03A">
      <w:start w:val="1"/>
      <w:numFmt w:val="decimal"/>
      <w:lvlText w:val="(%1)"/>
      <w:lvlJc w:val="left"/>
      <w:pPr>
        <w:ind w:left="780" w:hanging="420"/>
      </w:pPr>
      <w:rPr>
        <w:rFonts w:hint="default"/>
        <w:color w:val="auto"/>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716F0A8D"/>
    <w:multiLevelType w:val="hybridMultilevel"/>
    <w:tmpl w:val="766223F6"/>
    <w:lvl w:ilvl="0" w:tplc="F1D89F8E">
      <w:start w:val="1"/>
      <w:numFmt w:val="decimal"/>
      <w:lvlText w:val="(%1)"/>
      <w:lvlJc w:val="left"/>
      <w:pPr>
        <w:ind w:left="750" w:hanging="390"/>
      </w:pPr>
      <w:rPr>
        <w:rFonts w:hint="default"/>
        <w:b w:val="0"/>
        <w:color w:val="auto"/>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 w15:restartNumberingAfterBreak="0">
    <w:nsid w:val="7CA62E84"/>
    <w:multiLevelType w:val="hybridMultilevel"/>
    <w:tmpl w:val="1E1EBFB4"/>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7F4A04FB"/>
    <w:multiLevelType w:val="hybridMultilevel"/>
    <w:tmpl w:val="20BC1D66"/>
    <w:lvl w:ilvl="0" w:tplc="FFFFFFFF">
      <w:start w:val="1"/>
      <w:numFmt w:val="lowerLetter"/>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BD50DE"/>
    <w:multiLevelType w:val="hybridMultilevel"/>
    <w:tmpl w:val="A0CE9C2E"/>
    <w:lvl w:ilvl="0" w:tplc="4314CA90">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abstractNumId w:val="16"/>
  </w:num>
  <w:num w:numId="2">
    <w:abstractNumId w:val="9"/>
  </w:num>
  <w:num w:numId="3">
    <w:abstractNumId w:val="3"/>
  </w:num>
  <w:num w:numId="4">
    <w:abstractNumId w:val="12"/>
  </w:num>
  <w:num w:numId="5">
    <w:abstractNumId w:val="10"/>
  </w:num>
  <w:num w:numId="6">
    <w:abstractNumId w:val="14"/>
  </w:num>
  <w:num w:numId="7">
    <w:abstractNumId w:val="4"/>
  </w:num>
  <w:num w:numId="8">
    <w:abstractNumId w:val="11"/>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5"/>
  </w:num>
  <w:num w:numId="13">
    <w:abstractNumId w:val="0"/>
  </w:num>
  <w:num w:numId="14">
    <w:abstractNumId w:val="13"/>
  </w:num>
  <w:num w:numId="15">
    <w:abstractNumId w:val="18"/>
  </w:num>
  <w:num w:numId="16">
    <w:abstractNumId w:val="7"/>
  </w:num>
  <w:num w:numId="17">
    <w:abstractNumId w:val="17"/>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oNotTrackFormatting/>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5BD"/>
    <w:rsid w:val="0000002D"/>
    <w:rsid w:val="000001F9"/>
    <w:rsid w:val="00003D2B"/>
    <w:rsid w:val="00004585"/>
    <w:rsid w:val="000051CA"/>
    <w:rsid w:val="00006AEC"/>
    <w:rsid w:val="00006F8B"/>
    <w:rsid w:val="00010472"/>
    <w:rsid w:val="00010ADA"/>
    <w:rsid w:val="00010EEB"/>
    <w:rsid w:val="000112CD"/>
    <w:rsid w:val="00011BFE"/>
    <w:rsid w:val="00012229"/>
    <w:rsid w:val="000126DD"/>
    <w:rsid w:val="000137DF"/>
    <w:rsid w:val="00014081"/>
    <w:rsid w:val="0001512D"/>
    <w:rsid w:val="00015C95"/>
    <w:rsid w:val="00015D99"/>
    <w:rsid w:val="00015E11"/>
    <w:rsid w:val="0001636C"/>
    <w:rsid w:val="000163A9"/>
    <w:rsid w:val="000225FC"/>
    <w:rsid w:val="00024DE1"/>
    <w:rsid w:val="00026490"/>
    <w:rsid w:val="00031A0C"/>
    <w:rsid w:val="000337A7"/>
    <w:rsid w:val="00033CC6"/>
    <w:rsid w:val="00033F23"/>
    <w:rsid w:val="00034096"/>
    <w:rsid w:val="000349F1"/>
    <w:rsid w:val="00036406"/>
    <w:rsid w:val="000405A7"/>
    <w:rsid w:val="00040857"/>
    <w:rsid w:val="0004266D"/>
    <w:rsid w:val="00044C7A"/>
    <w:rsid w:val="00046964"/>
    <w:rsid w:val="0004743A"/>
    <w:rsid w:val="000476A9"/>
    <w:rsid w:val="00047FF8"/>
    <w:rsid w:val="000519BA"/>
    <w:rsid w:val="00051D87"/>
    <w:rsid w:val="00052661"/>
    <w:rsid w:val="0005374A"/>
    <w:rsid w:val="00053A45"/>
    <w:rsid w:val="00053EC7"/>
    <w:rsid w:val="0005623E"/>
    <w:rsid w:val="00057672"/>
    <w:rsid w:val="00061AA3"/>
    <w:rsid w:val="000623F6"/>
    <w:rsid w:val="00063E9C"/>
    <w:rsid w:val="00064F20"/>
    <w:rsid w:val="00066C3B"/>
    <w:rsid w:val="00070679"/>
    <w:rsid w:val="00072730"/>
    <w:rsid w:val="000728EA"/>
    <w:rsid w:val="00074651"/>
    <w:rsid w:val="0007596F"/>
    <w:rsid w:val="0007612B"/>
    <w:rsid w:val="00076EA1"/>
    <w:rsid w:val="00076F8C"/>
    <w:rsid w:val="000822F3"/>
    <w:rsid w:val="0008294F"/>
    <w:rsid w:val="00084591"/>
    <w:rsid w:val="0008672E"/>
    <w:rsid w:val="000868F1"/>
    <w:rsid w:val="00087246"/>
    <w:rsid w:val="0008737A"/>
    <w:rsid w:val="000877D2"/>
    <w:rsid w:val="00087991"/>
    <w:rsid w:val="00087E9D"/>
    <w:rsid w:val="00091170"/>
    <w:rsid w:val="000912FC"/>
    <w:rsid w:val="00091A94"/>
    <w:rsid w:val="0009270C"/>
    <w:rsid w:val="00092E9A"/>
    <w:rsid w:val="00093BC4"/>
    <w:rsid w:val="000942DD"/>
    <w:rsid w:val="00096E21"/>
    <w:rsid w:val="0009765E"/>
    <w:rsid w:val="000A0AA7"/>
    <w:rsid w:val="000A1013"/>
    <w:rsid w:val="000A2539"/>
    <w:rsid w:val="000A2DC9"/>
    <w:rsid w:val="000A2F56"/>
    <w:rsid w:val="000A49CA"/>
    <w:rsid w:val="000A4C20"/>
    <w:rsid w:val="000A55A7"/>
    <w:rsid w:val="000B0B48"/>
    <w:rsid w:val="000B14CA"/>
    <w:rsid w:val="000B19FF"/>
    <w:rsid w:val="000B3D6B"/>
    <w:rsid w:val="000B444D"/>
    <w:rsid w:val="000B602E"/>
    <w:rsid w:val="000B63A7"/>
    <w:rsid w:val="000B6A01"/>
    <w:rsid w:val="000B7768"/>
    <w:rsid w:val="000B7C27"/>
    <w:rsid w:val="000C0AE5"/>
    <w:rsid w:val="000C0E79"/>
    <w:rsid w:val="000C11E1"/>
    <w:rsid w:val="000C1366"/>
    <w:rsid w:val="000C1BF7"/>
    <w:rsid w:val="000C57F4"/>
    <w:rsid w:val="000C5EBC"/>
    <w:rsid w:val="000D0EBE"/>
    <w:rsid w:val="000D2399"/>
    <w:rsid w:val="000D4C29"/>
    <w:rsid w:val="000D6226"/>
    <w:rsid w:val="000E0413"/>
    <w:rsid w:val="000E08F2"/>
    <w:rsid w:val="000E21D5"/>
    <w:rsid w:val="000E4B03"/>
    <w:rsid w:val="000E5159"/>
    <w:rsid w:val="000E5F79"/>
    <w:rsid w:val="000E6949"/>
    <w:rsid w:val="000E7168"/>
    <w:rsid w:val="000F0E7B"/>
    <w:rsid w:val="000F27D0"/>
    <w:rsid w:val="000F2DBD"/>
    <w:rsid w:val="000F4632"/>
    <w:rsid w:val="000F4D45"/>
    <w:rsid w:val="000F4F2D"/>
    <w:rsid w:val="000F6116"/>
    <w:rsid w:val="000F6159"/>
    <w:rsid w:val="000F658B"/>
    <w:rsid w:val="00102FAA"/>
    <w:rsid w:val="00103D39"/>
    <w:rsid w:val="001043A6"/>
    <w:rsid w:val="00104B19"/>
    <w:rsid w:val="00104E76"/>
    <w:rsid w:val="00105A38"/>
    <w:rsid w:val="00107257"/>
    <w:rsid w:val="001073BE"/>
    <w:rsid w:val="00111881"/>
    <w:rsid w:val="00111976"/>
    <w:rsid w:val="00111ADD"/>
    <w:rsid w:val="001122E5"/>
    <w:rsid w:val="00113D2F"/>
    <w:rsid w:val="00114068"/>
    <w:rsid w:val="001156A9"/>
    <w:rsid w:val="0011713A"/>
    <w:rsid w:val="00117CE9"/>
    <w:rsid w:val="0012055D"/>
    <w:rsid w:val="00120580"/>
    <w:rsid w:val="00121C26"/>
    <w:rsid w:val="00121F8C"/>
    <w:rsid w:val="00122468"/>
    <w:rsid w:val="001228FD"/>
    <w:rsid w:val="00122F91"/>
    <w:rsid w:val="00123D4B"/>
    <w:rsid w:val="00126553"/>
    <w:rsid w:val="00126773"/>
    <w:rsid w:val="001269C4"/>
    <w:rsid w:val="00127BD3"/>
    <w:rsid w:val="0013075C"/>
    <w:rsid w:val="00132258"/>
    <w:rsid w:val="001326EB"/>
    <w:rsid w:val="001331B3"/>
    <w:rsid w:val="00134CEF"/>
    <w:rsid w:val="00134D3E"/>
    <w:rsid w:val="0013661D"/>
    <w:rsid w:val="0013675F"/>
    <w:rsid w:val="0013746C"/>
    <w:rsid w:val="001411C3"/>
    <w:rsid w:val="00143984"/>
    <w:rsid w:val="001458E3"/>
    <w:rsid w:val="0014758C"/>
    <w:rsid w:val="00147664"/>
    <w:rsid w:val="0014798A"/>
    <w:rsid w:val="001508C5"/>
    <w:rsid w:val="00151827"/>
    <w:rsid w:val="00154274"/>
    <w:rsid w:val="0015464E"/>
    <w:rsid w:val="001549CE"/>
    <w:rsid w:val="00154A0D"/>
    <w:rsid w:val="00154C1C"/>
    <w:rsid w:val="001552F9"/>
    <w:rsid w:val="0015560F"/>
    <w:rsid w:val="00155641"/>
    <w:rsid w:val="00155FB9"/>
    <w:rsid w:val="00156E99"/>
    <w:rsid w:val="001576E5"/>
    <w:rsid w:val="00157FA6"/>
    <w:rsid w:val="00160A4D"/>
    <w:rsid w:val="001617B6"/>
    <w:rsid w:val="00161EF8"/>
    <w:rsid w:val="00161F85"/>
    <w:rsid w:val="00162EFF"/>
    <w:rsid w:val="00164065"/>
    <w:rsid w:val="001650D9"/>
    <w:rsid w:val="00165507"/>
    <w:rsid w:val="00165D51"/>
    <w:rsid w:val="00165E92"/>
    <w:rsid w:val="00167B82"/>
    <w:rsid w:val="001705D0"/>
    <w:rsid w:val="0017094B"/>
    <w:rsid w:val="00171590"/>
    <w:rsid w:val="0017668E"/>
    <w:rsid w:val="00176736"/>
    <w:rsid w:val="001767FD"/>
    <w:rsid w:val="0017786D"/>
    <w:rsid w:val="001822DD"/>
    <w:rsid w:val="00183B58"/>
    <w:rsid w:val="00184C41"/>
    <w:rsid w:val="00184DFF"/>
    <w:rsid w:val="00185F09"/>
    <w:rsid w:val="00186985"/>
    <w:rsid w:val="001934E3"/>
    <w:rsid w:val="00193BF0"/>
    <w:rsid w:val="00195467"/>
    <w:rsid w:val="0019595B"/>
    <w:rsid w:val="00196956"/>
    <w:rsid w:val="001A1BAC"/>
    <w:rsid w:val="001A25EC"/>
    <w:rsid w:val="001A28C3"/>
    <w:rsid w:val="001A2D04"/>
    <w:rsid w:val="001A33F8"/>
    <w:rsid w:val="001B27FF"/>
    <w:rsid w:val="001B2C33"/>
    <w:rsid w:val="001B35D2"/>
    <w:rsid w:val="001B4945"/>
    <w:rsid w:val="001B6AAE"/>
    <w:rsid w:val="001C014D"/>
    <w:rsid w:val="001C19FC"/>
    <w:rsid w:val="001C2F50"/>
    <w:rsid w:val="001C3045"/>
    <w:rsid w:val="001C38CB"/>
    <w:rsid w:val="001C3F9D"/>
    <w:rsid w:val="001C46CB"/>
    <w:rsid w:val="001C4A52"/>
    <w:rsid w:val="001C4B32"/>
    <w:rsid w:val="001C7E0F"/>
    <w:rsid w:val="001C7EE4"/>
    <w:rsid w:val="001D09C2"/>
    <w:rsid w:val="001D0CA4"/>
    <w:rsid w:val="001D0F2C"/>
    <w:rsid w:val="001D1B6D"/>
    <w:rsid w:val="001D1DA2"/>
    <w:rsid w:val="001D1E75"/>
    <w:rsid w:val="001D49D4"/>
    <w:rsid w:val="001D58B8"/>
    <w:rsid w:val="001E0307"/>
    <w:rsid w:val="001E080A"/>
    <w:rsid w:val="001E1DD5"/>
    <w:rsid w:val="001E2FF2"/>
    <w:rsid w:val="001E4314"/>
    <w:rsid w:val="001E5DB6"/>
    <w:rsid w:val="001E69A1"/>
    <w:rsid w:val="001F08C6"/>
    <w:rsid w:val="001F30F4"/>
    <w:rsid w:val="001F3C13"/>
    <w:rsid w:val="001F4ED8"/>
    <w:rsid w:val="001F7C02"/>
    <w:rsid w:val="001F7EF8"/>
    <w:rsid w:val="002002A4"/>
    <w:rsid w:val="0020063B"/>
    <w:rsid w:val="00200A96"/>
    <w:rsid w:val="00200C99"/>
    <w:rsid w:val="0020154B"/>
    <w:rsid w:val="00202086"/>
    <w:rsid w:val="00204143"/>
    <w:rsid w:val="00204164"/>
    <w:rsid w:val="00204FD7"/>
    <w:rsid w:val="00205A2B"/>
    <w:rsid w:val="002062EE"/>
    <w:rsid w:val="00207411"/>
    <w:rsid w:val="002076FF"/>
    <w:rsid w:val="00210BE5"/>
    <w:rsid w:val="002128D5"/>
    <w:rsid w:val="00212E1B"/>
    <w:rsid w:val="002163DF"/>
    <w:rsid w:val="00217A1C"/>
    <w:rsid w:val="00220A9F"/>
    <w:rsid w:val="00220E14"/>
    <w:rsid w:val="00221253"/>
    <w:rsid w:val="002217B3"/>
    <w:rsid w:val="00221FA7"/>
    <w:rsid w:val="00222BE5"/>
    <w:rsid w:val="002271EE"/>
    <w:rsid w:val="00227299"/>
    <w:rsid w:val="0022797C"/>
    <w:rsid w:val="002279B4"/>
    <w:rsid w:val="002307FE"/>
    <w:rsid w:val="002312F9"/>
    <w:rsid w:val="00234125"/>
    <w:rsid w:val="002354A9"/>
    <w:rsid w:val="00235F25"/>
    <w:rsid w:val="00236FB1"/>
    <w:rsid w:val="00237BC7"/>
    <w:rsid w:val="0024274E"/>
    <w:rsid w:val="00242BD5"/>
    <w:rsid w:val="00242D0F"/>
    <w:rsid w:val="00244208"/>
    <w:rsid w:val="0024520E"/>
    <w:rsid w:val="002458AA"/>
    <w:rsid w:val="00247C09"/>
    <w:rsid w:val="00247E13"/>
    <w:rsid w:val="0025176A"/>
    <w:rsid w:val="00251DF7"/>
    <w:rsid w:val="002529ED"/>
    <w:rsid w:val="0025372F"/>
    <w:rsid w:val="00253A50"/>
    <w:rsid w:val="00254491"/>
    <w:rsid w:val="0025483C"/>
    <w:rsid w:val="002553CF"/>
    <w:rsid w:val="00256F42"/>
    <w:rsid w:val="00257232"/>
    <w:rsid w:val="002611AB"/>
    <w:rsid w:val="002640C7"/>
    <w:rsid w:val="00264529"/>
    <w:rsid w:val="002645EE"/>
    <w:rsid w:val="00266565"/>
    <w:rsid w:val="00266991"/>
    <w:rsid w:val="00266EB5"/>
    <w:rsid w:val="00270234"/>
    <w:rsid w:val="002715B3"/>
    <w:rsid w:val="00275DA7"/>
    <w:rsid w:val="002778BC"/>
    <w:rsid w:val="002808CF"/>
    <w:rsid w:val="00281BE7"/>
    <w:rsid w:val="0028482A"/>
    <w:rsid w:val="0028482C"/>
    <w:rsid w:val="00285498"/>
    <w:rsid w:val="0028778A"/>
    <w:rsid w:val="002923D8"/>
    <w:rsid w:val="00294E5C"/>
    <w:rsid w:val="00295BC7"/>
    <w:rsid w:val="00295E65"/>
    <w:rsid w:val="00296055"/>
    <w:rsid w:val="00297297"/>
    <w:rsid w:val="002A03A5"/>
    <w:rsid w:val="002A054E"/>
    <w:rsid w:val="002A0B82"/>
    <w:rsid w:val="002A1FA9"/>
    <w:rsid w:val="002A32AB"/>
    <w:rsid w:val="002A3956"/>
    <w:rsid w:val="002A3AB4"/>
    <w:rsid w:val="002A4523"/>
    <w:rsid w:val="002A4F50"/>
    <w:rsid w:val="002A6FDC"/>
    <w:rsid w:val="002A7DBB"/>
    <w:rsid w:val="002B10C2"/>
    <w:rsid w:val="002B11DA"/>
    <w:rsid w:val="002B331C"/>
    <w:rsid w:val="002B4381"/>
    <w:rsid w:val="002B4F53"/>
    <w:rsid w:val="002B6927"/>
    <w:rsid w:val="002B7D09"/>
    <w:rsid w:val="002B7D90"/>
    <w:rsid w:val="002C020B"/>
    <w:rsid w:val="002C2100"/>
    <w:rsid w:val="002C2253"/>
    <w:rsid w:val="002C2985"/>
    <w:rsid w:val="002C2C53"/>
    <w:rsid w:val="002C2E4E"/>
    <w:rsid w:val="002C3D69"/>
    <w:rsid w:val="002C499A"/>
    <w:rsid w:val="002C4E97"/>
    <w:rsid w:val="002C580D"/>
    <w:rsid w:val="002C68E3"/>
    <w:rsid w:val="002C6DCE"/>
    <w:rsid w:val="002C7CAA"/>
    <w:rsid w:val="002D0479"/>
    <w:rsid w:val="002D219D"/>
    <w:rsid w:val="002D24F9"/>
    <w:rsid w:val="002D2530"/>
    <w:rsid w:val="002D25DA"/>
    <w:rsid w:val="002D2F73"/>
    <w:rsid w:val="002D4B97"/>
    <w:rsid w:val="002D51E1"/>
    <w:rsid w:val="002D597E"/>
    <w:rsid w:val="002D6852"/>
    <w:rsid w:val="002D6B4F"/>
    <w:rsid w:val="002D7039"/>
    <w:rsid w:val="002E0684"/>
    <w:rsid w:val="002E0AAC"/>
    <w:rsid w:val="002E11C7"/>
    <w:rsid w:val="002E1650"/>
    <w:rsid w:val="002E19E2"/>
    <w:rsid w:val="002E25F6"/>
    <w:rsid w:val="002E316D"/>
    <w:rsid w:val="002E3AF5"/>
    <w:rsid w:val="002E50E4"/>
    <w:rsid w:val="002E5330"/>
    <w:rsid w:val="002E6B5D"/>
    <w:rsid w:val="002F1688"/>
    <w:rsid w:val="002F2ABF"/>
    <w:rsid w:val="002F2F9D"/>
    <w:rsid w:val="002F3A8F"/>
    <w:rsid w:val="002F4EF9"/>
    <w:rsid w:val="002F54BA"/>
    <w:rsid w:val="002F6015"/>
    <w:rsid w:val="00300066"/>
    <w:rsid w:val="003000C5"/>
    <w:rsid w:val="00300FBF"/>
    <w:rsid w:val="00302748"/>
    <w:rsid w:val="0030396C"/>
    <w:rsid w:val="00303A99"/>
    <w:rsid w:val="0030446F"/>
    <w:rsid w:val="00307934"/>
    <w:rsid w:val="00310F14"/>
    <w:rsid w:val="00311610"/>
    <w:rsid w:val="0031295D"/>
    <w:rsid w:val="00312CA0"/>
    <w:rsid w:val="00313286"/>
    <w:rsid w:val="00313ABD"/>
    <w:rsid w:val="00315DCE"/>
    <w:rsid w:val="00316102"/>
    <w:rsid w:val="0031707B"/>
    <w:rsid w:val="00321929"/>
    <w:rsid w:val="00321D0C"/>
    <w:rsid w:val="003234CA"/>
    <w:rsid w:val="0032491A"/>
    <w:rsid w:val="00327EF8"/>
    <w:rsid w:val="00330014"/>
    <w:rsid w:val="00331EB7"/>
    <w:rsid w:val="00333063"/>
    <w:rsid w:val="0033381A"/>
    <w:rsid w:val="00333E4E"/>
    <w:rsid w:val="003347DC"/>
    <w:rsid w:val="003353AF"/>
    <w:rsid w:val="0033762A"/>
    <w:rsid w:val="003408B5"/>
    <w:rsid w:val="0034161F"/>
    <w:rsid w:val="00343237"/>
    <w:rsid w:val="003439C1"/>
    <w:rsid w:val="00343C81"/>
    <w:rsid w:val="0034770D"/>
    <w:rsid w:val="00347E84"/>
    <w:rsid w:val="00350855"/>
    <w:rsid w:val="003537D9"/>
    <w:rsid w:val="0035450B"/>
    <w:rsid w:val="00354653"/>
    <w:rsid w:val="00356719"/>
    <w:rsid w:val="003567DC"/>
    <w:rsid w:val="003572CB"/>
    <w:rsid w:val="0036285E"/>
    <w:rsid w:val="00362B8A"/>
    <w:rsid w:val="003630CB"/>
    <w:rsid w:val="00364F30"/>
    <w:rsid w:val="003653A9"/>
    <w:rsid w:val="00366069"/>
    <w:rsid w:val="003668AB"/>
    <w:rsid w:val="0036772F"/>
    <w:rsid w:val="00372C13"/>
    <w:rsid w:val="00373C09"/>
    <w:rsid w:val="00373FFA"/>
    <w:rsid w:val="003753B8"/>
    <w:rsid w:val="0037553B"/>
    <w:rsid w:val="00376142"/>
    <w:rsid w:val="00376F14"/>
    <w:rsid w:val="00377B5A"/>
    <w:rsid w:val="00377F89"/>
    <w:rsid w:val="00381DDB"/>
    <w:rsid w:val="00384A67"/>
    <w:rsid w:val="00384AA7"/>
    <w:rsid w:val="00384D55"/>
    <w:rsid w:val="0038559E"/>
    <w:rsid w:val="00385FF2"/>
    <w:rsid w:val="003864B2"/>
    <w:rsid w:val="0039065F"/>
    <w:rsid w:val="00390B6C"/>
    <w:rsid w:val="00392362"/>
    <w:rsid w:val="00392CF0"/>
    <w:rsid w:val="00392F35"/>
    <w:rsid w:val="003955F9"/>
    <w:rsid w:val="00395997"/>
    <w:rsid w:val="003959F9"/>
    <w:rsid w:val="00395FB3"/>
    <w:rsid w:val="0039643F"/>
    <w:rsid w:val="003969A7"/>
    <w:rsid w:val="003A0749"/>
    <w:rsid w:val="003A1CFD"/>
    <w:rsid w:val="003A37AF"/>
    <w:rsid w:val="003B06A7"/>
    <w:rsid w:val="003B08A9"/>
    <w:rsid w:val="003B148C"/>
    <w:rsid w:val="003B1986"/>
    <w:rsid w:val="003B1A9B"/>
    <w:rsid w:val="003B1D08"/>
    <w:rsid w:val="003B29D1"/>
    <w:rsid w:val="003B38AB"/>
    <w:rsid w:val="003B4129"/>
    <w:rsid w:val="003B4C34"/>
    <w:rsid w:val="003B568D"/>
    <w:rsid w:val="003B56DB"/>
    <w:rsid w:val="003C080D"/>
    <w:rsid w:val="003C1E85"/>
    <w:rsid w:val="003C21A6"/>
    <w:rsid w:val="003C228C"/>
    <w:rsid w:val="003C25CE"/>
    <w:rsid w:val="003C49A6"/>
    <w:rsid w:val="003C5098"/>
    <w:rsid w:val="003C6B43"/>
    <w:rsid w:val="003D09F7"/>
    <w:rsid w:val="003D1433"/>
    <w:rsid w:val="003D2599"/>
    <w:rsid w:val="003D2E60"/>
    <w:rsid w:val="003D5F49"/>
    <w:rsid w:val="003D6253"/>
    <w:rsid w:val="003D63D8"/>
    <w:rsid w:val="003D6594"/>
    <w:rsid w:val="003D7EBE"/>
    <w:rsid w:val="003E03C0"/>
    <w:rsid w:val="003E0573"/>
    <w:rsid w:val="003E0C37"/>
    <w:rsid w:val="003E185E"/>
    <w:rsid w:val="003E1F63"/>
    <w:rsid w:val="003E2A75"/>
    <w:rsid w:val="003E3937"/>
    <w:rsid w:val="003E4E23"/>
    <w:rsid w:val="003E60C2"/>
    <w:rsid w:val="003E6B7D"/>
    <w:rsid w:val="003E783B"/>
    <w:rsid w:val="003F0145"/>
    <w:rsid w:val="003F2A01"/>
    <w:rsid w:val="003F2FDF"/>
    <w:rsid w:val="003F30AD"/>
    <w:rsid w:val="003F3803"/>
    <w:rsid w:val="003F43FE"/>
    <w:rsid w:val="003F4805"/>
    <w:rsid w:val="003F58D5"/>
    <w:rsid w:val="003F5A29"/>
    <w:rsid w:val="003F650B"/>
    <w:rsid w:val="003F6F08"/>
    <w:rsid w:val="00403522"/>
    <w:rsid w:val="00403E6B"/>
    <w:rsid w:val="00410C6F"/>
    <w:rsid w:val="0041357C"/>
    <w:rsid w:val="00413BD5"/>
    <w:rsid w:val="0041462C"/>
    <w:rsid w:val="004179DB"/>
    <w:rsid w:val="00417A32"/>
    <w:rsid w:val="00420131"/>
    <w:rsid w:val="0042018B"/>
    <w:rsid w:val="004212E1"/>
    <w:rsid w:val="00421C38"/>
    <w:rsid w:val="00422A9C"/>
    <w:rsid w:val="00422BD8"/>
    <w:rsid w:val="00423C6F"/>
    <w:rsid w:val="00423FD0"/>
    <w:rsid w:val="00424437"/>
    <w:rsid w:val="00424C60"/>
    <w:rsid w:val="004251A2"/>
    <w:rsid w:val="00426B2E"/>
    <w:rsid w:val="00427205"/>
    <w:rsid w:val="00427983"/>
    <w:rsid w:val="00430957"/>
    <w:rsid w:val="0043158A"/>
    <w:rsid w:val="0043194D"/>
    <w:rsid w:val="00432141"/>
    <w:rsid w:val="00432C5A"/>
    <w:rsid w:val="00432D69"/>
    <w:rsid w:val="00433CEA"/>
    <w:rsid w:val="00434EFD"/>
    <w:rsid w:val="004367DE"/>
    <w:rsid w:val="00436918"/>
    <w:rsid w:val="00437866"/>
    <w:rsid w:val="00440447"/>
    <w:rsid w:val="00440BDE"/>
    <w:rsid w:val="00441140"/>
    <w:rsid w:val="0044175E"/>
    <w:rsid w:val="00441909"/>
    <w:rsid w:val="004438C2"/>
    <w:rsid w:val="0044452F"/>
    <w:rsid w:val="004449BB"/>
    <w:rsid w:val="004453ED"/>
    <w:rsid w:val="00446E6B"/>
    <w:rsid w:val="00447141"/>
    <w:rsid w:val="00447771"/>
    <w:rsid w:val="00447C4E"/>
    <w:rsid w:val="00452263"/>
    <w:rsid w:val="00452563"/>
    <w:rsid w:val="00454034"/>
    <w:rsid w:val="00455504"/>
    <w:rsid w:val="00455C6F"/>
    <w:rsid w:val="0045692E"/>
    <w:rsid w:val="00461E76"/>
    <w:rsid w:val="00462C09"/>
    <w:rsid w:val="004665D3"/>
    <w:rsid w:val="0046725C"/>
    <w:rsid w:val="00467D96"/>
    <w:rsid w:val="00471D47"/>
    <w:rsid w:val="004728E5"/>
    <w:rsid w:val="0047314A"/>
    <w:rsid w:val="0047563F"/>
    <w:rsid w:val="00476257"/>
    <w:rsid w:val="004765E9"/>
    <w:rsid w:val="00476643"/>
    <w:rsid w:val="00476697"/>
    <w:rsid w:val="00477194"/>
    <w:rsid w:val="004771AA"/>
    <w:rsid w:val="00477A0F"/>
    <w:rsid w:val="004800BE"/>
    <w:rsid w:val="00481143"/>
    <w:rsid w:val="004825B2"/>
    <w:rsid w:val="00482D47"/>
    <w:rsid w:val="00483176"/>
    <w:rsid w:val="004852D0"/>
    <w:rsid w:val="00485325"/>
    <w:rsid w:val="00486B39"/>
    <w:rsid w:val="00486E2B"/>
    <w:rsid w:val="0048734A"/>
    <w:rsid w:val="00487A8C"/>
    <w:rsid w:val="00490641"/>
    <w:rsid w:val="00490AC0"/>
    <w:rsid w:val="00491232"/>
    <w:rsid w:val="00491465"/>
    <w:rsid w:val="0049241D"/>
    <w:rsid w:val="0049250D"/>
    <w:rsid w:val="00493974"/>
    <w:rsid w:val="00493C48"/>
    <w:rsid w:val="00494009"/>
    <w:rsid w:val="0049428C"/>
    <w:rsid w:val="00494D61"/>
    <w:rsid w:val="00495E78"/>
    <w:rsid w:val="00496F02"/>
    <w:rsid w:val="004972F7"/>
    <w:rsid w:val="004A06A9"/>
    <w:rsid w:val="004A08F9"/>
    <w:rsid w:val="004A0CA6"/>
    <w:rsid w:val="004A0D0B"/>
    <w:rsid w:val="004A0F29"/>
    <w:rsid w:val="004A11DF"/>
    <w:rsid w:val="004A1668"/>
    <w:rsid w:val="004A353E"/>
    <w:rsid w:val="004A3900"/>
    <w:rsid w:val="004A3981"/>
    <w:rsid w:val="004A4F98"/>
    <w:rsid w:val="004A5CE4"/>
    <w:rsid w:val="004A793D"/>
    <w:rsid w:val="004B006A"/>
    <w:rsid w:val="004B058C"/>
    <w:rsid w:val="004B2170"/>
    <w:rsid w:val="004B29CC"/>
    <w:rsid w:val="004B3217"/>
    <w:rsid w:val="004B38F0"/>
    <w:rsid w:val="004B47F1"/>
    <w:rsid w:val="004B4A38"/>
    <w:rsid w:val="004B4B2A"/>
    <w:rsid w:val="004B5331"/>
    <w:rsid w:val="004B61B3"/>
    <w:rsid w:val="004B6542"/>
    <w:rsid w:val="004B6F74"/>
    <w:rsid w:val="004B74B4"/>
    <w:rsid w:val="004B78CA"/>
    <w:rsid w:val="004B7C65"/>
    <w:rsid w:val="004C35CC"/>
    <w:rsid w:val="004C748C"/>
    <w:rsid w:val="004C7E42"/>
    <w:rsid w:val="004D0C1C"/>
    <w:rsid w:val="004D0C3F"/>
    <w:rsid w:val="004D272C"/>
    <w:rsid w:val="004D29AA"/>
    <w:rsid w:val="004D3514"/>
    <w:rsid w:val="004D504E"/>
    <w:rsid w:val="004D506B"/>
    <w:rsid w:val="004D5BDF"/>
    <w:rsid w:val="004D6766"/>
    <w:rsid w:val="004D74D7"/>
    <w:rsid w:val="004D7669"/>
    <w:rsid w:val="004D7A21"/>
    <w:rsid w:val="004E0FB4"/>
    <w:rsid w:val="004E1114"/>
    <w:rsid w:val="004E1F0E"/>
    <w:rsid w:val="004E2B7C"/>
    <w:rsid w:val="004E4A9E"/>
    <w:rsid w:val="004E52A8"/>
    <w:rsid w:val="004E5B2A"/>
    <w:rsid w:val="004E5BF6"/>
    <w:rsid w:val="004E6FD5"/>
    <w:rsid w:val="004E789D"/>
    <w:rsid w:val="004F02B8"/>
    <w:rsid w:val="004F0AC5"/>
    <w:rsid w:val="004F5E22"/>
    <w:rsid w:val="004F647C"/>
    <w:rsid w:val="00501D7D"/>
    <w:rsid w:val="00502008"/>
    <w:rsid w:val="00502A35"/>
    <w:rsid w:val="005030A5"/>
    <w:rsid w:val="00503D48"/>
    <w:rsid w:val="005050EC"/>
    <w:rsid w:val="00505AF2"/>
    <w:rsid w:val="00505FA2"/>
    <w:rsid w:val="00505FB1"/>
    <w:rsid w:val="0050747C"/>
    <w:rsid w:val="005075DA"/>
    <w:rsid w:val="005076F9"/>
    <w:rsid w:val="00507C58"/>
    <w:rsid w:val="00510602"/>
    <w:rsid w:val="005108C7"/>
    <w:rsid w:val="00510A0C"/>
    <w:rsid w:val="0051634C"/>
    <w:rsid w:val="00520476"/>
    <w:rsid w:val="0052086C"/>
    <w:rsid w:val="00521EAB"/>
    <w:rsid w:val="0052225F"/>
    <w:rsid w:val="00523D1E"/>
    <w:rsid w:val="005249EB"/>
    <w:rsid w:val="00524E62"/>
    <w:rsid w:val="00525B3D"/>
    <w:rsid w:val="00525F22"/>
    <w:rsid w:val="0053001B"/>
    <w:rsid w:val="00531A9A"/>
    <w:rsid w:val="00531AFF"/>
    <w:rsid w:val="00533A0B"/>
    <w:rsid w:val="00533B65"/>
    <w:rsid w:val="00534BFB"/>
    <w:rsid w:val="005353B5"/>
    <w:rsid w:val="005368F5"/>
    <w:rsid w:val="005373C5"/>
    <w:rsid w:val="00537814"/>
    <w:rsid w:val="00542996"/>
    <w:rsid w:val="00542DDF"/>
    <w:rsid w:val="0054328B"/>
    <w:rsid w:val="0054356C"/>
    <w:rsid w:val="005438D5"/>
    <w:rsid w:val="00544966"/>
    <w:rsid w:val="00545661"/>
    <w:rsid w:val="005460A9"/>
    <w:rsid w:val="00546584"/>
    <w:rsid w:val="00551A11"/>
    <w:rsid w:val="00551EEC"/>
    <w:rsid w:val="0055253A"/>
    <w:rsid w:val="00552918"/>
    <w:rsid w:val="00552EDE"/>
    <w:rsid w:val="0055425F"/>
    <w:rsid w:val="00554F2F"/>
    <w:rsid w:val="00557E97"/>
    <w:rsid w:val="00560328"/>
    <w:rsid w:val="00562CA5"/>
    <w:rsid w:val="00564431"/>
    <w:rsid w:val="00564D0A"/>
    <w:rsid w:val="0056533A"/>
    <w:rsid w:val="00570A1B"/>
    <w:rsid w:val="005711CB"/>
    <w:rsid w:val="00571EC0"/>
    <w:rsid w:val="00572965"/>
    <w:rsid w:val="0057395B"/>
    <w:rsid w:val="005744D8"/>
    <w:rsid w:val="0057672A"/>
    <w:rsid w:val="00576F05"/>
    <w:rsid w:val="00577C72"/>
    <w:rsid w:val="005814F9"/>
    <w:rsid w:val="00582980"/>
    <w:rsid w:val="005833D0"/>
    <w:rsid w:val="00584369"/>
    <w:rsid w:val="00584C45"/>
    <w:rsid w:val="005852B2"/>
    <w:rsid w:val="005855F1"/>
    <w:rsid w:val="0058572D"/>
    <w:rsid w:val="00586638"/>
    <w:rsid w:val="00587562"/>
    <w:rsid w:val="00587713"/>
    <w:rsid w:val="0058777F"/>
    <w:rsid w:val="00587FD2"/>
    <w:rsid w:val="005906F4"/>
    <w:rsid w:val="005929E3"/>
    <w:rsid w:val="00593698"/>
    <w:rsid w:val="005948DD"/>
    <w:rsid w:val="005950C2"/>
    <w:rsid w:val="00595AB7"/>
    <w:rsid w:val="0059747A"/>
    <w:rsid w:val="00597996"/>
    <w:rsid w:val="005A00F0"/>
    <w:rsid w:val="005A1D85"/>
    <w:rsid w:val="005A207E"/>
    <w:rsid w:val="005A2A2C"/>
    <w:rsid w:val="005A3712"/>
    <w:rsid w:val="005A3B87"/>
    <w:rsid w:val="005A462C"/>
    <w:rsid w:val="005A462E"/>
    <w:rsid w:val="005A526C"/>
    <w:rsid w:val="005A55B4"/>
    <w:rsid w:val="005B0268"/>
    <w:rsid w:val="005B09D0"/>
    <w:rsid w:val="005B0B67"/>
    <w:rsid w:val="005B0D5A"/>
    <w:rsid w:val="005B2BE2"/>
    <w:rsid w:val="005B2FD9"/>
    <w:rsid w:val="005B3B4A"/>
    <w:rsid w:val="005B41E8"/>
    <w:rsid w:val="005B554D"/>
    <w:rsid w:val="005B56F3"/>
    <w:rsid w:val="005B60B1"/>
    <w:rsid w:val="005B6AEB"/>
    <w:rsid w:val="005B6EBF"/>
    <w:rsid w:val="005B725F"/>
    <w:rsid w:val="005C0304"/>
    <w:rsid w:val="005C2DDA"/>
    <w:rsid w:val="005C4D9A"/>
    <w:rsid w:val="005C5D9E"/>
    <w:rsid w:val="005C67A9"/>
    <w:rsid w:val="005C7F58"/>
    <w:rsid w:val="005D01F3"/>
    <w:rsid w:val="005D0831"/>
    <w:rsid w:val="005D0A19"/>
    <w:rsid w:val="005D2EA0"/>
    <w:rsid w:val="005D5785"/>
    <w:rsid w:val="005D5A8B"/>
    <w:rsid w:val="005D6462"/>
    <w:rsid w:val="005D6817"/>
    <w:rsid w:val="005D6FC9"/>
    <w:rsid w:val="005E01CA"/>
    <w:rsid w:val="005E12F6"/>
    <w:rsid w:val="005E2E60"/>
    <w:rsid w:val="005E4BE8"/>
    <w:rsid w:val="005E604C"/>
    <w:rsid w:val="005E6CC5"/>
    <w:rsid w:val="005E79E6"/>
    <w:rsid w:val="005F1824"/>
    <w:rsid w:val="005F2A7B"/>
    <w:rsid w:val="005F44C8"/>
    <w:rsid w:val="005F49D4"/>
    <w:rsid w:val="005F4A40"/>
    <w:rsid w:val="005F4F94"/>
    <w:rsid w:val="005F6F60"/>
    <w:rsid w:val="006004A5"/>
    <w:rsid w:val="006012C0"/>
    <w:rsid w:val="00603B86"/>
    <w:rsid w:val="00603CFC"/>
    <w:rsid w:val="00603FE4"/>
    <w:rsid w:val="00604451"/>
    <w:rsid w:val="006052AE"/>
    <w:rsid w:val="00605AD6"/>
    <w:rsid w:val="00606190"/>
    <w:rsid w:val="00606EF3"/>
    <w:rsid w:val="006071B9"/>
    <w:rsid w:val="00610A78"/>
    <w:rsid w:val="00611BC3"/>
    <w:rsid w:val="00614434"/>
    <w:rsid w:val="00614718"/>
    <w:rsid w:val="00614ACF"/>
    <w:rsid w:val="00614F75"/>
    <w:rsid w:val="006154DD"/>
    <w:rsid w:val="00615591"/>
    <w:rsid w:val="006201FD"/>
    <w:rsid w:val="00620E08"/>
    <w:rsid w:val="00622D81"/>
    <w:rsid w:val="00623092"/>
    <w:rsid w:val="0062312A"/>
    <w:rsid w:val="00627624"/>
    <w:rsid w:val="00631010"/>
    <w:rsid w:val="00631593"/>
    <w:rsid w:val="00632AAF"/>
    <w:rsid w:val="00634C4E"/>
    <w:rsid w:val="006360AD"/>
    <w:rsid w:val="0063613D"/>
    <w:rsid w:val="006368E6"/>
    <w:rsid w:val="006372A3"/>
    <w:rsid w:val="00637431"/>
    <w:rsid w:val="006375CF"/>
    <w:rsid w:val="00637678"/>
    <w:rsid w:val="00637ACE"/>
    <w:rsid w:val="006400F4"/>
    <w:rsid w:val="0064125C"/>
    <w:rsid w:val="006418C1"/>
    <w:rsid w:val="00642C53"/>
    <w:rsid w:val="00643C34"/>
    <w:rsid w:val="006460A5"/>
    <w:rsid w:val="00646B84"/>
    <w:rsid w:val="00650B9A"/>
    <w:rsid w:val="006512EC"/>
    <w:rsid w:val="006549A2"/>
    <w:rsid w:val="00654BE8"/>
    <w:rsid w:val="006555E8"/>
    <w:rsid w:val="006570EC"/>
    <w:rsid w:val="00660195"/>
    <w:rsid w:val="0066081E"/>
    <w:rsid w:val="00660E04"/>
    <w:rsid w:val="00662DC3"/>
    <w:rsid w:val="00663AFC"/>
    <w:rsid w:val="006655AB"/>
    <w:rsid w:val="00666482"/>
    <w:rsid w:val="006666EA"/>
    <w:rsid w:val="00667A64"/>
    <w:rsid w:val="0067029A"/>
    <w:rsid w:val="0067038D"/>
    <w:rsid w:val="00670DF1"/>
    <w:rsid w:val="00671641"/>
    <w:rsid w:val="0067258D"/>
    <w:rsid w:val="006734A3"/>
    <w:rsid w:val="006750E1"/>
    <w:rsid w:val="006758F1"/>
    <w:rsid w:val="00675EE3"/>
    <w:rsid w:val="006761F7"/>
    <w:rsid w:val="006773A3"/>
    <w:rsid w:val="006774B0"/>
    <w:rsid w:val="0067772B"/>
    <w:rsid w:val="006807BA"/>
    <w:rsid w:val="00680A1B"/>
    <w:rsid w:val="006815AB"/>
    <w:rsid w:val="00681AF4"/>
    <w:rsid w:val="00683CD9"/>
    <w:rsid w:val="00683FB4"/>
    <w:rsid w:val="00684198"/>
    <w:rsid w:val="006842DB"/>
    <w:rsid w:val="00685560"/>
    <w:rsid w:val="00685B85"/>
    <w:rsid w:val="00685D0C"/>
    <w:rsid w:val="00687FCC"/>
    <w:rsid w:val="00690A2A"/>
    <w:rsid w:val="00691407"/>
    <w:rsid w:val="006919C5"/>
    <w:rsid w:val="006925A1"/>
    <w:rsid w:val="00694AAC"/>
    <w:rsid w:val="006952C3"/>
    <w:rsid w:val="006954DB"/>
    <w:rsid w:val="00695BA4"/>
    <w:rsid w:val="00696950"/>
    <w:rsid w:val="00696BA2"/>
    <w:rsid w:val="00696F9B"/>
    <w:rsid w:val="006A0C33"/>
    <w:rsid w:val="006A14F2"/>
    <w:rsid w:val="006A21F4"/>
    <w:rsid w:val="006A35E4"/>
    <w:rsid w:val="006A457E"/>
    <w:rsid w:val="006A53FB"/>
    <w:rsid w:val="006A58B8"/>
    <w:rsid w:val="006A63E0"/>
    <w:rsid w:val="006A70F0"/>
    <w:rsid w:val="006A7A5E"/>
    <w:rsid w:val="006A7AB8"/>
    <w:rsid w:val="006A7D24"/>
    <w:rsid w:val="006B07D0"/>
    <w:rsid w:val="006B1650"/>
    <w:rsid w:val="006B19CD"/>
    <w:rsid w:val="006B3B67"/>
    <w:rsid w:val="006B3EA0"/>
    <w:rsid w:val="006B3FE6"/>
    <w:rsid w:val="006B504C"/>
    <w:rsid w:val="006B6628"/>
    <w:rsid w:val="006B75E5"/>
    <w:rsid w:val="006B7731"/>
    <w:rsid w:val="006B7ADA"/>
    <w:rsid w:val="006C01F4"/>
    <w:rsid w:val="006C187D"/>
    <w:rsid w:val="006C1D70"/>
    <w:rsid w:val="006C2FEE"/>
    <w:rsid w:val="006C3818"/>
    <w:rsid w:val="006C3FFA"/>
    <w:rsid w:val="006C4C18"/>
    <w:rsid w:val="006C5B15"/>
    <w:rsid w:val="006C5B1A"/>
    <w:rsid w:val="006C65A0"/>
    <w:rsid w:val="006C66F8"/>
    <w:rsid w:val="006C7362"/>
    <w:rsid w:val="006C7EF1"/>
    <w:rsid w:val="006D0427"/>
    <w:rsid w:val="006D0A21"/>
    <w:rsid w:val="006D0DCF"/>
    <w:rsid w:val="006D5769"/>
    <w:rsid w:val="006D62EE"/>
    <w:rsid w:val="006D654A"/>
    <w:rsid w:val="006D6D2E"/>
    <w:rsid w:val="006E03E1"/>
    <w:rsid w:val="006E2979"/>
    <w:rsid w:val="006E2C2F"/>
    <w:rsid w:val="006E4115"/>
    <w:rsid w:val="006E4F4D"/>
    <w:rsid w:val="006E5D53"/>
    <w:rsid w:val="006F17A0"/>
    <w:rsid w:val="006F2896"/>
    <w:rsid w:val="006F2FA8"/>
    <w:rsid w:val="006F3C77"/>
    <w:rsid w:val="006F4656"/>
    <w:rsid w:val="006F4FDE"/>
    <w:rsid w:val="006F5388"/>
    <w:rsid w:val="006F5861"/>
    <w:rsid w:val="006F7456"/>
    <w:rsid w:val="007001A5"/>
    <w:rsid w:val="0070090B"/>
    <w:rsid w:val="00700F86"/>
    <w:rsid w:val="007028CE"/>
    <w:rsid w:val="00704018"/>
    <w:rsid w:val="007065A9"/>
    <w:rsid w:val="00707C5E"/>
    <w:rsid w:val="00711891"/>
    <w:rsid w:val="00711C94"/>
    <w:rsid w:val="00711EAE"/>
    <w:rsid w:val="0071354C"/>
    <w:rsid w:val="007140D1"/>
    <w:rsid w:val="00715286"/>
    <w:rsid w:val="00716AE7"/>
    <w:rsid w:val="007203E4"/>
    <w:rsid w:val="00720556"/>
    <w:rsid w:val="007216E7"/>
    <w:rsid w:val="00723EFC"/>
    <w:rsid w:val="007256D0"/>
    <w:rsid w:val="00726560"/>
    <w:rsid w:val="007277E6"/>
    <w:rsid w:val="007324A1"/>
    <w:rsid w:val="007331DC"/>
    <w:rsid w:val="007332A0"/>
    <w:rsid w:val="00735432"/>
    <w:rsid w:val="007359AE"/>
    <w:rsid w:val="00736367"/>
    <w:rsid w:val="007378D2"/>
    <w:rsid w:val="0074136E"/>
    <w:rsid w:val="00741717"/>
    <w:rsid w:val="00744ECC"/>
    <w:rsid w:val="00746160"/>
    <w:rsid w:val="00746532"/>
    <w:rsid w:val="00750EE0"/>
    <w:rsid w:val="00751238"/>
    <w:rsid w:val="007531B3"/>
    <w:rsid w:val="00754632"/>
    <w:rsid w:val="0075737D"/>
    <w:rsid w:val="007574BE"/>
    <w:rsid w:val="0075787F"/>
    <w:rsid w:val="00760083"/>
    <w:rsid w:val="00761104"/>
    <w:rsid w:val="007631AE"/>
    <w:rsid w:val="00764049"/>
    <w:rsid w:val="00765E9C"/>
    <w:rsid w:val="007661CF"/>
    <w:rsid w:val="007721D9"/>
    <w:rsid w:val="00772CF0"/>
    <w:rsid w:val="007775C1"/>
    <w:rsid w:val="00780642"/>
    <w:rsid w:val="0078097D"/>
    <w:rsid w:val="007834B5"/>
    <w:rsid w:val="007855D3"/>
    <w:rsid w:val="00785C53"/>
    <w:rsid w:val="0078694B"/>
    <w:rsid w:val="00787750"/>
    <w:rsid w:val="0079062E"/>
    <w:rsid w:val="007908D0"/>
    <w:rsid w:val="00791D26"/>
    <w:rsid w:val="00792594"/>
    <w:rsid w:val="0079309A"/>
    <w:rsid w:val="00793795"/>
    <w:rsid w:val="00794AB4"/>
    <w:rsid w:val="00794B8A"/>
    <w:rsid w:val="00796B5E"/>
    <w:rsid w:val="007979B7"/>
    <w:rsid w:val="007A1028"/>
    <w:rsid w:val="007A128B"/>
    <w:rsid w:val="007A161C"/>
    <w:rsid w:val="007A6C7F"/>
    <w:rsid w:val="007B00B4"/>
    <w:rsid w:val="007B1096"/>
    <w:rsid w:val="007B17B7"/>
    <w:rsid w:val="007B1BC4"/>
    <w:rsid w:val="007B277F"/>
    <w:rsid w:val="007B2904"/>
    <w:rsid w:val="007B2CFE"/>
    <w:rsid w:val="007B3712"/>
    <w:rsid w:val="007B433C"/>
    <w:rsid w:val="007B4E89"/>
    <w:rsid w:val="007B59BE"/>
    <w:rsid w:val="007B7338"/>
    <w:rsid w:val="007B7371"/>
    <w:rsid w:val="007B7BF8"/>
    <w:rsid w:val="007C0BD2"/>
    <w:rsid w:val="007C736A"/>
    <w:rsid w:val="007C767D"/>
    <w:rsid w:val="007D0231"/>
    <w:rsid w:val="007D2FBD"/>
    <w:rsid w:val="007D4C8B"/>
    <w:rsid w:val="007D50B4"/>
    <w:rsid w:val="007D6529"/>
    <w:rsid w:val="007D6D21"/>
    <w:rsid w:val="007D7F79"/>
    <w:rsid w:val="007E063B"/>
    <w:rsid w:val="007E0702"/>
    <w:rsid w:val="007E1A1B"/>
    <w:rsid w:val="007E1E31"/>
    <w:rsid w:val="007E2C1B"/>
    <w:rsid w:val="007E3481"/>
    <w:rsid w:val="007F33F9"/>
    <w:rsid w:val="007F6037"/>
    <w:rsid w:val="007F6177"/>
    <w:rsid w:val="007F6E16"/>
    <w:rsid w:val="007F704B"/>
    <w:rsid w:val="007F737D"/>
    <w:rsid w:val="00800AB8"/>
    <w:rsid w:val="00800EE7"/>
    <w:rsid w:val="00800F8F"/>
    <w:rsid w:val="00801527"/>
    <w:rsid w:val="00801646"/>
    <w:rsid w:val="00802237"/>
    <w:rsid w:val="00802655"/>
    <w:rsid w:val="008028E0"/>
    <w:rsid w:val="00804DAC"/>
    <w:rsid w:val="00805AE5"/>
    <w:rsid w:val="00806A87"/>
    <w:rsid w:val="008073D6"/>
    <w:rsid w:val="00807520"/>
    <w:rsid w:val="00807CA7"/>
    <w:rsid w:val="00807ECA"/>
    <w:rsid w:val="00810011"/>
    <w:rsid w:val="00810D88"/>
    <w:rsid w:val="00811124"/>
    <w:rsid w:val="00811A99"/>
    <w:rsid w:val="00812803"/>
    <w:rsid w:val="00814486"/>
    <w:rsid w:val="008154F5"/>
    <w:rsid w:val="0081702B"/>
    <w:rsid w:val="0081723B"/>
    <w:rsid w:val="0081760C"/>
    <w:rsid w:val="00820AB6"/>
    <w:rsid w:val="00822E26"/>
    <w:rsid w:val="00823D08"/>
    <w:rsid w:val="00823EEB"/>
    <w:rsid w:val="008240D3"/>
    <w:rsid w:val="00824E05"/>
    <w:rsid w:val="00825855"/>
    <w:rsid w:val="00825C71"/>
    <w:rsid w:val="008262D1"/>
    <w:rsid w:val="00827938"/>
    <w:rsid w:val="00827CE1"/>
    <w:rsid w:val="008317B6"/>
    <w:rsid w:val="00831C44"/>
    <w:rsid w:val="00832DA0"/>
    <w:rsid w:val="00833C78"/>
    <w:rsid w:val="00834A20"/>
    <w:rsid w:val="0083515F"/>
    <w:rsid w:val="008358F4"/>
    <w:rsid w:val="00837356"/>
    <w:rsid w:val="00840570"/>
    <w:rsid w:val="0084106A"/>
    <w:rsid w:val="00841AC9"/>
    <w:rsid w:val="00841C27"/>
    <w:rsid w:val="00843E84"/>
    <w:rsid w:val="00844024"/>
    <w:rsid w:val="008446C7"/>
    <w:rsid w:val="00844A2C"/>
    <w:rsid w:val="00844AF2"/>
    <w:rsid w:val="00845E19"/>
    <w:rsid w:val="00845FDD"/>
    <w:rsid w:val="00850927"/>
    <w:rsid w:val="0085152A"/>
    <w:rsid w:val="0085175F"/>
    <w:rsid w:val="00854B40"/>
    <w:rsid w:val="00854C41"/>
    <w:rsid w:val="00857833"/>
    <w:rsid w:val="00857D9D"/>
    <w:rsid w:val="00860317"/>
    <w:rsid w:val="00860B1F"/>
    <w:rsid w:val="00860F35"/>
    <w:rsid w:val="0086160F"/>
    <w:rsid w:val="0086362F"/>
    <w:rsid w:val="0086368E"/>
    <w:rsid w:val="00871C1F"/>
    <w:rsid w:val="0087279F"/>
    <w:rsid w:val="00873A07"/>
    <w:rsid w:val="008755DB"/>
    <w:rsid w:val="008757A7"/>
    <w:rsid w:val="00877226"/>
    <w:rsid w:val="00877568"/>
    <w:rsid w:val="00877C5F"/>
    <w:rsid w:val="008823FD"/>
    <w:rsid w:val="00882F2B"/>
    <w:rsid w:val="008836ED"/>
    <w:rsid w:val="00883D31"/>
    <w:rsid w:val="008850EC"/>
    <w:rsid w:val="00885AC5"/>
    <w:rsid w:val="00885B3A"/>
    <w:rsid w:val="00890638"/>
    <w:rsid w:val="00890F99"/>
    <w:rsid w:val="00891014"/>
    <w:rsid w:val="00891EF7"/>
    <w:rsid w:val="00892159"/>
    <w:rsid w:val="008949F8"/>
    <w:rsid w:val="008970EF"/>
    <w:rsid w:val="00897388"/>
    <w:rsid w:val="008A0164"/>
    <w:rsid w:val="008A0698"/>
    <w:rsid w:val="008A09D3"/>
    <w:rsid w:val="008A0FE2"/>
    <w:rsid w:val="008A2990"/>
    <w:rsid w:val="008A37F5"/>
    <w:rsid w:val="008A586B"/>
    <w:rsid w:val="008A6032"/>
    <w:rsid w:val="008B13F9"/>
    <w:rsid w:val="008B22B9"/>
    <w:rsid w:val="008B2EBF"/>
    <w:rsid w:val="008B4B6E"/>
    <w:rsid w:val="008B4BCA"/>
    <w:rsid w:val="008B6D3F"/>
    <w:rsid w:val="008B7980"/>
    <w:rsid w:val="008C00D0"/>
    <w:rsid w:val="008C0F0E"/>
    <w:rsid w:val="008C3C09"/>
    <w:rsid w:val="008C404F"/>
    <w:rsid w:val="008C4869"/>
    <w:rsid w:val="008C682D"/>
    <w:rsid w:val="008C6BAA"/>
    <w:rsid w:val="008C7598"/>
    <w:rsid w:val="008C7CFD"/>
    <w:rsid w:val="008D18A9"/>
    <w:rsid w:val="008D2E2A"/>
    <w:rsid w:val="008D2EB4"/>
    <w:rsid w:val="008D32A5"/>
    <w:rsid w:val="008D5228"/>
    <w:rsid w:val="008D77D1"/>
    <w:rsid w:val="008D7CA9"/>
    <w:rsid w:val="008E17AC"/>
    <w:rsid w:val="008E18B2"/>
    <w:rsid w:val="008E1F76"/>
    <w:rsid w:val="008E4012"/>
    <w:rsid w:val="008E5EE4"/>
    <w:rsid w:val="008E6850"/>
    <w:rsid w:val="008F1CCD"/>
    <w:rsid w:val="008F1D52"/>
    <w:rsid w:val="008F261B"/>
    <w:rsid w:val="008F49C9"/>
    <w:rsid w:val="008F590D"/>
    <w:rsid w:val="008F5CBD"/>
    <w:rsid w:val="008F682D"/>
    <w:rsid w:val="008F6D5D"/>
    <w:rsid w:val="00901D29"/>
    <w:rsid w:val="00902671"/>
    <w:rsid w:val="0090605A"/>
    <w:rsid w:val="0090636A"/>
    <w:rsid w:val="00910C36"/>
    <w:rsid w:val="009119FF"/>
    <w:rsid w:val="00912431"/>
    <w:rsid w:val="00913121"/>
    <w:rsid w:val="00914184"/>
    <w:rsid w:val="00914EB4"/>
    <w:rsid w:val="0091592E"/>
    <w:rsid w:val="00917452"/>
    <w:rsid w:val="00917D51"/>
    <w:rsid w:val="0092374B"/>
    <w:rsid w:val="009255BD"/>
    <w:rsid w:val="00931D9A"/>
    <w:rsid w:val="00932175"/>
    <w:rsid w:val="00932D3A"/>
    <w:rsid w:val="00933D57"/>
    <w:rsid w:val="0093590E"/>
    <w:rsid w:val="00940136"/>
    <w:rsid w:val="00942C42"/>
    <w:rsid w:val="00942D03"/>
    <w:rsid w:val="00944508"/>
    <w:rsid w:val="0094618E"/>
    <w:rsid w:val="00950C03"/>
    <w:rsid w:val="00951B55"/>
    <w:rsid w:val="00953953"/>
    <w:rsid w:val="00953EDA"/>
    <w:rsid w:val="00954DD9"/>
    <w:rsid w:val="00955531"/>
    <w:rsid w:val="0095790E"/>
    <w:rsid w:val="00957B30"/>
    <w:rsid w:val="00960612"/>
    <w:rsid w:val="00960DA0"/>
    <w:rsid w:val="00961C10"/>
    <w:rsid w:val="00961DB0"/>
    <w:rsid w:val="00961EFC"/>
    <w:rsid w:val="009633FC"/>
    <w:rsid w:val="009637E8"/>
    <w:rsid w:val="0096420A"/>
    <w:rsid w:val="009642BB"/>
    <w:rsid w:val="00965128"/>
    <w:rsid w:val="00966243"/>
    <w:rsid w:val="00966D2A"/>
    <w:rsid w:val="00966E93"/>
    <w:rsid w:val="00967193"/>
    <w:rsid w:val="00971A01"/>
    <w:rsid w:val="0097237F"/>
    <w:rsid w:val="0097243E"/>
    <w:rsid w:val="00972467"/>
    <w:rsid w:val="0097290D"/>
    <w:rsid w:val="00972A98"/>
    <w:rsid w:val="00972F7F"/>
    <w:rsid w:val="00974150"/>
    <w:rsid w:val="009741D3"/>
    <w:rsid w:val="00974491"/>
    <w:rsid w:val="009744EF"/>
    <w:rsid w:val="00974F37"/>
    <w:rsid w:val="009754DA"/>
    <w:rsid w:val="009762F8"/>
    <w:rsid w:val="00976A87"/>
    <w:rsid w:val="009815AF"/>
    <w:rsid w:val="00983038"/>
    <w:rsid w:val="009833E3"/>
    <w:rsid w:val="0098344D"/>
    <w:rsid w:val="00983AC8"/>
    <w:rsid w:val="009844E9"/>
    <w:rsid w:val="00987C2D"/>
    <w:rsid w:val="0099062B"/>
    <w:rsid w:val="009910C7"/>
    <w:rsid w:val="00991B46"/>
    <w:rsid w:val="009926C5"/>
    <w:rsid w:val="00992CBE"/>
    <w:rsid w:val="00994B00"/>
    <w:rsid w:val="00995616"/>
    <w:rsid w:val="00997E1B"/>
    <w:rsid w:val="009A0480"/>
    <w:rsid w:val="009A0BF0"/>
    <w:rsid w:val="009A0D79"/>
    <w:rsid w:val="009A2CE8"/>
    <w:rsid w:val="009A3448"/>
    <w:rsid w:val="009A4442"/>
    <w:rsid w:val="009A5DEA"/>
    <w:rsid w:val="009A61FD"/>
    <w:rsid w:val="009A7670"/>
    <w:rsid w:val="009B0220"/>
    <w:rsid w:val="009B1E2A"/>
    <w:rsid w:val="009B1FA0"/>
    <w:rsid w:val="009B33D3"/>
    <w:rsid w:val="009B388B"/>
    <w:rsid w:val="009B389D"/>
    <w:rsid w:val="009B3C15"/>
    <w:rsid w:val="009B3C30"/>
    <w:rsid w:val="009B45F3"/>
    <w:rsid w:val="009B4E09"/>
    <w:rsid w:val="009B60C2"/>
    <w:rsid w:val="009B60D2"/>
    <w:rsid w:val="009C2BF8"/>
    <w:rsid w:val="009C3403"/>
    <w:rsid w:val="009C5687"/>
    <w:rsid w:val="009C606F"/>
    <w:rsid w:val="009D158D"/>
    <w:rsid w:val="009D2DB9"/>
    <w:rsid w:val="009D2FAF"/>
    <w:rsid w:val="009D3B0E"/>
    <w:rsid w:val="009D4388"/>
    <w:rsid w:val="009D4CD3"/>
    <w:rsid w:val="009D595B"/>
    <w:rsid w:val="009D744B"/>
    <w:rsid w:val="009E2268"/>
    <w:rsid w:val="009E2B51"/>
    <w:rsid w:val="009E3A56"/>
    <w:rsid w:val="009E6523"/>
    <w:rsid w:val="009E66D1"/>
    <w:rsid w:val="009E6CA5"/>
    <w:rsid w:val="009E7A89"/>
    <w:rsid w:val="009E7D02"/>
    <w:rsid w:val="009F2CF5"/>
    <w:rsid w:val="009F5190"/>
    <w:rsid w:val="009F5AA8"/>
    <w:rsid w:val="009F5E1C"/>
    <w:rsid w:val="009F5F11"/>
    <w:rsid w:val="009F691F"/>
    <w:rsid w:val="009F6922"/>
    <w:rsid w:val="009F76E4"/>
    <w:rsid w:val="00A01CA9"/>
    <w:rsid w:val="00A0297E"/>
    <w:rsid w:val="00A0455D"/>
    <w:rsid w:val="00A04E0F"/>
    <w:rsid w:val="00A05CE3"/>
    <w:rsid w:val="00A05CEC"/>
    <w:rsid w:val="00A06ACF"/>
    <w:rsid w:val="00A10FA9"/>
    <w:rsid w:val="00A11A08"/>
    <w:rsid w:val="00A11D16"/>
    <w:rsid w:val="00A13DF5"/>
    <w:rsid w:val="00A15258"/>
    <w:rsid w:val="00A16471"/>
    <w:rsid w:val="00A17F35"/>
    <w:rsid w:val="00A201E1"/>
    <w:rsid w:val="00A2083E"/>
    <w:rsid w:val="00A22036"/>
    <w:rsid w:val="00A22480"/>
    <w:rsid w:val="00A23B7D"/>
    <w:rsid w:val="00A2533F"/>
    <w:rsid w:val="00A268CE"/>
    <w:rsid w:val="00A26E5F"/>
    <w:rsid w:val="00A27F25"/>
    <w:rsid w:val="00A31512"/>
    <w:rsid w:val="00A31BF3"/>
    <w:rsid w:val="00A3312E"/>
    <w:rsid w:val="00A33248"/>
    <w:rsid w:val="00A3445E"/>
    <w:rsid w:val="00A35213"/>
    <w:rsid w:val="00A35984"/>
    <w:rsid w:val="00A36A7B"/>
    <w:rsid w:val="00A37C18"/>
    <w:rsid w:val="00A40C70"/>
    <w:rsid w:val="00A40D34"/>
    <w:rsid w:val="00A40FE8"/>
    <w:rsid w:val="00A41537"/>
    <w:rsid w:val="00A424C9"/>
    <w:rsid w:val="00A42C9F"/>
    <w:rsid w:val="00A453AD"/>
    <w:rsid w:val="00A4542A"/>
    <w:rsid w:val="00A46098"/>
    <w:rsid w:val="00A479BB"/>
    <w:rsid w:val="00A47EC6"/>
    <w:rsid w:val="00A500A5"/>
    <w:rsid w:val="00A501E9"/>
    <w:rsid w:val="00A508B8"/>
    <w:rsid w:val="00A51DCC"/>
    <w:rsid w:val="00A5296C"/>
    <w:rsid w:val="00A5798E"/>
    <w:rsid w:val="00A60348"/>
    <w:rsid w:val="00A61033"/>
    <w:rsid w:val="00A6193A"/>
    <w:rsid w:val="00A62CDD"/>
    <w:rsid w:val="00A63AA4"/>
    <w:rsid w:val="00A6665A"/>
    <w:rsid w:val="00A70110"/>
    <w:rsid w:val="00A71CE4"/>
    <w:rsid w:val="00A71F22"/>
    <w:rsid w:val="00A72D19"/>
    <w:rsid w:val="00A7354F"/>
    <w:rsid w:val="00A76322"/>
    <w:rsid w:val="00A769CB"/>
    <w:rsid w:val="00A76F4A"/>
    <w:rsid w:val="00A77280"/>
    <w:rsid w:val="00A776B8"/>
    <w:rsid w:val="00A81480"/>
    <w:rsid w:val="00A82A83"/>
    <w:rsid w:val="00A82E4B"/>
    <w:rsid w:val="00A84DF0"/>
    <w:rsid w:val="00A85851"/>
    <w:rsid w:val="00A8700A"/>
    <w:rsid w:val="00A90118"/>
    <w:rsid w:val="00A909EE"/>
    <w:rsid w:val="00A90C5E"/>
    <w:rsid w:val="00A92BD8"/>
    <w:rsid w:val="00A92CC9"/>
    <w:rsid w:val="00A948B8"/>
    <w:rsid w:val="00A94C81"/>
    <w:rsid w:val="00A95246"/>
    <w:rsid w:val="00A95387"/>
    <w:rsid w:val="00A965EB"/>
    <w:rsid w:val="00AA0FEF"/>
    <w:rsid w:val="00AA192D"/>
    <w:rsid w:val="00AA2230"/>
    <w:rsid w:val="00AA2EC2"/>
    <w:rsid w:val="00AA3131"/>
    <w:rsid w:val="00AA3797"/>
    <w:rsid w:val="00AA3B5D"/>
    <w:rsid w:val="00AA4544"/>
    <w:rsid w:val="00AA4642"/>
    <w:rsid w:val="00AA5B4C"/>
    <w:rsid w:val="00AA6FE4"/>
    <w:rsid w:val="00AB067B"/>
    <w:rsid w:val="00AB1F88"/>
    <w:rsid w:val="00AB3823"/>
    <w:rsid w:val="00AB4020"/>
    <w:rsid w:val="00AB6272"/>
    <w:rsid w:val="00AB6647"/>
    <w:rsid w:val="00AB676F"/>
    <w:rsid w:val="00AC00AD"/>
    <w:rsid w:val="00AC0281"/>
    <w:rsid w:val="00AC0BBE"/>
    <w:rsid w:val="00AC1ECD"/>
    <w:rsid w:val="00AC37E1"/>
    <w:rsid w:val="00AC38CA"/>
    <w:rsid w:val="00AC3E20"/>
    <w:rsid w:val="00AC54E1"/>
    <w:rsid w:val="00AC5506"/>
    <w:rsid w:val="00AC5AD0"/>
    <w:rsid w:val="00AC6627"/>
    <w:rsid w:val="00AC68D5"/>
    <w:rsid w:val="00AC77F4"/>
    <w:rsid w:val="00AC7C59"/>
    <w:rsid w:val="00AD21A0"/>
    <w:rsid w:val="00AD2F19"/>
    <w:rsid w:val="00AD3008"/>
    <w:rsid w:val="00AD31DD"/>
    <w:rsid w:val="00AD3AAC"/>
    <w:rsid w:val="00AD3E35"/>
    <w:rsid w:val="00AD5E5F"/>
    <w:rsid w:val="00AD679D"/>
    <w:rsid w:val="00AD7ED8"/>
    <w:rsid w:val="00AE010B"/>
    <w:rsid w:val="00AE0497"/>
    <w:rsid w:val="00AE07D0"/>
    <w:rsid w:val="00AE1A30"/>
    <w:rsid w:val="00AE1B27"/>
    <w:rsid w:val="00AE2B49"/>
    <w:rsid w:val="00AE305F"/>
    <w:rsid w:val="00AE34E2"/>
    <w:rsid w:val="00AE3C0B"/>
    <w:rsid w:val="00AE5A80"/>
    <w:rsid w:val="00AE79F1"/>
    <w:rsid w:val="00AE7BB5"/>
    <w:rsid w:val="00AE7FB7"/>
    <w:rsid w:val="00AF46DD"/>
    <w:rsid w:val="00AF5662"/>
    <w:rsid w:val="00AF7A7B"/>
    <w:rsid w:val="00AF7BBF"/>
    <w:rsid w:val="00B020F0"/>
    <w:rsid w:val="00B0257C"/>
    <w:rsid w:val="00B02762"/>
    <w:rsid w:val="00B03CDA"/>
    <w:rsid w:val="00B041DE"/>
    <w:rsid w:val="00B047F9"/>
    <w:rsid w:val="00B05954"/>
    <w:rsid w:val="00B05A97"/>
    <w:rsid w:val="00B07464"/>
    <w:rsid w:val="00B102F2"/>
    <w:rsid w:val="00B10E77"/>
    <w:rsid w:val="00B11531"/>
    <w:rsid w:val="00B14E94"/>
    <w:rsid w:val="00B1598C"/>
    <w:rsid w:val="00B16938"/>
    <w:rsid w:val="00B16AC6"/>
    <w:rsid w:val="00B16F90"/>
    <w:rsid w:val="00B1789C"/>
    <w:rsid w:val="00B204A9"/>
    <w:rsid w:val="00B20CB8"/>
    <w:rsid w:val="00B211E7"/>
    <w:rsid w:val="00B220E4"/>
    <w:rsid w:val="00B227C6"/>
    <w:rsid w:val="00B2323C"/>
    <w:rsid w:val="00B23990"/>
    <w:rsid w:val="00B24BBE"/>
    <w:rsid w:val="00B24CE5"/>
    <w:rsid w:val="00B2590A"/>
    <w:rsid w:val="00B2693E"/>
    <w:rsid w:val="00B26EBB"/>
    <w:rsid w:val="00B2782C"/>
    <w:rsid w:val="00B301A2"/>
    <w:rsid w:val="00B301EC"/>
    <w:rsid w:val="00B316E3"/>
    <w:rsid w:val="00B31FF6"/>
    <w:rsid w:val="00B33BDA"/>
    <w:rsid w:val="00B34086"/>
    <w:rsid w:val="00B34207"/>
    <w:rsid w:val="00B34B98"/>
    <w:rsid w:val="00B36185"/>
    <w:rsid w:val="00B36CAD"/>
    <w:rsid w:val="00B3715F"/>
    <w:rsid w:val="00B375FE"/>
    <w:rsid w:val="00B414B2"/>
    <w:rsid w:val="00B4325A"/>
    <w:rsid w:val="00B4379E"/>
    <w:rsid w:val="00B44770"/>
    <w:rsid w:val="00B4582F"/>
    <w:rsid w:val="00B46308"/>
    <w:rsid w:val="00B469D9"/>
    <w:rsid w:val="00B46F89"/>
    <w:rsid w:val="00B52970"/>
    <w:rsid w:val="00B52FC5"/>
    <w:rsid w:val="00B54F97"/>
    <w:rsid w:val="00B55E92"/>
    <w:rsid w:val="00B56818"/>
    <w:rsid w:val="00B56A0D"/>
    <w:rsid w:val="00B60795"/>
    <w:rsid w:val="00B624C8"/>
    <w:rsid w:val="00B624D8"/>
    <w:rsid w:val="00B63601"/>
    <w:rsid w:val="00B64FE0"/>
    <w:rsid w:val="00B65723"/>
    <w:rsid w:val="00B6648D"/>
    <w:rsid w:val="00B66541"/>
    <w:rsid w:val="00B675C9"/>
    <w:rsid w:val="00B71DCE"/>
    <w:rsid w:val="00B720A9"/>
    <w:rsid w:val="00B7258A"/>
    <w:rsid w:val="00B7435D"/>
    <w:rsid w:val="00B76C01"/>
    <w:rsid w:val="00B80A33"/>
    <w:rsid w:val="00B80A4C"/>
    <w:rsid w:val="00B81609"/>
    <w:rsid w:val="00B816BB"/>
    <w:rsid w:val="00B82887"/>
    <w:rsid w:val="00B83B41"/>
    <w:rsid w:val="00B84DD1"/>
    <w:rsid w:val="00B8581A"/>
    <w:rsid w:val="00B86744"/>
    <w:rsid w:val="00B92264"/>
    <w:rsid w:val="00B925F4"/>
    <w:rsid w:val="00B9355D"/>
    <w:rsid w:val="00B945C4"/>
    <w:rsid w:val="00B94CC4"/>
    <w:rsid w:val="00B95106"/>
    <w:rsid w:val="00B961C7"/>
    <w:rsid w:val="00B9698D"/>
    <w:rsid w:val="00B976A1"/>
    <w:rsid w:val="00B97C78"/>
    <w:rsid w:val="00BA1AAA"/>
    <w:rsid w:val="00BA2216"/>
    <w:rsid w:val="00BA23B8"/>
    <w:rsid w:val="00BA24BC"/>
    <w:rsid w:val="00BA5E3D"/>
    <w:rsid w:val="00BA6A04"/>
    <w:rsid w:val="00BA7326"/>
    <w:rsid w:val="00BA73B1"/>
    <w:rsid w:val="00BB04AC"/>
    <w:rsid w:val="00BB173F"/>
    <w:rsid w:val="00BB1CC1"/>
    <w:rsid w:val="00BB23AE"/>
    <w:rsid w:val="00BB3A81"/>
    <w:rsid w:val="00BB3AE8"/>
    <w:rsid w:val="00BB54DD"/>
    <w:rsid w:val="00BB57A4"/>
    <w:rsid w:val="00BC1531"/>
    <w:rsid w:val="00BC18A3"/>
    <w:rsid w:val="00BC3811"/>
    <w:rsid w:val="00BC564B"/>
    <w:rsid w:val="00BC5855"/>
    <w:rsid w:val="00BD1E4C"/>
    <w:rsid w:val="00BD473A"/>
    <w:rsid w:val="00BD4F22"/>
    <w:rsid w:val="00BD56ED"/>
    <w:rsid w:val="00BD612F"/>
    <w:rsid w:val="00BD6A13"/>
    <w:rsid w:val="00BD6BAE"/>
    <w:rsid w:val="00BD7A25"/>
    <w:rsid w:val="00BE019E"/>
    <w:rsid w:val="00BE213D"/>
    <w:rsid w:val="00BE4AAD"/>
    <w:rsid w:val="00BE4AF1"/>
    <w:rsid w:val="00BE561A"/>
    <w:rsid w:val="00BE6361"/>
    <w:rsid w:val="00BF154C"/>
    <w:rsid w:val="00BF1EFF"/>
    <w:rsid w:val="00BF2F14"/>
    <w:rsid w:val="00BF3C8B"/>
    <w:rsid w:val="00BF6184"/>
    <w:rsid w:val="00BF6BCD"/>
    <w:rsid w:val="00BF7731"/>
    <w:rsid w:val="00BF7A21"/>
    <w:rsid w:val="00BF7F30"/>
    <w:rsid w:val="00BF7F8F"/>
    <w:rsid w:val="00C01CAA"/>
    <w:rsid w:val="00C025C4"/>
    <w:rsid w:val="00C0307F"/>
    <w:rsid w:val="00C03282"/>
    <w:rsid w:val="00C0678C"/>
    <w:rsid w:val="00C07680"/>
    <w:rsid w:val="00C078EE"/>
    <w:rsid w:val="00C07F15"/>
    <w:rsid w:val="00C120A7"/>
    <w:rsid w:val="00C120E0"/>
    <w:rsid w:val="00C13A17"/>
    <w:rsid w:val="00C13C07"/>
    <w:rsid w:val="00C142F3"/>
    <w:rsid w:val="00C146C2"/>
    <w:rsid w:val="00C16093"/>
    <w:rsid w:val="00C16259"/>
    <w:rsid w:val="00C16EF2"/>
    <w:rsid w:val="00C17585"/>
    <w:rsid w:val="00C2075B"/>
    <w:rsid w:val="00C20A20"/>
    <w:rsid w:val="00C20FE1"/>
    <w:rsid w:val="00C24A7E"/>
    <w:rsid w:val="00C24E6E"/>
    <w:rsid w:val="00C25452"/>
    <w:rsid w:val="00C30638"/>
    <w:rsid w:val="00C328EE"/>
    <w:rsid w:val="00C32C6E"/>
    <w:rsid w:val="00C33DB1"/>
    <w:rsid w:val="00C34476"/>
    <w:rsid w:val="00C3607A"/>
    <w:rsid w:val="00C366EA"/>
    <w:rsid w:val="00C40242"/>
    <w:rsid w:val="00C408DB"/>
    <w:rsid w:val="00C40BB8"/>
    <w:rsid w:val="00C40E63"/>
    <w:rsid w:val="00C41B79"/>
    <w:rsid w:val="00C41D40"/>
    <w:rsid w:val="00C42504"/>
    <w:rsid w:val="00C44E7B"/>
    <w:rsid w:val="00C44F91"/>
    <w:rsid w:val="00C46B3A"/>
    <w:rsid w:val="00C475E9"/>
    <w:rsid w:val="00C476EC"/>
    <w:rsid w:val="00C47D17"/>
    <w:rsid w:val="00C506D1"/>
    <w:rsid w:val="00C51829"/>
    <w:rsid w:val="00C52214"/>
    <w:rsid w:val="00C53F69"/>
    <w:rsid w:val="00C54ADE"/>
    <w:rsid w:val="00C55734"/>
    <w:rsid w:val="00C56B62"/>
    <w:rsid w:val="00C56F25"/>
    <w:rsid w:val="00C5721E"/>
    <w:rsid w:val="00C574EF"/>
    <w:rsid w:val="00C6326C"/>
    <w:rsid w:val="00C636A0"/>
    <w:rsid w:val="00C63E8B"/>
    <w:rsid w:val="00C65C2A"/>
    <w:rsid w:val="00C6639B"/>
    <w:rsid w:val="00C67443"/>
    <w:rsid w:val="00C67827"/>
    <w:rsid w:val="00C70665"/>
    <w:rsid w:val="00C72570"/>
    <w:rsid w:val="00C7376C"/>
    <w:rsid w:val="00C74877"/>
    <w:rsid w:val="00C75D08"/>
    <w:rsid w:val="00C76E19"/>
    <w:rsid w:val="00C8466F"/>
    <w:rsid w:val="00C86E4F"/>
    <w:rsid w:val="00C871F7"/>
    <w:rsid w:val="00C914FE"/>
    <w:rsid w:val="00C93810"/>
    <w:rsid w:val="00C93A26"/>
    <w:rsid w:val="00C951FA"/>
    <w:rsid w:val="00C96B3E"/>
    <w:rsid w:val="00C97501"/>
    <w:rsid w:val="00C97ACF"/>
    <w:rsid w:val="00CA12C1"/>
    <w:rsid w:val="00CA1916"/>
    <w:rsid w:val="00CA19B3"/>
    <w:rsid w:val="00CA2179"/>
    <w:rsid w:val="00CA276B"/>
    <w:rsid w:val="00CA32F2"/>
    <w:rsid w:val="00CA49B9"/>
    <w:rsid w:val="00CA49F4"/>
    <w:rsid w:val="00CA4A74"/>
    <w:rsid w:val="00CB163D"/>
    <w:rsid w:val="00CB1807"/>
    <w:rsid w:val="00CB18DF"/>
    <w:rsid w:val="00CB1AF0"/>
    <w:rsid w:val="00CB1B20"/>
    <w:rsid w:val="00CB22C8"/>
    <w:rsid w:val="00CB379F"/>
    <w:rsid w:val="00CB4E5E"/>
    <w:rsid w:val="00CC0759"/>
    <w:rsid w:val="00CC0C27"/>
    <w:rsid w:val="00CC1143"/>
    <w:rsid w:val="00CC1426"/>
    <w:rsid w:val="00CC205C"/>
    <w:rsid w:val="00CC2293"/>
    <w:rsid w:val="00CC28C0"/>
    <w:rsid w:val="00CC30B9"/>
    <w:rsid w:val="00CC30D8"/>
    <w:rsid w:val="00CC3B5E"/>
    <w:rsid w:val="00CC5178"/>
    <w:rsid w:val="00CC52C1"/>
    <w:rsid w:val="00CC5A74"/>
    <w:rsid w:val="00CC5D79"/>
    <w:rsid w:val="00CC7C01"/>
    <w:rsid w:val="00CD27B5"/>
    <w:rsid w:val="00CD281D"/>
    <w:rsid w:val="00CD2993"/>
    <w:rsid w:val="00CD3252"/>
    <w:rsid w:val="00CD384C"/>
    <w:rsid w:val="00CD3A8D"/>
    <w:rsid w:val="00CD51EE"/>
    <w:rsid w:val="00CD5C3C"/>
    <w:rsid w:val="00CD61D9"/>
    <w:rsid w:val="00CD7C30"/>
    <w:rsid w:val="00CE20A7"/>
    <w:rsid w:val="00CE2AB7"/>
    <w:rsid w:val="00CE2D0C"/>
    <w:rsid w:val="00CE3207"/>
    <w:rsid w:val="00CE32F0"/>
    <w:rsid w:val="00CE353C"/>
    <w:rsid w:val="00CE3AD9"/>
    <w:rsid w:val="00CE4978"/>
    <w:rsid w:val="00CE4A45"/>
    <w:rsid w:val="00CE5DF7"/>
    <w:rsid w:val="00CE78A2"/>
    <w:rsid w:val="00CF12B5"/>
    <w:rsid w:val="00CF2E1E"/>
    <w:rsid w:val="00CF37F7"/>
    <w:rsid w:val="00CF5181"/>
    <w:rsid w:val="00CF5ACA"/>
    <w:rsid w:val="00CF5BD7"/>
    <w:rsid w:val="00CF64E6"/>
    <w:rsid w:val="00CF6C61"/>
    <w:rsid w:val="00CF7711"/>
    <w:rsid w:val="00D00C25"/>
    <w:rsid w:val="00D03ACC"/>
    <w:rsid w:val="00D0426C"/>
    <w:rsid w:val="00D057A0"/>
    <w:rsid w:val="00D0674C"/>
    <w:rsid w:val="00D0708C"/>
    <w:rsid w:val="00D0780E"/>
    <w:rsid w:val="00D10CE6"/>
    <w:rsid w:val="00D11ADC"/>
    <w:rsid w:val="00D138AE"/>
    <w:rsid w:val="00D13AB4"/>
    <w:rsid w:val="00D1404E"/>
    <w:rsid w:val="00D14630"/>
    <w:rsid w:val="00D14811"/>
    <w:rsid w:val="00D14C99"/>
    <w:rsid w:val="00D1614B"/>
    <w:rsid w:val="00D168EF"/>
    <w:rsid w:val="00D16FEB"/>
    <w:rsid w:val="00D20C2C"/>
    <w:rsid w:val="00D232D4"/>
    <w:rsid w:val="00D23ACF"/>
    <w:rsid w:val="00D24031"/>
    <w:rsid w:val="00D24C2D"/>
    <w:rsid w:val="00D2621D"/>
    <w:rsid w:val="00D26B75"/>
    <w:rsid w:val="00D318B0"/>
    <w:rsid w:val="00D31B0F"/>
    <w:rsid w:val="00D32D1D"/>
    <w:rsid w:val="00D32DF8"/>
    <w:rsid w:val="00D3392C"/>
    <w:rsid w:val="00D34186"/>
    <w:rsid w:val="00D34669"/>
    <w:rsid w:val="00D34981"/>
    <w:rsid w:val="00D34BF0"/>
    <w:rsid w:val="00D35879"/>
    <w:rsid w:val="00D3670A"/>
    <w:rsid w:val="00D36BDA"/>
    <w:rsid w:val="00D37556"/>
    <w:rsid w:val="00D409EF"/>
    <w:rsid w:val="00D40D6A"/>
    <w:rsid w:val="00D423A5"/>
    <w:rsid w:val="00D42784"/>
    <w:rsid w:val="00D45395"/>
    <w:rsid w:val="00D45EBE"/>
    <w:rsid w:val="00D4603F"/>
    <w:rsid w:val="00D470EF"/>
    <w:rsid w:val="00D50F5F"/>
    <w:rsid w:val="00D51AD4"/>
    <w:rsid w:val="00D52AC4"/>
    <w:rsid w:val="00D538D8"/>
    <w:rsid w:val="00D539E9"/>
    <w:rsid w:val="00D53BC3"/>
    <w:rsid w:val="00D553E3"/>
    <w:rsid w:val="00D55B55"/>
    <w:rsid w:val="00D566F9"/>
    <w:rsid w:val="00D57083"/>
    <w:rsid w:val="00D60668"/>
    <w:rsid w:val="00D609DC"/>
    <w:rsid w:val="00D62664"/>
    <w:rsid w:val="00D704DA"/>
    <w:rsid w:val="00D70D72"/>
    <w:rsid w:val="00D70D9F"/>
    <w:rsid w:val="00D71ECD"/>
    <w:rsid w:val="00D7279F"/>
    <w:rsid w:val="00D7510D"/>
    <w:rsid w:val="00D765F5"/>
    <w:rsid w:val="00D765F9"/>
    <w:rsid w:val="00D767C4"/>
    <w:rsid w:val="00D77800"/>
    <w:rsid w:val="00D778C2"/>
    <w:rsid w:val="00D818BF"/>
    <w:rsid w:val="00D819BB"/>
    <w:rsid w:val="00D81C30"/>
    <w:rsid w:val="00D81FBF"/>
    <w:rsid w:val="00D82C57"/>
    <w:rsid w:val="00D82E65"/>
    <w:rsid w:val="00D832DD"/>
    <w:rsid w:val="00D844C4"/>
    <w:rsid w:val="00D848FC"/>
    <w:rsid w:val="00D84A07"/>
    <w:rsid w:val="00D858F3"/>
    <w:rsid w:val="00D86115"/>
    <w:rsid w:val="00D86FD6"/>
    <w:rsid w:val="00D876CD"/>
    <w:rsid w:val="00D87CC2"/>
    <w:rsid w:val="00D904D5"/>
    <w:rsid w:val="00D9094C"/>
    <w:rsid w:val="00D91266"/>
    <w:rsid w:val="00D91542"/>
    <w:rsid w:val="00D92355"/>
    <w:rsid w:val="00D931C4"/>
    <w:rsid w:val="00D9347B"/>
    <w:rsid w:val="00D9349E"/>
    <w:rsid w:val="00D93E8D"/>
    <w:rsid w:val="00D9406B"/>
    <w:rsid w:val="00D94849"/>
    <w:rsid w:val="00D95391"/>
    <w:rsid w:val="00D95C07"/>
    <w:rsid w:val="00D964AA"/>
    <w:rsid w:val="00D96AD4"/>
    <w:rsid w:val="00D97C46"/>
    <w:rsid w:val="00D97FA0"/>
    <w:rsid w:val="00DA1AFD"/>
    <w:rsid w:val="00DA1E37"/>
    <w:rsid w:val="00DA25A1"/>
    <w:rsid w:val="00DA2890"/>
    <w:rsid w:val="00DA36BB"/>
    <w:rsid w:val="00DA3853"/>
    <w:rsid w:val="00DA4131"/>
    <w:rsid w:val="00DA44F8"/>
    <w:rsid w:val="00DA5267"/>
    <w:rsid w:val="00DA59C3"/>
    <w:rsid w:val="00DA61A1"/>
    <w:rsid w:val="00DA6E1E"/>
    <w:rsid w:val="00DA7F33"/>
    <w:rsid w:val="00DB0AF7"/>
    <w:rsid w:val="00DB11A6"/>
    <w:rsid w:val="00DB2696"/>
    <w:rsid w:val="00DB2CCC"/>
    <w:rsid w:val="00DB3A1C"/>
    <w:rsid w:val="00DB40CD"/>
    <w:rsid w:val="00DB4F72"/>
    <w:rsid w:val="00DB60D4"/>
    <w:rsid w:val="00DB6541"/>
    <w:rsid w:val="00DC0103"/>
    <w:rsid w:val="00DC046A"/>
    <w:rsid w:val="00DC0EA9"/>
    <w:rsid w:val="00DC25FB"/>
    <w:rsid w:val="00DC2C96"/>
    <w:rsid w:val="00DC3971"/>
    <w:rsid w:val="00DC45BD"/>
    <w:rsid w:val="00DC4812"/>
    <w:rsid w:val="00DC5720"/>
    <w:rsid w:val="00DC5DA7"/>
    <w:rsid w:val="00DC5E6C"/>
    <w:rsid w:val="00DC7C5D"/>
    <w:rsid w:val="00DD074B"/>
    <w:rsid w:val="00DD143E"/>
    <w:rsid w:val="00DD21F0"/>
    <w:rsid w:val="00DD424B"/>
    <w:rsid w:val="00DD4827"/>
    <w:rsid w:val="00DD4970"/>
    <w:rsid w:val="00DD5686"/>
    <w:rsid w:val="00DD73AF"/>
    <w:rsid w:val="00DD7C33"/>
    <w:rsid w:val="00DE1129"/>
    <w:rsid w:val="00DE1199"/>
    <w:rsid w:val="00DE1728"/>
    <w:rsid w:val="00DE192E"/>
    <w:rsid w:val="00DE1F6D"/>
    <w:rsid w:val="00DE202E"/>
    <w:rsid w:val="00DE4CA7"/>
    <w:rsid w:val="00DE7940"/>
    <w:rsid w:val="00DE7AD0"/>
    <w:rsid w:val="00DF062D"/>
    <w:rsid w:val="00DF1AA3"/>
    <w:rsid w:val="00DF3559"/>
    <w:rsid w:val="00DF4C68"/>
    <w:rsid w:val="00DF599D"/>
    <w:rsid w:val="00DF6ACB"/>
    <w:rsid w:val="00DF785B"/>
    <w:rsid w:val="00E00ADB"/>
    <w:rsid w:val="00E01004"/>
    <w:rsid w:val="00E02792"/>
    <w:rsid w:val="00E03026"/>
    <w:rsid w:val="00E04B7A"/>
    <w:rsid w:val="00E05577"/>
    <w:rsid w:val="00E0684E"/>
    <w:rsid w:val="00E0704C"/>
    <w:rsid w:val="00E079AB"/>
    <w:rsid w:val="00E07F27"/>
    <w:rsid w:val="00E10D61"/>
    <w:rsid w:val="00E11A07"/>
    <w:rsid w:val="00E122A1"/>
    <w:rsid w:val="00E1284E"/>
    <w:rsid w:val="00E138CA"/>
    <w:rsid w:val="00E22F13"/>
    <w:rsid w:val="00E24ED2"/>
    <w:rsid w:val="00E26036"/>
    <w:rsid w:val="00E2608E"/>
    <w:rsid w:val="00E262C1"/>
    <w:rsid w:val="00E27AC7"/>
    <w:rsid w:val="00E30C50"/>
    <w:rsid w:val="00E30C68"/>
    <w:rsid w:val="00E33A42"/>
    <w:rsid w:val="00E349AD"/>
    <w:rsid w:val="00E34AFD"/>
    <w:rsid w:val="00E35D57"/>
    <w:rsid w:val="00E37C1C"/>
    <w:rsid w:val="00E40AD5"/>
    <w:rsid w:val="00E4336E"/>
    <w:rsid w:val="00E446A7"/>
    <w:rsid w:val="00E455EB"/>
    <w:rsid w:val="00E51337"/>
    <w:rsid w:val="00E51675"/>
    <w:rsid w:val="00E5205F"/>
    <w:rsid w:val="00E52158"/>
    <w:rsid w:val="00E524BA"/>
    <w:rsid w:val="00E54D65"/>
    <w:rsid w:val="00E556D9"/>
    <w:rsid w:val="00E57771"/>
    <w:rsid w:val="00E57F60"/>
    <w:rsid w:val="00E609D7"/>
    <w:rsid w:val="00E61694"/>
    <w:rsid w:val="00E62DDF"/>
    <w:rsid w:val="00E64441"/>
    <w:rsid w:val="00E67851"/>
    <w:rsid w:val="00E67A37"/>
    <w:rsid w:val="00E707FC"/>
    <w:rsid w:val="00E70B69"/>
    <w:rsid w:val="00E70CE5"/>
    <w:rsid w:val="00E70FC5"/>
    <w:rsid w:val="00E71263"/>
    <w:rsid w:val="00E739FB"/>
    <w:rsid w:val="00E760A8"/>
    <w:rsid w:val="00E80992"/>
    <w:rsid w:val="00E809D0"/>
    <w:rsid w:val="00E80F0E"/>
    <w:rsid w:val="00E822DF"/>
    <w:rsid w:val="00E82844"/>
    <w:rsid w:val="00E85BCB"/>
    <w:rsid w:val="00E86A29"/>
    <w:rsid w:val="00E87141"/>
    <w:rsid w:val="00E90402"/>
    <w:rsid w:val="00E910A9"/>
    <w:rsid w:val="00E91481"/>
    <w:rsid w:val="00E9196F"/>
    <w:rsid w:val="00E92239"/>
    <w:rsid w:val="00E92ED8"/>
    <w:rsid w:val="00EA0423"/>
    <w:rsid w:val="00EA0E5E"/>
    <w:rsid w:val="00EA2760"/>
    <w:rsid w:val="00EA4052"/>
    <w:rsid w:val="00EA4778"/>
    <w:rsid w:val="00EA716F"/>
    <w:rsid w:val="00EA7335"/>
    <w:rsid w:val="00EA7C89"/>
    <w:rsid w:val="00EB09BA"/>
    <w:rsid w:val="00EB09C9"/>
    <w:rsid w:val="00EB18D3"/>
    <w:rsid w:val="00EB38CD"/>
    <w:rsid w:val="00EB48D2"/>
    <w:rsid w:val="00EB5F0B"/>
    <w:rsid w:val="00EB6BE6"/>
    <w:rsid w:val="00EC0AB1"/>
    <w:rsid w:val="00EC0E87"/>
    <w:rsid w:val="00EC3304"/>
    <w:rsid w:val="00EC3AC2"/>
    <w:rsid w:val="00EC6F61"/>
    <w:rsid w:val="00ED0B94"/>
    <w:rsid w:val="00ED0FF5"/>
    <w:rsid w:val="00ED1DAA"/>
    <w:rsid w:val="00ED2334"/>
    <w:rsid w:val="00ED2EF5"/>
    <w:rsid w:val="00ED467A"/>
    <w:rsid w:val="00ED46CC"/>
    <w:rsid w:val="00ED48B2"/>
    <w:rsid w:val="00ED5FD9"/>
    <w:rsid w:val="00ED689E"/>
    <w:rsid w:val="00ED75D2"/>
    <w:rsid w:val="00ED77DD"/>
    <w:rsid w:val="00EE18D8"/>
    <w:rsid w:val="00EE1DB9"/>
    <w:rsid w:val="00EE20E6"/>
    <w:rsid w:val="00EE2492"/>
    <w:rsid w:val="00EE61F1"/>
    <w:rsid w:val="00EE65CB"/>
    <w:rsid w:val="00EF2674"/>
    <w:rsid w:val="00EF28A2"/>
    <w:rsid w:val="00EF31A0"/>
    <w:rsid w:val="00EF4F10"/>
    <w:rsid w:val="00EF4F8E"/>
    <w:rsid w:val="00EF523F"/>
    <w:rsid w:val="00EF6594"/>
    <w:rsid w:val="00EF6962"/>
    <w:rsid w:val="00EF6DCB"/>
    <w:rsid w:val="00EF6FCE"/>
    <w:rsid w:val="00EF75E8"/>
    <w:rsid w:val="00EF7908"/>
    <w:rsid w:val="00EF7ACF"/>
    <w:rsid w:val="00EF7FAB"/>
    <w:rsid w:val="00F014ED"/>
    <w:rsid w:val="00F01523"/>
    <w:rsid w:val="00F01FC1"/>
    <w:rsid w:val="00F02478"/>
    <w:rsid w:val="00F034E9"/>
    <w:rsid w:val="00F0363F"/>
    <w:rsid w:val="00F04FD7"/>
    <w:rsid w:val="00F10D4C"/>
    <w:rsid w:val="00F11808"/>
    <w:rsid w:val="00F1225E"/>
    <w:rsid w:val="00F12305"/>
    <w:rsid w:val="00F13294"/>
    <w:rsid w:val="00F132FA"/>
    <w:rsid w:val="00F1405B"/>
    <w:rsid w:val="00F14F51"/>
    <w:rsid w:val="00F15FEF"/>
    <w:rsid w:val="00F165CE"/>
    <w:rsid w:val="00F17534"/>
    <w:rsid w:val="00F212F3"/>
    <w:rsid w:val="00F21891"/>
    <w:rsid w:val="00F219F1"/>
    <w:rsid w:val="00F23759"/>
    <w:rsid w:val="00F23E8B"/>
    <w:rsid w:val="00F24765"/>
    <w:rsid w:val="00F25274"/>
    <w:rsid w:val="00F25FB7"/>
    <w:rsid w:val="00F2614C"/>
    <w:rsid w:val="00F26AB3"/>
    <w:rsid w:val="00F31A88"/>
    <w:rsid w:val="00F32159"/>
    <w:rsid w:val="00F333B9"/>
    <w:rsid w:val="00F3536B"/>
    <w:rsid w:val="00F369E6"/>
    <w:rsid w:val="00F40341"/>
    <w:rsid w:val="00F40BF4"/>
    <w:rsid w:val="00F43B47"/>
    <w:rsid w:val="00F45CD2"/>
    <w:rsid w:val="00F46B1E"/>
    <w:rsid w:val="00F46DC8"/>
    <w:rsid w:val="00F51CA8"/>
    <w:rsid w:val="00F526C2"/>
    <w:rsid w:val="00F5473B"/>
    <w:rsid w:val="00F561CF"/>
    <w:rsid w:val="00F5662E"/>
    <w:rsid w:val="00F56BAE"/>
    <w:rsid w:val="00F56D35"/>
    <w:rsid w:val="00F574E0"/>
    <w:rsid w:val="00F612FE"/>
    <w:rsid w:val="00F629F0"/>
    <w:rsid w:val="00F6336C"/>
    <w:rsid w:val="00F63F6D"/>
    <w:rsid w:val="00F6478D"/>
    <w:rsid w:val="00F653C0"/>
    <w:rsid w:val="00F65B0D"/>
    <w:rsid w:val="00F65F2B"/>
    <w:rsid w:val="00F66CB8"/>
    <w:rsid w:val="00F676F2"/>
    <w:rsid w:val="00F67E07"/>
    <w:rsid w:val="00F67E1E"/>
    <w:rsid w:val="00F71B63"/>
    <w:rsid w:val="00F72899"/>
    <w:rsid w:val="00F737A3"/>
    <w:rsid w:val="00F73A2F"/>
    <w:rsid w:val="00F744F7"/>
    <w:rsid w:val="00F748F7"/>
    <w:rsid w:val="00F75FBE"/>
    <w:rsid w:val="00F76375"/>
    <w:rsid w:val="00F76C5A"/>
    <w:rsid w:val="00F76D6D"/>
    <w:rsid w:val="00F76F38"/>
    <w:rsid w:val="00F803DD"/>
    <w:rsid w:val="00F81846"/>
    <w:rsid w:val="00F81F4F"/>
    <w:rsid w:val="00F8205C"/>
    <w:rsid w:val="00F831A2"/>
    <w:rsid w:val="00F84085"/>
    <w:rsid w:val="00F861A7"/>
    <w:rsid w:val="00F86972"/>
    <w:rsid w:val="00F875F8"/>
    <w:rsid w:val="00F876B9"/>
    <w:rsid w:val="00F87747"/>
    <w:rsid w:val="00F90187"/>
    <w:rsid w:val="00F908D1"/>
    <w:rsid w:val="00F90983"/>
    <w:rsid w:val="00F90CE0"/>
    <w:rsid w:val="00F915FC"/>
    <w:rsid w:val="00F91A52"/>
    <w:rsid w:val="00F91C51"/>
    <w:rsid w:val="00F92A4D"/>
    <w:rsid w:val="00F932EA"/>
    <w:rsid w:val="00F9335E"/>
    <w:rsid w:val="00F9461E"/>
    <w:rsid w:val="00F95092"/>
    <w:rsid w:val="00F95942"/>
    <w:rsid w:val="00FA0566"/>
    <w:rsid w:val="00FA25ED"/>
    <w:rsid w:val="00FA3616"/>
    <w:rsid w:val="00FA3CD8"/>
    <w:rsid w:val="00FA6250"/>
    <w:rsid w:val="00FA650B"/>
    <w:rsid w:val="00FA72B5"/>
    <w:rsid w:val="00FA7BED"/>
    <w:rsid w:val="00FB17C0"/>
    <w:rsid w:val="00FB1C26"/>
    <w:rsid w:val="00FB2894"/>
    <w:rsid w:val="00FB2D81"/>
    <w:rsid w:val="00FB3A9B"/>
    <w:rsid w:val="00FB4051"/>
    <w:rsid w:val="00FB5603"/>
    <w:rsid w:val="00FB6A08"/>
    <w:rsid w:val="00FB7CCB"/>
    <w:rsid w:val="00FC056A"/>
    <w:rsid w:val="00FC0A98"/>
    <w:rsid w:val="00FC1D2C"/>
    <w:rsid w:val="00FC78E1"/>
    <w:rsid w:val="00FD07D9"/>
    <w:rsid w:val="00FD08CF"/>
    <w:rsid w:val="00FD0C42"/>
    <w:rsid w:val="00FD298F"/>
    <w:rsid w:val="00FD2FC0"/>
    <w:rsid w:val="00FD3DB7"/>
    <w:rsid w:val="00FD5727"/>
    <w:rsid w:val="00FD5825"/>
    <w:rsid w:val="00FD5FE6"/>
    <w:rsid w:val="00FD7F6B"/>
    <w:rsid w:val="00FE41CF"/>
    <w:rsid w:val="00FE4A2C"/>
    <w:rsid w:val="00FE4F2F"/>
    <w:rsid w:val="00FE5906"/>
    <w:rsid w:val="00FE5AA0"/>
    <w:rsid w:val="00FF02C9"/>
    <w:rsid w:val="00FF174D"/>
    <w:rsid w:val="00FF2F03"/>
    <w:rsid w:val="00FF331E"/>
    <w:rsid w:val="00FF3800"/>
    <w:rsid w:val="00FF48FF"/>
    <w:rsid w:val="00FF4B3F"/>
    <w:rsid w:val="00FF5369"/>
    <w:rsid w:val="00FF7F1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2D77"/>
  <w15:chartTrackingRefBased/>
  <w15:docId w15:val="{FFAE2C53-ECC0-464D-90E1-CE5E7B032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2844"/>
    <w:rPr>
      <w:lang w:val="ro-RO"/>
    </w:rPr>
  </w:style>
  <w:style w:type="paragraph" w:styleId="1">
    <w:name w:val="heading 1"/>
    <w:aliases w:val="TITLUL"/>
    <w:basedOn w:val="a"/>
    <w:next w:val="a"/>
    <w:link w:val="10"/>
    <w:uiPriority w:val="9"/>
    <w:qFormat/>
    <w:rsid w:val="009255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255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255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255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255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255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55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55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55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UL Знак"/>
    <w:basedOn w:val="a0"/>
    <w:link w:val="1"/>
    <w:uiPriority w:val="9"/>
    <w:rsid w:val="009255B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255B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255B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255B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255B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255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55BD"/>
    <w:rPr>
      <w:rFonts w:eastAsiaTheme="majorEastAsia" w:cstheme="majorBidi"/>
      <w:color w:val="595959" w:themeColor="text1" w:themeTint="A6"/>
    </w:rPr>
  </w:style>
  <w:style w:type="character" w:customStyle="1" w:styleId="80">
    <w:name w:val="Заголовок 8 Знак"/>
    <w:basedOn w:val="a0"/>
    <w:link w:val="8"/>
    <w:uiPriority w:val="9"/>
    <w:semiHidden/>
    <w:rsid w:val="009255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55BD"/>
    <w:rPr>
      <w:rFonts w:eastAsiaTheme="majorEastAsia" w:cstheme="majorBidi"/>
      <w:color w:val="272727" w:themeColor="text1" w:themeTint="D8"/>
    </w:rPr>
  </w:style>
  <w:style w:type="paragraph" w:styleId="a3">
    <w:name w:val="Title"/>
    <w:basedOn w:val="a"/>
    <w:next w:val="a"/>
    <w:link w:val="a4"/>
    <w:uiPriority w:val="10"/>
    <w:qFormat/>
    <w:rsid w:val="009255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255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55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255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55BD"/>
    <w:pPr>
      <w:spacing w:before="160"/>
      <w:jc w:val="center"/>
    </w:pPr>
    <w:rPr>
      <w:i/>
      <w:iCs/>
      <w:color w:val="404040" w:themeColor="text1" w:themeTint="BF"/>
    </w:rPr>
  </w:style>
  <w:style w:type="character" w:customStyle="1" w:styleId="22">
    <w:name w:val="Цитата 2 Знак"/>
    <w:basedOn w:val="a0"/>
    <w:link w:val="21"/>
    <w:uiPriority w:val="29"/>
    <w:rsid w:val="009255BD"/>
    <w:rPr>
      <w:i/>
      <w:iCs/>
      <w:color w:val="404040" w:themeColor="text1" w:themeTint="BF"/>
    </w:rPr>
  </w:style>
  <w:style w:type="paragraph" w:styleId="a7">
    <w:name w:val="List Paragraph"/>
    <w:basedOn w:val="a"/>
    <w:uiPriority w:val="34"/>
    <w:qFormat/>
    <w:rsid w:val="009255BD"/>
    <w:pPr>
      <w:ind w:left="720"/>
      <w:contextualSpacing/>
    </w:pPr>
  </w:style>
  <w:style w:type="character" w:styleId="a8">
    <w:name w:val="Intense Emphasis"/>
    <w:basedOn w:val="a0"/>
    <w:uiPriority w:val="21"/>
    <w:qFormat/>
    <w:rsid w:val="009255BD"/>
    <w:rPr>
      <w:i/>
      <w:iCs/>
      <w:color w:val="0F4761" w:themeColor="accent1" w:themeShade="BF"/>
    </w:rPr>
  </w:style>
  <w:style w:type="paragraph" w:styleId="a9">
    <w:name w:val="Intense Quote"/>
    <w:basedOn w:val="a"/>
    <w:next w:val="a"/>
    <w:link w:val="aa"/>
    <w:uiPriority w:val="30"/>
    <w:qFormat/>
    <w:rsid w:val="00925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255BD"/>
    <w:rPr>
      <w:i/>
      <w:iCs/>
      <w:color w:val="0F4761" w:themeColor="accent1" w:themeShade="BF"/>
    </w:rPr>
  </w:style>
  <w:style w:type="character" w:styleId="ab">
    <w:name w:val="Intense Reference"/>
    <w:basedOn w:val="a0"/>
    <w:uiPriority w:val="32"/>
    <w:qFormat/>
    <w:rsid w:val="009255BD"/>
    <w:rPr>
      <w:b/>
      <w:bCs/>
      <w:smallCaps/>
      <w:color w:val="0F4761" w:themeColor="accent1" w:themeShade="BF"/>
      <w:spacing w:val="5"/>
    </w:rPr>
  </w:style>
  <w:style w:type="character" w:styleId="ac">
    <w:name w:val="annotation reference"/>
    <w:basedOn w:val="a0"/>
    <w:uiPriority w:val="99"/>
    <w:unhideWhenUsed/>
    <w:rsid w:val="009E2268"/>
    <w:rPr>
      <w:sz w:val="16"/>
      <w:szCs w:val="16"/>
    </w:rPr>
  </w:style>
  <w:style w:type="paragraph" w:styleId="ad">
    <w:name w:val="annotation text"/>
    <w:basedOn w:val="a"/>
    <w:link w:val="ae"/>
    <w:uiPriority w:val="99"/>
    <w:unhideWhenUsed/>
    <w:rsid w:val="009E2268"/>
    <w:pPr>
      <w:spacing w:line="240" w:lineRule="auto"/>
    </w:pPr>
    <w:rPr>
      <w:sz w:val="20"/>
      <w:szCs w:val="20"/>
    </w:rPr>
  </w:style>
  <w:style w:type="character" w:customStyle="1" w:styleId="ae">
    <w:name w:val="Текст примечания Знак"/>
    <w:basedOn w:val="a0"/>
    <w:link w:val="ad"/>
    <w:uiPriority w:val="99"/>
    <w:rsid w:val="009E2268"/>
    <w:rPr>
      <w:sz w:val="20"/>
      <w:szCs w:val="20"/>
    </w:rPr>
  </w:style>
  <w:style w:type="paragraph" w:styleId="af">
    <w:name w:val="annotation subject"/>
    <w:basedOn w:val="ad"/>
    <w:next w:val="ad"/>
    <w:link w:val="af0"/>
    <w:uiPriority w:val="99"/>
    <w:semiHidden/>
    <w:unhideWhenUsed/>
    <w:rsid w:val="009E2268"/>
    <w:rPr>
      <w:b/>
      <w:bCs/>
    </w:rPr>
  </w:style>
  <w:style w:type="character" w:customStyle="1" w:styleId="af0">
    <w:name w:val="Тема примечания Знак"/>
    <w:basedOn w:val="ae"/>
    <w:link w:val="af"/>
    <w:uiPriority w:val="99"/>
    <w:semiHidden/>
    <w:rsid w:val="009E2268"/>
    <w:rPr>
      <w:b/>
      <w:bCs/>
      <w:sz w:val="20"/>
      <w:szCs w:val="20"/>
    </w:rPr>
  </w:style>
  <w:style w:type="paragraph" w:styleId="af1">
    <w:name w:val="header"/>
    <w:basedOn w:val="a"/>
    <w:link w:val="af2"/>
    <w:uiPriority w:val="99"/>
    <w:unhideWhenUsed/>
    <w:rsid w:val="00FE590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E5906"/>
  </w:style>
  <w:style w:type="paragraph" w:styleId="af3">
    <w:name w:val="footer"/>
    <w:basedOn w:val="a"/>
    <w:link w:val="af4"/>
    <w:uiPriority w:val="99"/>
    <w:unhideWhenUsed/>
    <w:rsid w:val="00FE590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E5906"/>
  </w:style>
  <w:style w:type="character" w:styleId="af5">
    <w:name w:val="Hyperlink"/>
    <w:basedOn w:val="a0"/>
    <w:uiPriority w:val="99"/>
    <w:unhideWhenUsed/>
    <w:rsid w:val="00D23ACF"/>
    <w:rPr>
      <w:color w:val="467886" w:themeColor="hyperlink"/>
      <w:u w:val="single"/>
    </w:rPr>
  </w:style>
  <w:style w:type="character" w:customStyle="1" w:styleId="salnbdy">
    <w:name w:val="s_aln_bdy"/>
    <w:basedOn w:val="a0"/>
    <w:rsid w:val="00ED46CC"/>
  </w:style>
  <w:style w:type="character" w:customStyle="1" w:styleId="slgi">
    <w:name w:val="s_lgi"/>
    <w:basedOn w:val="a0"/>
    <w:rsid w:val="00ED46CC"/>
  </w:style>
  <w:style w:type="character" w:customStyle="1" w:styleId="salnttl">
    <w:name w:val="s_aln_ttl"/>
    <w:basedOn w:val="a0"/>
    <w:rsid w:val="00CC30D8"/>
  </w:style>
  <w:style w:type="character" w:customStyle="1" w:styleId="saln">
    <w:name w:val="s_aln"/>
    <w:basedOn w:val="a0"/>
    <w:rsid w:val="00CC30D8"/>
  </w:style>
  <w:style w:type="character" w:customStyle="1" w:styleId="sartttl">
    <w:name w:val="s_art_ttl"/>
    <w:basedOn w:val="a0"/>
    <w:rsid w:val="00CC30D8"/>
  </w:style>
  <w:style w:type="character" w:customStyle="1" w:styleId="slit">
    <w:name w:val="s_lit"/>
    <w:basedOn w:val="a0"/>
    <w:rsid w:val="00CC30D8"/>
  </w:style>
  <w:style w:type="character" w:customStyle="1" w:styleId="slitttl">
    <w:name w:val="s_lit_ttl"/>
    <w:basedOn w:val="a0"/>
    <w:rsid w:val="00CC30D8"/>
  </w:style>
  <w:style w:type="character" w:customStyle="1" w:styleId="slitbdy">
    <w:name w:val="s_lit_bdy"/>
    <w:basedOn w:val="a0"/>
    <w:rsid w:val="00CC30D8"/>
  </w:style>
  <w:style w:type="character" w:customStyle="1" w:styleId="spar">
    <w:name w:val="s_par"/>
    <w:basedOn w:val="a0"/>
    <w:rsid w:val="00CC30D8"/>
  </w:style>
  <w:style w:type="paragraph" w:styleId="af6">
    <w:name w:val="Revision"/>
    <w:hidden/>
    <w:uiPriority w:val="99"/>
    <w:semiHidden/>
    <w:rsid w:val="00E35D57"/>
    <w:pPr>
      <w:spacing w:after="0" w:line="240" w:lineRule="auto"/>
    </w:pPr>
  </w:style>
  <w:style w:type="paragraph" w:styleId="af7">
    <w:name w:val="Balloon Text"/>
    <w:basedOn w:val="a"/>
    <w:link w:val="af8"/>
    <w:uiPriority w:val="99"/>
    <w:semiHidden/>
    <w:unhideWhenUsed/>
    <w:rsid w:val="00CC3B5E"/>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CC3B5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29187">
      <w:bodyDiv w:val="1"/>
      <w:marLeft w:val="0"/>
      <w:marRight w:val="0"/>
      <w:marTop w:val="0"/>
      <w:marBottom w:val="0"/>
      <w:divBdr>
        <w:top w:val="none" w:sz="0" w:space="0" w:color="auto"/>
        <w:left w:val="none" w:sz="0" w:space="0" w:color="auto"/>
        <w:bottom w:val="none" w:sz="0" w:space="0" w:color="auto"/>
        <w:right w:val="none" w:sz="0" w:space="0" w:color="auto"/>
      </w:divBdr>
    </w:div>
    <w:div w:id="141897803">
      <w:bodyDiv w:val="1"/>
      <w:marLeft w:val="0"/>
      <w:marRight w:val="0"/>
      <w:marTop w:val="0"/>
      <w:marBottom w:val="0"/>
      <w:divBdr>
        <w:top w:val="none" w:sz="0" w:space="0" w:color="auto"/>
        <w:left w:val="none" w:sz="0" w:space="0" w:color="auto"/>
        <w:bottom w:val="none" w:sz="0" w:space="0" w:color="auto"/>
        <w:right w:val="none" w:sz="0" w:space="0" w:color="auto"/>
      </w:divBdr>
    </w:div>
    <w:div w:id="160388372">
      <w:bodyDiv w:val="1"/>
      <w:marLeft w:val="0"/>
      <w:marRight w:val="0"/>
      <w:marTop w:val="0"/>
      <w:marBottom w:val="0"/>
      <w:divBdr>
        <w:top w:val="none" w:sz="0" w:space="0" w:color="auto"/>
        <w:left w:val="none" w:sz="0" w:space="0" w:color="auto"/>
        <w:bottom w:val="none" w:sz="0" w:space="0" w:color="auto"/>
        <w:right w:val="none" w:sz="0" w:space="0" w:color="auto"/>
      </w:divBdr>
    </w:div>
    <w:div w:id="264575583">
      <w:bodyDiv w:val="1"/>
      <w:marLeft w:val="0"/>
      <w:marRight w:val="0"/>
      <w:marTop w:val="0"/>
      <w:marBottom w:val="0"/>
      <w:divBdr>
        <w:top w:val="none" w:sz="0" w:space="0" w:color="auto"/>
        <w:left w:val="none" w:sz="0" w:space="0" w:color="auto"/>
        <w:bottom w:val="none" w:sz="0" w:space="0" w:color="auto"/>
        <w:right w:val="none" w:sz="0" w:space="0" w:color="auto"/>
      </w:divBdr>
    </w:div>
    <w:div w:id="326598443">
      <w:bodyDiv w:val="1"/>
      <w:marLeft w:val="0"/>
      <w:marRight w:val="0"/>
      <w:marTop w:val="0"/>
      <w:marBottom w:val="0"/>
      <w:divBdr>
        <w:top w:val="none" w:sz="0" w:space="0" w:color="auto"/>
        <w:left w:val="none" w:sz="0" w:space="0" w:color="auto"/>
        <w:bottom w:val="none" w:sz="0" w:space="0" w:color="auto"/>
        <w:right w:val="none" w:sz="0" w:space="0" w:color="auto"/>
      </w:divBdr>
    </w:div>
    <w:div w:id="403064523">
      <w:bodyDiv w:val="1"/>
      <w:marLeft w:val="0"/>
      <w:marRight w:val="0"/>
      <w:marTop w:val="0"/>
      <w:marBottom w:val="0"/>
      <w:divBdr>
        <w:top w:val="none" w:sz="0" w:space="0" w:color="auto"/>
        <w:left w:val="none" w:sz="0" w:space="0" w:color="auto"/>
        <w:bottom w:val="none" w:sz="0" w:space="0" w:color="auto"/>
        <w:right w:val="none" w:sz="0" w:space="0" w:color="auto"/>
      </w:divBdr>
    </w:div>
    <w:div w:id="506596135">
      <w:bodyDiv w:val="1"/>
      <w:marLeft w:val="0"/>
      <w:marRight w:val="0"/>
      <w:marTop w:val="0"/>
      <w:marBottom w:val="0"/>
      <w:divBdr>
        <w:top w:val="none" w:sz="0" w:space="0" w:color="auto"/>
        <w:left w:val="none" w:sz="0" w:space="0" w:color="auto"/>
        <w:bottom w:val="none" w:sz="0" w:space="0" w:color="auto"/>
        <w:right w:val="none" w:sz="0" w:space="0" w:color="auto"/>
      </w:divBdr>
    </w:div>
    <w:div w:id="644547034">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
    <w:div w:id="725688175">
      <w:bodyDiv w:val="1"/>
      <w:marLeft w:val="0"/>
      <w:marRight w:val="0"/>
      <w:marTop w:val="0"/>
      <w:marBottom w:val="0"/>
      <w:divBdr>
        <w:top w:val="none" w:sz="0" w:space="0" w:color="auto"/>
        <w:left w:val="none" w:sz="0" w:space="0" w:color="auto"/>
        <w:bottom w:val="none" w:sz="0" w:space="0" w:color="auto"/>
        <w:right w:val="none" w:sz="0" w:space="0" w:color="auto"/>
      </w:divBdr>
    </w:div>
    <w:div w:id="772015214">
      <w:bodyDiv w:val="1"/>
      <w:marLeft w:val="0"/>
      <w:marRight w:val="0"/>
      <w:marTop w:val="0"/>
      <w:marBottom w:val="0"/>
      <w:divBdr>
        <w:top w:val="none" w:sz="0" w:space="0" w:color="auto"/>
        <w:left w:val="none" w:sz="0" w:space="0" w:color="auto"/>
        <w:bottom w:val="none" w:sz="0" w:space="0" w:color="auto"/>
        <w:right w:val="none" w:sz="0" w:space="0" w:color="auto"/>
      </w:divBdr>
    </w:div>
    <w:div w:id="780951926">
      <w:bodyDiv w:val="1"/>
      <w:marLeft w:val="0"/>
      <w:marRight w:val="0"/>
      <w:marTop w:val="0"/>
      <w:marBottom w:val="0"/>
      <w:divBdr>
        <w:top w:val="none" w:sz="0" w:space="0" w:color="auto"/>
        <w:left w:val="none" w:sz="0" w:space="0" w:color="auto"/>
        <w:bottom w:val="none" w:sz="0" w:space="0" w:color="auto"/>
        <w:right w:val="none" w:sz="0" w:space="0" w:color="auto"/>
      </w:divBdr>
    </w:div>
    <w:div w:id="790436909">
      <w:bodyDiv w:val="1"/>
      <w:marLeft w:val="0"/>
      <w:marRight w:val="0"/>
      <w:marTop w:val="0"/>
      <w:marBottom w:val="0"/>
      <w:divBdr>
        <w:top w:val="none" w:sz="0" w:space="0" w:color="auto"/>
        <w:left w:val="none" w:sz="0" w:space="0" w:color="auto"/>
        <w:bottom w:val="none" w:sz="0" w:space="0" w:color="auto"/>
        <w:right w:val="none" w:sz="0" w:space="0" w:color="auto"/>
      </w:divBdr>
    </w:div>
    <w:div w:id="791901830">
      <w:bodyDiv w:val="1"/>
      <w:marLeft w:val="0"/>
      <w:marRight w:val="0"/>
      <w:marTop w:val="0"/>
      <w:marBottom w:val="0"/>
      <w:divBdr>
        <w:top w:val="none" w:sz="0" w:space="0" w:color="auto"/>
        <w:left w:val="none" w:sz="0" w:space="0" w:color="auto"/>
        <w:bottom w:val="none" w:sz="0" w:space="0" w:color="auto"/>
        <w:right w:val="none" w:sz="0" w:space="0" w:color="auto"/>
      </w:divBdr>
    </w:div>
    <w:div w:id="924604721">
      <w:bodyDiv w:val="1"/>
      <w:marLeft w:val="0"/>
      <w:marRight w:val="0"/>
      <w:marTop w:val="0"/>
      <w:marBottom w:val="0"/>
      <w:divBdr>
        <w:top w:val="none" w:sz="0" w:space="0" w:color="auto"/>
        <w:left w:val="none" w:sz="0" w:space="0" w:color="auto"/>
        <w:bottom w:val="none" w:sz="0" w:space="0" w:color="auto"/>
        <w:right w:val="none" w:sz="0" w:space="0" w:color="auto"/>
      </w:divBdr>
    </w:div>
    <w:div w:id="947129134">
      <w:bodyDiv w:val="1"/>
      <w:marLeft w:val="0"/>
      <w:marRight w:val="0"/>
      <w:marTop w:val="0"/>
      <w:marBottom w:val="0"/>
      <w:divBdr>
        <w:top w:val="none" w:sz="0" w:space="0" w:color="auto"/>
        <w:left w:val="none" w:sz="0" w:space="0" w:color="auto"/>
        <w:bottom w:val="none" w:sz="0" w:space="0" w:color="auto"/>
        <w:right w:val="none" w:sz="0" w:space="0" w:color="auto"/>
      </w:divBdr>
    </w:div>
    <w:div w:id="1045177035">
      <w:bodyDiv w:val="1"/>
      <w:marLeft w:val="0"/>
      <w:marRight w:val="0"/>
      <w:marTop w:val="0"/>
      <w:marBottom w:val="0"/>
      <w:divBdr>
        <w:top w:val="none" w:sz="0" w:space="0" w:color="auto"/>
        <w:left w:val="none" w:sz="0" w:space="0" w:color="auto"/>
        <w:bottom w:val="none" w:sz="0" w:space="0" w:color="auto"/>
        <w:right w:val="none" w:sz="0" w:space="0" w:color="auto"/>
      </w:divBdr>
    </w:div>
    <w:div w:id="1136996877">
      <w:bodyDiv w:val="1"/>
      <w:marLeft w:val="0"/>
      <w:marRight w:val="0"/>
      <w:marTop w:val="0"/>
      <w:marBottom w:val="0"/>
      <w:divBdr>
        <w:top w:val="none" w:sz="0" w:space="0" w:color="auto"/>
        <w:left w:val="none" w:sz="0" w:space="0" w:color="auto"/>
        <w:bottom w:val="none" w:sz="0" w:space="0" w:color="auto"/>
        <w:right w:val="none" w:sz="0" w:space="0" w:color="auto"/>
      </w:divBdr>
    </w:div>
    <w:div w:id="1217935653">
      <w:bodyDiv w:val="1"/>
      <w:marLeft w:val="0"/>
      <w:marRight w:val="0"/>
      <w:marTop w:val="0"/>
      <w:marBottom w:val="0"/>
      <w:divBdr>
        <w:top w:val="none" w:sz="0" w:space="0" w:color="auto"/>
        <w:left w:val="none" w:sz="0" w:space="0" w:color="auto"/>
        <w:bottom w:val="none" w:sz="0" w:space="0" w:color="auto"/>
        <w:right w:val="none" w:sz="0" w:space="0" w:color="auto"/>
      </w:divBdr>
    </w:div>
    <w:div w:id="1285304950">
      <w:bodyDiv w:val="1"/>
      <w:marLeft w:val="0"/>
      <w:marRight w:val="0"/>
      <w:marTop w:val="0"/>
      <w:marBottom w:val="0"/>
      <w:divBdr>
        <w:top w:val="none" w:sz="0" w:space="0" w:color="auto"/>
        <w:left w:val="none" w:sz="0" w:space="0" w:color="auto"/>
        <w:bottom w:val="none" w:sz="0" w:space="0" w:color="auto"/>
        <w:right w:val="none" w:sz="0" w:space="0" w:color="auto"/>
      </w:divBdr>
    </w:div>
    <w:div w:id="1344822206">
      <w:bodyDiv w:val="1"/>
      <w:marLeft w:val="0"/>
      <w:marRight w:val="0"/>
      <w:marTop w:val="0"/>
      <w:marBottom w:val="0"/>
      <w:divBdr>
        <w:top w:val="none" w:sz="0" w:space="0" w:color="auto"/>
        <w:left w:val="none" w:sz="0" w:space="0" w:color="auto"/>
        <w:bottom w:val="none" w:sz="0" w:space="0" w:color="auto"/>
        <w:right w:val="none" w:sz="0" w:space="0" w:color="auto"/>
      </w:divBdr>
    </w:div>
    <w:div w:id="1454903276">
      <w:bodyDiv w:val="1"/>
      <w:marLeft w:val="0"/>
      <w:marRight w:val="0"/>
      <w:marTop w:val="0"/>
      <w:marBottom w:val="0"/>
      <w:divBdr>
        <w:top w:val="none" w:sz="0" w:space="0" w:color="auto"/>
        <w:left w:val="none" w:sz="0" w:space="0" w:color="auto"/>
        <w:bottom w:val="none" w:sz="0" w:space="0" w:color="auto"/>
        <w:right w:val="none" w:sz="0" w:space="0" w:color="auto"/>
      </w:divBdr>
    </w:div>
    <w:div w:id="1545604377">
      <w:bodyDiv w:val="1"/>
      <w:marLeft w:val="0"/>
      <w:marRight w:val="0"/>
      <w:marTop w:val="0"/>
      <w:marBottom w:val="0"/>
      <w:divBdr>
        <w:top w:val="none" w:sz="0" w:space="0" w:color="auto"/>
        <w:left w:val="none" w:sz="0" w:space="0" w:color="auto"/>
        <w:bottom w:val="none" w:sz="0" w:space="0" w:color="auto"/>
        <w:right w:val="none" w:sz="0" w:space="0" w:color="auto"/>
      </w:divBdr>
    </w:div>
    <w:div w:id="1600991211">
      <w:bodyDiv w:val="1"/>
      <w:marLeft w:val="0"/>
      <w:marRight w:val="0"/>
      <w:marTop w:val="0"/>
      <w:marBottom w:val="0"/>
      <w:divBdr>
        <w:top w:val="none" w:sz="0" w:space="0" w:color="auto"/>
        <w:left w:val="none" w:sz="0" w:space="0" w:color="auto"/>
        <w:bottom w:val="none" w:sz="0" w:space="0" w:color="auto"/>
        <w:right w:val="none" w:sz="0" w:space="0" w:color="auto"/>
      </w:divBdr>
    </w:div>
    <w:div w:id="1889489060">
      <w:bodyDiv w:val="1"/>
      <w:marLeft w:val="0"/>
      <w:marRight w:val="0"/>
      <w:marTop w:val="0"/>
      <w:marBottom w:val="0"/>
      <w:divBdr>
        <w:top w:val="none" w:sz="0" w:space="0" w:color="auto"/>
        <w:left w:val="none" w:sz="0" w:space="0" w:color="auto"/>
        <w:bottom w:val="none" w:sz="0" w:space="0" w:color="auto"/>
        <w:right w:val="none" w:sz="0" w:space="0" w:color="auto"/>
      </w:divBdr>
    </w:div>
    <w:div w:id="1900435060">
      <w:bodyDiv w:val="1"/>
      <w:marLeft w:val="0"/>
      <w:marRight w:val="0"/>
      <w:marTop w:val="0"/>
      <w:marBottom w:val="0"/>
      <w:divBdr>
        <w:top w:val="none" w:sz="0" w:space="0" w:color="auto"/>
        <w:left w:val="none" w:sz="0" w:space="0" w:color="auto"/>
        <w:bottom w:val="none" w:sz="0" w:space="0" w:color="auto"/>
        <w:right w:val="none" w:sz="0" w:space="0" w:color="auto"/>
      </w:divBdr>
    </w:div>
    <w:div w:id="1951545664">
      <w:bodyDiv w:val="1"/>
      <w:marLeft w:val="0"/>
      <w:marRight w:val="0"/>
      <w:marTop w:val="0"/>
      <w:marBottom w:val="0"/>
      <w:divBdr>
        <w:top w:val="none" w:sz="0" w:space="0" w:color="auto"/>
        <w:left w:val="none" w:sz="0" w:space="0" w:color="auto"/>
        <w:bottom w:val="none" w:sz="0" w:space="0" w:color="auto"/>
        <w:right w:val="none" w:sz="0" w:space="0" w:color="auto"/>
      </w:divBdr>
    </w:div>
    <w:div w:id="2077315808">
      <w:bodyDiv w:val="1"/>
      <w:marLeft w:val="0"/>
      <w:marRight w:val="0"/>
      <w:marTop w:val="0"/>
      <w:marBottom w:val="0"/>
      <w:divBdr>
        <w:top w:val="none" w:sz="0" w:space="0" w:color="auto"/>
        <w:left w:val="none" w:sz="0" w:space="0" w:color="auto"/>
        <w:bottom w:val="none" w:sz="0" w:space="0" w:color="auto"/>
        <w:right w:val="none" w:sz="0" w:space="0" w:color="auto"/>
      </w:divBdr>
    </w:div>
    <w:div w:id="2084985505">
      <w:bodyDiv w:val="1"/>
      <w:marLeft w:val="0"/>
      <w:marRight w:val="0"/>
      <w:marTop w:val="0"/>
      <w:marBottom w:val="0"/>
      <w:divBdr>
        <w:top w:val="none" w:sz="0" w:space="0" w:color="auto"/>
        <w:left w:val="none" w:sz="0" w:space="0" w:color="auto"/>
        <w:bottom w:val="none" w:sz="0" w:space="0" w:color="auto"/>
        <w:right w:val="none" w:sz="0" w:space="0" w:color="auto"/>
      </w:divBdr>
    </w:div>
    <w:div w:id="2110159280">
      <w:bodyDiv w:val="1"/>
      <w:marLeft w:val="0"/>
      <w:marRight w:val="0"/>
      <w:marTop w:val="0"/>
      <w:marBottom w:val="0"/>
      <w:divBdr>
        <w:top w:val="none" w:sz="0" w:space="0" w:color="auto"/>
        <w:left w:val="none" w:sz="0" w:space="0" w:color="auto"/>
        <w:bottom w:val="none" w:sz="0" w:space="0" w:color="auto"/>
        <w:right w:val="none" w:sz="0" w:space="0" w:color="auto"/>
      </w:divBdr>
    </w:div>
    <w:div w:id="2119643721">
      <w:bodyDiv w:val="1"/>
      <w:marLeft w:val="0"/>
      <w:marRight w:val="0"/>
      <w:marTop w:val="0"/>
      <w:marBottom w:val="0"/>
      <w:divBdr>
        <w:top w:val="none" w:sz="0" w:space="0" w:color="auto"/>
        <w:left w:val="none" w:sz="0" w:space="0" w:color="auto"/>
        <w:bottom w:val="none" w:sz="0" w:space="0" w:color="auto"/>
        <w:right w:val="none" w:sz="0" w:space="0" w:color="auto"/>
      </w:divBdr>
    </w:div>
    <w:div w:id="213636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897e66-8555-453e-a498-d234c2d9a514">
      <UserInfo>
        <DisplayName>Elisaveta G. Caragia</DisplayName>
        <AccountId>145</AccountId>
        <AccountType/>
      </UserInfo>
      <UserInfo>
        <DisplayName>Victoria A. Railean</DisplayName>
        <AccountId>104</AccountId>
        <AccountType/>
      </UserInfo>
      <UserInfo>
        <DisplayName>Rodica A. Manoli</DisplayName>
        <AccountId>90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6ecb83600ca2f0bb5b40f55d1aac27ea">
  <xsd:schema xmlns:xsd="http://www.w3.org/2001/XMLSchema" xmlns:xs="http://www.w3.org/2001/XMLSchema" xmlns:p="http://schemas.microsoft.com/office/2006/metadata/properties" xmlns:ns2="ab897e66-8555-453e-a498-d234c2d9a514" targetNamespace="http://schemas.microsoft.com/office/2006/metadata/properties" ma:root="true" ma:fieldsID="2bde0dfe954a52f6ec1a554ff69af605"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44F54-3CB8-4FA7-B9AD-AD8186367AA6}">
  <ds:schemaRefs>
    <ds:schemaRef ds:uri="http://schemas.microsoft.com/office/2006/metadata/properties"/>
    <ds:schemaRef ds:uri="http://schemas.microsoft.com/office/infopath/2007/PartnerControls"/>
    <ds:schemaRef ds:uri="ab897e66-8555-453e-a498-d234c2d9a514"/>
  </ds:schemaRefs>
</ds:datastoreItem>
</file>

<file path=customXml/itemProps2.xml><?xml version="1.0" encoding="utf-8"?>
<ds:datastoreItem xmlns:ds="http://schemas.openxmlformats.org/officeDocument/2006/customXml" ds:itemID="{AF8F1DF0-F192-490A-937C-77B878F45F87}">
  <ds:schemaRefs>
    <ds:schemaRef ds:uri="http://schemas.microsoft.com/sharepoint/v3/contenttype/forms"/>
  </ds:schemaRefs>
</ds:datastoreItem>
</file>

<file path=customXml/itemProps3.xml><?xml version="1.0" encoding="utf-8"?>
<ds:datastoreItem xmlns:ds="http://schemas.openxmlformats.org/officeDocument/2006/customXml" ds:itemID="{C2F980BC-BC97-4EA0-B470-5E7A0F135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D38B7A-76BF-4ED5-BE5A-46285C43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116</Pages>
  <Words>58364</Words>
  <Characters>332679</Characters>
  <Application>Microsoft Office Word</Application>
  <DocSecurity>0</DocSecurity>
  <Lines>2772</Lines>
  <Paragraphs>780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 Caragia-Gabura</dc:creator>
  <cp:keywords/>
  <dc:description/>
  <cp:lastModifiedBy>Sorina, Hiznicenco</cp:lastModifiedBy>
  <cp:revision>11</cp:revision>
  <cp:lastPrinted>2026-09-17T08:01:00Z</cp:lastPrinted>
  <dcterms:created xsi:type="dcterms:W3CDTF">2026-09-22T11:11:00Z</dcterms:created>
  <dcterms:modified xsi:type="dcterms:W3CDTF">2026-09-24T05:40:00Z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2025-09-16T11:49:44Z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269ea2ab-c3e0-454c-8214-5aa953457ad9</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y fmtid="{D5CDD505-2E9C-101B-9397-08002B2CF9AE}" pid="10" name="ContentTypeId">
    <vt:lpwstr>0x01010041CC8FD9FC602D47942046F00E7457D2</vt:lpwstr>
  </property>
</Properties>
</file>