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3BC" w:rsidRPr="00C52654" w:rsidRDefault="002403BC" w:rsidP="002403BC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0" w:name="_GoBack"/>
      <w:bookmarkEnd w:id="0"/>
      <w:r w:rsidRPr="00C52654">
        <w:rPr>
          <w:rFonts w:ascii="Times New Roman" w:eastAsia="Times New Roman" w:hAnsi="Times New Roman" w:cs="Times New Roman"/>
          <w:sz w:val="24"/>
          <w:szCs w:val="24"/>
          <w:lang w:val="ro-RO"/>
        </w:rPr>
        <w:t>Anexa nr.</w:t>
      </w:r>
      <w:r w:rsidR="0094196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5</w:t>
      </w:r>
    </w:p>
    <w:p w:rsidR="001E1D1E" w:rsidRPr="00F64830" w:rsidRDefault="001E1D1E" w:rsidP="002403BC">
      <w:pPr>
        <w:spacing w:after="0"/>
        <w:jc w:val="right"/>
        <w:rPr>
          <w:rFonts w:ascii="Times New Roman" w:eastAsia="Times New Roman" w:hAnsi="Times New Roman" w:cs="Times New Roman"/>
          <w:i/>
          <w:color w:val="FF0000"/>
          <w:sz w:val="24"/>
          <w:szCs w:val="24"/>
          <w:lang w:val="ro-RO"/>
        </w:rPr>
      </w:pPr>
    </w:p>
    <w:p w:rsidR="002403BC" w:rsidRDefault="002403BC" w:rsidP="002403BC">
      <w:pPr>
        <w:pStyle w:val="Listparagraf"/>
        <w:numPr>
          <w:ilvl w:val="0"/>
          <w:numId w:val="2"/>
        </w:numPr>
        <w:spacing w:after="0"/>
        <w:ind w:left="851" w:hanging="284"/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</w:pPr>
      <w:r w:rsidRPr="00F125B1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>Obiectivele Sectorul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>ui</w:t>
      </w:r>
      <w:r w:rsidRPr="00F125B1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 xml:space="preserve">  „Afaceri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>e</w:t>
      </w:r>
      <w:r w:rsidRPr="00F125B1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>xterne”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 xml:space="preserve"> (02)</w:t>
      </w:r>
    </w:p>
    <w:p w:rsidR="001360ED" w:rsidRPr="00F125B1" w:rsidRDefault="001360ED" w:rsidP="001360ED">
      <w:pPr>
        <w:pStyle w:val="Listparagraf"/>
        <w:spacing w:after="0"/>
        <w:ind w:left="851"/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</w:pPr>
    </w:p>
    <w:p w:rsidR="00F125B1" w:rsidRPr="00062F11" w:rsidRDefault="00F125B1" w:rsidP="00F125B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62F11">
        <w:rPr>
          <w:rFonts w:ascii="Times New Roman" w:hAnsi="Times New Roman" w:cs="Times New Roman"/>
          <w:sz w:val="24"/>
          <w:szCs w:val="24"/>
          <w:lang w:val="ro-RO"/>
        </w:rPr>
        <w:t>Consolidarea activă, consecventă, pragmatică și abilă a politicii externe a Republicii Moldova, care va permite promovarea și apărarea intereselor naționale, redresarea economiei și reintegrarea țării.</w:t>
      </w:r>
    </w:p>
    <w:p w:rsidR="00F125B1" w:rsidRPr="00062F11" w:rsidRDefault="00F125B1" w:rsidP="00F125B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F125B1" w:rsidRPr="002403BC" w:rsidRDefault="00F125B1" w:rsidP="00E11A2F">
      <w:pPr>
        <w:pStyle w:val="Listparagraf"/>
        <w:numPr>
          <w:ilvl w:val="0"/>
          <w:numId w:val="2"/>
        </w:numPr>
        <w:spacing w:after="0"/>
        <w:ind w:left="851" w:hanging="426"/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</w:pPr>
      <w:r w:rsidRPr="002403BC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 xml:space="preserve">Prioritățile sectorului </w:t>
      </w:r>
    </w:p>
    <w:p w:rsidR="00F125B1" w:rsidRPr="00062F11" w:rsidRDefault="00F125B1" w:rsidP="00F125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62F11">
        <w:rPr>
          <w:rFonts w:ascii="Times New Roman" w:hAnsi="Times New Roman" w:cs="Times New Roman"/>
          <w:sz w:val="24"/>
          <w:szCs w:val="24"/>
          <w:lang w:val="ro-RO"/>
        </w:rPr>
        <w:t>1. Avansarea procesului de integrare în spațiul politic și economic european.</w:t>
      </w:r>
    </w:p>
    <w:p w:rsidR="00F125B1" w:rsidRPr="00062F11" w:rsidRDefault="00F125B1" w:rsidP="00F125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62F11">
        <w:rPr>
          <w:rFonts w:ascii="Times New Roman" w:hAnsi="Times New Roman" w:cs="Times New Roman"/>
          <w:sz w:val="24"/>
          <w:szCs w:val="24"/>
          <w:lang w:val="ro-RO"/>
        </w:rPr>
        <w:t>2. Impulsionarea relațiilor bilaterale și multilaterale cu alte state.</w:t>
      </w:r>
    </w:p>
    <w:p w:rsidR="00F125B1" w:rsidRPr="00062F11" w:rsidRDefault="00F125B1" w:rsidP="00F125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62F11">
        <w:rPr>
          <w:rFonts w:ascii="Times New Roman" w:hAnsi="Times New Roman" w:cs="Times New Roman"/>
          <w:sz w:val="24"/>
          <w:szCs w:val="24"/>
          <w:lang w:val="ro-RO"/>
        </w:rPr>
        <w:t>3. Consolidarea cooperării în cadrul organizațiilor internaționale/regionale.</w:t>
      </w:r>
    </w:p>
    <w:p w:rsidR="00F125B1" w:rsidRPr="00062F11" w:rsidRDefault="00F125B1" w:rsidP="00F125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62F11">
        <w:rPr>
          <w:rFonts w:ascii="Times New Roman" w:hAnsi="Times New Roman" w:cs="Times New Roman"/>
          <w:sz w:val="24"/>
          <w:szCs w:val="24"/>
          <w:lang w:val="ro-RO"/>
        </w:rPr>
        <w:t>4. Atragerea investițiilor străine, promovarea produselor autohtone moldovenești în străinătate și extinderea rețelei de birouri comercial-economice.</w:t>
      </w:r>
    </w:p>
    <w:p w:rsidR="00F125B1" w:rsidRPr="00062F11" w:rsidRDefault="00F125B1" w:rsidP="00F125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62F11">
        <w:rPr>
          <w:rFonts w:ascii="Times New Roman" w:hAnsi="Times New Roman" w:cs="Times New Roman"/>
          <w:sz w:val="24"/>
          <w:szCs w:val="24"/>
          <w:lang w:val="ro-RO"/>
        </w:rPr>
        <w:t>5. Extinderea spectrului de servicii consulare acordate cetățenilor Republicii Moldova aflați în străinătate.</w:t>
      </w:r>
    </w:p>
    <w:p w:rsidR="00F125B1" w:rsidRPr="00062F11" w:rsidRDefault="00F125B1" w:rsidP="00F125B1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</w:pPr>
    </w:p>
    <w:p w:rsidR="00F125B1" w:rsidRPr="00062F11" w:rsidRDefault="00F125B1" w:rsidP="0045708F">
      <w:pPr>
        <w:pStyle w:val="Listparagraf"/>
        <w:numPr>
          <w:ilvl w:val="0"/>
          <w:numId w:val="2"/>
        </w:numPr>
        <w:spacing w:after="0"/>
        <w:ind w:left="993" w:hanging="426"/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</w:pPr>
      <w:r w:rsidRPr="00062F11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 xml:space="preserve">Indicatori </w:t>
      </w:r>
      <w:r w:rsidR="002403BC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>cheie de performanță pe sector</w:t>
      </w:r>
    </w:p>
    <w:p w:rsidR="004C330D" w:rsidRDefault="004C330D" w:rsidP="00980F08">
      <w:pPr>
        <w:pStyle w:val="Listparagraf"/>
        <w:numPr>
          <w:ilvl w:val="0"/>
          <w:numId w:val="1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C330D">
        <w:rPr>
          <w:rFonts w:ascii="Times New Roman" w:hAnsi="Times New Roman" w:cs="Times New Roman"/>
          <w:sz w:val="24"/>
          <w:szCs w:val="24"/>
          <w:lang w:val="ro-RO"/>
        </w:rPr>
        <w:t>Deschiderea negocierilor pentru aderarea la UE și accelerarea procesului de integrare.</w:t>
      </w:r>
    </w:p>
    <w:p w:rsidR="00F125B1" w:rsidRPr="004C330D" w:rsidRDefault="004C330D" w:rsidP="00980F08">
      <w:pPr>
        <w:pStyle w:val="Listparagraf"/>
        <w:numPr>
          <w:ilvl w:val="0"/>
          <w:numId w:val="1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Serv</w:t>
      </w:r>
      <w:r w:rsidR="00F125B1" w:rsidRPr="004C330D">
        <w:rPr>
          <w:rFonts w:ascii="Times New Roman" w:hAnsi="Times New Roman" w:cs="Times New Roman"/>
          <w:sz w:val="24"/>
          <w:szCs w:val="24"/>
          <w:lang w:val="ro-RO"/>
        </w:rPr>
        <w:t>i</w:t>
      </w:r>
      <w:r>
        <w:rPr>
          <w:rFonts w:ascii="Times New Roman" w:hAnsi="Times New Roman" w:cs="Times New Roman"/>
          <w:sz w:val="24"/>
          <w:szCs w:val="24"/>
          <w:lang w:val="ro-RO"/>
        </w:rPr>
        <w:t>ci</w:t>
      </w:r>
      <w:r w:rsidR="00F125B1" w:rsidRPr="004C330D">
        <w:rPr>
          <w:rFonts w:ascii="Times New Roman" w:hAnsi="Times New Roman" w:cs="Times New Roman"/>
          <w:sz w:val="24"/>
          <w:szCs w:val="24"/>
          <w:lang w:val="ro-RO"/>
        </w:rPr>
        <w:t>i consulare acordate cetățenilor Republicii Moldova aflați peste hotare.</w:t>
      </w:r>
    </w:p>
    <w:p w:rsidR="00F125B1" w:rsidRPr="00062F11" w:rsidRDefault="00F125B1" w:rsidP="00F125B1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</w:p>
    <w:p w:rsidR="00F125B1" w:rsidRPr="00062F11" w:rsidRDefault="00F125B1" w:rsidP="0045708F">
      <w:pPr>
        <w:pStyle w:val="Listparagraf"/>
        <w:numPr>
          <w:ilvl w:val="0"/>
          <w:numId w:val="2"/>
        </w:numPr>
        <w:spacing w:after="0"/>
        <w:ind w:left="993" w:hanging="426"/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</w:pPr>
      <w:r w:rsidRPr="00062F11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>Alocări de resurse pe subprograme</w:t>
      </w:r>
    </w:p>
    <w:p w:rsidR="00F125B1" w:rsidRPr="00062F11" w:rsidRDefault="00F125B1" w:rsidP="00F125B1">
      <w:pPr>
        <w:tabs>
          <w:tab w:val="left" w:pos="851"/>
        </w:tabs>
        <w:spacing w:after="0"/>
        <w:ind w:firstLine="567"/>
        <w:jc w:val="right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062F11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elgril"/>
        <w:tblW w:w="9529" w:type="dxa"/>
        <w:tblInd w:w="-5" w:type="dxa"/>
        <w:tblLook w:val="04A0" w:firstRow="1" w:lastRow="0" w:firstColumn="1" w:lastColumn="0" w:noHBand="0" w:noVBand="1"/>
      </w:tblPr>
      <w:tblGrid>
        <w:gridCol w:w="3261"/>
        <w:gridCol w:w="1197"/>
        <w:gridCol w:w="14"/>
        <w:gridCol w:w="1240"/>
        <w:gridCol w:w="14"/>
        <w:gridCol w:w="1304"/>
        <w:gridCol w:w="14"/>
        <w:gridCol w:w="1261"/>
        <w:gridCol w:w="14"/>
        <w:gridCol w:w="1210"/>
      </w:tblGrid>
      <w:tr w:rsidR="0094196A" w:rsidRPr="00253614" w:rsidTr="00101317">
        <w:trPr>
          <w:trHeight w:val="462"/>
        </w:trPr>
        <w:tc>
          <w:tcPr>
            <w:tcW w:w="3261" w:type="dxa"/>
            <w:vAlign w:val="center"/>
          </w:tcPr>
          <w:p w:rsidR="0094196A" w:rsidRPr="00253614" w:rsidRDefault="0094196A" w:rsidP="00DD0F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25361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Denumirea</w:t>
            </w:r>
          </w:p>
          <w:p w:rsidR="0094196A" w:rsidRPr="00253614" w:rsidRDefault="0094196A" w:rsidP="00DD0F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25361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 subprogramului</w:t>
            </w:r>
          </w:p>
        </w:tc>
        <w:tc>
          <w:tcPr>
            <w:tcW w:w="1197" w:type="dxa"/>
            <w:vAlign w:val="center"/>
          </w:tcPr>
          <w:p w:rsidR="0094196A" w:rsidRPr="00253614" w:rsidRDefault="0094196A" w:rsidP="00EA2B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25361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202</w:t>
            </w:r>
            <w:r w:rsidR="00EA2BF1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4</w:t>
            </w:r>
            <w:r w:rsidRPr="0025361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 executat</w:t>
            </w:r>
          </w:p>
        </w:tc>
        <w:tc>
          <w:tcPr>
            <w:tcW w:w="1254" w:type="dxa"/>
            <w:gridSpan w:val="2"/>
            <w:vAlign w:val="center"/>
          </w:tcPr>
          <w:p w:rsidR="0094196A" w:rsidRPr="00253614" w:rsidRDefault="0094196A" w:rsidP="008656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25361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2</w:t>
            </w:r>
            <w:r w:rsidR="00EA2BF1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025</w:t>
            </w:r>
            <w:r w:rsidRPr="0025361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 aprobat</w:t>
            </w:r>
          </w:p>
        </w:tc>
        <w:tc>
          <w:tcPr>
            <w:tcW w:w="1318" w:type="dxa"/>
            <w:gridSpan w:val="2"/>
            <w:vAlign w:val="center"/>
          </w:tcPr>
          <w:p w:rsidR="0094196A" w:rsidRPr="00253614" w:rsidRDefault="00EA2BF1" w:rsidP="008656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2026</w:t>
            </w:r>
          </w:p>
        </w:tc>
        <w:tc>
          <w:tcPr>
            <w:tcW w:w="1275" w:type="dxa"/>
            <w:gridSpan w:val="2"/>
            <w:vAlign w:val="center"/>
          </w:tcPr>
          <w:p w:rsidR="0094196A" w:rsidRPr="00253614" w:rsidRDefault="0094196A" w:rsidP="00EA2B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25361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202</w:t>
            </w:r>
            <w:r w:rsidR="00EA2BF1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7</w:t>
            </w:r>
          </w:p>
        </w:tc>
        <w:tc>
          <w:tcPr>
            <w:tcW w:w="1224" w:type="dxa"/>
            <w:gridSpan w:val="2"/>
            <w:vAlign w:val="center"/>
          </w:tcPr>
          <w:p w:rsidR="0094196A" w:rsidRPr="00253614" w:rsidRDefault="0094196A" w:rsidP="00EA2B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25361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202</w:t>
            </w:r>
            <w:r w:rsidR="00EA2BF1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8</w:t>
            </w:r>
          </w:p>
        </w:tc>
      </w:tr>
      <w:tr w:rsidR="0094196A" w:rsidRPr="00253614" w:rsidTr="00101317">
        <w:trPr>
          <w:trHeight w:val="218"/>
        </w:trPr>
        <w:tc>
          <w:tcPr>
            <w:tcW w:w="3261" w:type="dxa"/>
            <w:vAlign w:val="center"/>
          </w:tcPr>
          <w:p w:rsidR="0094196A" w:rsidRPr="00253614" w:rsidRDefault="0094196A" w:rsidP="00DD0F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25361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1</w:t>
            </w:r>
          </w:p>
        </w:tc>
        <w:tc>
          <w:tcPr>
            <w:tcW w:w="1197" w:type="dxa"/>
            <w:vAlign w:val="center"/>
          </w:tcPr>
          <w:p w:rsidR="0094196A" w:rsidRPr="00253614" w:rsidRDefault="0094196A" w:rsidP="00DD0F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25361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2</w:t>
            </w:r>
          </w:p>
        </w:tc>
        <w:tc>
          <w:tcPr>
            <w:tcW w:w="1254" w:type="dxa"/>
            <w:gridSpan w:val="2"/>
            <w:vAlign w:val="center"/>
          </w:tcPr>
          <w:p w:rsidR="0094196A" w:rsidRPr="00253614" w:rsidRDefault="0094196A" w:rsidP="00DD0F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25361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3</w:t>
            </w:r>
          </w:p>
        </w:tc>
        <w:tc>
          <w:tcPr>
            <w:tcW w:w="1318" w:type="dxa"/>
            <w:gridSpan w:val="2"/>
            <w:vAlign w:val="center"/>
          </w:tcPr>
          <w:p w:rsidR="0094196A" w:rsidRPr="00253614" w:rsidRDefault="0094196A" w:rsidP="00DD0F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25361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4</w:t>
            </w:r>
          </w:p>
        </w:tc>
        <w:tc>
          <w:tcPr>
            <w:tcW w:w="1275" w:type="dxa"/>
            <w:gridSpan w:val="2"/>
            <w:vAlign w:val="center"/>
          </w:tcPr>
          <w:p w:rsidR="0094196A" w:rsidRPr="00253614" w:rsidRDefault="0094196A" w:rsidP="00DD0F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25361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5</w:t>
            </w:r>
          </w:p>
        </w:tc>
        <w:tc>
          <w:tcPr>
            <w:tcW w:w="1224" w:type="dxa"/>
            <w:gridSpan w:val="2"/>
            <w:vAlign w:val="center"/>
          </w:tcPr>
          <w:p w:rsidR="0094196A" w:rsidRPr="00253614" w:rsidRDefault="0094196A" w:rsidP="00DD0F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25361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6</w:t>
            </w:r>
          </w:p>
        </w:tc>
      </w:tr>
      <w:tr w:rsidR="0094196A" w:rsidRPr="00253614" w:rsidTr="00101317">
        <w:trPr>
          <w:trHeight w:val="195"/>
        </w:trPr>
        <w:tc>
          <w:tcPr>
            <w:tcW w:w="3261" w:type="dxa"/>
          </w:tcPr>
          <w:p w:rsidR="0094196A" w:rsidRPr="00253614" w:rsidRDefault="0094196A" w:rsidP="00265FC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5361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0601 Politici și management în domeniul relațiilor externe</w:t>
            </w:r>
          </w:p>
        </w:tc>
        <w:tc>
          <w:tcPr>
            <w:tcW w:w="1197" w:type="dxa"/>
            <w:vAlign w:val="center"/>
          </w:tcPr>
          <w:p w:rsidR="00B60AA0" w:rsidRPr="005C1921" w:rsidRDefault="00B60AA0" w:rsidP="00B60AA0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60 610,7</w:t>
            </w:r>
          </w:p>
        </w:tc>
        <w:tc>
          <w:tcPr>
            <w:tcW w:w="1254" w:type="dxa"/>
            <w:gridSpan w:val="2"/>
            <w:vAlign w:val="center"/>
          </w:tcPr>
          <w:p w:rsidR="0094196A" w:rsidRPr="005C1921" w:rsidRDefault="0078697F" w:rsidP="00D65CCF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C19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61 562,4</w:t>
            </w:r>
          </w:p>
        </w:tc>
        <w:tc>
          <w:tcPr>
            <w:tcW w:w="1318" w:type="dxa"/>
            <w:gridSpan w:val="2"/>
            <w:vAlign w:val="center"/>
          </w:tcPr>
          <w:p w:rsidR="0094196A" w:rsidRPr="000F7C1A" w:rsidRDefault="000F7C1A" w:rsidP="00D65CCF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0F7C1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71 262,3</w:t>
            </w:r>
          </w:p>
        </w:tc>
        <w:tc>
          <w:tcPr>
            <w:tcW w:w="1275" w:type="dxa"/>
            <w:gridSpan w:val="2"/>
            <w:vAlign w:val="center"/>
          </w:tcPr>
          <w:p w:rsidR="0094196A" w:rsidRPr="000F7C1A" w:rsidRDefault="0094196A" w:rsidP="000F7C1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0F7C1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66</w:t>
            </w:r>
            <w:r w:rsidR="000F7C1A" w:rsidRPr="000F7C1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 762,3</w:t>
            </w:r>
          </w:p>
        </w:tc>
        <w:tc>
          <w:tcPr>
            <w:tcW w:w="1224" w:type="dxa"/>
            <w:gridSpan w:val="2"/>
            <w:vAlign w:val="center"/>
          </w:tcPr>
          <w:p w:rsidR="0094196A" w:rsidRPr="000F7C1A" w:rsidRDefault="0094196A" w:rsidP="000F7C1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0F7C1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66</w:t>
            </w:r>
            <w:r w:rsidR="000F7C1A" w:rsidRPr="000F7C1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 762,3</w:t>
            </w:r>
          </w:p>
        </w:tc>
      </w:tr>
      <w:tr w:rsidR="0094196A" w:rsidRPr="00253614" w:rsidTr="00101317">
        <w:trPr>
          <w:trHeight w:val="654"/>
        </w:trPr>
        <w:tc>
          <w:tcPr>
            <w:tcW w:w="3261" w:type="dxa"/>
          </w:tcPr>
          <w:p w:rsidR="0094196A" w:rsidRPr="00253614" w:rsidRDefault="0094196A" w:rsidP="00A50E0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5361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0602 Promovarea intereselor naționale prin intermediul instituțiilor serviciului diplomatic</w:t>
            </w:r>
          </w:p>
        </w:tc>
        <w:tc>
          <w:tcPr>
            <w:tcW w:w="1197" w:type="dxa"/>
            <w:vAlign w:val="center"/>
          </w:tcPr>
          <w:p w:rsidR="0094196A" w:rsidRPr="005C1921" w:rsidRDefault="00B60AA0" w:rsidP="00D65CCF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446 785,6</w:t>
            </w:r>
          </w:p>
        </w:tc>
        <w:tc>
          <w:tcPr>
            <w:tcW w:w="1254" w:type="dxa"/>
            <w:gridSpan w:val="2"/>
            <w:vAlign w:val="center"/>
          </w:tcPr>
          <w:p w:rsidR="0094196A" w:rsidRPr="005C1921" w:rsidRDefault="0078697F" w:rsidP="00D65CCF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C19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501 366,3</w:t>
            </w:r>
          </w:p>
        </w:tc>
        <w:tc>
          <w:tcPr>
            <w:tcW w:w="1318" w:type="dxa"/>
            <w:gridSpan w:val="2"/>
            <w:vAlign w:val="center"/>
          </w:tcPr>
          <w:p w:rsidR="0094196A" w:rsidRPr="001C3EB9" w:rsidRDefault="00A807C3" w:rsidP="00D65CCF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C3EB9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608 220,3</w:t>
            </w:r>
          </w:p>
        </w:tc>
        <w:tc>
          <w:tcPr>
            <w:tcW w:w="1275" w:type="dxa"/>
            <w:gridSpan w:val="2"/>
            <w:vAlign w:val="center"/>
          </w:tcPr>
          <w:p w:rsidR="0094196A" w:rsidRPr="001C3EB9" w:rsidRDefault="00A807C3" w:rsidP="00D65CCF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C3EB9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633 710,2</w:t>
            </w:r>
          </w:p>
        </w:tc>
        <w:tc>
          <w:tcPr>
            <w:tcW w:w="1224" w:type="dxa"/>
            <w:gridSpan w:val="2"/>
            <w:vAlign w:val="center"/>
          </w:tcPr>
          <w:p w:rsidR="0094196A" w:rsidRPr="001C3EB9" w:rsidRDefault="00A807C3" w:rsidP="00D65CCF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C3EB9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690 384,0</w:t>
            </w:r>
          </w:p>
        </w:tc>
      </w:tr>
      <w:tr w:rsidR="0094196A" w:rsidRPr="00253614" w:rsidTr="00101317">
        <w:trPr>
          <w:trHeight w:val="205"/>
        </w:trPr>
        <w:tc>
          <w:tcPr>
            <w:tcW w:w="3261" w:type="dxa"/>
          </w:tcPr>
          <w:p w:rsidR="0094196A" w:rsidRPr="00253614" w:rsidRDefault="0094196A" w:rsidP="00A50E0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5361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0604 Cooperare Externă</w:t>
            </w:r>
          </w:p>
        </w:tc>
        <w:tc>
          <w:tcPr>
            <w:tcW w:w="1197" w:type="dxa"/>
            <w:vAlign w:val="center"/>
          </w:tcPr>
          <w:p w:rsidR="005C1921" w:rsidRPr="00EA2BF1" w:rsidRDefault="005C1921" w:rsidP="005C1921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r w:rsidRPr="005C19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53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Pr="005C19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326,0</w:t>
            </w:r>
          </w:p>
        </w:tc>
        <w:tc>
          <w:tcPr>
            <w:tcW w:w="1254" w:type="dxa"/>
            <w:gridSpan w:val="2"/>
            <w:vAlign w:val="center"/>
          </w:tcPr>
          <w:p w:rsidR="0094196A" w:rsidRPr="0078697F" w:rsidRDefault="0094196A" w:rsidP="0078697F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8697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</w:t>
            </w:r>
            <w:r w:rsidR="0078697F" w:rsidRPr="0078697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</w:t>
            </w:r>
            <w:r w:rsidR="00D65CCF" w:rsidRPr="0078697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="0078697F" w:rsidRPr="0078697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</w:t>
            </w:r>
            <w:r w:rsidRPr="0078697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00,0</w:t>
            </w:r>
          </w:p>
        </w:tc>
        <w:tc>
          <w:tcPr>
            <w:tcW w:w="1318" w:type="dxa"/>
            <w:gridSpan w:val="2"/>
            <w:vAlign w:val="center"/>
          </w:tcPr>
          <w:p w:rsidR="0094196A" w:rsidRPr="001C3EB9" w:rsidRDefault="0078697F" w:rsidP="0078697F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C3EB9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56</w:t>
            </w:r>
            <w:r w:rsidR="00D65CCF" w:rsidRPr="001C3EB9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Pr="001C3EB9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</w:t>
            </w:r>
            <w:r w:rsidR="0094196A" w:rsidRPr="001C3EB9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00,0</w:t>
            </w:r>
          </w:p>
        </w:tc>
        <w:tc>
          <w:tcPr>
            <w:tcW w:w="1275" w:type="dxa"/>
            <w:gridSpan w:val="2"/>
            <w:vAlign w:val="center"/>
          </w:tcPr>
          <w:p w:rsidR="0094196A" w:rsidRPr="001C3EB9" w:rsidRDefault="0094196A" w:rsidP="00EE2E9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C3EB9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57</w:t>
            </w:r>
            <w:r w:rsidR="0078697F" w:rsidRPr="001C3EB9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="00EE2E9C" w:rsidRPr="001C3EB9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</w:t>
            </w:r>
            <w:r w:rsidRPr="001C3EB9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00,0</w:t>
            </w:r>
          </w:p>
        </w:tc>
        <w:tc>
          <w:tcPr>
            <w:tcW w:w="1224" w:type="dxa"/>
            <w:gridSpan w:val="2"/>
            <w:vAlign w:val="center"/>
          </w:tcPr>
          <w:p w:rsidR="0094196A" w:rsidRPr="001C3EB9" w:rsidRDefault="0094196A" w:rsidP="0078697F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C3EB9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</w:t>
            </w:r>
            <w:r w:rsidR="00EE2E9C" w:rsidRPr="001C3EB9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</w:t>
            </w:r>
            <w:r w:rsidR="00BF6667" w:rsidRPr="001C3EB9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="00EE2E9C" w:rsidRPr="001C3EB9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</w:t>
            </w:r>
            <w:r w:rsidRPr="001C3EB9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00,0</w:t>
            </w:r>
          </w:p>
        </w:tc>
      </w:tr>
      <w:tr w:rsidR="0094196A" w:rsidRPr="00253614" w:rsidTr="00101317">
        <w:trPr>
          <w:trHeight w:val="218"/>
        </w:trPr>
        <w:tc>
          <w:tcPr>
            <w:tcW w:w="3261" w:type="dxa"/>
            <w:tcBorders>
              <w:bottom w:val="single" w:sz="4" w:space="0" w:color="auto"/>
            </w:tcBorders>
          </w:tcPr>
          <w:p w:rsidR="0094196A" w:rsidRPr="00253614" w:rsidRDefault="0094196A" w:rsidP="005007A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5361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0601 Bugetul Local (UTA)</w:t>
            </w:r>
          </w:p>
        </w:tc>
        <w:tc>
          <w:tcPr>
            <w:tcW w:w="1197" w:type="dxa"/>
            <w:tcBorders>
              <w:bottom w:val="single" w:sz="4" w:space="0" w:color="auto"/>
            </w:tcBorders>
            <w:vAlign w:val="center"/>
          </w:tcPr>
          <w:p w:rsidR="0094196A" w:rsidRPr="005C1921" w:rsidRDefault="005C1921" w:rsidP="00D65CCF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C19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3 186,9</w:t>
            </w:r>
          </w:p>
        </w:tc>
        <w:tc>
          <w:tcPr>
            <w:tcW w:w="1254" w:type="dxa"/>
            <w:gridSpan w:val="2"/>
            <w:tcBorders>
              <w:bottom w:val="single" w:sz="4" w:space="0" w:color="auto"/>
            </w:tcBorders>
            <w:vAlign w:val="center"/>
          </w:tcPr>
          <w:p w:rsidR="0094196A" w:rsidRPr="00EA2BF1" w:rsidRDefault="005C1921" w:rsidP="00D65CCF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r w:rsidRPr="0078697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Pr="0078697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120,9</w:t>
            </w:r>
          </w:p>
        </w:tc>
        <w:tc>
          <w:tcPr>
            <w:tcW w:w="1318" w:type="dxa"/>
            <w:gridSpan w:val="2"/>
            <w:tcBorders>
              <w:bottom w:val="single" w:sz="4" w:space="0" w:color="auto"/>
            </w:tcBorders>
            <w:vAlign w:val="center"/>
          </w:tcPr>
          <w:p w:rsidR="0094196A" w:rsidRPr="001C3EB9" w:rsidRDefault="00E02CA6" w:rsidP="00D65CCF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C3EB9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</w:t>
            </w:r>
            <w:r w:rsidR="005C1921" w:rsidRPr="001C3EB9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Pr="001C3EB9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120,9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center"/>
          </w:tcPr>
          <w:p w:rsidR="0094196A" w:rsidRPr="001C3EB9" w:rsidRDefault="00E02CA6" w:rsidP="00D65CCF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C3EB9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</w:t>
            </w:r>
            <w:r w:rsidR="005C1921" w:rsidRPr="001C3EB9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Pr="001C3EB9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120,9</w:t>
            </w:r>
          </w:p>
        </w:tc>
        <w:tc>
          <w:tcPr>
            <w:tcW w:w="1224" w:type="dxa"/>
            <w:gridSpan w:val="2"/>
            <w:tcBorders>
              <w:bottom w:val="single" w:sz="4" w:space="0" w:color="auto"/>
            </w:tcBorders>
            <w:vAlign w:val="center"/>
          </w:tcPr>
          <w:p w:rsidR="0094196A" w:rsidRPr="001C3EB9" w:rsidRDefault="00E02CA6" w:rsidP="00BF6667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C3EB9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</w:t>
            </w:r>
            <w:r w:rsidR="005C1921" w:rsidRPr="001C3EB9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Pr="001C3EB9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120,9</w:t>
            </w:r>
          </w:p>
        </w:tc>
      </w:tr>
      <w:tr w:rsidR="00A96606" w:rsidRPr="00253614" w:rsidTr="000F7C1A">
        <w:trPr>
          <w:trHeight w:val="278"/>
        </w:trPr>
        <w:tc>
          <w:tcPr>
            <w:tcW w:w="3261" w:type="dxa"/>
            <w:tcBorders>
              <w:top w:val="single" w:sz="4" w:space="0" w:color="auto"/>
            </w:tcBorders>
          </w:tcPr>
          <w:p w:rsidR="00A96606" w:rsidRPr="00253614" w:rsidRDefault="00A96606" w:rsidP="00976390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25361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T</w:t>
            </w:r>
            <w:r w:rsidR="00976390" w:rsidRPr="0025361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otal</w:t>
            </w:r>
            <w:r w:rsidR="0094196A" w:rsidRPr="0025361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 pe</w:t>
            </w:r>
            <w:r w:rsidRPr="0025361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 sector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</w:tcBorders>
            <w:vAlign w:val="center"/>
          </w:tcPr>
          <w:p w:rsidR="00AB1B28" w:rsidRPr="00EA2BF1" w:rsidRDefault="00B60AA0" w:rsidP="00AB1B28">
            <w:pPr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563 909,2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</w:tcBorders>
            <w:vAlign w:val="center"/>
          </w:tcPr>
          <w:p w:rsidR="00F963DB" w:rsidRPr="001C3EB9" w:rsidRDefault="00AB1B28" w:rsidP="00D65CCF">
            <w:pPr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val="ro-RO"/>
              </w:rPr>
            </w:pPr>
            <w:r w:rsidRPr="001C3EB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621 049,6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</w:tcBorders>
            <w:vAlign w:val="center"/>
          </w:tcPr>
          <w:p w:rsidR="00A96606" w:rsidRPr="001C3EB9" w:rsidRDefault="00A807C3" w:rsidP="00D65C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1C3EB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740 003,5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</w:tcBorders>
            <w:vAlign w:val="center"/>
          </w:tcPr>
          <w:p w:rsidR="00A96606" w:rsidRPr="001C3EB9" w:rsidRDefault="00A807C3" w:rsidP="00203A2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1C3EB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762 193,4</w:t>
            </w:r>
          </w:p>
        </w:tc>
        <w:tc>
          <w:tcPr>
            <w:tcW w:w="1210" w:type="dxa"/>
            <w:tcBorders>
              <w:top w:val="single" w:sz="4" w:space="0" w:color="auto"/>
            </w:tcBorders>
            <w:vAlign w:val="center"/>
          </w:tcPr>
          <w:p w:rsidR="00A96606" w:rsidRPr="001C3EB9" w:rsidRDefault="00A807C3" w:rsidP="00D65C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1C3EB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819 567,2</w:t>
            </w:r>
          </w:p>
        </w:tc>
      </w:tr>
    </w:tbl>
    <w:p w:rsidR="00F125B1" w:rsidRPr="00062F11" w:rsidRDefault="00F125B1" w:rsidP="00F125B1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</w:p>
    <w:p w:rsidR="00F125B1" w:rsidRPr="00F553EB" w:rsidRDefault="00F125B1" w:rsidP="00303FDF">
      <w:pPr>
        <w:pStyle w:val="Listparagraf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553EB">
        <w:rPr>
          <w:rFonts w:ascii="Times New Roman" w:hAnsi="Times New Roman" w:cs="Times New Roman"/>
          <w:b/>
          <w:sz w:val="24"/>
          <w:szCs w:val="24"/>
          <w:lang w:val="ro-RO"/>
        </w:rPr>
        <w:t>Subprogramul 0601 „Politici și management în domeniul relațiilor externe”</w:t>
      </w:r>
    </w:p>
    <w:p w:rsidR="00303FDF" w:rsidRPr="00F553EB" w:rsidRDefault="00303FDF" w:rsidP="00303FDF">
      <w:pPr>
        <w:pStyle w:val="Listparagraf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553EB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tbl>
      <w:tblPr>
        <w:tblStyle w:val="Tabelgril"/>
        <w:tblpPr w:leftFromText="180" w:rightFromText="180" w:vertAnchor="text" w:horzAnchor="margin" w:tblpY="392"/>
        <w:tblW w:w="9493" w:type="dxa"/>
        <w:tblLook w:val="04A0" w:firstRow="1" w:lastRow="0" w:firstColumn="1" w:lastColumn="0" w:noHBand="0" w:noVBand="1"/>
      </w:tblPr>
      <w:tblGrid>
        <w:gridCol w:w="5382"/>
        <w:gridCol w:w="1559"/>
        <w:gridCol w:w="1276"/>
        <w:gridCol w:w="1276"/>
      </w:tblGrid>
      <w:tr w:rsidR="009E50CA" w:rsidRPr="008200F6" w:rsidTr="008200F6">
        <w:trPr>
          <w:trHeight w:val="132"/>
        </w:trPr>
        <w:tc>
          <w:tcPr>
            <w:tcW w:w="5382" w:type="dxa"/>
            <w:vAlign w:val="center"/>
          </w:tcPr>
          <w:p w:rsidR="009E50CA" w:rsidRPr="008200F6" w:rsidRDefault="009E50CA" w:rsidP="00DD0F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200F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1559" w:type="dxa"/>
            <w:vAlign w:val="center"/>
          </w:tcPr>
          <w:p w:rsidR="009E50CA" w:rsidRPr="008200F6" w:rsidRDefault="00EA2BF1" w:rsidP="00DD0F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2026</w:t>
            </w:r>
          </w:p>
        </w:tc>
        <w:tc>
          <w:tcPr>
            <w:tcW w:w="1276" w:type="dxa"/>
            <w:vAlign w:val="center"/>
          </w:tcPr>
          <w:p w:rsidR="009E50CA" w:rsidRPr="008200F6" w:rsidRDefault="009E50CA" w:rsidP="00EA2B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200F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</w:t>
            </w:r>
            <w:r w:rsidR="00EA2BF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7</w:t>
            </w:r>
          </w:p>
        </w:tc>
        <w:tc>
          <w:tcPr>
            <w:tcW w:w="1276" w:type="dxa"/>
            <w:vAlign w:val="center"/>
          </w:tcPr>
          <w:p w:rsidR="009E50CA" w:rsidRPr="008200F6" w:rsidRDefault="009E50CA" w:rsidP="00EA2B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200F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</w:t>
            </w:r>
            <w:r w:rsidR="00EA2BF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8</w:t>
            </w:r>
          </w:p>
        </w:tc>
      </w:tr>
      <w:tr w:rsidR="00E8508D" w:rsidRPr="008200F6" w:rsidTr="008200F6">
        <w:trPr>
          <w:trHeight w:val="550"/>
        </w:trPr>
        <w:tc>
          <w:tcPr>
            <w:tcW w:w="5382" w:type="dxa"/>
          </w:tcPr>
          <w:p w:rsidR="00E8508D" w:rsidRPr="008200F6" w:rsidRDefault="00E8508D" w:rsidP="00D758F4">
            <w:pPr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  <w:r w:rsidRPr="008200F6">
              <w:rPr>
                <w:rFonts w:ascii="Times New Roman" w:hAnsi="Times New Roman" w:cs="Times New Roman"/>
                <w:sz w:val="24"/>
                <w:lang w:val="ro-RO"/>
              </w:rPr>
              <w:t xml:space="preserve">Asigurarea activității curente a Ministerului Afacerilor Externe </w:t>
            </w:r>
          </w:p>
        </w:tc>
        <w:tc>
          <w:tcPr>
            <w:tcW w:w="1559" w:type="dxa"/>
            <w:vAlign w:val="center"/>
          </w:tcPr>
          <w:p w:rsidR="00E8508D" w:rsidRPr="00D758F4" w:rsidRDefault="00EC7177" w:rsidP="00BF6667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65 762,3</w:t>
            </w:r>
          </w:p>
        </w:tc>
        <w:tc>
          <w:tcPr>
            <w:tcW w:w="1276" w:type="dxa"/>
            <w:vAlign w:val="center"/>
          </w:tcPr>
          <w:p w:rsidR="00E8508D" w:rsidRPr="00D758F4" w:rsidRDefault="00E8508D" w:rsidP="00D758F4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D758F4">
              <w:rPr>
                <w:rFonts w:ascii="Times New Roman" w:hAnsi="Times New Roman" w:cs="Times New Roman"/>
                <w:sz w:val="24"/>
                <w:lang w:val="ro-RO"/>
              </w:rPr>
              <w:t>6</w:t>
            </w:r>
            <w:r w:rsidR="00BF6667" w:rsidRPr="00D758F4">
              <w:rPr>
                <w:rFonts w:ascii="Times New Roman" w:hAnsi="Times New Roman" w:cs="Times New Roman"/>
                <w:sz w:val="24"/>
                <w:lang w:val="ro-RO"/>
              </w:rPr>
              <w:t>6</w:t>
            </w:r>
            <w:r w:rsidR="00D758F4" w:rsidRPr="00D758F4">
              <w:rPr>
                <w:rFonts w:ascii="Times New Roman" w:hAnsi="Times New Roman" w:cs="Times New Roman"/>
                <w:sz w:val="24"/>
                <w:lang w:val="ro-RO"/>
              </w:rPr>
              <w:t> 762,3</w:t>
            </w:r>
          </w:p>
        </w:tc>
        <w:tc>
          <w:tcPr>
            <w:tcW w:w="1276" w:type="dxa"/>
            <w:vAlign w:val="center"/>
          </w:tcPr>
          <w:p w:rsidR="00E8508D" w:rsidRPr="00D758F4" w:rsidRDefault="00E8508D" w:rsidP="00D758F4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D758F4">
              <w:rPr>
                <w:rFonts w:ascii="Times New Roman" w:hAnsi="Times New Roman" w:cs="Times New Roman"/>
                <w:sz w:val="24"/>
                <w:lang w:val="ro-RO"/>
              </w:rPr>
              <w:t>66</w:t>
            </w:r>
            <w:r w:rsidR="00D758F4" w:rsidRPr="00D758F4">
              <w:rPr>
                <w:rFonts w:ascii="Times New Roman" w:hAnsi="Times New Roman" w:cs="Times New Roman"/>
                <w:sz w:val="24"/>
                <w:lang w:val="ro-RO"/>
              </w:rPr>
              <w:t> 762,3</w:t>
            </w:r>
          </w:p>
        </w:tc>
      </w:tr>
      <w:tr w:rsidR="00EC7177" w:rsidRPr="008200F6" w:rsidTr="008200F6">
        <w:trPr>
          <w:trHeight w:val="550"/>
        </w:trPr>
        <w:tc>
          <w:tcPr>
            <w:tcW w:w="5382" w:type="dxa"/>
          </w:tcPr>
          <w:p w:rsidR="00EC7177" w:rsidRPr="005D2F33" w:rsidRDefault="00EC7177" w:rsidP="00D758F4">
            <w:pPr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  <w:r w:rsidRPr="005D2F33">
              <w:rPr>
                <w:rFonts w:ascii="Times New Roman" w:hAnsi="Times New Roman" w:cs="Times New Roman"/>
                <w:sz w:val="24"/>
                <w:lang w:val="ro-RO"/>
              </w:rPr>
              <w:t>Organizarea și desfășurarea sesiunii Comitetului de Miniștri al Consiliului Europei la Chișinău</w:t>
            </w:r>
          </w:p>
        </w:tc>
        <w:tc>
          <w:tcPr>
            <w:tcW w:w="1559" w:type="dxa"/>
            <w:vAlign w:val="center"/>
          </w:tcPr>
          <w:p w:rsidR="00EC7177" w:rsidRPr="005D2F33" w:rsidRDefault="00EC7177" w:rsidP="00BF6667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5D2F33">
              <w:rPr>
                <w:rFonts w:ascii="Times New Roman" w:hAnsi="Times New Roman" w:cs="Times New Roman"/>
                <w:sz w:val="24"/>
                <w:lang w:val="ro-RO"/>
              </w:rPr>
              <w:t>5 500,0</w:t>
            </w:r>
          </w:p>
        </w:tc>
        <w:tc>
          <w:tcPr>
            <w:tcW w:w="1276" w:type="dxa"/>
            <w:vAlign w:val="center"/>
          </w:tcPr>
          <w:p w:rsidR="00EC7177" w:rsidRPr="00D758F4" w:rsidRDefault="00EC7177" w:rsidP="00D758F4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276" w:type="dxa"/>
            <w:vAlign w:val="center"/>
          </w:tcPr>
          <w:p w:rsidR="00EC7177" w:rsidRPr="00D758F4" w:rsidRDefault="00EC7177" w:rsidP="00D758F4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0F7C1A" w:rsidRPr="008200F6" w:rsidTr="008200F6">
        <w:trPr>
          <w:trHeight w:val="550"/>
        </w:trPr>
        <w:tc>
          <w:tcPr>
            <w:tcW w:w="5382" w:type="dxa"/>
          </w:tcPr>
          <w:p w:rsidR="000F7C1A" w:rsidRPr="005D2F33" w:rsidRDefault="000B04AA" w:rsidP="00D758F4">
            <w:pPr>
              <w:rPr>
                <w:lang w:val="ro-RO"/>
              </w:rPr>
            </w:pPr>
            <w:r w:rsidRPr="005D2F3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Asigurarea activității curente a Direcției de relații externe și relații publice locale a UTA Găgăuzia</w:t>
            </w:r>
          </w:p>
        </w:tc>
        <w:tc>
          <w:tcPr>
            <w:tcW w:w="1559" w:type="dxa"/>
            <w:vAlign w:val="center"/>
          </w:tcPr>
          <w:p w:rsidR="000F7C1A" w:rsidRPr="005D2F33" w:rsidRDefault="00D758F4" w:rsidP="00BF6667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5D2F33">
              <w:rPr>
                <w:rFonts w:ascii="Times New Roman" w:hAnsi="Times New Roman" w:cs="Times New Roman"/>
                <w:sz w:val="24"/>
                <w:lang w:val="ro-RO"/>
              </w:rPr>
              <w:t>4 120,9</w:t>
            </w:r>
          </w:p>
        </w:tc>
        <w:tc>
          <w:tcPr>
            <w:tcW w:w="1276" w:type="dxa"/>
            <w:vAlign w:val="center"/>
          </w:tcPr>
          <w:p w:rsidR="000F7C1A" w:rsidRPr="00D758F4" w:rsidRDefault="00D758F4" w:rsidP="00976390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D758F4">
              <w:rPr>
                <w:rFonts w:ascii="Times New Roman" w:hAnsi="Times New Roman" w:cs="Times New Roman"/>
                <w:sz w:val="24"/>
                <w:lang w:val="ro-RO"/>
              </w:rPr>
              <w:t>4 120,9</w:t>
            </w:r>
          </w:p>
        </w:tc>
        <w:tc>
          <w:tcPr>
            <w:tcW w:w="1276" w:type="dxa"/>
            <w:vAlign w:val="center"/>
          </w:tcPr>
          <w:p w:rsidR="00D758F4" w:rsidRPr="00D758F4" w:rsidRDefault="00D758F4" w:rsidP="00D758F4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D758F4">
              <w:rPr>
                <w:rFonts w:ascii="Times New Roman" w:hAnsi="Times New Roman" w:cs="Times New Roman"/>
                <w:sz w:val="24"/>
                <w:lang w:val="ro-RO"/>
              </w:rPr>
              <w:t>4 120,9</w:t>
            </w:r>
          </w:p>
        </w:tc>
      </w:tr>
      <w:tr w:rsidR="00E8508D" w:rsidRPr="008200F6" w:rsidTr="008200F6">
        <w:trPr>
          <w:trHeight w:val="266"/>
        </w:trPr>
        <w:tc>
          <w:tcPr>
            <w:tcW w:w="5382" w:type="dxa"/>
          </w:tcPr>
          <w:p w:rsidR="00E8508D" w:rsidRPr="008200F6" w:rsidRDefault="00E8508D" w:rsidP="00F553EB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8200F6">
              <w:rPr>
                <w:rFonts w:ascii="Times New Roman" w:hAnsi="Times New Roman" w:cs="Times New Roman"/>
                <w:b/>
                <w:sz w:val="24"/>
                <w:lang w:val="ro-RO"/>
              </w:rPr>
              <w:t>T</w:t>
            </w:r>
            <w:r w:rsidR="00F553EB" w:rsidRPr="008200F6">
              <w:rPr>
                <w:rFonts w:ascii="Times New Roman" w:hAnsi="Times New Roman" w:cs="Times New Roman"/>
                <w:b/>
                <w:sz w:val="24"/>
                <w:lang w:val="ro-RO"/>
              </w:rPr>
              <w:t xml:space="preserve">otal </w:t>
            </w:r>
            <w:r w:rsidRPr="008200F6">
              <w:rPr>
                <w:rFonts w:ascii="Times New Roman" w:hAnsi="Times New Roman" w:cs="Times New Roman"/>
                <w:b/>
                <w:sz w:val="24"/>
                <w:lang w:val="ro-RO"/>
              </w:rPr>
              <w:t>subprogram</w:t>
            </w:r>
            <w:r w:rsidR="00F553EB" w:rsidRPr="008200F6">
              <w:rPr>
                <w:rFonts w:ascii="Times New Roman" w:hAnsi="Times New Roman" w:cs="Times New Roman"/>
                <w:b/>
                <w:sz w:val="24"/>
                <w:lang w:val="ro-RO"/>
              </w:rPr>
              <w:t>ul 0601</w:t>
            </w:r>
          </w:p>
        </w:tc>
        <w:tc>
          <w:tcPr>
            <w:tcW w:w="1559" w:type="dxa"/>
          </w:tcPr>
          <w:p w:rsidR="00E8508D" w:rsidRPr="00D758F4" w:rsidRDefault="00D758F4" w:rsidP="00F553EB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D758F4">
              <w:rPr>
                <w:rFonts w:ascii="Times New Roman" w:hAnsi="Times New Roman" w:cs="Times New Roman"/>
                <w:b/>
                <w:sz w:val="24"/>
                <w:lang w:val="ro-RO"/>
              </w:rPr>
              <w:t>75 383,2</w:t>
            </w:r>
          </w:p>
        </w:tc>
        <w:tc>
          <w:tcPr>
            <w:tcW w:w="1276" w:type="dxa"/>
          </w:tcPr>
          <w:p w:rsidR="00E8508D" w:rsidRPr="00D758F4" w:rsidRDefault="00D758F4" w:rsidP="00BF6667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D758F4">
              <w:rPr>
                <w:rFonts w:ascii="Times New Roman" w:hAnsi="Times New Roman" w:cs="Times New Roman"/>
                <w:b/>
                <w:sz w:val="24"/>
                <w:lang w:val="ro-RO"/>
              </w:rPr>
              <w:t>70 883,2</w:t>
            </w:r>
          </w:p>
        </w:tc>
        <w:tc>
          <w:tcPr>
            <w:tcW w:w="1276" w:type="dxa"/>
          </w:tcPr>
          <w:p w:rsidR="00E8508D" w:rsidRPr="00D758F4" w:rsidRDefault="00D758F4" w:rsidP="00BF6667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D758F4">
              <w:rPr>
                <w:rFonts w:ascii="Times New Roman" w:hAnsi="Times New Roman" w:cs="Times New Roman"/>
                <w:b/>
                <w:sz w:val="24"/>
                <w:lang w:val="ro-RO"/>
              </w:rPr>
              <w:t>70 883,2</w:t>
            </w:r>
          </w:p>
        </w:tc>
      </w:tr>
    </w:tbl>
    <w:p w:rsidR="00F125B1" w:rsidRPr="00062F11" w:rsidRDefault="00F125B1" w:rsidP="00F125B1">
      <w:pPr>
        <w:tabs>
          <w:tab w:val="left" w:pos="851"/>
        </w:tabs>
        <w:spacing w:after="0"/>
        <w:ind w:firstLine="567"/>
        <w:jc w:val="right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062F11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p w:rsidR="00F125B1" w:rsidRPr="00062F11" w:rsidRDefault="00F125B1" w:rsidP="00F125B1">
      <w:p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F125B1" w:rsidRPr="00235631" w:rsidRDefault="00F125B1" w:rsidP="00303FDF">
      <w:pPr>
        <w:pStyle w:val="Listparagraf"/>
        <w:numPr>
          <w:ilvl w:val="0"/>
          <w:numId w:val="5"/>
        </w:numPr>
        <w:spacing w:after="0"/>
        <w:ind w:right="-22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35631">
        <w:rPr>
          <w:rFonts w:ascii="Times New Roman" w:hAnsi="Times New Roman" w:cs="Times New Roman"/>
          <w:b/>
          <w:sz w:val="24"/>
          <w:szCs w:val="24"/>
          <w:lang w:val="ro-RO"/>
        </w:rPr>
        <w:t>Subprogramul 0602</w:t>
      </w:r>
      <w:r w:rsidR="006F0D92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235631">
        <w:rPr>
          <w:rFonts w:ascii="Times New Roman" w:hAnsi="Times New Roman" w:cs="Times New Roman"/>
          <w:b/>
          <w:sz w:val="24"/>
          <w:szCs w:val="24"/>
          <w:lang w:val="ro-RO"/>
        </w:rPr>
        <w:t>„Promovarea intereselor naționale prin intermediul instituțiilor serviciului diplomatic”</w:t>
      </w:r>
    </w:p>
    <w:p w:rsidR="00303FDF" w:rsidRPr="00235631" w:rsidRDefault="00303FDF" w:rsidP="00303FDF">
      <w:pPr>
        <w:pStyle w:val="Listparagraf"/>
        <w:numPr>
          <w:ilvl w:val="0"/>
          <w:numId w:val="5"/>
        </w:numPr>
        <w:spacing w:after="0"/>
        <w:ind w:right="-22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35631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:rsidR="00F125B1" w:rsidRPr="00062F11" w:rsidRDefault="00F125B1" w:rsidP="00066EB7">
      <w:pPr>
        <w:pageBreakBefore/>
        <w:tabs>
          <w:tab w:val="left" w:pos="851"/>
        </w:tabs>
        <w:spacing w:after="0"/>
        <w:ind w:firstLine="567"/>
        <w:jc w:val="right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062F11">
        <w:rPr>
          <w:rFonts w:ascii="Times New Roman" w:hAnsi="Times New Roman" w:cs="Times New Roman"/>
          <w:i/>
          <w:sz w:val="24"/>
          <w:szCs w:val="24"/>
          <w:lang w:val="ro-RO"/>
        </w:rPr>
        <w:lastRenderedPageBreak/>
        <w:t>mii lei</w:t>
      </w:r>
    </w:p>
    <w:tbl>
      <w:tblPr>
        <w:tblStyle w:val="Tabelgril"/>
        <w:tblpPr w:leftFromText="180" w:rightFromText="180" w:vertAnchor="text" w:horzAnchor="margin" w:tblpY="59"/>
        <w:tblW w:w="9634" w:type="dxa"/>
        <w:tblLook w:val="04A0" w:firstRow="1" w:lastRow="0" w:firstColumn="1" w:lastColumn="0" w:noHBand="0" w:noVBand="1"/>
      </w:tblPr>
      <w:tblGrid>
        <w:gridCol w:w="4957"/>
        <w:gridCol w:w="1559"/>
        <w:gridCol w:w="1701"/>
        <w:gridCol w:w="1417"/>
      </w:tblGrid>
      <w:tr w:rsidR="00656D8A" w:rsidRPr="00062F11" w:rsidTr="00566C1F">
        <w:trPr>
          <w:trHeight w:val="319"/>
        </w:trPr>
        <w:tc>
          <w:tcPr>
            <w:tcW w:w="4957" w:type="dxa"/>
            <w:vAlign w:val="center"/>
          </w:tcPr>
          <w:p w:rsidR="00656D8A" w:rsidRPr="00566C1F" w:rsidRDefault="00656D8A" w:rsidP="00656D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66C1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1559" w:type="dxa"/>
            <w:vAlign w:val="center"/>
          </w:tcPr>
          <w:p w:rsidR="00656D8A" w:rsidRPr="00566C1F" w:rsidRDefault="00EA2BF1" w:rsidP="00566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en-GB"/>
              </w:rPr>
              <w:t>2026</w:t>
            </w:r>
          </w:p>
        </w:tc>
        <w:tc>
          <w:tcPr>
            <w:tcW w:w="1701" w:type="dxa"/>
            <w:vAlign w:val="center"/>
          </w:tcPr>
          <w:p w:rsidR="00656D8A" w:rsidRPr="00566C1F" w:rsidRDefault="00656D8A" w:rsidP="00EA2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en-GB"/>
              </w:rPr>
            </w:pPr>
            <w:r w:rsidRPr="00566C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en-GB"/>
              </w:rPr>
              <w:t>202</w:t>
            </w:r>
            <w:r w:rsidR="00EA2B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en-GB"/>
              </w:rPr>
              <w:t>7</w:t>
            </w:r>
          </w:p>
        </w:tc>
        <w:tc>
          <w:tcPr>
            <w:tcW w:w="1417" w:type="dxa"/>
            <w:vAlign w:val="center"/>
          </w:tcPr>
          <w:p w:rsidR="00656D8A" w:rsidRPr="00566C1F" w:rsidRDefault="00656D8A" w:rsidP="00EA2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en-GB"/>
              </w:rPr>
            </w:pPr>
            <w:r w:rsidRPr="00566C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en-GB"/>
              </w:rPr>
              <w:t>202</w:t>
            </w:r>
            <w:r w:rsidR="00EA2B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en-GB"/>
              </w:rPr>
              <w:t>8</w:t>
            </w:r>
          </w:p>
        </w:tc>
      </w:tr>
      <w:tr w:rsidR="00E8508D" w:rsidRPr="00062F11" w:rsidTr="00976390">
        <w:trPr>
          <w:trHeight w:val="319"/>
        </w:trPr>
        <w:tc>
          <w:tcPr>
            <w:tcW w:w="4957" w:type="dxa"/>
          </w:tcPr>
          <w:p w:rsidR="00E8508D" w:rsidRPr="00566C1F" w:rsidRDefault="00E8508D" w:rsidP="00E850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66C1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Asigurarea activității </w:t>
            </w:r>
            <w:r w:rsidR="006A3A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curente a </w:t>
            </w:r>
            <w:r w:rsidRPr="00566C1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Misiunilor Diplomatice și Oficiilor Consulare (MDOC) ale RM </w:t>
            </w:r>
            <w:r w:rsidR="002536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peste hotarele țării</w:t>
            </w:r>
          </w:p>
        </w:tc>
        <w:tc>
          <w:tcPr>
            <w:tcW w:w="1559" w:type="dxa"/>
            <w:vAlign w:val="center"/>
          </w:tcPr>
          <w:p w:rsidR="00E8508D" w:rsidRPr="00293C97" w:rsidRDefault="00227318" w:rsidP="00BF66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526 620,3</w:t>
            </w:r>
          </w:p>
        </w:tc>
        <w:tc>
          <w:tcPr>
            <w:tcW w:w="1701" w:type="dxa"/>
            <w:vAlign w:val="center"/>
          </w:tcPr>
          <w:p w:rsidR="00E8508D" w:rsidRPr="00293C97" w:rsidRDefault="009C667A" w:rsidP="00BF66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532</w:t>
            </w:r>
            <w:r w:rsidR="0022731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710,2</w:t>
            </w:r>
          </w:p>
        </w:tc>
        <w:tc>
          <w:tcPr>
            <w:tcW w:w="1417" w:type="dxa"/>
            <w:vAlign w:val="center"/>
          </w:tcPr>
          <w:p w:rsidR="00E8508D" w:rsidRPr="00293C97" w:rsidRDefault="009C667A" w:rsidP="00BF66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543</w:t>
            </w:r>
            <w:r w:rsidR="00293C97" w:rsidRPr="00293C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084,0</w:t>
            </w:r>
          </w:p>
        </w:tc>
      </w:tr>
      <w:tr w:rsidR="00E8675D" w:rsidRPr="00062F11" w:rsidTr="00976390">
        <w:trPr>
          <w:trHeight w:val="319"/>
        </w:trPr>
        <w:tc>
          <w:tcPr>
            <w:tcW w:w="4957" w:type="dxa"/>
          </w:tcPr>
          <w:p w:rsidR="00E8675D" w:rsidRPr="005D2F33" w:rsidRDefault="00E8675D" w:rsidP="00E850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D2F3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Achiziția sediilor MDOC ale RM peste hotarele țării</w:t>
            </w:r>
          </w:p>
        </w:tc>
        <w:tc>
          <w:tcPr>
            <w:tcW w:w="1559" w:type="dxa"/>
            <w:vAlign w:val="center"/>
          </w:tcPr>
          <w:p w:rsidR="00E8675D" w:rsidRPr="005D2F33" w:rsidRDefault="003F7233" w:rsidP="00BF66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D2F3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81 600,0</w:t>
            </w:r>
          </w:p>
        </w:tc>
        <w:tc>
          <w:tcPr>
            <w:tcW w:w="1701" w:type="dxa"/>
            <w:vAlign w:val="center"/>
          </w:tcPr>
          <w:p w:rsidR="00E8675D" w:rsidRPr="005D2F33" w:rsidRDefault="003F7233" w:rsidP="00BF66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D2F3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100 000,0</w:t>
            </w:r>
          </w:p>
        </w:tc>
        <w:tc>
          <w:tcPr>
            <w:tcW w:w="1417" w:type="dxa"/>
            <w:vAlign w:val="center"/>
          </w:tcPr>
          <w:p w:rsidR="00E8675D" w:rsidRPr="005D2F33" w:rsidRDefault="003F7233" w:rsidP="00BF66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D2F3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146 300,0</w:t>
            </w:r>
          </w:p>
        </w:tc>
      </w:tr>
      <w:tr w:rsidR="006A3AFF" w:rsidRPr="00062F11" w:rsidTr="00976390">
        <w:trPr>
          <w:trHeight w:val="319"/>
        </w:trPr>
        <w:tc>
          <w:tcPr>
            <w:tcW w:w="4957" w:type="dxa"/>
          </w:tcPr>
          <w:p w:rsidR="006A3AFF" w:rsidRPr="005D2F33" w:rsidRDefault="009C667A" w:rsidP="00E850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D2F3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Activitățile de cooperare internațională pentru dezvoltare și asistență umanitară</w:t>
            </w:r>
          </w:p>
        </w:tc>
        <w:tc>
          <w:tcPr>
            <w:tcW w:w="1559" w:type="dxa"/>
            <w:vAlign w:val="center"/>
          </w:tcPr>
          <w:p w:rsidR="006A3AFF" w:rsidRPr="005D2F33" w:rsidRDefault="006A3AFF" w:rsidP="00BF66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1" w:type="dxa"/>
            <w:vAlign w:val="center"/>
          </w:tcPr>
          <w:p w:rsidR="006A3AFF" w:rsidRPr="005D2F33" w:rsidRDefault="009C667A" w:rsidP="00BF66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D2F3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1 000,0</w:t>
            </w:r>
          </w:p>
        </w:tc>
        <w:tc>
          <w:tcPr>
            <w:tcW w:w="1417" w:type="dxa"/>
            <w:vAlign w:val="center"/>
          </w:tcPr>
          <w:p w:rsidR="006A3AFF" w:rsidRPr="005D2F33" w:rsidRDefault="009C667A" w:rsidP="00BF66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D2F3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1 000,0</w:t>
            </w:r>
          </w:p>
        </w:tc>
      </w:tr>
      <w:tr w:rsidR="00293C97" w:rsidRPr="00062F11" w:rsidTr="00976390">
        <w:trPr>
          <w:trHeight w:val="319"/>
        </w:trPr>
        <w:tc>
          <w:tcPr>
            <w:tcW w:w="4957" w:type="dxa"/>
          </w:tcPr>
          <w:p w:rsidR="00293C97" w:rsidRPr="009022B9" w:rsidRDefault="00293C97" w:rsidP="00293C97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9022B9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otal</w:t>
            </w:r>
            <w:r w:rsidRPr="009022B9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subprogram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ul 0602</w:t>
            </w:r>
          </w:p>
        </w:tc>
        <w:tc>
          <w:tcPr>
            <w:tcW w:w="1559" w:type="dxa"/>
            <w:vAlign w:val="center"/>
          </w:tcPr>
          <w:p w:rsidR="00293C97" w:rsidRPr="001C3EB9" w:rsidRDefault="003F7233" w:rsidP="00293C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1C3EB9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608 220,3</w:t>
            </w:r>
          </w:p>
        </w:tc>
        <w:tc>
          <w:tcPr>
            <w:tcW w:w="1701" w:type="dxa"/>
            <w:vAlign w:val="center"/>
          </w:tcPr>
          <w:p w:rsidR="00293C97" w:rsidRPr="001C3EB9" w:rsidRDefault="003F7233" w:rsidP="00293C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1C3EB9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633 710,2</w:t>
            </w:r>
          </w:p>
        </w:tc>
        <w:tc>
          <w:tcPr>
            <w:tcW w:w="1417" w:type="dxa"/>
            <w:vAlign w:val="center"/>
          </w:tcPr>
          <w:p w:rsidR="00293C97" w:rsidRPr="001C3EB9" w:rsidRDefault="003F7233" w:rsidP="00293C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1C3EB9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690 384,0</w:t>
            </w:r>
          </w:p>
        </w:tc>
      </w:tr>
    </w:tbl>
    <w:p w:rsidR="00F125B1" w:rsidRPr="00062F11" w:rsidRDefault="00F125B1" w:rsidP="00F125B1">
      <w:pPr>
        <w:spacing w:after="0"/>
        <w:ind w:firstLine="1134"/>
        <w:rPr>
          <w:rFonts w:ascii="Times New Roman" w:hAnsi="Times New Roman" w:cs="Times New Roman"/>
          <w:sz w:val="24"/>
          <w:szCs w:val="24"/>
          <w:lang w:val="ro-RO"/>
        </w:rPr>
      </w:pPr>
    </w:p>
    <w:p w:rsidR="00F125B1" w:rsidRPr="00DB6BC9" w:rsidRDefault="00F125B1" w:rsidP="00303FDF">
      <w:pPr>
        <w:pStyle w:val="Listparagraf"/>
        <w:numPr>
          <w:ilvl w:val="0"/>
          <w:numId w:val="6"/>
        </w:numPr>
        <w:spacing w:after="0"/>
        <w:ind w:right="-22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B6BC9">
        <w:rPr>
          <w:rFonts w:ascii="Times New Roman" w:hAnsi="Times New Roman" w:cs="Times New Roman"/>
          <w:b/>
          <w:sz w:val="24"/>
          <w:szCs w:val="24"/>
          <w:lang w:val="ro-RO"/>
        </w:rPr>
        <w:t>Subprogramul 0604</w:t>
      </w:r>
      <w:r w:rsidR="00D97708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DB6BC9">
        <w:rPr>
          <w:rFonts w:ascii="Times New Roman" w:hAnsi="Times New Roman" w:cs="Times New Roman"/>
          <w:b/>
          <w:sz w:val="24"/>
          <w:szCs w:val="24"/>
          <w:lang w:val="ro-RO"/>
        </w:rPr>
        <w:t>„Cooperare Externă”</w:t>
      </w:r>
    </w:p>
    <w:p w:rsidR="00303FDF" w:rsidRPr="00DB6BC9" w:rsidRDefault="00303FDF" w:rsidP="00303FDF">
      <w:pPr>
        <w:pStyle w:val="Listparagraf"/>
        <w:numPr>
          <w:ilvl w:val="0"/>
          <w:numId w:val="6"/>
        </w:numPr>
        <w:spacing w:after="0"/>
        <w:ind w:right="-22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B6BC9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tbl>
      <w:tblPr>
        <w:tblStyle w:val="Tabelgril"/>
        <w:tblpPr w:leftFromText="180" w:rightFromText="180" w:vertAnchor="text" w:horzAnchor="margin" w:tblpY="305"/>
        <w:tblW w:w="9634" w:type="dxa"/>
        <w:tblLook w:val="04A0" w:firstRow="1" w:lastRow="0" w:firstColumn="1" w:lastColumn="0" w:noHBand="0" w:noVBand="1"/>
      </w:tblPr>
      <w:tblGrid>
        <w:gridCol w:w="5240"/>
        <w:gridCol w:w="1276"/>
        <w:gridCol w:w="1559"/>
        <w:gridCol w:w="1559"/>
      </w:tblGrid>
      <w:tr w:rsidR="00656D8A" w:rsidRPr="00062F11" w:rsidTr="008D11D5">
        <w:trPr>
          <w:trHeight w:val="312"/>
        </w:trPr>
        <w:tc>
          <w:tcPr>
            <w:tcW w:w="5240" w:type="dxa"/>
            <w:vAlign w:val="center"/>
          </w:tcPr>
          <w:p w:rsidR="00656D8A" w:rsidRPr="00566C1F" w:rsidRDefault="00656D8A" w:rsidP="00656D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66C1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1276" w:type="dxa"/>
            <w:vAlign w:val="center"/>
          </w:tcPr>
          <w:p w:rsidR="00656D8A" w:rsidRPr="00566C1F" w:rsidRDefault="00EA2BF1" w:rsidP="00656D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en-GB"/>
              </w:rPr>
              <w:t>2026</w:t>
            </w:r>
          </w:p>
        </w:tc>
        <w:tc>
          <w:tcPr>
            <w:tcW w:w="1559" w:type="dxa"/>
            <w:vAlign w:val="center"/>
          </w:tcPr>
          <w:p w:rsidR="00656D8A" w:rsidRPr="00566C1F" w:rsidRDefault="00EA2BF1" w:rsidP="00656D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en-GB"/>
              </w:rPr>
              <w:t>2027</w:t>
            </w:r>
          </w:p>
        </w:tc>
        <w:tc>
          <w:tcPr>
            <w:tcW w:w="1559" w:type="dxa"/>
            <w:vAlign w:val="center"/>
          </w:tcPr>
          <w:p w:rsidR="00656D8A" w:rsidRPr="00566C1F" w:rsidRDefault="00656D8A" w:rsidP="00EA2B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en-GB"/>
              </w:rPr>
            </w:pPr>
            <w:r w:rsidRPr="00566C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en-GB"/>
              </w:rPr>
              <w:t>202</w:t>
            </w:r>
            <w:r w:rsidR="00EA2B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en-GB"/>
              </w:rPr>
              <w:t>8</w:t>
            </w:r>
          </w:p>
        </w:tc>
      </w:tr>
      <w:tr w:rsidR="00EE2E9C" w:rsidRPr="00062F11" w:rsidTr="008D11D5">
        <w:trPr>
          <w:trHeight w:val="312"/>
        </w:trPr>
        <w:tc>
          <w:tcPr>
            <w:tcW w:w="5240" w:type="dxa"/>
          </w:tcPr>
          <w:p w:rsidR="00EE2E9C" w:rsidRPr="00566C1F" w:rsidRDefault="00EE2E9C" w:rsidP="00EE2E9C">
            <w:pPr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  <w:r w:rsidRPr="00566C1F">
              <w:rPr>
                <w:rFonts w:ascii="Times New Roman" w:hAnsi="Times New Roman" w:cs="Times New Roman"/>
                <w:sz w:val="24"/>
                <w:lang w:val="ro-RO"/>
              </w:rPr>
              <w:t>Achitarea cotizațiilor de membru față de organi</w:t>
            </w:r>
            <w:r w:rsidR="001D4A3A">
              <w:rPr>
                <w:rFonts w:ascii="Times New Roman" w:hAnsi="Times New Roman" w:cs="Times New Roman"/>
                <w:sz w:val="24"/>
                <w:lang w:val="ro-RO"/>
              </w:rPr>
              <w:t>zațiile internaționale</w:t>
            </w:r>
            <w:r w:rsidRPr="00566C1F">
              <w:rPr>
                <w:rFonts w:ascii="Times New Roman" w:hAnsi="Times New Roman" w:cs="Times New Roman"/>
                <w:sz w:val="24"/>
                <w:lang w:val="ro-RO"/>
              </w:rPr>
              <w:t xml:space="preserve"> la care RM este membru</w:t>
            </w:r>
          </w:p>
        </w:tc>
        <w:tc>
          <w:tcPr>
            <w:tcW w:w="1276" w:type="dxa"/>
            <w:vAlign w:val="center"/>
          </w:tcPr>
          <w:p w:rsidR="00EE2E9C" w:rsidRPr="00EE2E9C" w:rsidRDefault="00EE2E9C" w:rsidP="00EE2E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E2E9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56 400,0</w:t>
            </w:r>
          </w:p>
        </w:tc>
        <w:tc>
          <w:tcPr>
            <w:tcW w:w="1559" w:type="dxa"/>
            <w:vAlign w:val="center"/>
          </w:tcPr>
          <w:p w:rsidR="00EE2E9C" w:rsidRPr="00EE2E9C" w:rsidRDefault="00EE2E9C" w:rsidP="00EE2E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E2E9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57 600,0</w:t>
            </w:r>
          </w:p>
        </w:tc>
        <w:tc>
          <w:tcPr>
            <w:tcW w:w="1559" w:type="dxa"/>
            <w:vAlign w:val="center"/>
          </w:tcPr>
          <w:p w:rsidR="00EE2E9C" w:rsidRPr="00EE2E9C" w:rsidRDefault="00EE2E9C" w:rsidP="00EE2E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E2E9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58 300,0</w:t>
            </w:r>
          </w:p>
        </w:tc>
      </w:tr>
      <w:tr w:rsidR="00EE2E9C" w:rsidRPr="00062F11" w:rsidTr="008D11D5">
        <w:trPr>
          <w:trHeight w:val="312"/>
        </w:trPr>
        <w:tc>
          <w:tcPr>
            <w:tcW w:w="5240" w:type="dxa"/>
          </w:tcPr>
          <w:p w:rsidR="00EE2E9C" w:rsidRPr="00566C1F" w:rsidRDefault="00EE2E9C" w:rsidP="00EE2E9C">
            <w:pPr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566C1F">
              <w:rPr>
                <w:rFonts w:ascii="Times New Roman" w:hAnsi="Times New Roman" w:cs="Times New Roman"/>
                <w:b/>
                <w:sz w:val="24"/>
                <w:lang w:val="ro-RO"/>
              </w:rPr>
              <w:t>Total subprogramul 0604</w:t>
            </w:r>
          </w:p>
        </w:tc>
        <w:tc>
          <w:tcPr>
            <w:tcW w:w="1276" w:type="dxa"/>
            <w:vAlign w:val="center"/>
          </w:tcPr>
          <w:p w:rsidR="00EE2E9C" w:rsidRPr="00EE2E9C" w:rsidRDefault="00EE2E9C" w:rsidP="00EE2E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EE2E9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56 400,0</w:t>
            </w:r>
          </w:p>
        </w:tc>
        <w:tc>
          <w:tcPr>
            <w:tcW w:w="1559" w:type="dxa"/>
            <w:vAlign w:val="center"/>
          </w:tcPr>
          <w:p w:rsidR="00EE2E9C" w:rsidRPr="00EE2E9C" w:rsidRDefault="00EE2E9C" w:rsidP="00EE2E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EE2E9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57 600,0</w:t>
            </w:r>
          </w:p>
        </w:tc>
        <w:tc>
          <w:tcPr>
            <w:tcW w:w="1559" w:type="dxa"/>
            <w:vAlign w:val="center"/>
          </w:tcPr>
          <w:p w:rsidR="00EE2E9C" w:rsidRPr="00EE2E9C" w:rsidRDefault="00EE2E9C" w:rsidP="00EE2E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EE2E9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58 300,0</w:t>
            </w:r>
          </w:p>
        </w:tc>
      </w:tr>
    </w:tbl>
    <w:p w:rsidR="00F125B1" w:rsidRPr="00062F11" w:rsidRDefault="00F125B1" w:rsidP="00F125B1">
      <w:pPr>
        <w:tabs>
          <w:tab w:val="left" w:pos="851"/>
        </w:tabs>
        <w:spacing w:after="0"/>
        <w:ind w:firstLine="567"/>
        <w:jc w:val="right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062F11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p w:rsidR="00F125B1" w:rsidRPr="00062F11" w:rsidRDefault="00F125B1" w:rsidP="00F125B1">
      <w:pPr>
        <w:rPr>
          <w:lang w:val="ro-RO"/>
        </w:rPr>
      </w:pPr>
    </w:p>
    <w:p w:rsidR="00F125B1" w:rsidRDefault="00F125B1" w:rsidP="00F125B1">
      <w:pPr>
        <w:rPr>
          <w:lang w:val="ro-RO"/>
        </w:rPr>
      </w:pPr>
    </w:p>
    <w:p w:rsidR="00AD1F2B" w:rsidRDefault="00AD1F2B"/>
    <w:sectPr w:rsidR="00AD1F2B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6350" w:rsidRDefault="00416350" w:rsidP="00AC3B98">
      <w:pPr>
        <w:spacing w:after="0" w:line="240" w:lineRule="auto"/>
      </w:pPr>
      <w:r>
        <w:separator/>
      </w:r>
    </w:p>
  </w:endnote>
  <w:endnote w:type="continuationSeparator" w:id="0">
    <w:p w:rsidR="00416350" w:rsidRDefault="00416350" w:rsidP="00AC3B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3B98" w:rsidRDefault="00AC3B98">
    <w:pPr>
      <w:pStyle w:val="Subsol"/>
      <w:jc w:val="right"/>
    </w:pPr>
  </w:p>
  <w:p w:rsidR="00AC3B98" w:rsidRDefault="00AC3B98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6350" w:rsidRDefault="00416350" w:rsidP="00AC3B98">
      <w:pPr>
        <w:spacing w:after="0" w:line="240" w:lineRule="auto"/>
      </w:pPr>
      <w:r>
        <w:separator/>
      </w:r>
    </w:p>
  </w:footnote>
  <w:footnote w:type="continuationSeparator" w:id="0">
    <w:p w:rsidR="00416350" w:rsidRDefault="00416350" w:rsidP="00AC3B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62AF4"/>
    <w:multiLevelType w:val="hybridMultilevel"/>
    <w:tmpl w:val="D5CEF77A"/>
    <w:lvl w:ilvl="0" w:tplc="55AE6A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6A067C"/>
    <w:multiLevelType w:val="hybridMultilevel"/>
    <w:tmpl w:val="C96E084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5BD11BE6"/>
    <w:multiLevelType w:val="hybridMultilevel"/>
    <w:tmpl w:val="8B40BA48"/>
    <w:lvl w:ilvl="0" w:tplc="55AE6A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F05BFC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5C1569E6"/>
    <w:multiLevelType w:val="hybridMultilevel"/>
    <w:tmpl w:val="318E86AE"/>
    <w:lvl w:ilvl="0" w:tplc="8B3C293C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0292D49"/>
    <w:multiLevelType w:val="hybridMultilevel"/>
    <w:tmpl w:val="123CFCF0"/>
    <w:lvl w:ilvl="0" w:tplc="55AE6A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5B1"/>
    <w:rsid w:val="00023ABA"/>
    <w:rsid w:val="00030E1B"/>
    <w:rsid w:val="00035CF8"/>
    <w:rsid w:val="00062F11"/>
    <w:rsid w:val="00066EB7"/>
    <w:rsid w:val="000B04AA"/>
    <w:rsid w:val="000D38F6"/>
    <w:rsid w:val="000E03D3"/>
    <w:rsid w:val="000F7C1A"/>
    <w:rsid w:val="00101317"/>
    <w:rsid w:val="0011020D"/>
    <w:rsid w:val="001360ED"/>
    <w:rsid w:val="001753BC"/>
    <w:rsid w:val="001A4C11"/>
    <w:rsid w:val="001A4F73"/>
    <w:rsid w:val="001C3C7C"/>
    <w:rsid w:val="001C3EB9"/>
    <w:rsid w:val="001D4A3A"/>
    <w:rsid w:val="001E1D1E"/>
    <w:rsid w:val="001F1F11"/>
    <w:rsid w:val="00203A27"/>
    <w:rsid w:val="002132E3"/>
    <w:rsid w:val="00227318"/>
    <w:rsid w:val="00231C94"/>
    <w:rsid w:val="00235631"/>
    <w:rsid w:val="002403BC"/>
    <w:rsid w:val="00245DA8"/>
    <w:rsid w:val="00253614"/>
    <w:rsid w:val="00265FC7"/>
    <w:rsid w:val="00293C97"/>
    <w:rsid w:val="002A3C40"/>
    <w:rsid w:val="002C1116"/>
    <w:rsid w:val="002D6015"/>
    <w:rsid w:val="002D7067"/>
    <w:rsid w:val="002E5B51"/>
    <w:rsid w:val="002F65AD"/>
    <w:rsid w:val="00303FDF"/>
    <w:rsid w:val="0034118B"/>
    <w:rsid w:val="00346E7D"/>
    <w:rsid w:val="0036406A"/>
    <w:rsid w:val="00385971"/>
    <w:rsid w:val="003B17C9"/>
    <w:rsid w:val="003B3282"/>
    <w:rsid w:val="003B59E1"/>
    <w:rsid w:val="003C1449"/>
    <w:rsid w:val="003F2D81"/>
    <w:rsid w:val="003F7233"/>
    <w:rsid w:val="00416350"/>
    <w:rsid w:val="00427AC8"/>
    <w:rsid w:val="0045708F"/>
    <w:rsid w:val="004A2396"/>
    <w:rsid w:val="004C330D"/>
    <w:rsid w:val="004C6B7D"/>
    <w:rsid w:val="004D4B01"/>
    <w:rsid w:val="004D4CDD"/>
    <w:rsid w:val="004E3B14"/>
    <w:rsid w:val="004F7848"/>
    <w:rsid w:val="005007A5"/>
    <w:rsid w:val="00556C44"/>
    <w:rsid w:val="00563940"/>
    <w:rsid w:val="00566C1F"/>
    <w:rsid w:val="00577799"/>
    <w:rsid w:val="00594916"/>
    <w:rsid w:val="005A3749"/>
    <w:rsid w:val="005C1921"/>
    <w:rsid w:val="005D2F33"/>
    <w:rsid w:val="00607908"/>
    <w:rsid w:val="00656D8A"/>
    <w:rsid w:val="0066544F"/>
    <w:rsid w:val="006710FB"/>
    <w:rsid w:val="006A14BE"/>
    <w:rsid w:val="006A3AFF"/>
    <w:rsid w:val="006B331C"/>
    <w:rsid w:val="006E1479"/>
    <w:rsid w:val="006F0D92"/>
    <w:rsid w:val="00702C86"/>
    <w:rsid w:val="007234E4"/>
    <w:rsid w:val="007503AB"/>
    <w:rsid w:val="0076247C"/>
    <w:rsid w:val="0078697F"/>
    <w:rsid w:val="007B3A38"/>
    <w:rsid w:val="007D08FC"/>
    <w:rsid w:val="007D1C26"/>
    <w:rsid w:val="007F46BA"/>
    <w:rsid w:val="00812976"/>
    <w:rsid w:val="008129DF"/>
    <w:rsid w:val="008200F6"/>
    <w:rsid w:val="00826E51"/>
    <w:rsid w:val="00827F22"/>
    <w:rsid w:val="00845692"/>
    <w:rsid w:val="0086563F"/>
    <w:rsid w:val="0086609B"/>
    <w:rsid w:val="0088436A"/>
    <w:rsid w:val="008B56B0"/>
    <w:rsid w:val="008D11D5"/>
    <w:rsid w:val="008F4493"/>
    <w:rsid w:val="009022B9"/>
    <w:rsid w:val="0092181B"/>
    <w:rsid w:val="0094196A"/>
    <w:rsid w:val="00967CDB"/>
    <w:rsid w:val="00976390"/>
    <w:rsid w:val="009C667A"/>
    <w:rsid w:val="009E39A4"/>
    <w:rsid w:val="009E50CA"/>
    <w:rsid w:val="009F47E1"/>
    <w:rsid w:val="00A50E0F"/>
    <w:rsid w:val="00A64F6F"/>
    <w:rsid w:val="00A807C3"/>
    <w:rsid w:val="00A87F3D"/>
    <w:rsid w:val="00A94B49"/>
    <w:rsid w:val="00A96606"/>
    <w:rsid w:val="00AA0C32"/>
    <w:rsid w:val="00AB1B28"/>
    <w:rsid w:val="00AB1EEB"/>
    <w:rsid w:val="00AC3B98"/>
    <w:rsid w:val="00AD1F2B"/>
    <w:rsid w:val="00AD2D16"/>
    <w:rsid w:val="00AF4EB6"/>
    <w:rsid w:val="00AF5125"/>
    <w:rsid w:val="00B60AA0"/>
    <w:rsid w:val="00B95681"/>
    <w:rsid w:val="00BC11AD"/>
    <w:rsid w:val="00BE02C8"/>
    <w:rsid w:val="00BE6E35"/>
    <w:rsid w:val="00BF6667"/>
    <w:rsid w:val="00C049D5"/>
    <w:rsid w:val="00C1191E"/>
    <w:rsid w:val="00C12A23"/>
    <w:rsid w:val="00C16D3E"/>
    <w:rsid w:val="00C16F56"/>
    <w:rsid w:val="00C5121C"/>
    <w:rsid w:val="00C52654"/>
    <w:rsid w:val="00C532DE"/>
    <w:rsid w:val="00D6288A"/>
    <w:rsid w:val="00D65CCF"/>
    <w:rsid w:val="00D758F4"/>
    <w:rsid w:val="00D84D11"/>
    <w:rsid w:val="00D97708"/>
    <w:rsid w:val="00DB6159"/>
    <w:rsid w:val="00DB6BC9"/>
    <w:rsid w:val="00DD62D8"/>
    <w:rsid w:val="00DE4083"/>
    <w:rsid w:val="00DE42D1"/>
    <w:rsid w:val="00DE6BB7"/>
    <w:rsid w:val="00DF4253"/>
    <w:rsid w:val="00E02CA6"/>
    <w:rsid w:val="00E2430D"/>
    <w:rsid w:val="00E50185"/>
    <w:rsid w:val="00E63487"/>
    <w:rsid w:val="00E8508D"/>
    <w:rsid w:val="00E8675D"/>
    <w:rsid w:val="00EA2BF1"/>
    <w:rsid w:val="00EB1570"/>
    <w:rsid w:val="00EC7177"/>
    <w:rsid w:val="00ED6B7E"/>
    <w:rsid w:val="00EE2E9C"/>
    <w:rsid w:val="00F125B1"/>
    <w:rsid w:val="00F1546E"/>
    <w:rsid w:val="00F27BC8"/>
    <w:rsid w:val="00F32B89"/>
    <w:rsid w:val="00F553EB"/>
    <w:rsid w:val="00F64830"/>
    <w:rsid w:val="00F9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BA0E34-9D97-4DA5-B6DE-2D324205E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25B1"/>
    <w:rPr>
      <w:noProof/>
      <w:lang w:val="ro-MD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aliases w:val="Scriptoria bullet points"/>
    <w:basedOn w:val="Normal"/>
    <w:link w:val="ListparagrafCaracter"/>
    <w:uiPriority w:val="34"/>
    <w:qFormat/>
    <w:rsid w:val="00F125B1"/>
    <w:pPr>
      <w:ind w:left="720"/>
      <w:contextualSpacing/>
    </w:pPr>
  </w:style>
  <w:style w:type="table" w:styleId="Tabelgril">
    <w:name w:val="Table Grid"/>
    <w:basedOn w:val="TabelNormal"/>
    <w:uiPriority w:val="39"/>
    <w:rsid w:val="00F125B1"/>
    <w:pPr>
      <w:spacing w:after="0" w:line="240" w:lineRule="auto"/>
    </w:pPr>
    <w:rPr>
      <w:lang w:val="ru-M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fCaracter">
    <w:name w:val="Listă paragraf Caracter"/>
    <w:aliases w:val="Scriptoria bullet points Caracter"/>
    <w:link w:val="Listparagraf"/>
    <w:uiPriority w:val="34"/>
    <w:locked/>
    <w:rsid w:val="00F125B1"/>
    <w:rPr>
      <w:noProof/>
      <w:lang w:val="ro-MD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303F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303FDF"/>
    <w:rPr>
      <w:rFonts w:ascii="Segoe UI" w:hAnsi="Segoe UI" w:cs="Segoe UI"/>
      <w:noProof/>
      <w:sz w:val="18"/>
      <w:szCs w:val="18"/>
      <w:lang w:val="ro-MD"/>
    </w:rPr>
  </w:style>
  <w:style w:type="paragraph" w:styleId="Antet">
    <w:name w:val="header"/>
    <w:basedOn w:val="Normal"/>
    <w:link w:val="AntetCaracter"/>
    <w:uiPriority w:val="99"/>
    <w:unhideWhenUsed/>
    <w:rsid w:val="00AC3B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AC3B98"/>
    <w:rPr>
      <w:noProof/>
      <w:lang w:val="ro-MD"/>
    </w:rPr>
  </w:style>
  <w:style w:type="paragraph" w:styleId="Subsol">
    <w:name w:val="footer"/>
    <w:basedOn w:val="Normal"/>
    <w:link w:val="SubsolCaracter"/>
    <w:uiPriority w:val="99"/>
    <w:unhideWhenUsed/>
    <w:rsid w:val="00AC3B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AC3B98"/>
    <w:rPr>
      <w:noProof/>
      <w:lang w:val="ro-M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484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6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E48ECE-6D77-42E9-BB83-6AB4491E8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449</Words>
  <Characters>2609</Characters>
  <Application>Microsoft Office Word</Application>
  <DocSecurity>0</DocSecurity>
  <Lines>21</Lines>
  <Paragraphs>6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Balanel, Alexandru</dc:creator>
  <cp:keywords/>
  <dc:description/>
  <cp:lastModifiedBy>Sirbu, Vera</cp:lastModifiedBy>
  <cp:revision>2</cp:revision>
  <cp:lastPrinted>2024-06-24T07:08:00Z</cp:lastPrinted>
  <dcterms:created xsi:type="dcterms:W3CDTF">2025-08-15T08:59:00Z</dcterms:created>
  <dcterms:modified xsi:type="dcterms:W3CDTF">2025-08-15T08:59:00Z</dcterms:modified>
</cp:coreProperties>
</file>