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0C" w:rsidRPr="00F00BB2" w:rsidRDefault="006B370C" w:rsidP="006B370C">
      <w:pPr>
        <w:spacing w:after="0" w:line="240" w:lineRule="auto"/>
        <w:ind w:left="-990" w:firstLine="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6</w:t>
      </w:r>
    </w:p>
    <w:p w:rsidR="006B370C" w:rsidRPr="00F00BB2" w:rsidRDefault="006B370C" w:rsidP="006B370C">
      <w:pPr>
        <w:spacing w:after="0" w:line="240" w:lineRule="auto"/>
        <w:ind w:left="-99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ПЕРЕЧЕНЬ</w:t>
      </w: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публичных органов/учреждений на самоуправлении, государственных </w:t>
      </w: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предприятий и акционерных обществ, получающих финансовые </w:t>
      </w: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средства из национального публичного бюджета</w:t>
      </w:r>
    </w:p>
    <w:p w:rsidR="006B370C" w:rsidRPr="00F00BB2" w:rsidRDefault="006B370C" w:rsidP="006B370C">
      <w:pPr>
        <w:spacing w:after="0" w:line="240" w:lineRule="auto"/>
        <w:ind w:left="-99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Правительство Республики Молдова</w:t>
      </w:r>
    </w:p>
    <w:p w:rsidR="006B370C" w:rsidRPr="00F00BB2" w:rsidRDefault="006B370C" w:rsidP="006B370C">
      <w:pPr>
        <w:spacing w:after="0" w:line="240" w:lineRule="auto"/>
        <w:ind w:left="-99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1.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Академия публичного управления</w:t>
      </w:r>
    </w:p>
    <w:p w:rsidR="006B370C" w:rsidRPr="00F00BB2" w:rsidRDefault="006B370C" w:rsidP="006B370C">
      <w:pPr>
        <w:spacing w:after="0" w:line="240" w:lineRule="auto"/>
        <w:ind w:left="-99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Государственная канцелярия</w:t>
      </w:r>
    </w:p>
    <w:p w:rsidR="006B370C" w:rsidRPr="00E34F59" w:rsidRDefault="006B370C" w:rsidP="00E34F59">
      <w:pPr>
        <w:spacing w:after="0" w:line="240" w:lineRule="auto"/>
        <w:ind w:left="-360" w:firstLine="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«Центр электронного управления» (</w:t>
      </w:r>
      <w:r w:rsidRPr="00E34F59">
        <w:rPr>
          <w:rFonts w:ascii="Times New Roman" w:eastAsia="Times New Roman" w:hAnsi="Times New Roman" w:cs="Times New Roman"/>
          <w:sz w:val="28"/>
          <w:szCs w:val="28"/>
        </w:rPr>
        <w:t>e</w:t>
      </w:r>
      <w:r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E34F59">
        <w:rPr>
          <w:rFonts w:ascii="Times New Roman" w:eastAsia="Times New Roman" w:hAnsi="Times New Roman" w:cs="Times New Roman"/>
          <w:sz w:val="28"/>
          <w:szCs w:val="28"/>
        </w:rPr>
        <w:t>Government</w:t>
      </w:r>
      <w:r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E34F59" w:rsidRPr="00E34F59" w:rsidRDefault="0081320B" w:rsidP="00E34F59">
      <w:pPr>
        <w:pStyle w:val="ListParagraph"/>
        <w:spacing w:after="0" w:line="240" w:lineRule="auto"/>
        <w:ind w:left="-36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4F59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3.</w:t>
      </w:r>
      <w:r w:rsidR="00E34F59"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ГМСУ Республиканская клиническая больница ЛСВА </w:t>
      </w:r>
    </w:p>
    <w:p w:rsidR="00E34F59" w:rsidRPr="00E34F59" w:rsidRDefault="00E34F59" w:rsidP="00E34F59">
      <w:pPr>
        <w:pStyle w:val="ListParagraph"/>
        <w:numPr>
          <w:ilvl w:val="0"/>
          <w:numId w:val="4"/>
        </w:numPr>
        <w:spacing w:after="0" w:line="240" w:lineRule="auto"/>
        <w:ind w:left="-36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>ГМСУ Поликлиника ЛСВА</w:t>
      </w:r>
    </w:p>
    <w:p w:rsidR="006B370C" w:rsidRPr="00E34F59" w:rsidRDefault="006B370C" w:rsidP="00E34F59">
      <w:pPr>
        <w:spacing w:after="0" w:line="240" w:lineRule="auto"/>
        <w:ind w:left="-450" w:firstLine="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:rsidR="006B370C" w:rsidRPr="00F00BB2" w:rsidRDefault="006B370C" w:rsidP="006B370C">
      <w:pPr>
        <w:spacing w:after="0" w:line="240" w:lineRule="auto"/>
        <w:ind w:left="-9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экономики</w:t>
      </w:r>
      <w:r w:rsidR="00D13534" w:rsidRPr="00F00BB2">
        <w:rPr>
          <w:rFonts w:ascii="Arial" w:hAnsi="Arial" w:cs="Arial"/>
          <w:lang w:val="ru-RU"/>
        </w:rPr>
        <w:t xml:space="preserve"> </w:t>
      </w:r>
      <w:r w:rsidR="00D13534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инфраструктуры</w:t>
      </w:r>
      <w:r w:rsidR="00D13534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</w:r>
    </w:p>
    <w:p w:rsidR="006B370C" w:rsidRPr="00E34F59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45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«Организация по привлечению инвестиций и продвижению экспорта из Молдовы» (</w:t>
      </w:r>
      <w:r w:rsidRPr="00E34F59">
        <w:rPr>
          <w:rFonts w:ascii="Times New Roman" w:eastAsia="Times New Roman" w:hAnsi="Times New Roman" w:cs="Times New Roman"/>
          <w:sz w:val="28"/>
          <w:szCs w:val="28"/>
        </w:rPr>
        <w:t>MIEPO</w:t>
      </w:r>
      <w:r w:rsidRPr="00E34F59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6B370C" w:rsidRPr="0081320B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45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1320B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«Организация по развитию сектора малых и средних предприятий»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центр аккредитации Республики Молдова» (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MOLDAC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институт метрологии»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институт стандартизации»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«Консолидированное подразделение по внедрению и мониторингу проектов в области энергетики»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«Подразделение по внедрению Проекта Всемирного банка по улучшению конкурентоспособности»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«Подразделение по внедрению гранта, предоставленного Правительством Японии»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«Портовая инспекция государственного надзора Джюрджюлешть»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ГП «Portul Fluvial Ungheni», г.Унгень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ГП «Bacul Molovata», с. Моловата Ноуэ, район Дубэсарь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ГП «Administraţia de Stat a Drumurilor», мун.Кишинэу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АО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 «Drumuri Bălţi», 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АО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 «Drumuri Cahul», 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АО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 «Drumuri Căuşeni», 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Кэушень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Cimişlia», г.Чимишлия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Criuleni», г.Криулень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Edineţ», г.Единец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Ialoveni», г.Яловень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lastRenderedPageBreak/>
        <w:t xml:space="preserve">АО «Drumuri Orhei», г.Орхей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Rîşcani», г.Рышкань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Soroca», г.Сорока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АО «Drumuri Străşeni», г.Стрэшень 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>АО «Drumuri», г.Кэушень</w:t>
      </w:r>
    </w:p>
    <w:p w:rsidR="00D13534" w:rsidRPr="00F00BB2" w:rsidRDefault="00D13534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«Единая национальная служба экстренных вызовов 112»</w:t>
      </w:r>
    </w:p>
    <w:p w:rsidR="006B370C" w:rsidRPr="00F00BB2" w:rsidRDefault="006B370C" w:rsidP="00155DD0">
      <w:pPr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:rsidR="006B370C" w:rsidRPr="00F00BB2" w:rsidRDefault="006B370C" w:rsidP="00155DD0">
      <w:pPr>
        <w:pStyle w:val="ListParagraph"/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юстиции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«Подразделение по внедрению Проекта строительства пенитенциарного учреждения в Кишинэу»</w:t>
      </w:r>
    </w:p>
    <w:p w:rsidR="006B370C" w:rsidRPr="00F00BB2" w:rsidRDefault="00035FA5" w:rsidP="00035FA5">
      <w:pPr>
        <w:tabs>
          <w:tab w:val="left" w:pos="2775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:rsidR="006B370C" w:rsidRPr="00F00BB2" w:rsidRDefault="006B370C" w:rsidP="00155DD0">
      <w:pPr>
        <w:pStyle w:val="ListParagraph"/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Министерство </w:t>
      </w:r>
      <w:r w:rsidR="00035FA5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сельского хозяйства, регионального развития и окружающей среды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«Подразделение по внедрению Второго проекта строительства жилья для социально незащищенных слоев населения»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«Подразделение по внедрению гранта, предоставленного Австрийским агентством по развитию»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«Север»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«Центр»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«Юг»</w:t>
      </w:r>
    </w:p>
    <w:p w:rsidR="00A93A02" w:rsidRPr="00F00BB2" w:rsidRDefault="00A93A02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АТО Гагаузия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«Национальное бюро винограда и вина»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аграрный университет Молдовы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«Консолидированное управление по внедрению программ Международного фонда сельскохозяйственного развития на основе соглашений о заимствовании, подписанных между Правительством Республики Молдова и Международным фондом сельскохозяйственного развития»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«Объединенное подразделение по внедрению и мониторингу Программы реструктуризации предприятий виноградарско-винодельческого сектора»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«Объединенное подразделение по внедрению и надзору за проектами в области сельского хозяйства, финансируемыми Всемирным банком»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Офис углеродного финансирования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Подразделение по внедрению и координированию проектов Публичное </w:t>
      </w:r>
      <w:r w:rsidR="0081320B"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Учреждение 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EMP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Management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Durabil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POP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6B370C" w:rsidRPr="00F00BB2" w:rsidRDefault="006B370C" w:rsidP="00155DD0">
      <w:pPr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Министерство </w:t>
      </w:r>
      <w:r w:rsidR="00035FA5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образования, культуры и исследований</w:t>
      </w:r>
      <w:r w:rsidR="00035FA5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Специальный фонд учебников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университет Молдовы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Технический университет Молдовы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Кишиневский государственный педагогический университет им. Иона Крянгэ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Государственный университет физической культуры и спорта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государственный университет им. Алеку Руссо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Тираспольский государственный университет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Комратский государственный университет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Тараклийский государственный университет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Кахулский государственный университет им. Богдана Петричейку Хашдеу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Экономическая академия Молдовы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Молдавский институт международных отношений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Журнал «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Noi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Журнал «Florile Dalbe»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Журнал «Alunelul»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Академия музыки, театра и изобразительных искусств</w:t>
      </w:r>
    </w:p>
    <w:p w:rsidR="006B370C" w:rsidRPr="00F00BB2" w:rsidRDefault="006B370C" w:rsidP="00155DD0">
      <w:pPr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Министерство </w:t>
      </w:r>
      <w:r w:rsidR="00035FA5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здравоохранения, труда и социальной защиты</w:t>
      </w:r>
      <w:r w:rsidR="00035FA5"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«Подразделение по координации, внедрению и мониторингу проектов в области здравоохранения»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университет медицины и фармации им. Николае Тестемицану</w:t>
      </w:r>
    </w:p>
    <w:p w:rsidR="0081320B" w:rsidRPr="0081320B" w:rsidRDefault="0081320B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1320B">
        <w:rPr>
          <w:rFonts w:ascii="Times New Roman" w:eastAsia="Times New Roman" w:hAnsi="Times New Roman" w:cs="Times New Roman"/>
          <w:sz w:val="28"/>
          <w:szCs w:val="28"/>
          <w:lang w:val="ru-RU"/>
        </w:rPr>
        <w:t>Больница дерматологии и коммуникабельных заболеваний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Республиканский наркологический диспансер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медицины катастроф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Институт неврологии и нейрохирургии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фтизиопульмонологии им. Кирилла Драганюка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Институт кардиологии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Центр матери и ребенка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Институт онкологии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Республиканская стоматологическая поликлиника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Республиканская клиническая больница </w:t>
      </w:r>
      <w:r w:rsidR="006724AA" w:rsidRPr="006724AA">
        <w:rPr>
          <w:rFonts w:ascii="Times New Roman" w:eastAsia="Times New Roman" w:hAnsi="Times New Roman" w:cs="Times New Roman"/>
          <w:sz w:val="28"/>
          <w:szCs w:val="28"/>
          <w:lang w:val="ru-RU"/>
        </w:rPr>
        <w:t>имени Тимофея Мошняга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Клиническая психиатрическая больница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Клиническая больница травматологии и ортопедии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инфекционная больница им. Тома Чорбэ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Клиническая больница Министерства здравоохранения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Национальный центр догоспитальной скорой медицинской помощи</w:t>
      </w:r>
    </w:p>
    <w:p w:rsidR="006B370C" w:rsidRPr="0081320B" w:rsidRDefault="00BE7FFE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hAnsi="Times New Roman" w:cs="Times New Roman"/>
          <w:sz w:val="28"/>
          <w:szCs w:val="28"/>
          <w:lang w:val="ru-RU"/>
        </w:rPr>
        <w:t>Центр по государственным централизованным закупкам</w:t>
      </w:r>
    </w:p>
    <w:p w:rsidR="006B370C" w:rsidRPr="00ED7B3B" w:rsidRDefault="006B370C" w:rsidP="00ED7B3B">
      <w:pPr>
        <w:pStyle w:val="ListParagraph"/>
        <w:numPr>
          <w:ilvl w:val="0"/>
          <w:numId w:val="4"/>
        </w:numPr>
        <w:spacing w:after="0" w:line="240" w:lineRule="auto"/>
        <w:ind w:left="-45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ГП «Республиканский экспериментальный протезно-ортопедический и </w:t>
      </w:r>
      <w:r w:rsidRPr="00ED7B3B">
        <w:rPr>
          <w:rFonts w:ascii="Times New Roman" w:eastAsia="Times New Roman" w:hAnsi="Times New Roman" w:cs="Times New Roman"/>
          <w:sz w:val="28"/>
          <w:szCs w:val="28"/>
          <w:lang w:val="ru-RU"/>
        </w:rPr>
        <w:t>реабилитационный центр», мун.Кишинэу</w:t>
      </w:r>
    </w:p>
    <w:p w:rsidR="00ED7B3B" w:rsidRPr="00ED7B3B" w:rsidRDefault="00ED7B3B" w:rsidP="00ED7B3B">
      <w:pPr>
        <w:pStyle w:val="ListParagraph"/>
        <w:numPr>
          <w:ilvl w:val="0"/>
          <w:numId w:val="4"/>
        </w:numPr>
        <w:spacing w:after="0" w:line="240" w:lineRule="auto"/>
        <w:ind w:left="-45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D7B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Университетская клиника первичной медицинской помощи Государственного университета медицины и фармации им. Николае Тестемицану </w:t>
      </w:r>
    </w:p>
    <w:p w:rsidR="00ED7B3B" w:rsidRPr="00ED7B3B" w:rsidRDefault="00ED7B3B" w:rsidP="00ED7B3B">
      <w:pPr>
        <w:pStyle w:val="ListParagraph"/>
        <w:numPr>
          <w:ilvl w:val="0"/>
          <w:numId w:val="4"/>
        </w:numPr>
        <w:spacing w:after="0" w:line="240" w:lineRule="auto"/>
        <w:ind w:left="-45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D7B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Университетская клиника стоматологии Государственного университета медицины и фармации им. Николае Тестемицану </w:t>
      </w:r>
    </w:p>
    <w:p w:rsidR="00E34F59" w:rsidRPr="00F00BB2" w:rsidRDefault="00E34F59" w:rsidP="00E34F59">
      <w:pPr>
        <w:pStyle w:val="ListParagraph"/>
        <w:spacing w:after="0" w:line="240" w:lineRule="auto"/>
        <w:ind w:left="-9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Академия наук Молдовы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Университет Академии наук Молдовы</w:t>
      </w:r>
    </w:p>
    <w:p w:rsidR="006B370C" w:rsidRPr="00F00BB2" w:rsidRDefault="006B370C" w:rsidP="00155DD0">
      <w:pPr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Прочие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 медицинская страховая компания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 касса социального страхования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«Фонд социальных инвестиций Молдовы»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Общественная национальная телерадиоорганизация Компания «Телерадио-Молдова»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«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Moldsilva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6B370C" w:rsidRPr="00ED7B3B" w:rsidRDefault="006B370C" w:rsidP="00E34F59">
      <w:pPr>
        <w:pStyle w:val="ListParagraph"/>
        <w:spacing w:after="0" w:line="240" w:lineRule="auto"/>
        <w:ind w:left="-90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B370C" w:rsidRPr="00F00BB2" w:rsidRDefault="006B370C" w:rsidP="00155DD0">
      <w:pPr>
        <w:pStyle w:val="ListParagraph"/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Муниципий Бэлць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государственный университет им. Алеку Руссо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Бэлць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психиатрическая больница Бэлць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семейный медицинский центр Бэлць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стоматологический центр Бэлць</w:t>
      </w:r>
    </w:p>
    <w:p w:rsidR="006B370C" w:rsidRPr="00F00BB2" w:rsidRDefault="006B370C" w:rsidP="00155DD0">
      <w:pPr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Муниципий Кишинэу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Ботаника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Центр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Рышкань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Буюкань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Чокана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№ 1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больница № 1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№ 4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Муниципальная клиническая детская инфекционная больница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Архангела Михаила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Святой Троицы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больница им. Валентина Игнатенко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фтизиопульмонологическая больница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детский стоматологический центр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Колоница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Стэучень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Чореску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Крикова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Грэтиешть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Бэчой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Будешть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Бубуечь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Вадул луй Водэ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Трушень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Дурлешть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Ватра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Сынджера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родильный дом № 2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Гидигич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дерматовенерологический диспансер</w:t>
      </w:r>
    </w:p>
    <w:p w:rsidR="006B370C" w:rsidRPr="00F00BB2" w:rsidRDefault="006B370C" w:rsidP="00155DD0">
      <w:pPr>
        <w:tabs>
          <w:tab w:val="left" w:pos="180"/>
        </w:tabs>
        <w:spacing w:after="0" w:line="240" w:lineRule="auto"/>
        <w:ind w:left="-90" w:firstLine="6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РАЙОНЫ</w:t>
      </w:r>
    </w:p>
    <w:p w:rsidR="006B370C" w:rsidRPr="00F00BB2" w:rsidRDefault="006B370C" w:rsidP="00155DD0">
      <w:pPr>
        <w:pStyle w:val="ListParagraph"/>
        <w:tabs>
          <w:tab w:val="left" w:pos="18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Анений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Анений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Анений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Анений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Булбоака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Флорень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Хырбовэц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Мерень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Рошкань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Спея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Цынцэрень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Варница 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Басарабяска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Басарабяска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Басарабяска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Басарабяска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Садаклия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Башкалия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Бричень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Бричень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Ларга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Бричень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Коржеуць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Липкань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Кахул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Кахулский государственный университет им. Богдана Петричейку Хашдеу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«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Cavoris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00BB2">
        <w:rPr>
          <w:rFonts w:ascii="Times New Roman" w:eastAsia="Times New Roman" w:hAnsi="Times New Roman" w:cs="Times New Roman"/>
          <w:sz w:val="28"/>
          <w:szCs w:val="28"/>
        </w:rPr>
        <w:t>Med</w:t>
      </w: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Кахул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Букурия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Кахул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Колибашь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Крихана Веке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Гэвэноаса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Джюрджюлешть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Ларга Ноуэ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Московей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Слобозия Маре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Зырнешть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Кантемир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Кантемир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Баймаклия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Кантемир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Чобалакчия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Кочулия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Готешть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Кэлэрашь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Кэлэрашь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Кэлэрашь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Бравича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Кэлэрашь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Онишкань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Пыржолтень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Сипотень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Вэлчинец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Вэрзэрештий Ной-Питушка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Кэушень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Кэушень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Кэушенская районная больница святых Анны и Александра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Кэинарь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Копанка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Фырлэдень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Сэлкуца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Тараклия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Тэнэтарь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Токуз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Чимишлия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Чимишлия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Чимишлия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Гура Галбеней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Жавгур 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Криулень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Криулень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Криулень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Бэлэбэнешть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Дубэсарий Векь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Хрушова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Мэгдэчешть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Дондушень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Дондушень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Дондушень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Сударка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Цаул 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Дрокия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Дрокиевская районная больница им. Николае Тестемицану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Кетросу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им. Анатолие Манзюка, г.Дрокия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Грибова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Хэснэшений Марь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Марамоновка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Мындык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Никорень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Окюл Алб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Пелиния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София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Шурь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Цариград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Згурица 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Дубэсарь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Дубэсарь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Дубэсарь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Единец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Единец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Купчинь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Единец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Фэлешть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Фэлешть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Районная больница Фэлешть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Бокша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Кетриш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Чолаку Ноу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Фэлешть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Глинжень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Ишкэлэу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Мэрэндень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Флорешть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Флорешть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Флорешть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семейных врачей Флорешть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Чутулешть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Кухурештий де Сус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Гиндешть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Мэркулешть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Продэнешть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Сэнэтэука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Трифэнешть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Тыргул Вертюжень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Глодень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Глодень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Глодень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Балатина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Чучуля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Кобань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Фундурий Векь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Глодень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Хыждиень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Яблоана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Лимбений Векь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Стурзовка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Хынчешть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Хынчешть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Хынчешть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Бобейка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Бужор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больница Кэрпинень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Чучулень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Красноармейское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Хынчешть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Лэпушна-Пашкань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Сэрата-Галбенэ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Яловень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Яловень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Яловень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Бардар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Костешть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Хорешть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Яловень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Милештий Мичь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Пухой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Рэзень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Русештий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Ципала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Вэсиень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Леова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Леова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Леова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Филипень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Яргара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Сэрата Ноуэ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Сэрэтень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Ниспорень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Ниспорень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Ниспорень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Болдурешть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Грозешть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Ниспорень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Селиште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Окница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Окница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Окница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Фрунзэ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Окница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Отачь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Орхей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МП Стоматологическая клиника Орхей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Орхей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№ 1 Орхей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№ 2 Орхей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Психиатрическая и фтизиопульмонологическая больница Орхей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Брэвичень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Булэешть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Пеливан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Пересечина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Телешеу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Морозень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Суслень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Чокылтень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Киперчень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Гетлова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Исакова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Кукурузень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Иванча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Резина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Резина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Резина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Резина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Матеуць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Игнэцей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Припичень-Рэзешь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Чинишеуць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Рышкань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Рышкань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Рышкань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Вэратик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Зэикань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Рышкань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Михэйлень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Корлэтень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Шаптебань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Василеуць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Реча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Костешть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Сынджерей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Сынджерей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Районная больница Сынджерей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Бируинца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Рэдоая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Кишкэрень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Сынджерей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Дрэгэнешть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Сынджереий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Копэчень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Флэмынзень-Кошкодень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Пепень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Биличений Векь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Куболта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Котюжений Мичь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Сорока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Сорока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Сорока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Паркань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Слобозия-Кремене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Василкэу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Бэдичень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Рудь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Сорока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Косэуць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Раковэц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Рубленица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Висока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Нимереука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Кэинарий Векь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Сорока Ноуэ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Стрэшень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Стрэшень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Стрэшень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Кожушна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Пэнэшешть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Лозова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Сирець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Ворничень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Микэуць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Миклеушень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Кодрянка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Зубрешть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Стрэшень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Шолдэнешть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Шолдэнешть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Шолдэнешть 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Олишкань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Шолдэнешть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Вадул-Рашков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Рэспопень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Котюжений Марь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Штефан Водэ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Штефан Водэ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Штефан Водэ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Штефан Водэ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Крокмаз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Олэнешть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Антонешть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Талмаза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Тараклия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Тараклия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Тараклия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Кортен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Твардица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Валя Пержей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Мусаиту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Тараклия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Теленешть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Теленешть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Стоматологическая клиника Теленешть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Теленешть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Теленешть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Кэзэнешть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Киштелница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Брынзений Ной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Мындрешть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Сэрэтений Векь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Унгень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МП Районный стоматологический центр Унгень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Районная больница Унгень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Унгень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Мэкэрешть-Костулень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Дэнуцень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Скулень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Чоропкань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Петрешть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Валя Маре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Пырлица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Мэноилешть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Нэпэдень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Четирень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Рэдений Векь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АТО Гагаузия</w:t>
      </w: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Комрат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Стоматологическое публичное учреждение Комрат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Комрат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Комрат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Конгаз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Авдарма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Чок-Майдан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Кирсова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Дезгинджя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Борогань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Чадыр-Лунга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Стоматологическое публичное учреждение Чадыр-Лунга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Чадыр-Лунга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Чадыр-Лунга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Копчак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Казаклия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Томай</w:t>
      </w:r>
    </w:p>
    <w:p w:rsidR="006B370C" w:rsidRPr="00F00BB2" w:rsidRDefault="006B370C" w:rsidP="00155DD0">
      <w:pPr>
        <w:tabs>
          <w:tab w:val="left" w:pos="180"/>
          <w:tab w:val="left" w:pos="900"/>
        </w:tabs>
        <w:spacing w:after="0" w:line="240" w:lineRule="auto"/>
        <w:ind w:left="-90" w:firstLine="6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B370C" w:rsidRPr="00F00BB2" w:rsidRDefault="006B370C" w:rsidP="00155DD0">
      <w:pPr>
        <w:pStyle w:val="ListParagraph"/>
        <w:tabs>
          <w:tab w:val="left" w:pos="180"/>
          <w:tab w:val="left" w:pos="900"/>
        </w:tabs>
        <w:spacing w:after="0" w:line="240" w:lineRule="auto"/>
        <w:ind w:left="-9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Вулкэнешть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BB2">
        <w:rPr>
          <w:rFonts w:ascii="Times New Roman" w:eastAsia="Times New Roman" w:hAnsi="Times New Roman" w:cs="Times New Roman"/>
          <w:sz w:val="28"/>
          <w:szCs w:val="28"/>
          <w:lang w:val="ru-RU"/>
        </w:rPr>
        <w:t>Стоматологическое публичное учреждение Вулкэнешть</w:t>
      </w:r>
    </w:p>
    <w:p w:rsidR="006B370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spacing w:after="0" w:line="240" w:lineRule="auto"/>
        <w:ind w:left="-90"/>
        <w:rPr>
          <w:rFonts w:ascii="Times New Roman" w:eastAsia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ПМСУ Районная больница Вулкэнешть</w:t>
      </w:r>
    </w:p>
    <w:p w:rsidR="002B739C" w:rsidRPr="00F00BB2" w:rsidRDefault="006B370C" w:rsidP="00E34F59">
      <w:pPr>
        <w:pStyle w:val="ListParagraph"/>
        <w:numPr>
          <w:ilvl w:val="0"/>
          <w:numId w:val="4"/>
        </w:numPr>
        <w:tabs>
          <w:tab w:val="left" w:pos="180"/>
          <w:tab w:val="left" w:pos="900"/>
        </w:tabs>
        <w:ind w:left="-90"/>
        <w:rPr>
          <w:rFonts w:ascii="Times New Roman" w:hAnsi="Times New Roman" w:cs="Times New Roman"/>
          <w:sz w:val="28"/>
          <w:szCs w:val="28"/>
        </w:rPr>
      </w:pPr>
      <w:r w:rsidRPr="00F00BB2">
        <w:rPr>
          <w:rFonts w:ascii="Times New Roman" w:eastAsia="Times New Roman" w:hAnsi="Times New Roman" w:cs="Times New Roman"/>
          <w:sz w:val="28"/>
          <w:szCs w:val="28"/>
        </w:rPr>
        <w:t>ПМСУ Центр здоровья Вулкэнешть</w:t>
      </w:r>
    </w:p>
    <w:sectPr w:rsidR="002B739C" w:rsidRPr="00F00BB2" w:rsidSect="00C0038E">
      <w:footerReference w:type="default" r:id="rId7"/>
      <w:pgSz w:w="12240" w:h="15840"/>
      <w:pgMar w:top="720" w:right="850" w:bottom="1134" w:left="1701" w:header="720" w:footer="3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463" w:rsidRDefault="00705463" w:rsidP="00BA59FD">
      <w:pPr>
        <w:spacing w:after="0" w:line="240" w:lineRule="auto"/>
      </w:pPr>
      <w:r>
        <w:separator/>
      </w:r>
    </w:p>
  </w:endnote>
  <w:endnote w:type="continuationSeparator" w:id="1">
    <w:p w:rsidR="00705463" w:rsidRDefault="00705463" w:rsidP="00BA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18840"/>
      <w:docPartObj>
        <w:docPartGallery w:val="Page Numbers (Bottom of Page)"/>
        <w:docPartUnique/>
      </w:docPartObj>
    </w:sdtPr>
    <w:sdtContent>
      <w:p w:rsidR="00BA59FD" w:rsidRDefault="00BA59FD">
        <w:pPr>
          <w:pStyle w:val="Footer"/>
          <w:jc w:val="center"/>
        </w:pPr>
        <w:r w:rsidRPr="00BA59F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BA59F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BA59F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8642F">
          <w:rPr>
            <w:rFonts w:ascii="Times New Roman" w:hAnsi="Times New Roman" w:cs="Times New Roman"/>
            <w:noProof/>
            <w:sz w:val="18"/>
            <w:szCs w:val="18"/>
          </w:rPr>
          <w:t>13</w:t>
        </w:r>
        <w:r w:rsidRPr="00BA59F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A59FD" w:rsidRDefault="00BA59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463" w:rsidRDefault="00705463" w:rsidP="00BA59FD">
      <w:pPr>
        <w:spacing w:after="0" w:line="240" w:lineRule="auto"/>
      </w:pPr>
      <w:r>
        <w:separator/>
      </w:r>
    </w:p>
  </w:footnote>
  <w:footnote w:type="continuationSeparator" w:id="1">
    <w:p w:rsidR="00705463" w:rsidRDefault="00705463" w:rsidP="00BA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B28C0"/>
    <w:multiLevelType w:val="hybridMultilevel"/>
    <w:tmpl w:val="8DB62708"/>
    <w:lvl w:ilvl="0" w:tplc="BC7C6F9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4153"/>
    <w:multiLevelType w:val="hybridMultilevel"/>
    <w:tmpl w:val="B8505638"/>
    <w:lvl w:ilvl="0" w:tplc="0836548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D15F34"/>
    <w:multiLevelType w:val="hybridMultilevel"/>
    <w:tmpl w:val="FA2049B2"/>
    <w:lvl w:ilvl="0" w:tplc="A558A96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85FAC"/>
    <w:multiLevelType w:val="hybridMultilevel"/>
    <w:tmpl w:val="D6F02F7A"/>
    <w:lvl w:ilvl="0" w:tplc="999A3580">
      <w:start w:val="8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70C"/>
    <w:rsid w:val="00006DFD"/>
    <w:rsid w:val="0001337E"/>
    <w:rsid w:val="00035FA5"/>
    <w:rsid w:val="000A554B"/>
    <w:rsid w:val="00155DD0"/>
    <w:rsid w:val="00174074"/>
    <w:rsid w:val="001B7553"/>
    <w:rsid w:val="00211637"/>
    <w:rsid w:val="00221336"/>
    <w:rsid w:val="002657D1"/>
    <w:rsid w:val="002B739C"/>
    <w:rsid w:val="00313299"/>
    <w:rsid w:val="00356E7D"/>
    <w:rsid w:val="00357331"/>
    <w:rsid w:val="003B35BA"/>
    <w:rsid w:val="003C4E17"/>
    <w:rsid w:val="004176ED"/>
    <w:rsid w:val="004512CF"/>
    <w:rsid w:val="004A7C30"/>
    <w:rsid w:val="004F5729"/>
    <w:rsid w:val="00521E6A"/>
    <w:rsid w:val="0058642F"/>
    <w:rsid w:val="005C0AD6"/>
    <w:rsid w:val="005D05DB"/>
    <w:rsid w:val="006724AA"/>
    <w:rsid w:val="00677447"/>
    <w:rsid w:val="006B370C"/>
    <w:rsid w:val="006B4218"/>
    <w:rsid w:val="006C3FF9"/>
    <w:rsid w:val="00705463"/>
    <w:rsid w:val="007300B0"/>
    <w:rsid w:val="00743170"/>
    <w:rsid w:val="00775352"/>
    <w:rsid w:val="00793BC4"/>
    <w:rsid w:val="007A76C7"/>
    <w:rsid w:val="007A7B0B"/>
    <w:rsid w:val="007D087A"/>
    <w:rsid w:val="007E7B1A"/>
    <w:rsid w:val="0081320B"/>
    <w:rsid w:val="00826639"/>
    <w:rsid w:val="0083575F"/>
    <w:rsid w:val="00850637"/>
    <w:rsid w:val="00927023"/>
    <w:rsid w:val="00971B32"/>
    <w:rsid w:val="00974D50"/>
    <w:rsid w:val="00A35919"/>
    <w:rsid w:val="00A47912"/>
    <w:rsid w:val="00A63FF7"/>
    <w:rsid w:val="00A93A02"/>
    <w:rsid w:val="00A97D06"/>
    <w:rsid w:val="00B0357C"/>
    <w:rsid w:val="00B14EF4"/>
    <w:rsid w:val="00B1672E"/>
    <w:rsid w:val="00BA59FD"/>
    <w:rsid w:val="00BD15C5"/>
    <w:rsid w:val="00BE40AF"/>
    <w:rsid w:val="00BE58C7"/>
    <w:rsid w:val="00BE7FFE"/>
    <w:rsid w:val="00C0038E"/>
    <w:rsid w:val="00C13685"/>
    <w:rsid w:val="00C21DD4"/>
    <w:rsid w:val="00C62235"/>
    <w:rsid w:val="00C802E7"/>
    <w:rsid w:val="00D13534"/>
    <w:rsid w:val="00D53FFE"/>
    <w:rsid w:val="00D62BAF"/>
    <w:rsid w:val="00D733E9"/>
    <w:rsid w:val="00E34F59"/>
    <w:rsid w:val="00E56C7F"/>
    <w:rsid w:val="00E64F34"/>
    <w:rsid w:val="00ED7B3B"/>
    <w:rsid w:val="00F00B18"/>
    <w:rsid w:val="00F00BB2"/>
    <w:rsid w:val="00F65089"/>
    <w:rsid w:val="00F96651"/>
    <w:rsid w:val="00FB537F"/>
    <w:rsid w:val="00FC3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360" w:lineRule="auto"/>
        <w:ind w:left="547" w:firstLine="5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370C"/>
    <w:pPr>
      <w:spacing w:after="0" w:line="240" w:lineRule="auto"/>
      <w:ind w:left="0" w:firstLine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t">
    <w:name w:val="tt"/>
    <w:basedOn w:val="Normal"/>
    <w:rsid w:val="006B370C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b">
    <w:name w:val="pb"/>
    <w:basedOn w:val="Normal"/>
    <w:rsid w:val="006B370C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i/>
      <w:iCs/>
      <w:color w:val="663300"/>
      <w:sz w:val="20"/>
      <w:szCs w:val="20"/>
    </w:rPr>
  </w:style>
  <w:style w:type="paragraph" w:customStyle="1" w:styleId="cu">
    <w:name w:val="cu"/>
    <w:basedOn w:val="Normal"/>
    <w:rsid w:val="006B370C"/>
    <w:pPr>
      <w:spacing w:before="45" w:after="0" w:line="240" w:lineRule="auto"/>
      <w:ind w:left="1134" w:right="567" w:hanging="5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ut">
    <w:name w:val="cut"/>
    <w:basedOn w:val="Normal"/>
    <w:rsid w:val="006B370C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p">
    <w:name w:val="cp"/>
    <w:basedOn w:val="Normal"/>
    <w:rsid w:val="006B370C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t">
    <w:name w:val="nt"/>
    <w:basedOn w:val="Normal"/>
    <w:rsid w:val="006B370C"/>
    <w:pPr>
      <w:spacing w:after="0" w:line="240" w:lineRule="auto"/>
      <w:ind w:left="567" w:right="567" w:hanging="567"/>
    </w:pPr>
    <w:rPr>
      <w:rFonts w:ascii="Times New Roman" w:eastAsia="Times New Roman" w:hAnsi="Times New Roman" w:cs="Times New Roman"/>
      <w:i/>
      <w:iCs/>
      <w:color w:val="663300"/>
      <w:sz w:val="20"/>
      <w:szCs w:val="20"/>
    </w:rPr>
  </w:style>
  <w:style w:type="paragraph" w:customStyle="1" w:styleId="md">
    <w:name w:val="md"/>
    <w:basedOn w:val="Normal"/>
    <w:rsid w:val="006B370C"/>
    <w:pPr>
      <w:spacing w:after="0" w:line="240" w:lineRule="auto"/>
      <w:ind w:left="0" w:firstLine="567"/>
    </w:pPr>
    <w:rPr>
      <w:rFonts w:ascii="Times New Roman" w:eastAsia="Times New Roman" w:hAnsi="Times New Roman" w:cs="Times New Roman"/>
      <w:i/>
      <w:iCs/>
      <w:color w:val="663300"/>
      <w:sz w:val="20"/>
      <w:szCs w:val="20"/>
    </w:rPr>
  </w:style>
  <w:style w:type="paragraph" w:customStyle="1" w:styleId="cn">
    <w:name w:val="cn"/>
    <w:basedOn w:val="Normal"/>
    <w:rsid w:val="006B370C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">
    <w:name w:val="cb"/>
    <w:basedOn w:val="Normal"/>
    <w:rsid w:val="006B370C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rg">
    <w:name w:val="rg"/>
    <w:basedOn w:val="Normal"/>
    <w:rsid w:val="006B370C"/>
    <w:pPr>
      <w:spacing w:after="0" w:line="240" w:lineRule="auto"/>
      <w:ind w:left="0" w:firstLine="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s">
    <w:name w:val="js"/>
    <w:basedOn w:val="Normal"/>
    <w:rsid w:val="006B370C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f">
    <w:name w:val="lf"/>
    <w:basedOn w:val="Normal"/>
    <w:rsid w:val="006B370C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">
    <w:name w:val="forma"/>
    <w:basedOn w:val="Normal"/>
    <w:rsid w:val="006B370C"/>
    <w:pPr>
      <w:spacing w:after="0" w:line="240" w:lineRule="auto"/>
      <w:ind w:left="0" w:firstLine="567"/>
    </w:pPr>
    <w:rPr>
      <w:rFonts w:ascii="Arial" w:eastAsia="Times New Roman" w:hAnsi="Arial" w:cs="Arial"/>
      <w:sz w:val="20"/>
      <w:szCs w:val="20"/>
    </w:rPr>
  </w:style>
  <w:style w:type="paragraph" w:customStyle="1" w:styleId="sm">
    <w:name w:val="sm"/>
    <w:basedOn w:val="Normal"/>
    <w:rsid w:val="006B370C"/>
    <w:pPr>
      <w:spacing w:before="240" w:after="0" w:line="240" w:lineRule="auto"/>
      <w:ind w:left="567" w:firstLine="567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mfunctia">
    <w:name w:val="sm_functia"/>
    <w:basedOn w:val="Normal"/>
    <w:rsid w:val="006B370C"/>
    <w:pPr>
      <w:spacing w:after="0" w:line="240" w:lineRule="auto"/>
      <w:ind w:left="0" w:firstLine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data">
    <w:name w:val="sm_data"/>
    <w:basedOn w:val="Normal"/>
    <w:rsid w:val="006B370C"/>
    <w:pPr>
      <w:spacing w:after="0" w:line="240" w:lineRule="auto"/>
      <w:ind w:left="0" w:firstLine="567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B37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370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97D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A5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59FD"/>
  </w:style>
  <w:style w:type="paragraph" w:styleId="Footer">
    <w:name w:val="footer"/>
    <w:basedOn w:val="Normal"/>
    <w:link w:val="FooterChar"/>
    <w:uiPriority w:val="99"/>
    <w:unhideWhenUsed/>
    <w:rsid w:val="00BA5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9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bagriieleo</dc:creator>
  <cp:lastModifiedBy>cotunsilvi</cp:lastModifiedBy>
  <cp:revision>6</cp:revision>
  <cp:lastPrinted>2017-11-21T07:24:00Z</cp:lastPrinted>
  <dcterms:created xsi:type="dcterms:W3CDTF">2017-11-21T07:23:00Z</dcterms:created>
  <dcterms:modified xsi:type="dcterms:W3CDTF">2017-11-21T07:27:00Z</dcterms:modified>
</cp:coreProperties>
</file>