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25" w:rsidRPr="005F2925" w:rsidRDefault="005F2925" w:rsidP="005F29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292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Picture 1" descr="\\172.24.5.111\elex\elexdb\7b7a53e239400a13bd6be6c91c4f6c4e\0d38912be84ceced78366dc7f35e3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4.5.111\elex\elexdb\7b7a53e239400a13bd6be6c91c4f6c4e\0d38912be84ceced78366dc7f35e39b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25" w:rsidRPr="00C3475B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r w:rsidRPr="00C3475B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ПАРЛАМЕНТ РЕСПУБЛИКИ МОЛДОВА</w:t>
      </w:r>
    </w:p>
    <w:p w:rsidR="005F2925" w:rsidRPr="00C3475B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7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2925" w:rsidRPr="009F4537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 А К О Н</w:t>
      </w:r>
    </w:p>
    <w:p w:rsidR="005F2925" w:rsidRPr="009F4537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внесении изменений в Закон о государственном</w:t>
      </w:r>
    </w:p>
    <w:p w:rsidR="005F2925" w:rsidRPr="009F4537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бюджете на 2020 год № 172/2019</w:t>
      </w:r>
    </w:p>
    <w:p w:rsidR="005F2925" w:rsidRPr="009F4537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131  от  12.07.2020</w:t>
      </w:r>
    </w:p>
    <w:p w:rsidR="005F2925" w:rsidRPr="009F4537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9F4537">
        <w:rPr>
          <w:rFonts w:ascii="Times New Roman" w:eastAsia="Times New Roman" w:hAnsi="Times New Roman" w:cs="Times New Roman"/>
          <w:i/>
          <w:iCs/>
          <w:lang w:val="ru-RU"/>
        </w:rPr>
        <w:t>(в силу 14.07.2020)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t>Мониторул Офичиал ал Р. Молдова № 178-179 ст. 336 от 14.07.2020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* * *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Настоящий органический закон принят на основании положений статьи 106</w:t>
      </w:r>
      <w:r w:rsidRPr="009F453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Конституции путем принятия на себя Правительством ответственности перед Парламентом.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Ст.I.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 Закон № 172/2019 о государственном бюджете на 2020 год (Официальный монитор Республики Молдова, 2019 г., № 393–399, ст.321), с последующими изменениями, внести следующие изменения:</w:t>
      </w:r>
    </w:p>
    <w:p w:rsidR="00C3475B" w:rsidRPr="009F4537" w:rsidRDefault="00C3475B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части (1) статьи 1 цифры «37798600,0», «53773800,0» и «15975200,0» заменить соответственно цифрами «37851004,0», «55057604,0» и «17206600,0».</w:t>
      </w:r>
    </w:p>
    <w:p w:rsidR="00C3475B" w:rsidRPr="009F4537" w:rsidRDefault="00C3475B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статье 2: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пункте d) цифры «80000,0» заменить цифрами «40000,0»;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пункте f) цифры «1000000,0» заменить цифрами «1100000,0»;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пункте q) цифры «1866627,3» заменить цифрами «1868127,3».</w:t>
      </w:r>
    </w:p>
    <w:p w:rsidR="00C3475B" w:rsidRPr="009F4537" w:rsidRDefault="00C3475B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статье 3: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пункте b) цифры «18500,0» заменить цифрами «25403,0»;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пункте e) цифры «200000,0» заменить цифрами «375000,0»;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пункт f) изложить в следующей редакции: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«f) субсидирования некоммерческих предприятий и организаций, которые установили технический простой и/или простой в период чрезвычайного положения, и субсидирования суммы взносов обязательного государственного социального страхования в фиксированной сумме согласно Распоряжению Комиссии по чрезвычайным ситуациям № 16/2020, а также субсидирования процентов согласно Закону № 60/2020 об учреждении некоторых мер поддержки предпринимательской деятельности и о внесении изменений в некоторые нормативные акты – в сумме 410000,0 тысячи леев;»;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пункт g) исключить.</w:t>
      </w:r>
    </w:p>
    <w:p w:rsidR="00C3475B" w:rsidRPr="009F4537" w:rsidRDefault="00C3475B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части (1) статьи 4: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пункте а) цифры «9621578,3» заменить цифрами «10091162,3»;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пункт b) изложить в следующей редакции: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«b) в фонды обязательного медицинского страхования – в сумме 3433691,4 тысячи леев, из которых для реализации национальных программ в области здравоохранения – 76398,2 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тысячи леев и за счет займа, предоставленного Всемирным банком в рамках проекта «Модернизация сектора здравоохранения в Республике Молдова», – 76821,1 тысячи леев. Для страхования некоторых категорий лиц согласно законодательству, в отступление от положений статьи 9 Закона № 1593/2002 о размере, порядке и сроках уплаты взносов обязательного медицинского страхования, утвердить трансферты в фонды обязательного медицинского страхования в сумме 3280472,1 тысячи леев;».</w:t>
      </w:r>
    </w:p>
    <w:p w:rsidR="00C3475B" w:rsidRPr="009F4537" w:rsidRDefault="00C3475B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статье 5 цифры «70000,0» заменить цифрами «90000,0».</w:t>
      </w:r>
    </w:p>
    <w:p w:rsidR="00C3475B" w:rsidRPr="009F4537" w:rsidRDefault="00C3475B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статье 8 цифры «26822,4», «46818,7», «2469,3» и «1600,0» заменить соответственно цифрами «29500,9», «48903,1», «2579,3» и «2500,0».</w:t>
      </w:r>
    </w:p>
    <w:p w:rsidR="00C3475B" w:rsidRPr="009F4537" w:rsidRDefault="00C3475B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части 3.1 приложения 3: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«Государственная канцелярия»: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472574,1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»;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 и «Вспомогательные услуги по осуществлению управления» подраздела «Государственные услуги общего назначения»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364441,2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по осуществлению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131938,3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«Министерство</w:t>
      </w:r>
      <w:r w:rsidR="00C3475B"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финансов»: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1377315,7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 и «Администрирование публичных доходов» подраздела «Государственные услуги общего назначения»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1377315,7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Администрирование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публичных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1230657,6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«Министерство иностранных дел и европейской интеграции»: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473219,1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 и «Продвижение национальных интересов посредством учреждений дипломатической службы» подраздела «Государственные услуги общего назначения»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473219,1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Продвижение национальных интересов посредством учреждений дипломатической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437758,0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«Министерство экономики и инфраструктуры»: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5222652,2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всего», «Поддержка малых и средних предприятий», «Энергоэффективность и возобновляемые источники энергии» и «Развитие воздушного транспорта» подраздела «Услуги в области экономики»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5152563,9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236082,6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Энергоэффективность и возобновляемые источники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75003,7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воздушного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63959,8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«Министерство сельского хозяйства, регионального развития и окружающей среды»: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2743270,5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подраздел «Государственные услуги общего назначения»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Государственные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услуги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общего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1735,6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107,6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1408,0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Постдокторантура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220,0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 и «Субсидирование сельскохозяйственных производителей» подраздела «Услуги в области экономики»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1889335,5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Субсидирование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сельскохозяйственных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производителей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1097917,9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«Министерство образования, культуры и исследований»: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3023948,7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 и «Политики и менеджмент в области научных исследований» подраздела «Государственные услуги общего назначения»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149847,9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19246,9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«Министерство здравоохранения, труда и социальной защиты»: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3457561,7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позиции «Расходы и нефинансовые активы, всего» раздел дополнить подразделом «Государственные услуги общего назначения» следующего содержания: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Государственные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услуги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общего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692,6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692,6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всего», «Общественное здравоохранение», «Прикладные научные исследования в области здравоохранения и медицинских услуг в стратегическом направлении “Здравоохранение и биомедицина”», «Реабилитационно-восстановительная медицинская помощь» и «Судебная медицина» подраздела «Здравоохранение»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2383143,6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Общественное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193739,3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здравоохранения и медицинских услуг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9718,1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Реабилитационно-восстановительная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медицинская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158168,6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Судебная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53775,0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 и «Повышение квалификации кадров» подраздела «Образование»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307451,8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Повышение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квалификации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11501,9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«Агентство публичной собственности»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Агентство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публичной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25020,0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Услуги в области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25020,0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Управление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государственным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25020,0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«Национальное агентство по исследованиям и разработкам»: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118419,3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 и «Политики и менеджмент в области научных исследований» подраздела «Государственные услуги общего назначения»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37310,4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13606,8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разделы «Центральная избирательная комиссия», «Совет по телевидению и радио» и «Совет по конкуренции»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Центральная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избирательная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220096,8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Государственные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услуги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общего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220096,8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Избирательная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220096,8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Совет по телевидению и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9826,5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9826,5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Обеспечение контроля за деятельностью учреждений в области телерадиовещания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9826,5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Совет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конкуренции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24511,9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Услуги в области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24511,9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Защита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конкуренции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24511,9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«Фонд социальных инвестиций»: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«Расходы и нефинансовые активы,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184604,3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«Расходы и нефинансовые активы, всего», «Раннее образование» и «Лицейское образование» подраздела «Образование»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184604,3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Раннее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49157,6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Лицейское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131446,7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«Общие мероприятия»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Общие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30610711,6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Государственные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услуги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общего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6030437,9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налогово-бюджетной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21936,0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Международное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65600,9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Управление резервными и интервенционными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576000,0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Реинтеграция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15000,0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Действия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общего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884886,6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Межбюджетные отношения для выравнивания финансовых возможностей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2291746,4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Межбюджетные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отношения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специального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111443,4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Межбюджетные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отношения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компенсационного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116323,4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Внутренний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государственный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1445500,0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Внешний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государственный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502001,2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Услуги в области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1064799,2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42880,0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1021919,2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3433691,4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Национальные и специальные программы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76398,2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и модернизация учреждений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76821,1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Обязательное медицинское страхование со стороны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3280472,1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216755,5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1500,0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Обеспечение государством спортивных школ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215255,5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9411007,6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Гимназическое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4418,6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Лицейское</w:t>
            </w:r>
            <w:r w:rsidR="00C3475B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47114,0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Обеспечение государством образования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9359475,0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Социальная</w:t>
            </w:r>
            <w:r w:rsidR="00C3475B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10454020,0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41695,1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Дополнительная поддержка некоторых категорий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1478681,6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Компенсация потерь по денежным вкладам граждан в Сберегательном банке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64000,0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лиц в ситуациях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6046857,8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государственной системы социального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2565622,9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некоторых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4800,0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Субсидирование процентов по льготным банковским кредитам, предоставленным строительным кооперативам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5,0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Компенсация разницы в тарифах на электрическую энергию и природный газ для жителей некоторых населенных пунктов районов Дубэсарь и Кэушень и села Варница района 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31929,4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Государственная социальная защита некоторых категорий граждан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9032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220428,2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55057604,0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Позиции «Секретариат Парламента», «Министерство здравоохранения, труда и социальной защиты», «Высший совет магистратуры», «Центральная избирательная комиссия», «Общие мероприятия» и «ВСЕГО» приложения 5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1"/>
        <w:gridCol w:w="783"/>
        <w:gridCol w:w="1174"/>
      </w:tblGrid>
      <w:tr w:rsidR="005F2925" w:rsidRPr="009F4537" w:rsidTr="005F29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Секретариат</w:t>
            </w:r>
            <w:r w:rsidR="00C3475B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102004,8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 здравоохранения, труда 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543082,6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Высший</w:t>
            </w:r>
            <w:r w:rsidR="00C3475B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совет</w:t>
            </w:r>
            <w:r w:rsidR="00C3475B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магистратуры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368081,9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="00C3475B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избирательная</w:t>
            </w:r>
            <w:r w:rsidR="00C3475B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13868,3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Общие</w:t>
            </w:r>
            <w:r w:rsidR="00C3475B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375000,0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7322409,7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приложении 6: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"/>
        <w:gridCol w:w="4537"/>
        <w:gridCol w:w="1031"/>
        <w:gridCol w:w="921"/>
        <w:gridCol w:w="1031"/>
      </w:tblGrid>
      <w:tr w:rsidR="005F2925" w:rsidRPr="009F4537" w:rsidTr="005F2925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1868127,3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311254,9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1556872,4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обобщающую позицию и подраздел «8812 Повышение квалификации кадров» раздела «0205 Министерство внутренних дел»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4583"/>
        <w:gridCol w:w="921"/>
        <w:gridCol w:w="885"/>
        <w:gridCol w:w="903"/>
      </w:tblGrid>
      <w:tr w:rsidR="005F2925" w:rsidRPr="009F4537" w:rsidTr="005F2925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Министерствовнутреннихдел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100535,7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77333,5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23202,2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Повышениеквалификациикадров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Реконструкция комплекса Интегрированного центра по подготовке в сфере применения законодательства, ул.Сфынта Винерь, 7,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«0218 Министерство экономики и инфраструктуры»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4396"/>
        <w:gridCol w:w="1031"/>
        <w:gridCol w:w="834"/>
        <w:gridCol w:w="1031"/>
      </w:tblGrid>
      <w:tr w:rsidR="005F2925" w:rsidRPr="009F4537" w:rsidTr="005F2925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экономики и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1214438,9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1211438,9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Электрические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7915,4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7915,4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Проект «Технико-экономическое обоснование асинхронного присоединения электрических сетей Республики Молдова и Румынии»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7915,4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7915,4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Развитие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1203523,5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1203523,5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Проект «Поддержка программы дорожного сектора»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791073,5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791073,5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Проект «Реабилитация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местных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дорог»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412450,0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412450,0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Развитие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воздушного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Разработка предварительного технико-экономического обоснования по развитию аэропортовых услуг в южных и северных районах Республики 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«0249 Агентство публичной собственности» исключить;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«0504 Фонд социальных инвестиций»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4583"/>
        <w:gridCol w:w="903"/>
        <w:gridCol w:w="903"/>
        <w:gridCol w:w="903"/>
      </w:tblGrid>
      <w:tr w:rsidR="005F2925" w:rsidRPr="009F4537" w:rsidTr="005F2925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Фонд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социальных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инвестиций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13098,0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10098,0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Лицейское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13098,0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10098,0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Строительство учебного корпуса теоретического лицея имени Михая Эминеску, мун.Комрат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13098,0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10098,0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 «ВСЕГО, в том числе:»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"/>
        <w:gridCol w:w="4537"/>
        <w:gridCol w:w="1031"/>
        <w:gridCol w:w="921"/>
        <w:gridCol w:w="1031"/>
      </w:tblGrid>
      <w:tr w:rsidR="005F2925" w:rsidRPr="009F4537" w:rsidTr="005F2925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ВСЕГО, в том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1868127,3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311254,9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1556872,4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обобщающую позицию, позиции «8806 Лицейское образование» и «8812 Повышение квалификации кадров» раздела «88 Образование»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4583"/>
        <w:gridCol w:w="903"/>
        <w:gridCol w:w="903"/>
        <w:gridCol w:w="903"/>
      </w:tblGrid>
      <w:tr w:rsidR="005F2925" w:rsidRPr="009F4537" w:rsidTr="005F2925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99449,2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89351,2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10098,0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Лицейское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13098,0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10098,0</w:t>
            </w: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5F29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отмеченном звездочкой примечании к приложению 7 цифры «756919,2», «27677,4» и «194071,1» заменить соответственно цифрами «631919,2», «2677,4» и «94071,1».</w:t>
      </w: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Приложения 1 и 2, часть 3.2 приложения 3 и приложение 4 изложить соответственно приложениям 1–4 к настоящему закону.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Ст.II.</w:t>
      </w:r>
      <w:r w:rsidRPr="009F45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Настоящий закон вступает в силу со дня опубликования в Официальном мониторе Республики Молдова.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4"/>
        <w:gridCol w:w="2279"/>
      </w:tblGrid>
      <w:tr w:rsidR="005F2925" w:rsidRPr="009F4537" w:rsidTr="005F29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044460" w:rsidRPr="009F4537" w:rsidRDefault="00044460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ПРЕДСЕДАТЕЛЬ ПАРЛАМЕНТА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44460" w:rsidRPr="009F4537" w:rsidRDefault="00044460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Зинаида ГРЕЧАНЫЙ</w:t>
            </w:r>
          </w:p>
        </w:tc>
      </w:tr>
      <w:tr w:rsidR="005F2925" w:rsidRPr="009F4537" w:rsidTr="005F292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 131. Кишинэу, 12 июля 2020 г.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F4537">
        <w:rPr>
          <w:rFonts w:ascii="Arial" w:eastAsia="Times New Roman" w:hAnsi="Arial" w:cs="Arial"/>
          <w:sz w:val="24"/>
          <w:szCs w:val="24"/>
          <w:lang w:val="ru-RU"/>
        </w:rPr>
        <w:t> </w:t>
      </w:r>
    </w:p>
    <w:tbl>
      <w:tblPr>
        <w:tblW w:w="412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6"/>
        <w:gridCol w:w="549"/>
        <w:gridCol w:w="1416"/>
      </w:tblGrid>
      <w:tr w:rsidR="005F2925" w:rsidRPr="009F4537" w:rsidTr="0004446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9F4537" w:rsidRPr="009F4537" w:rsidRDefault="009F4537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4460" w:rsidRPr="009F4537" w:rsidRDefault="00044460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1</w:t>
            </w:r>
          </w:p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«Приложение 1</w:t>
            </w:r>
          </w:p>
          <w:p w:rsidR="005F2925" w:rsidRPr="009F4537" w:rsidRDefault="005F2925" w:rsidP="005F29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Общие показатели</w:t>
            </w:r>
          </w:p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 источники финансирования государственного бюджета</w:t>
            </w:r>
          </w:p>
          <w:p w:rsidR="005F2925" w:rsidRPr="009F4537" w:rsidRDefault="005F2925" w:rsidP="005F29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Наименование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Код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Сумма,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тыс. леев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37851004,0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Налоги и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34657290,0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Полученные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1155106,6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2009882,5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Трансферты, полученные в рамках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28724,9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2+3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55057604,0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044460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И</w:t>
            </w:r>
            <w:r w:rsidR="005F2925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="005F2925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которых: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Расходы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7322409,7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Трансферты, предоставленные в рамках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27076040,7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3192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1868127,3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Бюджетное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сальдо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-17206600,0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Источники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финансирования,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17206600,0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Финансовые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-1100412,0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41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514910,7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межбюджетные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рекредитованные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46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44155,5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Внутренние рекредитованные займы для нефинансовых и 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47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-1659478,2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21930276,5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51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5604188,0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Внешние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59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16326088,5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баланса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денежных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-3623264,5»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F4537">
        <w:rPr>
          <w:rFonts w:ascii="Arial" w:eastAsia="Times New Roman" w:hAnsi="Arial" w:cs="Arial"/>
          <w:sz w:val="24"/>
          <w:szCs w:val="24"/>
          <w:lang w:val="ru-RU"/>
        </w:rPr>
        <w:t> </w:t>
      </w: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04446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04446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         </w:t>
      </w:r>
      <w:r w:rsidRPr="009F4537">
        <w:rPr>
          <w:rFonts w:ascii="Times New Roman" w:eastAsia="Times New Roman" w:hAnsi="Times New Roman" w:cs="Times New Roman"/>
          <w:lang w:val="ru-RU"/>
        </w:rPr>
        <w:t>Приложение 2</w:t>
      </w:r>
    </w:p>
    <w:p w:rsidR="00044460" w:rsidRPr="009F4537" w:rsidRDefault="00044460" w:rsidP="0004446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       «Приложение 2</w:t>
      </w:r>
    </w:p>
    <w:p w:rsidR="00044460" w:rsidRPr="009F4537" w:rsidRDefault="00044460" w:rsidP="00044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t> </w:t>
      </w:r>
    </w:p>
    <w:p w:rsidR="00044460" w:rsidRPr="009F4537" w:rsidRDefault="00044460" w:rsidP="0004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lang w:val="ru-RU"/>
        </w:rPr>
        <w:t>Состав доходов государственного бюджета</w:t>
      </w:r>
    </w:p>
    <w:p w:rsidR="00044460" w:rsidRPr="009F4537" w:rsidRDefault="00044460" w:rsidP="0004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lang w:val="ru-RU"/>
        </w:rPr>
        <w:t>и источники финансирования бюджетного сальдо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421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2"/>
        <w:gridCol w:w="647"/>
        <w:gridCol w:w="1602"/>
      </w:tblGrid>
      <w:tr w:rsidR="005F2925" w:rsidRPr="009F4537" w:rsidTr="00044460">
        <w:trPr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Код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Сумма,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тыс. леев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37851004,0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Налоги и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11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34657290,0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Налоги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6013200,0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1111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1440700,0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Налог на доходы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1112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4572500,0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Налоги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113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44000,0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Налоги на собственность непериодического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1133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налоги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1136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42000,0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Налоги и сборы на товары 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114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26860090,0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Налог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добавленную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1141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19291600,0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Акцизы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1142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6210600,0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Сборы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специфические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1144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7700,0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Сборы и платежи за использование товаров и за осуществление некоторых видов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1145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392335,0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сборы за товары 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1146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957855,0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Налоги на международную торговлю и внешние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115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1740000,0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Таможенные и другие импортные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1151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1151000,0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налоги на международную торговлю и внешние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1156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589000,0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Полученные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13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1155106,6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Гранты, полученные от правительств иностранных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109769,8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Текущие гранты, полученные от правительств иностранных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1311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22715,0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Капитальные гранты, полученные от правительств иностранных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1312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87054,8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Гранты, полученные от международных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1045336,8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Текущие гранты, полученные от международных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1321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954758,0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Капитальные гранты, полученные от международных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1322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90578,8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Прочие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14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2009882,5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Доходы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508501,2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Полученные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1411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110884,0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Полученные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1412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383127,5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Остаток прибыли Национального банка Молдовы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14121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218421,0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1415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14489,7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Доходы от продажи товаров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1081530,8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Административные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сборы и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1422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292527,6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Реализация товаров и услуг публичными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1423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789003,2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Штрафы и санкции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143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284400,0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Добровольные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пожертвования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144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43960,2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Прочие доходы и невыясненные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145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91490,3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Трансферты, полученные в рамках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19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28724,9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Полученные трансферты между государственным бюджетом и местными бюджетами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191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28724,9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Источники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финансирования,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17206600,0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Финансовые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-1100412,0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41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514910,7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Акции и другие формы участия в капитале внутри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415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133510,7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бюджетные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418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381400,0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Уменьшение прочих внутренних бюджетных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41812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200000,0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Возмещение бюджетных средств предыдущих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41813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181400,0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межбюджетные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рекредитованные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46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44155,5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461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44155,5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Внутренние рекредитованные займы для нефинансовых и 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47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-1659478,2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Рекредитованные займы для нефинансовых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471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-790556,4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Рекредитованные займы для 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472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-868921,8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21930276,5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51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5604188,0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Государственные ценные бумаги, за исключением 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513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5654188,0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Государственные ценные бумаги, выпущенные на первичном рынке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5131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6000000,0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Государственные ценные бумаги, выпущенные для прочих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5134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-345812,0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государственные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514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-50000,0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Внутренние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государственные</w:t>
            </w:r>
            <w:r w:rsidR="00044460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5141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-50000,0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Внешние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59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16326088,5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Внешние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595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16326088,5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Получение</w:t>
            </w:r>
            <w:r w:rsidR="00044460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внешних</w:t>
            </w:r>
            <w:r w:rsidR="00044460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19152498,5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Возврат</w:t>
            </w:r>
            <w:r w:rsidR="00044460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внешних</w:t>
            </w:r>
            <w:r w:rsidR="00044460"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-2826410,0</w:t>
            </w:r>
          </w:p>
        </w:tc>
      </w:tr>
      <w:tr w:rsidR="005F2925" w:rsidRPr="009F4537" w:rsidTr="000444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Изменение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баланса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денежных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-3623264,5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F4537">
        <w:rPr>
          <w:rFonts w:ascii="Arial" w:eastAsia="Times New Roman" w:hAnsi="Arial" w:cs="Arial"/>
          <w:sz w:val="24"/>
          <w:szCs w:val="24"/>
          <w:lang w:val="ru-RU"/>
        </w:rPr>
        <w:t> </w:t>
      </w: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F4537">
        <w:rPr>
          <w:rFonts w:ascii="Arial" w:eastAsia="Times New Roman" w:hAnsi="Arial" w:cs="Arial"/>
          <w:sz w:val="24"/>
          <w:szCs w:val="24"/>
          <w:lang w:val="ru-RU"/>
        </w:rPr>
        <w:t> </w:t>
      </w:r>
    </w:p>
    <w:p w:rsidR="00044460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4460" w:rsidRPr="009F4537" w:rsidRDefault="00044460" w:rsidP="0004446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Приложение 3</w:t>
      </w:r>
    </w:p>
    <w:p w:rsidR="00044460" w:rsidRPr="009F4537" w:rsidRDefault="00044460" w:rsidP="00044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t> </w:t>
      </w:r>
    </w:p>
    <w:p w:rsidR="00044460" w:rsidRPr="009F4537" w:rsidRDefault="00044460" w:rsidP="00044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t>«</w:t>
      </w:r>
      <w:r w:rsidRPr="009F4537">
        <w:rPr>
          <w:rFonts w:ascii="Times New Roman" w:eastAsia="Times New Roman" w:hAnsi="Times New Roman" w:cs="Times New Roman"/>
          <w:b/>
          <w:bCs/>
          <w:lang w:val="ru-RU"/>
        </w:rPr>
        <w:t>3.2. Источники</w:t>
      </w:r>
    </w:p>
    <w:p w:rsidR="00044460" w:rsidRPr="009F4537" w:rsidRDefault="00044460" w:rsidP="00044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t> </w:t>
      </w:r>
    </w:p>
    <w:p w:rsidR="00044460" w:rsidRPr="009F4537" w:rsidRDefault="00044460" w:rsidP="0004446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-тыс. леев-</w:t>
      </w:r>
    </w:p>
    <w:p w:rsidR="00044460" w:rsidRPr="009F4537" w:rsidRDefault="00044460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499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3"/>
        <w:gridCol w:w="536"/>
        <w:gridCol w:w="1141"/>
        <w:gridCol w:w="1141"/>
        <w:gridCol w:w="944"/>
        <w:gridCol w:w="1272"/>
      </w:tblGrid>
      <w:tr w:rsidR="005F2925" w:rsidRPr="009F4537" w:rsidTr="009F4537">
        <w:trPr>
          <w:tblHeader/>
          <w:jc w:val="center"/>
        </w:trPr>
        <w:tc>
          <w:tcPr>
            <w:tcW w:w="24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 том</w:t>
            </w:r>
            <w:r w:rsidR="00044460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числе:</w:t>
            </w:r>
          </w:p>
        </w:tc>
      </w:tr>
      <w:tr w:rsidR="005F2925" w:rsidRPr="009F4537" w:rsidTr="009F4537">
        <w:trPr>
          <w:tblHeader/>
          <w:jc w:val="center"/>
        </w:trPr>
        <w:tc>
          <w:tcPr>
            <w:tcW w:w="24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общие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собирае-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мые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ресурсы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проектов,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финанси-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руемых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из внешних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источников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Секретариат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154442,8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153327,8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Аппарат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Президента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Республики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31762,1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31462,1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Конституционный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17328,5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17328,5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Счетная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52151,8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52151,8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Государственная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канцелярия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472574,1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264842,3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50118,0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157613,8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финансов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1377315,7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1252329,8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29785,9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95200,0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940407,9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766797,8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12966,0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160644,1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внутренних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2879907,4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2716356,5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119196,8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44354,1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 иностранных дел и европейской интеграции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473219,1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441092,7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32126,4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764886,4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720852,9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33858,5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10175,0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экономики и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5222652,2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3641387,4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83350,0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1497914,8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2743270,5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2206464,6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73472,9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463333,0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 образования, культуры и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3023948,7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2694214,6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48674,6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281059,5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Министерство здравоохранения, труда 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3457561,7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1776027,6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281621,2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1399912,9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Национальное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бюро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106053,2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98580,9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3672,3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Агентство земельных отношений и кадастра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45363,8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45193,8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Агентство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межэтнических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3878,2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3378,2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Агентство «Moldsilva»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14571,9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13571,9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Агентство по лекарствам и медицинским изделиям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36504,2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36504,2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Агентство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публичной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25020,0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24170,0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850,0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Национальное агентство по исследованиям и разработкам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118419,3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109678,7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8142,6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Агентство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инвестициям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31648,0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19997,5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11650,5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Государственное агентство по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61226,0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14820,0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46100,0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306,0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Национальное агентство по безопасности пищевых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226728,5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181448,2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280,3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Национальное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антидопинговое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агентство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2358,3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2286,3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Центр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гражданской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Высший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совет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магистратуры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435669,9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434860,4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809,5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Высший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совет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прокуроров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12872,7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12872,7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Генеральная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прокуратура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359751,9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359600,9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Офис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народного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адвоката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12654,8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12430,1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избирательная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220096,8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219827,0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69,8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Национальный центр по защите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7907,9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7907,9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Совет по телевидению и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9826,5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9626,5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Совет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конкуренции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24511,9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24156,9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Служба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информации 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351950,9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346099,4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5851,5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Национальный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орган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неподкупности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27462,5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27462,5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Служба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государственной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151465,9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145978,0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3976,9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Совет по предотвращению и ликвидации дискриминации и обеспечению 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4294,7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4294,7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Национальное агентство по разрешению споров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6503,7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6503,7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Служба по предупреждению и борьбе с отмыванием денег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12942,8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12942,8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Национальный центр по борьбе с коррупцией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124800,2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123460,2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Академия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наук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Молдовы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21697,6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19125,0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472,6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Национальный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институт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17845,5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17641,0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Общественная национальная телерадиоорганизация Компания «Телерадио-Молдова»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126260,5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126260,5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Фонд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социальных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инвестиций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184604,3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16761,1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167843,2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Фонд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долгосрочного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развития – 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49025,1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49025,1</w:t>
            </w: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Общие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30610711,6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30610711,6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925" w:rsidRPr="009F4537" w:rsidTr="009F4537">
        <w:trPr>
          <w:jc w:val="center"/>
        </w:trPr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55057604,0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49787830,8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914126,7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4355646,5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F4537">
        <w:rPr>
          <w:rFonts w:ascii="Arial" w:eastAsia="Times New Roman" w:hAnsi="Arial" w:cs="Arial"/>
          <w:sz w:val="24"/>
          <w:szCs w:val="24"/>
          <w:lang w:val="ru-RU"/>
        </w:rPr>
        <w:t> </w:t>
      </w: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4537" w:rsidRPr="009F4537" w:rsidRDefault="009F4537" w:rsidP="009F453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 Приложение 4</w:t>
      </w:r>
    </w:p>
    <w:p w:rsidR="009F4537" w:rsidRPr="009F4537" w:rsidRDefault="009F4537" w:rsidP="009F453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«Приложение 4</w:t>
      </w:r>
    </w:p>
    <w:p w:rsidR="009F4537" w:rsidRPr="009F4537" w:rsidRDefault="009F4537" w:rsidP="009F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9F4537">
        <w:rPr>
          <w:rFonts w:ascii="Times New Roman" w:eastAsia="Times New Roman" w:hAnsi="Times New Roman" w:cs="Times New Roman"/>
          <w:lang w:val="ru-RU"/>
        </w:rPr>
        <w:t> </w:t>
      </w:r>
    </w:p>
    <w:p w:rsidR="009F4537" w:rsidRPr="009F4537" w:rsidRDefault="009F4537" w:rsidP="009F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lang w:val="ru-RU"/>
        </w:rPr>
        <w:t>Расходы государственного бюджета</w:t>
      </w:r>
    </w:p>
    <w:p w:rsidR="009F4537" w:rsidRPr="009F4537" w:rsidRDefault="009F4537" w:rsidP="009F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9F4537">
        <w:rPr>
          <w:rFonts w:ascii="Times New Roman" w:eastAsia="Times New Roman" w:hAnsi="Times New Roman" w:cs="Times New Roman"/>
          <w:b/>
          <w:bCs/>
          <w:lang w:val="ru-RU"/>
        </w:rPr>
        <w:t>согласно функциональной классификации</w:t>
      </w:r>
    </w:p>
    <w:p w:rsidR="009F4537" w:rsidRPr="009F4537" w:rsidRDefault="009F4537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F4537">
        <w:rPr>
          <w:rFonts w:ascii="Arial" w:eastAsia="Times New Roman" w:hAnsi="Arial" w:cs="Arial"/>
          <w:sz w:val="24"/>
          <w:szCs w:val="24"/>
          <w:lang w:val="ru-RU"/>
        </w:rPr>
        <w:t> </w:t>
      </w:r>
    </w:p>
    <w:tbl>
      <w:tblPr>
        <w:tblW w:w="4818" w:type="pct"/>
        <w:jc w:val="center"/>
        <w:tblInd w:w="-6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3"/>
        <w:gridCol w:w="515"/>
        <w:gridCol w:w="1251"/>
      </w:tblGrid>
      <w:tr w:rsidR="005F2925" w:rsidRPr="009F4537" w:rsidTr="009F4537">
        <w:trPr>
          <w:tblHeader/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Код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Сумма,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тыс. леев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Государственные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услуги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общего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9245299,6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Законодательные и исполнительные органы, налогово-бюджетные услуги, международные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2270717,6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Общие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531644,3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Фундаментальные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научные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140713,7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Прикладные научные исследования, связанные с государственными услугами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70570,4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Государственные услуги общего назначения,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1764639,2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Обслуживание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1947501,2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Отношения между уровнями публичного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2519513,2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Национальная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645060,7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Силы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национальной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411494,3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обороны,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233566,4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4982875,6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Внутренние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2706014,2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 гражданской защиты 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353530,0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Юстиция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987113,8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Пенитенциарная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769113,6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Прикладные научные исследования в области общественного порядка и национальной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3976,9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общественного порядка и национальной безопасности,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163127,1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Услуги в области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8904246,4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Общие экономические, коммерческие услуги, услуги в области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487940,6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Сельское, лесное, рыбное и охотное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1968861,4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Топливо и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135149,1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Горнодобывающая промышленность, обрабатывающая промышленность и 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23840,1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5670376,8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10455,4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экономической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374046,4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Прикладные научные исследования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233576,6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Охрана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окружающей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356328,2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Сбор и уничтожение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67392,2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Защита от загрязнения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117586,4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Охрана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биоразнообразия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10975,0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87080,7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охраны окружающей среды,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73293,9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Жилищно-коммунальное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411042,2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Жилищное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24731,0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381311,2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услуги в сфере жилищно-коммунального хозяйства,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5000,0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6065657,9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Медицинские товары, аппаратура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36504,2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Амбулаторные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45731,7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Больничные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293915,3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 в области общественного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715628,7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Прикладные научные исследования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46086,8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здравоохранения,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4927791,2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882479,7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 в области спорта, молодежи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380422,0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 в области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356383,0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Услуги в области телевидения, радио и печати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143316,4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культуры, молодежи, спорта, отдыха и культов,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2358,3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12371026,7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Раннее образование и начальное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50157,6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Среднее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390655,0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Профессионально-техническое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1077789,9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Высшее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1092302,0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Образование, не подразделенное по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9529132,1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Вспомогательные услуги в системе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34874,6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образования,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196115,5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Социальная</w:t>
            </w:r>
            <w:r w:rsidR="009F4537"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11193587,0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Защита в случае болезни или нетрудоспособности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172389,5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пожилых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156123,4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90672,0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Защита в случае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безработицы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63413,0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42080,1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социальной</w:t>
            </w:r>
            <w:r w:rsidR="009F4537" w:rsidRPr="009F45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изоляции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161963,9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социальной защиты, не отнесенные к другим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lang w:val="ru-RU"/>
              </w:rPr>
              <w:t>10506945,1</w:t>
            </w:r>
          </w:p>
        </w:tc>
      </w:tr>
      <w:tr w:rsidR="005F2925" w:rsidRPr="009F4537" w:rsidTr="009F4537">
        <w:trPr>
          <w:jc w:val="center"/>
        </w:trPr>
        <w:tc>
          <w:tcPr>
            <w:tcW w:w="4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2925" w:rsidRPr="009F4537" w:rsidRDefault="005F2925" w:rsidP="005F2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F453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55057604,0</w:t>
            </w:r>
            <w:r w:rsidRPr="009F453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</w:tbl>
    <w:p w:rsidR="005F2925" w:rsidRPr="009F4537" w:rsidRDefault="005F2925" w:rsidP="005F29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F4537">
        <w:rPr>
          <w:rFonts w:ascii="Arial" w:eastAsia="Times New Roman" w:hAnsi="Arial" w:cs="Arial"/>
          <w:sz w:val="24"/>
          <w:szCs w:val="24"/>
          <w:lang w:val="ru-RU"/>
        </w:rPr>
        <w:t> </w:t>
      </w:r>
    </w:p>
    <w:p w:rsidR="00C3475B" w:rsidRPr="009F4537" w:rsidRDefault="00C3475B">
      <w:pPr>
        <w:rPr>
          <w:lang w:val="ru-RU"/>
        </w:rPr>
      </w:pPr>
      <w:bookmarkStart w:id="0" w:name="_GoBack"/>
      <w:bookmarkEnd w:id="0"/>
    </w:p>
    <w:sectPr w:rsidR="00C3475B" w:rsidRPr="009F4537" w:rsidSect="002A4D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2925"/>
    <w:rsid w:val="00044460"/>
    <w:rsid w:val="002A4DBC"/>
    <w:rsid w:val="005F2925"/>
    <w:rsid w:val="00944BF2"/>
    <w:rsid w:val="009F4537"/>
    <w:rsid w:val="00C3475B"/>
    <w:rsid w:val="00FC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it">
    <w:name w:val="emit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sp">
    <w:name w:val="tt_sp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5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Chirila Veronica</dc:creator>
  <cp:lastModifiedBy>User</cp:lastModifiedBy>
  <cp:revision>2</cp:revision>
  <dcterms:created xsi:type="dcterms:W3CDTF">2020-07-22T05:59:00Z</dcterms:created>
  <dcterms:modified xsi:type="dcterms:W3CDTF">2020-07-22T05:59:00Z</dcterms:modified>
</cp:coreProperties>
</file>