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33" w:rsidRDefault="00D96B33" w:rsidP="00D96B33">
      <w:pPr>
        <w:jc w:val="right"/>
        <w:rPr>
          <w:rStyle w:val="Strong"/>
          <w:sz w:val="26"/>
          <w:szCs w:val="26"/>
          <w:lang w:val="ro-RO"/>
        </w:rPr>
      </w:pPr>
      <w:r>
        <w:rPr>
          <w:rStyle w:val="Strong"/>
          <w:sz w:val="26"/>
          <w:szCs w:val="26"/>
          <w:lang w:val="ro-RO"/>
        </w:rPr>
        <w:tab/>
        <w:t>Proiect</w:t>
      </w:r>
    </w:p>
    <w:p w:rsidR="00D96B33" w:rsidRDefault="00D96B33" w:rsidP="00D96B33">
      <w:pPr>
        <w:jc w:val="right"/>
        <w:rPr>
          <w:rStyle w:val="Strong"/>
          <w:sz w:val="26"/>
          <w:szCs w:val="26"/>
          <w:lang w:val="ro-RO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40640</wp:posOffset>
            </wp:positionV>
            <wp:extent cx="790575" cy="942975"/>
            <wp:effectExtent l="19050" t="0" r="9525" b="0"/>
            <wp:wrapSquare wrapText="bothSides"/>
            <wp:docPr id="1" name="Imagine 1" descr="i_gerb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i_gerb_bi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Strong"/>
          <w:sz w:val="26"/>
          <w:szCs w:val="26"/>
          <w:lang w:val="ro-RO"/>
        </w:rPr>
        <w:tab/>
      </w:r>
      <w:r>
        <w:rPr>
          <w:rStyle w:val="Strong"/>
          <w:sz w:val="26"/>
          <w:szCs w:val="26"/>
          <w:lang w:val="ro-RO"/>
        </w:rPr>
        <w:tab/>
      </w:r>
    </w:p>
    <w:p w:rsidR="00565CA2" w:rsidRDefault="00D96B33" w:rsidP="00D96B33">
      <w:pPr>
        <w:jc w:val="right"/>
        <w:rPr>
          <w:rStyle w:val="Strong"/>
          <w:sz w:val="26"/>
          <w:szCs w:val="26"/>
          <w:lang w:val="ro-RO"/>
        </w:rPr>
      </w:pPr>
      <w:r w:rsidRPr="00CA3CBF">
        <w:rPr>
          <w:rStyle w:val="Strong"/>
          <w:sz w:val="26"/>
          <w:szCs w:val="26"/>
          <w:lang w:val="ro-RO"/>
        </w:rPr>
        <w:br w:type="textWrapping" w:clear="all"/>
      </w:r>
    </w:p>
    <w:p w:rsidR="00FD4F74" w:rsidRDefault="00366964" w:rsidP="00FD4F74">
      <w:pPr>
        <w:jc w:val="center"/>
        <w:rPr>
          <w:rStyle w:val="Strong"/>
          <w:sz w:val="26"/>
          <w:szCs w:val="26"/>
          <w:lang w:val="ro-RO"/>
        </w:rPr>
      </w:pPr>
      <w:r>
        <w:rPr>
          <w:rStyle w:val="Strong"/>
          <w:sz w:val="26"/>
          <w:szCs w:val="26"/>
          <w:lang w:val="ro-RO"/>
        </w:rPr>
        <w:t>PARLAMENTUL REPUBLICII MOLDOVA</w:t>
      </w:r>
    </w:p>
    <w:p w:rsidR="00FD4F74" w:rsidRPr="00CA3CBF" w:rsidRDefault="00FD4F74" w:rsidP="00FD4F74">
      <w:pPr>
        <w:jc w:val="center"/>
        <w:rPr>
          <w:rStyle w:val="Strong"/>
          <w:sz w:val="26"/>
          <w:szCs w:val="26"/>
          <w:lang w:val="ro-RO"/>
        </w:rPr>
      </w:pPr>
    </w:p>
    <w:p w:rsidR="00565CA2" w:rsidRPr="00B16E9D" w:rsidRDefault="00366964" w:rsidP="00FD4F74">
      <w:pPr>
        <w:jc w:val="center"/>
        <w:rPr>
          <w:rStyle w:val="Strong"/>
          <w:sz w:val="26"/>
          <w:szCs w:val="26"/>
          <w:lang w:val="ro-RO"/>
        </w:rPr>
      </w:pPr>
      <w:r>
        <w:rPr>
          <w:rStyle w:val="Strong"/>
          <w:sz w:val="26"/>
          <w:szCs w:val="26"/>
          <w:lang w:val="ro-RO"/>
        </w:rPr>
        <w:t>LEGE</w:t>
      </w:r>
    </w:p>
    <w:p w:rsidR="00CA3CBF" w:rsidRPr="00CA3CBF" w:rsidRDefault="00CA3CBF" w:rsidP="00565CA2">
      <w:pPr>
        <w:jc w:val="center"/>
        <w:rPr>
          <w:color w:val="000000"/>
          <w:sz w:val="26"/>
          <w:szCs w:val="26"/>
          <w:lang w:val="ro-RO"/>
        </w:rPr>
      </w:pPr>
    </w:p>
    <w:p w:rsidR="00565CA2" w:rsidRPr="0096550B" w:rsidRDefault="00565CA2" w:rsidP="00565CA2">
      <w:pPr>
        <w:jc w:val="center"/>
        <w:rPr>
          <w:color w:val="000000"/>
          <w:sz w:val="26"/>
          <w:szCs w:val="26"/>
          <w:lang w:val="ro-RO"/>
        </w:rPr>
      </w:pPr>
    </w:p>
    <w:p w:rsidR="00565CA2" w:rsidRDefault="00366964" w:rsidP="00996425">
      <w:pPr>
        <w:jc w:val="center"/>
        <w:rPr>
          <w:b/>
          <w:sz w:val="26"/>
          <w:szCs w:val="26"/>
          <w:lang w:val="ro-MO"/>
        </w:rPr>
      </w:pPr>
      <w:r>
        <w:rPr>
          <w:rStyle w:val="docheader1"/>
          <w:sz w:val="26"/>
          <w:szCs w:val="26"/>
          <w:lang w:val="ro-RO"/>
        </w:rPr>
        <w:t>Pentru ratificarea</w:t>
      </w:r>
      <w:r w:rsidR="00B16E9D">
        <w:rPr>
          <w:rStyle w:val="docheader1"/>
          <w:sz w:val="26"/>
          <w:szCs w:val="26"/>
          <w:lang w:val="ro-MO"/>
        </w:rPr>
        <w:t xml:space="preserve"> </w:t>
      </w:r>
      <w:r w:rsidR="00865A78">
        <w:rPr>
          <w:rStyle w:val="docheader1"/>
          <w:sz w:val="26"/>
          <w:szCs w:val="26"/>
          <w:lang w:val="ro-RO"/>
        </w:rPr>
        <w:t>Acordului de î</w:t>
      </w:r>
      <w:r w:rsidR="00DD1BB5">
        <w:rPr>
          <w:rStyle w:val="docheader1"/>
          <w:sz w:val="26"/>
          <w:szCs w:val="26"/>
          <w:lang w:val="ro-RO"/>
        </w:rPr>
        <w:t xml:space="preserve">mprumut dintre Republica Moldova şi Uniunea Europeană privind </w:t>
      </w:r>
      <w:r w:rsidR="00DD1BB5" w:rsidRPr="00DC20E8">
        <w:rPr>
          <w:b/>
          <w:sz w:val="26"/>
          <w:szCs w:val="26"/>
          <w:lang w:val="ro-RO"/>
        </w:rPr>
        <w:t>Asistență Macro-financiară pentru Republica Moldova</w:t>
      </w:r>
      <w:r w:rsidR="00DD1BB5">
        <w:rPr>
          <w:rStyle w:val="docheader1"/>
          <w:sz w:val="26"/>
          <w:szCs w:val="26"/>
          <w:lang w:val="ro-RO"/>
        </w:rPr>
        <w:t xml:space="preserve"> şi a Memorandumului de Înţelegere ca parte integrantă a acestui Acord </w:t>
      </w:r>
    </w:p>
    <w:p w:rsidR="0024030B" w:rsidRDefault="0024030B" w:rsidP="00996425">
      <w:pPr>
        <w:jc w:val="center"/>
        <w:rPr>
          <w:b/>
          <w:sz w:val="26"/>
          <w:szCs w:val="26"/>
          <w:lang w:val="ro-MO"/>
        </w:rPr>
      </w:pPr>
    </w:p>
    <w:p w:rsidR="0024030B" w:rsidRPr="0024030B" w:rsidRDefault="0024030B" w:rsidP="0024030B">
      <w:pPr>
        <w:jc w:val="center"/>
        <w:rPr>
          <w:color w:val="000000"/>
          <w:sz w:val="26"/>
          <w:szCs w:val="26"/>
          <w:lang w:val="ro-MO"/>
        </w:rPr>
      </w:pPr>
      <w:r w:rsidRPr="00565CA2">
        <w:rPr>
          <w:color w:val="000000"/>
          <w:sz w:val="26"/>
          <w:szCs w:val="26"/>
          <w:lang w:val="ro-MO"/>
        </w:rPr>
        <w:t>Nr. _______din  __________________2017</w:t>
      </w:r>
    </w:p>
    <w:p w:rsidR="00CA3CBF" w:rsidRPr="00996425" w:rsidRDefault="00CA3CBF" w:rsidP="00CA3CBF">
      <w:pPr>
        <w:rPr>
          <w:b/>
          <w:sz w:val="26"/>
          <w:szCs w:val="26"/>
          <w:lang w:val="ro-RO"/>
        </w:rPr>
      </w:pPr>
    </w:p>
    <w:p w:rsidR="00CA3CBF" w:rsidRDefault="00CA3CBF" w:rsidP="00565CA2">
      <w:pPr>
        <w:jc w:val="both"/>
        <w:rPr>
          <w:color w:val="000000"/>
          <w:sz w:val="26"/>
          <w:szCs w:val="26"/>
          <w:lang w:val="ro-RO"/>
        </w:rPr>
      </w:pPr>
      <w:r>
        <w:rPr>
          <w:color w:val="000000"/>
          <w:sz w:val="26"/>
          <w:szCs w:val="26"/>
          <w:lang w:val="ro-RO"/>
        </w:rPr>
        <w:t xml:space="preserve">         </w:t>
      </w:r>
    </w:p>
    <w:p w:rsidR="002D63F3" w:rsidRPr="00354162" w:rsidRDefault="00CA3CBF" w:rsidP="000E6370">
      <w:pPr>
        <w:jc w:val="both"/>
        <w:rPr>
          <w:color w:val="000000"/>
          <w:lang w:val="en-US"/>
        </w:rPr>
      </w:pPr>
      <w:r>
        <w:rPr>
          <w:color w:val="000000"/>
          <w:sz w:val="26"/>
          <w:szCs w:val="26"/>
          <w:lang w:val="ro-RO"/>
        </w:rPr>
        <w:t xml:space="preserve">     </w:t>
      </w:r>
      <w:r w:rsidRPr="00354162">
        <w:rPr>
          <w:color w:val="000000"/>
          <w:lang w:val="ro-RO"/>
        </w:rPr>
        <w:t xml:space="preserve">      </w:t>
      </w:r>
      <w:r w:rsidR="00366964">
        <w:rPr>
          <w:color w:val="000000"/>
          <w:lang w:val="ro-RO"/>
        </w:rPr>
        <w:t>Parlamentul adoptă prezenta lege organică.</w:t>
      </w:r>
    </w:p>
    <w:p w:rsidR="000E6370" w:rsidRPr="00354162" w:rsidRDefault="000E6370" w:rsidP="000E6370">
      <w:pPr>
        <w:jc w:val="both"/>
        <w:rPr>
          <w:color w:val="000000"/>
          <w:lang w:val="en-US"/>
        </w:rPr>
      </w:pPr>
      <w:r w:rsidRPr="00354162">
        <w:rPr>
          <w:color w:val="000000"/>
          <w:lang w:val="en-US"/>
        </w:rPr>
        <w:t xml:space="preserve">           </w:t>
      </w:r>
    </w:p>
    <w:p w:rsidR="000E6370" w:rsidRDefault="000E6370" w:rsidP="000E6370">
      <w:pPr>
        <w:jc w:val="both"/>
        <w:rPr>
          <w:color w:val="000000"/>
          <w:lang w:val="en-US"/>
        </w:rPr>
      </w:pPr>
      <w:r w:rsidRPr="00354162">
        <w:rPr>
          <w:color w:val="000000"/>
          <w:lang w:val="en-US"/>
        </w:rPr>
        <w:t xml:space="preserve">            </w:t>
      </w:r>
      <w:r w:rsidR="00366964">
        <w:rPr>
          <w:color w:val="000000"/>
          <w:lang w:val="en-US"/>
        </w:rPr>
        <w:t>Art.1</w:t>
      </w:r>
      <w:r w:rsidR="00DD1BB5">
        <w:rPr>
          <w:color w:val="000000"/>
          <w:lang w:val="en-US"/>
        </w:rPr>
        <w:t xml:space="preserve">. – Se </w:t>
      </w:r>
      <w:proofErr w:type="spellStart"/>
      <w:r w:rsidR="00DD1BB5">
        <w:rPr>
          <w:color w:val="000000"/>
          <w:lang w:val="en-US"/>
        </w:rPr>
        <w:t>ratifică</w:t>
      </w:r>
      <w:proofErr w:type="spellEnd"/>
      <w:r w:rsidR="00DD1BB5">
        <w:rPr>
          <w:color w:val="000000"/>
          <w:lang w:val="en-US"/>
        </w:rPr>
        <w:t xml:space="preserve"> </w:t>
      </w:r>
      <w:proofErr w:type="spellStart"/>
      <w:r w:rsidR="00DD1BB5">
        <w:rPr>
          <w:color w:val="000000"/>
          <w:lang w:val="en-US"/>
        </w:rPr>
        <w:t>Acordul</w:t>
      </w:r>
      <w:proofErr w:type="spellEnd"/>
      <w:r w:rsidR="00DD1BB5">
        <w:rPr>
          <w:color w:val="000000"/>
          <w:lang w:val="en-US"/>
        </w:rPr>
        <w:t xml:space="preserve"> de </w:t>
      </w:r>
      <w:r w:rsidR="00865A78">
        <w:rPr>
          <w:color w:val="000000"/>
          <w:lang w:val="ro-RO"/>
        </w:rPr>
        <w:t>î</w:t>
      </w:r>
      <w:r w:rsidR="00DD1BB5">
        <w:rPr>
          <w:color w:val="000000"/>
          <w:lang w:val="ro-RO"/>
        </w:rPr>
        <w:t>mprumut</w:t>
      </w:r>
      <w:r w:rsidR="00366964">
        <w:rPr>
          <w:color w:val="000000"/>
          <w:lang w:val="en-US"/>
        </w:rPr>
        <w:t xml:space="preserve"> </w:t>
      </w:r>
      <w:proofErr w:type="spellStart"/>
      <w:r w:rsidR="00366964">
        <w:rPr>
          <w:color w:val="000000"/>
          <w:lang w:val="en-US"/>
        </w:rPr>
        <w:t>dintre</w:t>
      </w:r>
      <w:proofErr w:type="spellEnd"/>
      <w:r w:rsidR="00366964">
        <w:rPr>
          <w:color w:val="000000"/>
          <w:lang w:val="en-US"/>
        </w:rPr>
        <w:t xml:space="preserve"> </w:t>
      </w:r>
      <w:proofErr w:type="spellStart"/>
      <w:r w:rsidR="00366964">
        <w:rPr>
          <w:color w:val="000000"/>
          <w:lang w:val="en-US"/>
        </w:rPr>
        <w:t>Republica</w:t>
      </w:r>
      <w:proofErr w:type="spellEnd"/>
      <w:r w:rsidR="00366964">
        <w:rPr>
          <w:color w:val="000000"/>
          <w:lang w:val="en-US"/>
        </w:rPr>
        <w:t xml:space="preserve"> Moldova </w:t>
      </w:r>
      <w:proofErr w:type="spellStart"/>
      <w:r w:rsidR="00366964">
        <w:rPr>
          <w:color w:val="000000"/>
          <w:lang w:val="en-US"/>
        </w:rPr>
        <w:t>și</w:t>
      </w:r>
      <w:proofErr w:type="spellEnd"/>
      <w:r w:rsidR="00366964">
        <w:rPr>
          <w:color w:val="000000"/>
          <w:lang w:val="en-US"/>
        </w:rPr>
        <w:t xml:space="preserve"> </w:t>
      </w:r>
      <w:proofErr w:type="spellStart"/>
      <w:r w:rsidR="00DD1BB5">
        <w:rPr>
          <w:color w:val="000000"/>
          <w:lang w:val="en-US"/>
        </w:rPr>
        <w:t>Uniunea</w:t>
      </w:r>
      <w:proofErr w:type="spellEnd"/>
      <w:r w:rsidR="00DD1BB5">
        <w:rPr>
          <w:color w:val="000000"/>
          <w:lang w:val="en-US"/>
        </w:rPr>
        <w:t xml:space="preserve"> </w:t>
      </w:r>
      <w:proofErr w:type="spellStart"/>
      <w:r w:rsidR="00DD1BB5">
        <w:rPr>
          <w:color w:val="000000"/>
          <w:lang w:val="en-US"/>
        </w:rPr>
        <w:t>Europeană</w:t>
      </w:r>
      <w:proofErr w:type="spellEnd"/>
      <w:r w:rsidR="00DD1BB5">
        <w:rPr>
          <w:color w:val="000000"/>
          <w:lang w:val="en-US"/>
        </w:rPr>
        <w:t xml:space="preserve"> </w:t>
      </w:r>
      <w:proofErr w:type="spellStart"/>
      <w:r w:rsidR="00DD1BB5">
        <w:rPr>
          <w:color w:val="000000"/>
          <w:lang w:val="en-US"/>
        </w:rPr>
        <w:t>în</w:t>
      </w:r>
      <w:proofErr w:type="spellEnd"/>
      <w:r w:rsidR="00DD1BB5">
        <w:rPr>
          <w:color w:val="000000"/>
          <w:lang w:val="en-US"/>
        </w:rPr>
        <w:t xml:space="preserve"> </w:t>
      </w:r>
      <w:proofErr w:type="spellStart"/>
      <w:r w:rsidR="00DD1BB5">
        <w:rPr>
          <w:color w:val="000000"/>
          <w:lang w:val="en-US"/>
        </w:rPr>
        <w:t>mărime</w:t>
      </w:r>
      <w:proofErr w:type="spellEnd"/>
      <w:r w:rsidR="00DD1BB5">
        <w:rPr>
          <w:color w:val="000000"/>
          <w:lang w:val="en-US"/>
        </w:rPr>
        <w:t xml:space="preserve"> de 6</w:t>
      </w:r>
      <w:r w:rsidR="00366964">
        <w:rPr>
          <w:color w:val="000000"/>
          <w:lang w:val="en-US"/>
        </w:rPr>
        <w:t xml:space="preserve">0000000,0 </w:t>
      </w:r>
      <w:r w:rsidR="0052425A">
        <w:rPr>
          <w:color w:val="000000"/>
          <w:lang w:val="en-US"/>
        </w:rPr>
        <w:t>euro</w:t>
      </w:r>
      <w:r w:rsidR="00366964">
        <w:rPr>
          <w:color w:val="000000"/>
          <w:lang w:val="en-US"/>
        </w:rPr>
        <w:t xml:space="preserve"> </w:t>
      </w:r>
      <w:r w:rsidR="00DD1BB5" w:rsidRPr="00DD1BB5">
        <w:rPr>
          <w:rStyle w:val="docheader1"/>
          <w:b w:val="0"/>
          <w:sz w:val="26"/>
          <w:szCs w:val="26"/>
          <w:lang w:val="ro-RO"/>
        </w:rPr>
        <w:t xml:space="preserve">privind </w:t>
      </w:r>
      <w:r w:rsidR="00DD1BB5" w:rsidRPr="00DD1BB5">
        <w:rPr>
          <w:sz w:val="26"/>
          <w:szCs w:val="26"/>
          <w:lang w:val="ro-RO"/>
        </w:rPr>
        <w:t>Asistență Macro-financiară pentru Republica Moldova</w:t>
      </w:r>
      <w:r w:rsidR="0052425A">
        <w:rPr>
          <w:rStyle w:val="docheader1"/>
          <w:b w:val="0"/>
          <w:sz w:val="26"/>
          <w:szCs w:val="26"/>
          <w:lang w:val="ro-RO"/>
        </w:rPr>
        <w:t xml:space="preserve"> şi  Memorandumul</w:t>
      </w:r>
      <w:r w:rsidR="00DD1BB5" w:rsidRPr="00DD1BB5">
        <w:rPr>
          <w:rStyle w:val="docheader1"/>
          <w:b w:val="0"/>
          <w:sz w:val="26"/>
          <w:szCs w:val="26"/>
          <w:lang w:val="ro-RO"/>
        </w:rPr>
        <w:t xml:space="preserve"> de Înţelegere ca parte integrantă a acestui Acord</w:t>
      </w:r>
      <w:r w:rsidR="00366964" w:rsidRPr="00DD1BB5">
        <w:rPr>
          <w:b/>
          <w:color w:val="000000"/>
          <w:lang w:val="en-US"/>
        </w:rPr>
        <w:t>,</w:t>
      </w:r>
      <w:r w:rsidR="00366964">
        <w:rPr>
          <w:color w:val="000000"/>
          <w:lang w:val="en-US"/>
        </w:rPr>
        <w:t xml:space="preserve"> </w:t>
      </w:r>
      <w:proofErr w:type="spellStart"/>
      <w:r w:rsidR="00366964">
        <w:rPr>
          <w:color w:val="000000"/>
          <w:lang w:val="en-US"/>
        </w:rPr>
        <w:t>semnat</w:t>
      </w:r>
      <w:proofErr w:type="spellEnd"/>
      <w:r w:rsidR="00366964">
        <w:rPr>
          <w:color w:val="000000"/>
          <w:lang w:val="en-US"/>
        </w:rPr>
        <w:t xml:space="preserve"> la </w:t>
      </w:r>
      <w:proofErr w:type="spellStart"/>
      <w:r w:rsidR="0052425A">
        <w:rPr>
          <w:color w:val="000000"/>
          <w:lang w:val="en-US"/>
        </w:rPr>
        <w:t>Bruxelles</w:t>
      </w:r>
      <w:proofErr w:type="spellEnd"/>
      <w:r w:rsidR="00366964">
        <w:rPr>
          <w:color w:val="000000"/>
          <w:lang w:val="en-US"/>
        </w:rPr>
        <w:t xml:space="preserve"> la 23 </w:t>
      </w:r>
      <w:proofErr w:type="spellStart"/>
      <w:r w:rsidR="0052425A">
        <w:rPr>
          <w:color w:val="000000"/>
          <w:lang w:val="en-US"/>
        </w:rPr>
        <w:t>noiembrie</w:t>
      </w:r>
      <w:proofErr w:type="spellEnd"/>
      <w:r w:rsidR="00366964">
        <w:rPr>
          <w:color w:val="000000"/>
          <w:lang w:val="en-US"/>
        </w:rPr>
        <w:t xml:space="preserve"> 2017.</w:t>
      </w:r>
    </w:p>
    <w:p w:rsidR="00366964" w:rsidRDefault="00366964" w:rsidP="000E6370">
      <w:pPr>
        <w:jc w:val="both"/>
        <w:rPr>
          <w:color w:val="000000"/>
          <w:lang w:val="en-US"/>
        </w:rPr>
      </w:pPr>
    </w:p>
    <w:p w:rsidR="00366964" w:rsidRDefault="00366964" w:rsidP="000E637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            </w:t>
      </w:r>
      <w:proofErr w:type="gramStart"/>
      <w:r>
        <w:rPr>
          <w:color w:val="000000"/>
          <w:lang w:val="en-US"/>
        </w:rPr>
        <w:t xml:space="preserve">Art.2. – </w:t>
      </w:r>
      <w:proofErr w:type="spellStart"/>
      <w:r>
        <w:rPr>
          <w:color w:val="000000"/>
          <w:lang w:val="en-US"/>
        </w:rPr>
        <w:t>Guvernul</w:t>
      </w:r>
      <w:proofErr w:type="spellEnd"/>
      <w:r w:rsidR="0016622C">
        <w:rPr>
          <w:color w:val="000000"/>
          <w:lang w:val="en-US"/>
        </w:rPr>
        <w:t xml:space="preserve"> </w:t>
      </w:r>
      <w:r w:rsidR="0016622C">
        <w:rPr>
          <w:color w:val="000000"/>
          <w:lang w:val="ro-RO"/>
        </w:rPr>
        <w:t>și alte instituții ale statului vor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întreprinde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măsurile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necesare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pentru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realizarea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prevederilor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acordurilor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menționate</w:t>
      </w:r>
      <w:proofErr w:type="spellEnd"/>
      <w:r>
        <w:rPr>
          <w:color w:val="000000"/>
          <w:lang w:val="en-US"/>
        </w:rPr>
        <w:t>.</w:t>
      </w:r>
      <w:proofErr w:type="gramEnd"/>
      <w:r>
        <w:rPr>
          <w:color w:val="000000"/>
          <w:lang w:val="en-US"/>
        </w:rPr>
        <w:t xml:space="preserve"> </w:t>
      </w:r>
    </w:p>
    <w:p w:rsidR="00366964" w:rsidRDefault="00366964" w:rsidP="000E6370">
      <w:pPr>
        <w:jc w:val="both"/>
        <w:rPr>
          <w:color w:val="000000"/>
          <w:lang w:val="en-US"/>
        </w:rPr>
      </w:pPr>
    </w:p>
    <w:p w:rsidR="00366964" w:rsidRPr="00354162" w:rsidRDefault="00366964" w:rsidP="000E6370">
      <w:pPr>
        <w:jc w:val="both"/>
        <w:rPr>
          <w:color w:val="000000"/>
          <w:lang w:val="ro-RO"/>
        </w:rPr>
      </w:pPr>
      <w:r>
        <w:rPr>
          <w:color w:val="000000"/>
          <w:lang w:val="en-US"/>
        </w:rPr>
        <w:t xml:space="preserve">              Art.3 – </w:t>
      </w:r>
      <w:proofErr w:type="spellStart"/>
      <w:r>
        <w:rPr>
          <w:color w:val="000000"/>
          <w:lang w:val="en-US"/>
        </w:rPr>
        <w:t>Ministerul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Afacerilor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Externe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și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Integrării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Europene</w:t>
      </w:r>
      <w:proofErr w:type="spellEnd"/>
      <w:r>
        <w:rPr>
          <w:color w:val="000000"/>
          <w:lang w:val="en-US"/>
        </w:rPr>
        <w:t xml:space="preserve"> </w:t>
      </w:r>
      <w:proofErr w:type="spellStart"/>
      <w:proofErr w:type="gramStart"/>
      <w:r>
        <w:rPr>
          <w:color w:val="000000"/>
          <w:lang w:val="en-US"/>
        </w:rPr>
        <w:t>va</w:t>
      </w:r>
      <w:proofErr w:type="spellEnd"/>
      <w:proofErr w:type="gram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notifica</w:t>
      </w:r>
      <w:proofErr w:type="spellEnd"/>
      <w:r>
        <w:rPr>
          <w:color w:val="000000"/>
          <w:lang w:val="en-US"/>
        </w:rPr>
        <w:t xml:space="preserve"> </w:t>
      </w:r>
      <w:proofErr w:type="spellStart"/>
      <w:r w:rsidR="0062162B">
        <w:rPr>
          <w:color w:val="000000"/>
          <w:lang w:val="en-US"/>
        </w:rPr>
        <w:t>Uniunea</w:t>
      </w:r>
      <w:proofErr w:type="spellEnd"/>
      <w:r w:rsidR="0062162B">
        <w:rPr>
          <w:color w:val="000000"/>
          <w:lang w:val="en-US"/>
        </w:rPr>
        <w:t xml:space="preserve"> </w:t>
      </w:r>
      <w:proofErr w:type="spellStart"/>
      <w:r w:rsidR="0062162B">
        <w:rPr>
          <w:color w:val="000000"/>
          <w:lang w:val="en-US"/>
        </w:rPr>
        <w:t>Europeană</w:t>
      </w:r>
      <w:proofErr w:type="spellEnd"/>
      <w:r w:rsidR="0062162B">
        <w:rPr>
          <w:color w:val="000000"/>
          <w:lang w:val="en-US"/>
        </w:rPr>
        <w:t xml:space="preserve"> </w:t>
      </w:r>
      <w:proofErr w:type="spellStart"/>
      <w:r w:rsidR="0062162B">
        <w:rPr>
          <w:color w:val="000000"/>
          <w:lang w:val="en-US"/>
        </w:rPr>
        <w:t>despre</w:t>
      </w:r>
      <w:proofErr w:type="spellEnd"/>
      <w:r w:rsidR="0062162B">
        <w:rPr>
          <w:color w:val="000000"/>
          <w:lang w:val="en-US"/>
        </w:rPr>
        <w:t xml:space="preserve"> </w:t>
      </w:r>
      <w:proofErr w:type="spellStart"/>
      <w:r w:rsidR="0062162B">
        <w:rPr>
          <w:color w:val="000000"/>
          <w:lang w:val="en-US"/>
        </w:rPr>
        <w:t>ratificarea</w:t>
      </w:r>
      <w:proofErr w:type="spellEnd"/>
      <w:r w:rsidR="0062162B">
        <w:rPr>
          <w:color w:val="000000"/>
          <w:lang w:val="en-US"/>
        </w:rPr>
        <w:t xml:space="preserve"> </w:t>
      </w:r>
      <w:proofErr w:type="spellStart"/>
      <w:r w:rsidR="0062162B">
        <w:rPr>
          <w:color w:val="000000"/>
          <w:lang w:val="en-US"/>
        </w:rPr>
        <w:t>acordurilor</w:t>
      </w:r>
      <w:proofErr w:type="spellEnd"/>
      <w:r w:rsidR="0062162B">
        <w:rPr>
          <w:color w:val="000000"/>
          <w:lang w:val="en-US"/>
        </w:rPr>
        <w:t xml:space="preserve"> </w:t>
      </w:r>
      <w:proofErr w:type="spellStart"/>
      <w:r w:rsidR="0062162B">
        <w:rPr>
          <w:color w:val="000000"/>
          <w:lang w:val="en-US"/>
        </w:rPr>
        <w:t>nominalizate</w:t>
      </w:r>
      <w:proofErr w:type="spellEnd"/>
      <w:r w:rsidR="0062162B">
        <w:rPr>
          <w:color w:val="000000"/>
          <w:lang w:val="en-US"/>
        </w:rPr>
        <w:t>.</w:t>
      </w:r>
    </w:p>
    <w:p w:rsidR="00704268" w:rsidRDefault="00704268" w:rsidP="000E6370">
      <w:pPr>
        <w:spacing w:after="240"/>
        <w:rPr>
          <w:lang w:val="ro-MO"/>
        </w:rPr>
      </w:pPr>
    </w:p>
    <w:p w:rsidR="0062162B" w:rsidRDefault="0062162B" w:rsidP="000E6370">
      <w:pPr>
        <w:spacing w:after="240"/>
        <w:rPr>
          <w:lang w:val="ro-MO"/>
        </w:rPr>
      </w:pPr>
    </w:p>
    <w:p w:rsidR="0062162B" w:rsidRPr="00354162" w:rsidRDefault="0062162B" w:rsidP="000E6370">
      <w:pPr>
        <w:spacing w:after="240"/>
        <w:rPr>
          <w:lang w:val="ro-MO"/>
        </w:rPr>
      </w:pPr>
    </w:p>
    <w:p w:rsidR="00CA3CBF" w:rsidRPr="00653085" w:rsidRDefault="0062162B" w:rsidP="00653085">
      <w:pPr>
        <w:spacing w:after="240"/>
        <w:rPr>
          <w:b/>
          <w:lang w:val="en-US"/>
        </w:rPr>
      </w:pPr>
      <w:r>
        <w:rPr>
          <w:b/>
          <w:lang w:val="ro-MO"/>
        </w:rPr>
        <w:t xml:space="preserve">              PREȘEDINTELE PARLAMENTULUI                                        </w:t>
      </w:r>
      <w:proofErr w:type="spellStart"/>
      <w:r>
        <w:rPr>
          <w:b/>
          <w:lang w:val="ro-MO"/>
        </w:rPr>
        <w:t>Andrian</w:t>
      </w:r>
      <w:proofErr w:type="spellEnd"/>
      <w:r>
        <w:rPr>
          <w:b/>
          <w:lang w:val="ro-MO"/>
        </w:rPr>
        <w:t xml:space="preserve"> CANDU</w:t>
      </w:r>
    </w:p>
    <w:p w:rsidR="006642C1" w:rsidRPr="00CA3CBF" w:rsidRDefault="0016622C">
      <w:pPr>
        <w:rPr>
          <w:sz w:val="26"/>
          <w:szCs w:val="26"/>
          <w:lang w:val="en-US"/>
        </w:rPr>
      </w:pPr>
    </w:p>
    <w:sectPr w:rsidR="006642C1" w:rsidRPr="00CA3CBF" w:rsidSect="000B38D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251BB"/>
    <w:multiLevelType w:val="hybridMultilevel"/>
    <w:tmpl w:val="4F90C2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B3E5D6A"/>
    <w:multiLevelType w:val="hybridMultilevel"/>
    <w:tmpl w:val="D9B69C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5E50945"/>
    <w:multiLevelType w:val="hybridMultilevel"/>
    <w:tmpl w:val="5D3074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98787D"/>
    <w:multiLevelType w:val="hybridMultilevel"/>
    <w:tmpl w:val="59E656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DB36596"/>
    <w:multiLevelType w:val="hybridMultilevel"/>
    <w:tmpl w:val="74AC6164"/>
    <w:lvl w:ilvl="0" w:tplc="B6267900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0512CB"/>
    <w:multiLevelType w:val="hybridMultilevel"/>
    <w:tmpl w:val="74AC6164"/>
    <w:lvl w:ilvl="0" w:tplc="B6267900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7CA5DF7"/>
    <w:multiLevelType w:val="hybridMultilevel"/>
    <w:tmpl w:val="C97E847E"/>
    <w:lvl w:ilvl="0" w:tplc="6BA288AA">
      <w:start w:val="1"/>
      <w:numFmt w:val="decimal"/>
      <w:lvlText w:val="%1."/>
      <w:lvlJc w:val="left"/>
      <w:pPr>
        <w:ind w:left="13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CA2"/>
    <w:rsid w:val="0000024E"/>
    <w:rsid w:val="00002747"/>
    <w:rsid w:val="000172AF"/>
    <w:rsid w:val="000603CD"/>
    <w:rsid w:val="000B38D3"/>
    <w:rsid w:val="000B4732"/>
    <w:rsid w:val="000E6370"/>
    <w:rsid w:val="000F6205"/>
    <w:rsid w:val="001113C6"/>
    <w:rsid w:val="00132E1B"/>
    <w:rsid w:val="00163A23"/>
    <w:rsid w:val="0016622C"/>
    <w:rsid w:val="00175D4E"/>
    <w:rsid w:val="001904FD"/>
    <w:rsid w:val="001D086F"/>
    <w:rsid w:val="0024030B"/>
    <w:rsid w:val="0025213E"/>
    <w:rsid w:val="002604D5"/>
    <w:rsid w:val="002620DB"/>
    <w:rsid w:val="00265D26"/>
    <w:rsid w:val="00272117"/>
    <w:rsid w:val="002A35A9"/>
    <w:rsid w:val="002D63F3"/>
    <w:rsid w:val="00354162"/>
    <w:rsid w:val="00366964"/>
    <w:rsid w:val="00380863"/>
    <w:rsid w:val="00396735"/>
    <w:rsid w:val="003B6B50"/>
    <w:rsid w:val="003C4303"/>
    <w:rsid w:val="00423761"/>
    <w:rsid w:val="004B3FFB"/>
    <w:rsid w:val="0052425A"/>
    <w:rsid w:val="00565CA2"/>
    <w:rsid w:val="005E39A1"/>
    <w:rsid w:val="0062162B"/>
    <w:rsid w:val="00632BF4"/>
    <w:rsid w:val="00653085"/>
    <w:rsid w:val="00656737"/>
    <w:rsid w:val="006B2251"/>
    <w:rsid w:val="006D02BA"/>
    <w:rsid w:val="006F76FA"/>
    <w:rsid w:val="00704268"/>
    <w:rsid w:val="007B604B"/>
    <w:rsid w:val="007E6DE7"/>
    <w:rsid w:val="00865A78"/>
    <w:rsid w:val="008B015F"/>
    <w:rsid w:val="008C4420"/>
    <w:rsid w:val="00922BF4"/>
    <w:rsid w:val="0096550B"/>
    <w:rsid w:val="00991DC7"/>
    <w:rsid w:val="00996425"/>
    <w:rsid w:val="009D0F22"/>
    <w:rsid w:val="00A55553"/>
    <w:rsid w:val="00A74E1B"/>
    <w:rsid w:val="00B03FB4"/>
    <w:rsid w:val="00B0736E"/>
    <w:rsid w:val="00B16E9D"/>
    <w:rsid w:val="00B20604"/>
    <w:rsid w:val="00B62A56"/>
    <w:rsid w:val="00BD7BF7"/>
    <w:rsid w:val="00BE181A"/>
    <w:rsid w:val="00C111A1"/>
    <w:rsid w:val="00C417C9"/>
    <w:rsid w:val="00C42D75"/>
    <w:rsid w:val="00C7720A"/>
    <w:rsid w:val="00CA3CBF"/>
    <w:rsid w:val="00D11CDE"/>
    <w:rsid w:val="00D96B33"/>
    <w:rsid w:val="00DB5272"/>
    <w:rsid w:val="00DD1BB5"/>
    <w:rsid w:val="00E15BE8"/>
    <w:rsid w:val="00E20D91"/>
    <w:rsid w:val="00E6688B"/>
    <w:rsid w:val="00E94DFB"/>
    <w:rsid w:val="00F21317"/>
    <w:rsid w:val="00F63E47"/>
    <w:rsid w:val="00F73425"/>
    <w:rsid w:val="00FA4D87"/>
    <w:rsid w:val="00FB2D8B"/>
    <w:rsid w:val="00FD4F74"/>
    <w:rsid w:val="00FD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65CA2"/>
    <w:rPr>
      <w:b/>
      <w:bCs/>
    </w:rPr>
  </w:style>
  <w:style w:type="character" w:customStyle="1" w:styleId="docheader1">
    <w:name w:val="doc_header1"/>
    <w:basedOn w:val="DefaultParagraphFont"/>
    <w:rsid w:val="00565CA2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docsign11">
    <w:name w:val="doc_sign11"/>
    <w:basedOn w:val="DefaultParagraphFont"/>
    <w:rsid w:val="00565CA2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65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65C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65CA2"/>
    <w:pPr>
      <w:ind w:firstLine="567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420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D63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tabacmarin</dc:creator>
  <cp:keywords/>
  <dc:description/>
  <cp:lastModifiedBy>ucolovartu</cp:lastModifiedBy>
  <cp:revision>32</cp:revision>
  <cp:lastPrinted>2017-11-28T08:47:00Z</cp:lastPrinted>
  <dcterms:created xsi:type="dcterms:W3CDTF">2017-02-09T12:32:00Z</dcterms:created>
  <dcterms:modified xsi:type="dcterms:W3CDTF">2017-11-28T08:47:00Z</dcterms:modified>
</cp:coreProperties>
</file>