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6C9" w:rsidRPr="00FF63D2" w:rsidRDefault="001966C9" w:rsidP="001966C9">
      <w:pPr>
        <w:spacing w:after="0"/>
        <w:ind w:firstLine="567"/>
        <w:jc w:val="both"/>
        <w:rPr>
          <w:rFonts w:ascii="Times New Roman" w:eastAsia="Times New Roman" w:hAnsi="Times New Roman" w:cs="Times New Roman"/>
          <w:i/>
          <w:sz w:val="28"/>
          <w:szCs w:val="28"/>
          <w:lang w:val="ro-RO" w:eastAsia="ru-RU"/>
        </w:rPr>
      </w:pPr>
      <w:r w:rsidRPr="00FF63D2">
        <w:rPr>
          <w:rFonts w:ascii="Times New Roman" w:eastAsia="Times New Roman" w:hAnsi="Times New Roman" w:cs="Times New Roman"/>
          <w:i/>
          <w:sz w:val="28"/>
          <w:szCs w:val="28"/>
          <w:lang w:val="ro-RO" w:eastAsia="ru-RU"/>
        </w:rPr>
        <w:t xml:space="preserve">Raport privind mijloacele financiare </w:t>
      </w:r>
    </w:p>
    <w:p w:rsidR="001966C9" w:rsidRPr="00FF63D2" w:rsidRDefault="001966C9" w:rsidP="001966C9">
      <w:pPr>
        <w:spacing w:after="0"/>
        <w:ind w:firstLine="567"/>
        <w:jc w:val="both"/>
        <w:rPr>
          <w:rFonts w:ascii="Times New Roman" w:eastAsia="Times New Roman" w:hAnsi="Times New Roman" w:cs="Times New Roman"/>
          <w:i/>
          <w:sz w:val="28"/>
          <w:szCs w:val="28"/>
          <w:lang w:val="ro-RO" w:eastAsia="ru-RU"/>
        </w:rPr>
      </w:pPr>
      <w:r w:rsidRPr="00FF63D2">
        <w:rPr>
          <w:rFonts w:ascii="Times New Roman" w:eastAsia="Times New Roman" w:hAnsi="Times New Roman" w:cs="Times New Roman"/>
          <w:i/>
          <w:sz w:val="28"/>
          <w:szCs w:val="28"/>
          <w:lang w:val="ro-RO" w:eastAsia="ru-RU"/>
        </w:rPr>
        <w:t>acumulate și distribuite pentru gestionarea</w:t>
      </w:r>
    </w:p>
    <w:p w:rsidR="001966C9" w:rsidRPr="00FF63D2" w:rsidRDefault="001966C9" w:rsidP="001966C9">
      <w:pPr>
        <w:spacing w:after="0"/>
        <w:ind w:firstLine="567"/>
        <w:jc w:val="both"/>
        <w:rPr>
          <w:rFonts w:ascii="Times New Roman" w:eastAsia="Times New Roman" w:hAnsi="Times New Roman" w:cs="Times New Roman"/>
          <w:i/>
          <w:sz w:val="28"/>
          <w:szCs w:val="28"/>
          <w:lang w:val="ro-RO" w:eastAsia="ru-RU"/>
        </w:rPr>
      </w:pPr>
      <w:r w:rsidRPr="00FF63D2">
        <w:rPr>
          <w:rFonts w:ascii="Times New Roman" w:eastAsia="Times New Roman" w:hAnsi="Times New Roman" w:cs="Times New Roman"/>
          <w:i/>
          <w:sz w:val="28"/>
          <w:szCs w:val="28"/>
          <w:lang w:val="ro-RO" w:eastAsia="ru-RU"/>
        </w:rPr>
        <w:t>crizei refugiaților din Ucraina</w:t>
      </w:r>
      <w:r w:rsidR="001F04F1" w:rsidRPr="00FF63D2">
        <w:rPr>
          <w:rFonts w:ascii="Times New Roman" w:eastAsia="Times New Roman" w:hAnsi="Times New Roman" w:cs="Times New Roman"/>
          <w:i/>
          <w:sz w:val="28"/>
          <w:szCs w:val="28"/>
          <w:lang w:val="ro-RO" w:eastAsia="ru-RU"/>
        </w:rPr>
        <w:t xml:space="preserve"> </w:t>
      </w:r>
    </w:p>
    <w:p w:rsidR="001F04F1" w:rsidRPr="00FF63D2" w:rsidRDefault="001F04F1" w:rsidP="001966C9">
      <w:pPr>
        <w:spacing w:after="0"/>
        <w:ind w:firstLine="567"/>
        <w:jc w:val="both"/>
        <w:rPr>
          <w:rFonts w:ascii="Times New Roman" w:eastAsia="Times New Roman" w:hAnsi="Times New Roman" w:cs="Times New Roman"/>
          <w:i/>
          <w:sz w:val="28"/>
          <w:szCs w:val="28"/>
          <w:lang w:val="ro-MD" w:eastAsia="ru-RU"/>
        </w:rPr>
      </w:pPr>
    </w:p>
    <w:p w:rsidR="001F04F1" w:rsidRPr="00FF63D2" w:rsidRDefault="001F04F1" w:rsidP="001F04F1">
      <w:pPr>
        <w:spacing w:after="0"/>
        <w:ind w:firstLine="567"/>
        <w:jc w:val="both"/>
        <w:rPr>
          <w:rFonts w:ascii="Times New Roman" w:eastAsia="Times New Roman" w:hAnsi="Times New Roman" w:cs="Times New Roman"/>
          <w:i/>
          <w:sz w:val="28"/>
          <w:szCs w:val="28"/>
          <w:lang w:val="ro-RO" w:eastAsia="ru-RU"/>
        </w:rPr>
      </w:pPr>
      <w:r w:rsidRPr="00FF63D2">
        <w:rPr>
          <w:rFonts w:ascii="Times New Roman" w:eastAsia="Times New Roman" w:hAnsi="Times New Roman" w:cs="Times New Roman"/>
          <w:i/>
          <w:sz w:val="28"/>
          <w:szCs w:val="28"/>
          <w:lang w:val="ro-RO" w:eastAsia="ru-RU"/>
        </w:rPr>
        <w:t xml:space="preserve">Perioada ianuarie - </w:t>
      </w:r>
      <w:r w:rsidR="00CA5EDB" w:rsidRPr="00FF63D2">
        <w:rPr>
          <w:rFonts w:ascii="Times New Roman" w:eastAsia="Times New Roman" w:hAnsi="Times New Roman" w:cs="Times New Roman"/>
          <w:i/>
          <w:sz w:val="28"/>
          <w:szCs w:val="28"/>
          <w:lang w:val="ro-RO" w:eastAsia="ru-RU"/>
        </w:rPr>
        <w:t>marti</w:t>
      </w:r>
      <w:r w:rsidRPr="00FF63D2">
        <w:rPr>
          <w:rFonts w:ascii="Times New Roman" w:eastAsia="Times New Roman" w:hAnsi="Times New Roman" w:cs="Times New Roman"/>
          <w:i/>
          <w:sz w:val="28"/>
          <w:szCs w:val="28"/>
          <w:lang w:val="ro-RO" w:eastAsia="ru-RU"/>
        </w:rPr>
        <w:t>e 202</w:t>
      </w:r>
      <w:r w:rsidR="0037241A" w:rsidRPr="00FF63D2">
        <w:rPr>
          <w:rFonts w:ascii="Times New Roman" w:eastAsia="Times New Roman" w:hAnsi="Times New Roman" w:cs="Times New Roman"/>
          <w:i/>
          <w:sz w:val="28"/>
          <w:szCs w:val="28"/>
          <w:lang w:val="ro-RO" w:eastAsia="ru-RU"/>
        </w:rPr>
        <w:t>3</w:t>
      </w:r>
    </w:p>
    <w:p w:rsidR="00142A46" w:rsidRPr="00FF63D2" w:rsidRDefault="00142A46" w:rsidP="001966C9">
      <w:pPr>
        <w:spacing w:after="0"/>
        <w:ind w:firstLine="567"/>
        <w:jc w:val="both"/>
        <w:rPr>
          <w:rFonts w:ascii="Times New Roman" w:eastAsia="Times New Roman" w:hAnsi="Times New Roman" w:cs="Times New Roman"/>
          <w:i/>
          <w:sz w:val="28"/>
          <w:szCs w:val="28"/>
          <w:lang w:val="ro-RO" w:eastAsia="ru-RU"/>
        </w:rPr>
      </w:pPr>
    </w:p>
    <w:p w:rsidR="00936A83" w:rsidRPr="00FF63D2" w:rsidRDefault="001966C9" w:rsidP="001966C9">
      <w:pPr>
        <w:spacing w:after="0"/>
        <w:ind w:firstLine="567"/>
        <w:jc w:val="both"/>
        <w:rPr>
          <w:rFonts w:ascii="Times New Roman" w:eastAsia="Calibri" w:hAnsi="Times New Roman" w:cs="Times New Roman"/>
          <w:sz w:val="28"/>
          <w:szCs w:val="28"/>
          <w:lang w:val="ro-RO"/>
        </w:rPr>
      </w:pPr>
      <w:r w:rsidRPr="00FF63D2">
        <w:rPr>
          <w:rFonts w:ascii="Times New Roman" w:eastAsia="Calibri" w:hAnsi="Times New Roman" w:cs="Times New Roman"/>
          <w:sz w:val="28"/>
          <w:szCs w:val="28"/>
          <w:lang w:val="ro-RO"/>
        </w:rPr>
        <w:t xml:space="preserve">La situația din </w:t>
      </w:r>
      <w:r w:rsidR="00CA5EDB" w:rsidRPr="00FF63D2">
        <w:rPr>
          <w:rFonts w:ascii="Times New Roman" w:eastAsia="Calibri" w:hAnsi="Times New Roman" w:cs="Times New Roman"/>
          <w:sz w:val="28"/>
          <w:szCs w:val="28"/>
          <w:lang w:val="ro-RO"/>
        </w:rPr>
        <w:t>31</w:t>
      </w:r>
      <w:r w:rsidRPr="00FF63D2">
        <w:rPr>
          <w:rFonts w:ascii="Times New Roman" w:eastAsia="Calibri" w:hAnsi="Times New Roman" w:cs="Times New Roman"/>
          <w:sz w:val="28"/>
          <w:szCs w:val="28"/>
          <w:lang w:val="ro-RO"/>
        </w:rPr>
        <w:t xml:space="preserve"> </w:t>
      </w:r>
      <w:r w:rsidR="00CA5EDB" w:rsidRPr="00FF63D2">
        <w:rPr>
          <w:rFonts w:ascii="Times New Roman" w:eastAsia="Calibri" w:hAnsi="Times New Roman" w:cs="Times New Roman"/>
          <w:sz w:val="28"/>
          <w:szCs w:val="28"/>
          <w:lang w:val="ro-RO"/>
        </w:rPr>
        <w:t>mart</w:t>
      </w:r>
      <w:r w:rsidR="001F04F1" w:rsidRPr="00FF63D2">
        <w:rPr>
          <w:rFonts w:ascii="Times New Roman" w:eastAsia="Calibri" w:hAnsi="Times New Roman" w:cs="Times New Roman"/>
          <w:sz w:val="28"/>
          <w:szCs w:val="28"/>
          <w:lang w:val="ro-RO"/>
        </w:rPr>
        <w:t>ie</w:t>
      </w:r>
      <w:r w:rsidRPr="00FF63D2">
        <w:rPr>
          <w:rFonts w:ascii="Times New Roman" w:eastAsia="Calibri" w:hAnsi="Times New Roman" w:cs="Times New Roman"/>
          <w:sz w:val="28"/>
          <w:szCs w:val="28"/>
          <w:lang w:val="ro-RO"/>
        </w:rPr>
        <w:t xml:space="preserve"> </w:t>
      </w:r>
      <w:r w:rsidR="00BE5C57" w:rsidRPr="00FF63D2">
        <w:rPr>
          <w:rFonts w:ascii="Times New Roman" w:eastAsia="Calibri" w:hAnsi="Times New Roman" w:cs="Times New Roman"/>
          <w:sz w:val="28"/>
          <w:szCs w:val="28"/>
          <w:lang w:val="ro-RO"/>
        </w:rPr>
        <w:t>2023</w:t>
      </w:r>
      <w:r w:rsidRPr="00FF63D2">
        <w:rPr>
          <w:rFonts w:ascii="Times New Roman" w:eastAsia="Calibri" w:hAnsi="Times New Roman" w:cs="Times New Roman"/>
          <w:sz w:val="28"/>
          <w:szCs w:val="28"/>
          <w:lang w:val="ro-RO"/>
        </w:rPr>
        <w:t xml:space="preserve">, în bugetul de stat au fost încasate </w:t>
      </w:r>
      <w:r w:rsidR="00BE5C57" w:rsidRPr="00FF63D2">
        <w:rPr>
          <w:rFonts w:ascii="Times New Roman" w:eastAsia="Calibri" w:hAnsi="Times New Roman" w:cs="Times New Roman"/>
          <w:sz w:val="28"/>
          <w:szCs w:val="28"/>
          <w:lang w:val="ro-RO"/>
        </w:rPr>
        <w:t xml:space="preserve">din surse interne </w:t>
      </w:r>
      <w:r w:rsidRPr="00FF63D2">
        <w:rPr>
          <w:rFonts w:ascii="Times New Roman" w:eastAsia="Calibri" w:hAnsi="Times New Roman" w:cs="Times New Roman"/>
          <w:sz w:val="28"/>
          <w:szCs w:val="28"/>
          <w:lang w:val="ro-RO"/>
        </w:rPr>
        <w:t xml:space="preserve">mijloace bănești în formă de </w:t>
      </w:r>
      <w:r w:rsidRPr="00FF63D2">
        <w:rPr>
          <w:rFonts w:ascii="Times New Roman" w:eastAsia="Calibri" w:hAnsi="Times New Roman" w:cs="Times New Roman"/>
          <w:i/>
          <w:sz w:val="28"/>
          <w:szCs w:val="28"/>
          <w:u w:val="single"/>
          <w:lang w:val="ro-RO"/>
        </w:rPr>
        <w:t>donații din partea persoanelor fizice și juridice</w:t>
      </w:r>
      <w:r w:rsidR="00BE5C57" w:rsidRPr="00FF63D2">
        <w:rPr>
          <w:rFonts w:ascii="Times New Roman" w:eastAsia="Calibri" w:hAnsi="Times New Roman" w:cs="Times New Roman"/>
          <w:sz w:val="28"/>
          <w:szCs w:val="28"/>
          <w:u w:val="single"/>
          <w:lang w:val="ro-RO"/>
        </w:rPr>
        <w:t>,</w:t>
      </w:r>
      <w:r w:rsidRPr="00FF63D2">
        <w:rPr>
          <w:rFonts w:ascii="Times New Roman" w:eastAsia="Calibri" w:hAnsi="Times New Roman" w:cs="Times New Roman"/>
          <w:sz w:val="28"/>
          <w:szCs w:val="28"/>
          <w:lang w:val="ro-RO"/>
        </w:rPr>
        <w:t xml:space="preserve"> în sumă de </w:t>
      </w:r>
      <w:r w:rsidR="00CA5EDB" w:rsidRPr="00FF63D2">
        <w:rPr>
          <w:rFonts w:ascii="Times New Roman" w:eastAsia="Calibri" w:hAnsi="Times New Roman" w:cs="Times New Roman"/>
          <w:sz w:val="28"/>
          <w:szCs w:val="28"/>
          <w:lang w:val="ro-RO"/>
        </w:rPr>
        <w:t>1</w:t>
      </w:r>
      <w:r w:rsidR="0037241A" w:rsidRPr="00FF63D2">
        <w:rPr>
          <w:rFonts w:ascii="Times New Roman" w:eastAsia="Calibri" w:hAnsi="Times New Roman" w:cs="Times New Roman"/>
          <w:sz w:val="28"/>
          <w:szCs w:val="28"/>
          <w:lang w:val="ro-RO"/>
        </w:rPr>
        <w:t>,1 mil.lei</w:t>
      </w:r>
      <w:r w:rsidR="00E101F3" w:rsidRPr="00FF63D2">
        <w:rPr>
          <w:rFonts w:ascii="Times New Roman" w:eastAsia="Calibri" w:hAnsi="Times New Roman" w:cs="Times New Roman"/>
          <w:sz w:val="28"/>
          <w:szCs w:val="28"/>
          <w:lang w:val="ro-RO"/>
        </w:rPr>
        <w:t>,</w:t>
      </w:r>
      <w:r w:rsidR="00BE5C57" w:rsidRPr="00FF63D2">
        <w:rPr>
          <w:rFonts w:ascii="Times New Roman" w:eastAsia="Calibri" w:hAnsi="Times New Roman" w:cs="Times New Roman"/>
          <w:sz w:val="28"/>
          <w:szCs w:val="28"/>
          <w:lang w:val="ro-RO"/>
        </w:rPr>
        <w:t xml:space="preserve"> </w:t>
      </w:r>
      <w:r w:rsidRPr="00FF63D2">
        <w:rPr>
          <w:rFonts w:ascii="Times New Roman" w:eastAsia="Calibri" w:hAnsi="Times New Roman" w:cs="Times New Roman"/>
          <w:sz w:val="28"/>
          <w:szCs w:val="28"/>
          <w:lang w:val="ro-RO"/>
        </w:rPr>
        <w:t xml:space="preserve">destinate pentru gestionarea </w:t>
      </w:r>
      <w:r w:rsidR="00BE5C57" w:rsidRPr="00FF63D2">
        <w:rPr>
          <w:rFonts w:ascii="Times New Roman" w:eastAsia="Calibri" w:hAnsi="Times New Roman" w:cs="Times New Roman"/>
          <w:sz w:val="28"/>
          <w:szCs w:val="28"/>
          <w:lang w:val="ro-RO"/>
        </w:rPr>
        <w:t>crizei refugiaților din Ucraina</w:t>
      </w:r>
      <w:r w:rsidR="00EB7CE7" w:rsidRPr="00FF63D2">
        <w:rPr>
          <w:rFonts w:ascii="Times New Roman" w:eastAsia="Calibri" w:hAnsi="Times New Roman" w:cs="Times New Roman"/>
          <w:sz w:val="28"/>
          <w:szCs w:val="28"/>
          <w:lang w:val="ro-RO"/>
        </w:rPr>
        <w:t>, inclusiv: 0,</w:t>
      </w:r>
      <w:r w:rsidR="00FF63D2" w:rsidRPr="00FF63D2">
        <w:rPr>
          <w:rFonts w:ascii="Times New Roman" w:eastAsia="Calibri" w:hAnsi="Times New Roman" w:cs="Times New Roman"/>
          <w:sz w:val="28"/>
          <w:szCs w:val="28"/>
          <w:lang w:val="ro-RO"/>
        </w:rPr>
        <w:t>2</w:t>
      </w:r>
      <w:r w:rsidR="00EB7CE7" w:rsidRPr="00FF63D2">
        <w:rPr>
          <w:rFonts w:ascii="Times New Roman" w:eastAsia="Calibri" w:hAnsi="Times New Roman" w:cs="Times New Roman"/>
          <w:sz w:val="28"/>
          <w:szCs w:val="28"/>
          <w:lang w:val="ro-RO"/>
        </w:rPr>
        <w:t xml:space="preserve"> mil. lei constituie donații din surse interne, iar </w:t>
      </w:r>
      <w:r w:rsidR="00625A0E" w:rsidRPr="00FF63D2">
        <w:rPr>
          <w:rFonts w:ascii="Times New Roman" w:eastAsia="Calibri" w:hAnsi="Times New Roman" w:cs="Times New Roman"/>
          <w:sz w:val="28"/>
          <w:szCs w:val="28"/>
          <w:lang w:val="ro-RO"/>
        </w:rPr>
        <w:t>0</w:t>
      </w:r>
      <w:r w:rsidR="00EB7CE7" w:rsidRPr="00FF63D2">
        <w:rPr>
          <w:rFonts w:ascii="Times New Roman" w:eastAsia="Calibri" w:hAnsi="Times New Roman" w:cs="Times New Roman"/>
          <w:sz w:val="28"/>
          <w:szCs w:val="28"/>
          <w:lang w:val="ro-RO"/>
        </w:rPr>
        <w:t>,</w:t>
      </w:r>
      <w:r w:rsidR="00FF63D2" w:rsidRPr="00FF63D2">
        <w:rPr>
          <w:rFonts w:ascii="Times New Roman" w:eastAsia="Calibri" w:hAnsi="Times New Roman" w:cs="Times New Roman"/>
          <w:sz w:val="28"/>
          <w:szCs w:val="28"/>
          <w:lang w:val="ro-RO"/>
        </w:rPr>
        <w:t>9</w:t>
      </w:r>
      <w:r w:rsidR="00EB7CE7" w:rsidRPr="00FF63D2">
        <w:rPr>
          <w:rFonts w:ascii="Times New Roman" w:eastAsia="Calibri" w:hAnsi="Times New Roman" w:cs="Times New Roman"/>
          <w:sz w:val="28"/>
          <w:szCs w:val="28"/>
          <w:lang w:val="ro-RO"/>
        </w:rPr>
        <w:t xml:space="preserve"> mil. lei - din surse externe</w:t>
      </w:r>
      <w:r w:rsidR="00FF63D2" w:rsidRPr="00FF63D2">
        <w:rPr>
          <w:rFonts w:ascii="Times New Roman" w:eastAsia="Calibri" w:hAnsi="Times New Roman" w:cs="Times New Roman"/>
          <w:sz w:val="28"/>
          <w:szCs w:val="28"/>
          <w:lang w:val="ro-RO"/>
        </w:rPr>
        <w:t>, care au fost  acumulate prin intermediul ambasadei RM la Tokyo, Japonia</w:t>
      </w:r>
      <w:r w:rsidR="00EB7CE7" w:rsidRPr="00FF63D2">
        <w:rPr>
          <w:rFonts w:ascii="Times New Roman" w:eastAsia="Calibri" w:hAnsi="Times New Roman" w:cs="Times New Roman"/>
          <w:sz w:val="28"/>
          <w:szCs w:val="28"/>
          <w:lang w:val="ro-RO"/>
        </w:rPr>
        <w:t>.</w:t>
      </w:r>
    </w:p>
    <w:p w:rsidR="00655C5B" w:rsidRPr="00FF63D2" w:rsidRDefault="00655C5B" w:rsidP="00655C5B">
      <w:pPr>
        <w:spacing w:after="0"/>
        <w:ind w:firstLine="567"/>
        <w:jc w:val="both"/>
        <w:rPr>
          <w:rFonts w:ascii="Times New Roman" w:eastAsia="Times New Roman" w:hAnsi="Times New Roman" w:cs="Times New Roman"/>
          <w:sz w:val="28"/>
          <w:szCs w:val="28"/>
          <w:lang w:val="ro-RO" w:eastAsia="ru-RU"/>
        </w:rPr>
      </w:pPr>
      <w:r w:rsidRPr="00FF63D2">
        <w:rPr>
          <w:rFonts w:ascii="Times New Roman" w:eastAsia="Times New Roman" w:hAnsi="Times New Roman" w:cs="Times New Roman"/>
          <w:sz w:val="28"/>
          <w:szCs w:val="28"/>
          <w:lang w:val="ro-RO" w:eastAsia="ru-RU"/>
        </w:rPr>
        <w:t xml:space="preserve">Pentru gestionarea crizei refugiaților din Ucraina, prin intermediul fondurilor de urgență ale Guvernului au fost repartizate mijloace financiare în sumă de </w:t>
      </w:r>
      <w:r w:rsidR="0048094B" w:rsidRPr="00FF63D2">
        <w:rPr>
          <w:rFonts w:ascii="Times New Roman" w:eastAsia="Times New Roman" w:hAnsi="Times New Roman" w:cs="Times New Roman"/>
          <w:sz w:val="28"/>
          <w:szCs w:val="28"/>
          <w:lang w:val="ro-RO" w:eastAsia="ru-RU"/>
        </w:rPr>
        <w:t>24</w:t>
      </w:r>
      <w:r w:rsidRPr="00FF63D2">
        <w:rPr>
          <w:rFonts w:ascii="Times New Roman" w:eastAsia="Times New Roman" w:hAnsi="Times New Roman" w:cs="Times New Roman"/>
          <w:sz w:val="28"/>
          <w:szCs w:val="28"/>
          <w:lang w:val="ro-RO" w:eastAsia="ru-RU"/>
        </w:rPr>
        <w:t>,</w:t>
      </w:r>
      <w:r w:rsidR="0048094B" w:rsidRPr="00FF63D2">
        <w:rPr>
          <w:rFonts w:ascii="Times New Roman" w:eastAsia="Times New Roman" w:hAnsi="Times New Roman" w:cs="Times New Roman"/>
          <w:sz w:val="28"/>
          <w:szCs w:val="28"/>
          <w:lang w:val="ro-RO" w:eastAsia="ru-RU"/>
        </w:rPr>
        <w:t>5</w:t>
      </w:r>
      <w:r w:rsidRPr="00FF63D2">
        <w:rPr>
          <w:rFonts w:ascii="Times New Roman" w:eastAsia="Times New Roman" w:hAnsi="Times New Roman" w:cs="Times New Roman"/>
          <w:sz w:val="28"/>
          <w:szCs w:val="28"/>
          <w:lang w:val="ro-RO" w:eastAsia="ru-RU"/>
        </w:rPr>
        <w:t xml:space="preserve"> mil. lei, dintre care</w:t>
      </w:r>
      <w:r w:rsidRPr="00FF63D2">
        <w:rPr>
          <w:rFonts w:ascii="Times New Roman" w:eastAsia="Times New Roman" w:hAnsi="Times New Roman" w:cs="Times New Roman"/>
          <w:i/>
          <w:sz w:val="28"/>
          <w:szCs w:val="28"/>
          <w:lang w:val="ro-RO" w:eastAsia="ru-RU"/>
        </w:rPr>
        <w:t xml:space="preserve"> </w:t>
      </w:r>
      <w:r w:rsidRPr="00FF63D2">
        <w:rPr>
          <w:rFonts w:ascii="Times New Roman" w:eastAsia="Times New Roman" w:hAnsi="Times New Roman" w:cs="Times New Roman"/>
          <w:sz w:val="28"/>
          <w:szCs w:val="28"/>
          <w:lang w:val="ro-RO" w:eastAsia="ru-RU"/>
        </w:rPr>
        <w:t>0,2 mi</w:t>
      </w:r>
      <w:r w:rsidR="0097091C" w:rsidRPr="00FF63D2">
        <w:rPr>
          <w:rFonts w:ascii="Times New Roman" w:eastAsia="Times New Roman" w:hAnsi="Times New Roman" w:cs="Times New Roman"/>
          <w:sz w:val="28"/>
          <w:szCs w:val="28"/>
          <w:lang w:val="ro-RO" w:eastAsia="ru-RU"/>
        </w:rPr>
        <w:t>l.</w:t>
      </w:r>
      <w:r w:rsidRPr="00FF63D2">
        <w:rPr>
          <w:rFonts w:ascii="Times New Roman" w:eastAsia="Times New Roman" w:hAnsi="Times New Roman" w:cs="Times New Roman"/>
          <w:sz w:val="28"/>
          <w:szCs w:val="28"/>
          <w:lang w:val="ro-RO" w:eastAsia="ru-RU"/>
        </w:rPr>
        <w:t xml:space="preserve"> lei din fondul de rezervă și </w:t>
      </w:r>
      <w:r w:rsidR="0048094B" w:rsidRPr="00FF63D2">
        <w:rPr>
          <w:rFonts w:ascii="Times New Roman" w:eastAsia="Times New Roman" w:hAnsi="Times New Roman" w:cs="Times New Roman"/>
          <w:sz w:val="28"/>
          <w:szCs w:val="28"/>
          <w:lang w:val="ro-RO" w:eastAsia="ru-RU"/>
        </w:rPr>
        <w:t>24</w:t>
      </w:r>
      <w:r w:rsidRPr="00FF63D2">
        <w:rPr>
          <w:rFonts w:ascii="Times New Roman" w:eastAsia="Times New Roman" w:hAnsi="Times New Roman" w:cs="Times New Roman"/>
          <w:sz w:val="28"/>
          <w:szCs w:val="28"/>
          <w:lang w:val="ro-RO" w:eastAsia="ru-RU"/>
        </w:rPr>
        <w:t>,</w:t>
      </w:r>
      <w:r w:rsidR="0048094B" w:rsidRPr="00FF63D2">
        <w:rPr>
          <w:rFonts w:ascii="Times New Roman" w:eastAsia="Times New Roman" w:hAnsi="Times New Roman" w:cs="Times New Roman"/>
          <w:sz w:val="28"/>
          <w:szCs w:val="28"/>
          <w:lang w:val="ro-RO" w:eastAsia="ru-RU"/>
        </w:rPr>
        <w:t>3</w:t>
      </w:r>
      <w:r w:rsidRPr="00FF63D2">
        <w:rPr>
          <w:rFonts w:ascii="Times New Roman" w:eastAsia="Times New Roman" w:hAnsi="Times New Roman" w:cs="Times New Roman"/>
          <w:sz w:val="28"/>
          <w:szCs w:val="28"/>
          <w:lang w:val="ro-RO" w:eastAsia="ru-RU"/>
        </w:rPr>
        <w:t xml:space="preserve"> mil. lei din fondul de intervenție, inclusiv:</w:t>
      </w:r>
    </w:p>
    <w:p w:rsidR="00655C5B" w:rsidRPr="00583F73" w:rsidRDefault="00655C5B" w:rsidP="00583F73">
      <w:pPr>
        <w:pStyle w:val="ListParagraph"/>
        <w:numPr>
          <w:ilvl w:val="0"/>
          <w:numId w:val="3"/>
        </w:numPr>
        <w:spacing w:after="0"/>
        <w:ind w:left="0" w:firstLine="414"/>
        <w:jc w:val="both"/>
        <w:rPr>
          <w:rFonts w:ascii="Times New Roman" w:eastAsia="Times New Roman" w:hAnsi="Times New Roman" w:cs="Times New Roman"/>
          <w:sz w:val="28"/>
          <w:szCs w:val="28"/>
          <w:lang w:val="ro-RO" w:eastAsia="ru-RU"/>
        </w:rPr>
      </w:pPr>
      <w:r w:rsidRPr="00583F73">
        <w:rPr>
          <w:rFonts w:ascii="Times New Roman" w:eastAsia="Times New Roman" w:hAnsi="Times New Roman" w:cs="Times New Roman"/>
          <w:sz w:val="28"/>
          <w:szCs w:val="28"/>
          <w:lang w:val="ro-RO" w:eastAsia="ru-RU"/>
        </w:rPr>
        <w:t>0,2 mil. lei pentru achitarea cheltuielilor de transport suportate în scopul transportării ajutoarelor umanitare acordate Ucrainei;</w:t>
      </w:r>
    </w:p>
    <w:p w:rsidR="000174C6" w:rsidRPr="00583F73" w:rsidRDefault="000174C6" w:rsidP="00583F73">
      <w:pPr>
        <w:pStyle w:val="ListParagraph"/>
        <w:numPr>
          <w:ilvl w:val="0"/>
          <w:numId w:val="3"/>
        </w:numPr>
        <w:spacing w:after="0"/>
        <w:ind w:left="0" w:firstLine="414"/>
        <w:jc w:val="both"/>
        <w:rPr>
          <w:rFonts w:ascii="Times New Roman" w:eastAsia="Times New Roman" w:hAnsi="Times New Roman" w:cs="Times New Roman"/>
          <w:sz w:val="28"/>
          <w:szCs w:val="28"/>
          <w:lang w:val="ro-RO" w:eastAsia="ru-RU"/>
        </w:rPr>
      </w:pPr>
      <w:r w:rsidRPr="00583F73">
        <w:rPr>
          <w:rFonts w:ascii="Times New Roman" w:eastAsia="Times New Roman" w:hAnsi="Times New Roman" w:cs="Times New Roman"/>
          <w:sz w:val="28"/>
          <w:szCs w:val="28"/>
          <w:lang w:val="ro-RO" w:eastAsia="ru-RU"/>
        </w:rPr>
        <w:t xml:space="preserve">8,0 mil. lei </w:t>
      </w:r>
      <w:r w:rsidR="00655C5B" w:rsidRPr="00583F73">
        <w:rPr>
          <w:rFonts w:ascii="Times New Roman" w:eastAsia="Times New Roman" w:hAnsi="Times New Roman" w:cs="Times New Roman"/>
          <w:sz w:val="28"/>
          <w:szCs w:val="28"/>
          <w:lang w:val="ro-RO" w:eastAsia="ru-RU"/>
        </w:rPr>
        <w:t xml:space="preserve">pentru </w:t>
      </w:r>
      <w:r w:rsidRPr="00583F73">
        <w:rPr>
          <w:rFonts w:ascii="Times New Roman" w:eastAsia="Times New Roman" w:hAnsi="Times New Roman" w:cs="Times New Roman"/>
          <w:sz w:val="28"/>
          <w:szCs w:val="28"/>
          <w:lang w:val="ro-RO" w:eastAsia="ru-RU"/>
        </w:rPr>
        <w:t>centrel</w:t>
      </w:r>
      <w:r w:rsidRPr="00583F73">
        <w:rPr>
          <w:rFonts w:ascii="Times New Roman" w:eastAsia="Times New Roman" w:hAnsi="Times New Roman" w:cs="Times New Roman"/>
          <w:sz w:val="28"/>
          <w:szCs w:val="28"/>
          <w:lang w:val="ro-RO" w:eastAsia="ru-RU"/>
        </w:rPr>
        <w:t>e</w:t>
      </w:r>
      <w:r w:rsidRPr="00583F73">
        <w:rPr>
          <w:rFonts w:ascii="Times New Roman" w:eastAsia="Times New Roman" w:hAnsi="Times New Roman" w:cs="Times New Roman"/>
          <w:sz w:val="28"/>
          <w:szCs w:val="28"/>
          <w:lang w:val="ro-RO" w:eastAsia="ru-RU"/>
        </w:rPr>
        <w:t xml:space="preserve"> de plasament temporar a refugiaților</w:t>
      </w:r>
      <w:r w:rsidR="00583F73" w:rsidRPr="00583F73">
        <w:rPr>
          <w:rFonts w:ascii="Times New Roman" w:eastAsia="Times New Roman" w:hAnsi="Times New Roman" w:cs="Times New Roman"/>
          <w:sz w:val="28"/>
          <w:szCs w:val="28"/>
          <w:lang w:val="ro-RO" w:eastAsia="ru-RU"/>
        </w:rPr>
        <w:t>, inclusiv:</w:t>
      </w:r>
    </w:p>
    <w:p w:rsidR="00CA5EDB" w:rsidRPr="00FF63D2" w:rsidRDefault="00583F73" w:rsidP="00583F73">
      <w:pPr>
        <w:spacing w:after="0"/>
        <w:ind w:firstLine="1134"/>
        <w:jc w:val="both"/>
        <w:rPr>
          <w:rFonts w:ascii="Times New Roman" w:eastAsia="Times New Roman" w:hAnsi="Times New Roman" w:cs="Times New Roman"/>
          <w:b/>
          <w:i/>
          <w:sz w:val="28"/>
          <w:szCs w:val="28"/>
          <w:lang w:val="ro-RO" w:eastAsia="ru-RU"/>
        </w:rPr>
      </w:pPr>
      <w:r>
        <w:rPr>
          <w:rFonts w:ascii="Times New Roman" w:eastAsia="Times New Roman" w:hAnsi="Times New Roman" w:cs="Times New Roman"/>
          <w:sz w:val="28"/>
          <w:szCs w:val="28"/>
          <w:lang w:val="ro-RO" w:eastAsia="ru-RU"/>
        </w:rPr>
        <w:t xml:space="preserve">- </w:t>
      </w:r>
      <w:r w:rsidRPr="00583F73">
        <w:rPr>
          <w:rFonts w:ascii="Times New Roman" w:eastAsia="Times New Roman" w:hAnsi="Times New Roman" w:cs="Times New Roman"/>
          <w:i/>
          <w:sz w:val="28"/>
          <w:szCs w:val="28"/>
          <w:lang w:val="ro-RO" w:eastAsia="ru-RU"/>
        </w:rPr>
        <w:t>3,7 mil. lei</w:t>
      </w:r>
      <w:r>
        <w:rPr>
          <w:rFonts w:ascii="Times New Roman" w:eastAsia="Times New Roman" w:hAnsi="Times New Roman" w:cs="Times New Roman"/>
          <w:sz w:val="28"/>
          <w:szCs w:val="28"/>
          <w:lang w:val="ro-RO" w:eastAsia="ru-RU"/>
        </w:rPr>
        <w:t xml:space="preserve"> pentru </w:t>
      </w:r>
      <w:r w:rsidR="00655C5B" w:rsidRPr="00FF63D2">
        <w:rPr>
          <w:rFonts w:ascii="Times New Roman" w:eastAsia="Times New Roman" w:hAnsi="Times New Roman" w:cs="Times New Roman"/>
          <w:sz w:val="28"/>
          <w:szCs w:val="28"/>
          <w:lang w:val="ro-RO" w:eastAsia="ru-RU"/>
        </w:rPr>
        <w:t>acoperirea costurilor de funcționare a centrelor de plasament temporar pentru refugiați, create de instituțiile publice din subordinea autorităților publice centrale, întreprinderile de stat, societățile cu capital majoritar de s</w:t>
      </w:r>
      <w:r w:rsidR="008A5772" w:rsidRPr="00FF63D2">
        <w:rPr>
          <w:rFonts w:ascii="Times New Roman" w:eastAsia="Times New Roman" w:hAnsi="Times New Roman" w:cs="Times New Roman"/>
          <w:sz w:val="28"/>
          <w:szCs w:val="28"/>
          <w:lang w:val="ro-RO" w:eastAsia="ru-RU"/>
        </w:rPr>
        <w:t>tat, organizațiile necomerciale (</w:t>
      </w:r>
      <w:r w:rsidR="00655C5B" w:rsidRPr="00FF63D2">
        <w:rPr>
          <w:rFonts w:ascii="Times New Roman" w:eastAsia="Times New Roman" w:hAnsi="Times New Roman" w:cs="Times New Roman"/>
          <w:sz w:val="28"/>
          <w:szCs w:val="28"/>
          <w:lang w:val="ro-RO" w:eastAsia="ru-RU"/>
        </w:rPr>
        <w:t>Ministerului Muncii și Protecției Sociale (3727,9 mii lei) și Ministerului Educației și Cercetării (14,2 mii</w:t>
      </w:r>
      <w:r w:rsidR="00852C45" w:rsidRPr="00FF63D2">
        <w:rPr>
          <w:rFonts w:ascii="Times New Roman" w:eastAsia="Times New Roman" w:hAnsi="Times New Roman" w:cs="Times New Roman"/>
          <w:sz w:val="28"/>
          <w:szCs w:val="28"/>
          <w:lang w:val="ro-RO" w:eastAsia="ru-RU"/>
        </w:rPr>
        <w:t xml:space="preserve"> lei)</w:t>
      </w:r>
      <w:r w:rsidR="008A5772" w:rsidRPr="00FF63D2">
        <w:rPr>
          <w:rFonts w:ascii="Times New Roman" w:eastAsia="Times New Roman" w:hAnsi="Times New Roman" w:cs="Times New Roman"/>
          <w:sz w:val="28"/>
          <w:szCs w:val="28"/>
          <w:lang w:val="ro-RO" w:eastAsia="ru-RU"/>
        </w:rPr>
        <w:t>)</w:t>
      </w:r>
      <w:r w:rsidR="00CA5EDB" w:rsidRPr="00FF63D2">
        <w:rPr>
          <w:rFonts w:ascii="Times New Roman" w:eastAsia="Times New Roman" w:hAnsi="Times New Roman" w:cs="Times New Roman"/>
          <w:sz w:val="28"/>
          <w:szCs w:val="28"/>
          <w:lang w:val="ro-RO" w:eastAsia="ru-RU"/>
        </w:rPr>
        <w:t xml:space="preserve">. </w:t>
      </w:r>
      <w:r w:rsidR="00CA5EDB" w:rsidRPr="00FF63D2">
        <w:rPr>
          <w:rFonts w:ascii="Times New Roman" w:eastAsia="Times New Roman" w:hAnsi="Times New Roman" w:cs="Times New Roman"/>
          <w:b/>
          <w:i/>
          <w:sz w:val="28"/>
          <w:szCs w:val="28"/>
          <w:lang w:val="ro-RO" w:eastAsia="ru-RU"/>
        </w:rPr>
        <w:t>La situația din 31.0</w:t>
      </w:r>
      <w:r w:rsidR="00EB7CE7" w:rsidRPr="00FF63D2">
        <w:rPr>
          <w:rFonts w:ascii="Times New Roman" w:eastAsia="Times New Roman" w:hAnsi="Times New Roman" w:cs="Times New Roman"/>
          <w:b/>
          <w:i/>
          <w:sz w:val="28"/>
          <w:szCs w:val="28"/>
          <w:lang w:val="ro-RO" w:eastAsia="ru-RU"/>
        </w:rPr>
        <w:t>3</w:t>
      </w:r>
      <w:r w:rsidR="00CA5EDB" w:rsidRPr="00FF63D2">
        <w:rPr>
          <w:rFonts w:ascii="Times New Roman" w:eastAsia="Times New Roman" w:hAnsi="Times New Roman" w:cs="Times New Roman"/>
          <w:b/>
          <w:i/>
          <w:sz w:val="28"/>
          <w:szCs w:val="28"/>
          <w:lang w:val="ro-RO" w:eastAsia="ru-RU"/>
        </w:rPr>
        <w:t>.2023 din suma totală alocată în aceste scopuri au fost executate 3,2 mil. lei;</w:t>
      </w:r>
    </w:p>
    <w:p w:rsidR="00852C45" w:rsidRPr="00FF63D2" w:rsidRDefault="00655C5B" w:rsidP="00583F73">
      <w:pPr>
        <w:spacing w:after="0"/>
        <w:ind w:firstLine="1134"/>
        <w:jc w:val="both"/>
        <w:rPr>
          <w:rFonts w:ascii="Times New Roman" w:eastAsia="Times New Roman" w:hAnsi="Times New Roman" w:cs="Times New Roman"/>
          <w:b/>
          <w:i/>
          <w:sz w:val="28"/>
          <w:szCs w:val="28"/>
          <w:lang w:val="ro-RO" w:eastAsia="ru-RU"/>
        </w:rPr>
      </w:pPr>
      <w:r w:rsidRPr="00FF63D2">
        <w:rPr>
          <w:rFonts w:ascii="Times New Roman" w:eastAsia="Times New Roman" w:hAnsi="Times New Roman" w:cs="Times New Roman"/>
          <w:sz w:val="28"/>
          <w:szCs w:val="28"/>
          <w:lang w:val="ro-RO" w:eastAsia="ru-RU"/>
        </w:rPr>
        <w:t xml:space="preserve">- </w:t>
      </w:r>
      <w:r w:rsidRPr="00583F73">
        <w:rPr>
          <w:rFonts w:ascii="Times New Roman" w:eastAsia="Times New Roman" w:hAnsi="Times New Roman" w:cs="Times New Roman"/>
          <w:i/>
          <w:sz w:val="28"/>
          <w:szCs w:val="28"/>
          <w:lang w:val="ro-RO" w:eastAsia="ru-RU"/>
        </w:rPr>
        <w:t>4,3 mil. lei</w:t>
      </w:r>
      <w:r w:rsidRPr="00FF63D2">
        <w:rPr>
          <w:rFonts w:ascii="Times New Roman" w:eastAsia="Times New Roman" w:hAnsi="Times New Roman" w:cs="Times New Roman"/>
          <w:sz w:val="28"/>
          <w:szCs w:val="28"/>
          <w:lang w:val="ro-RO" w:eastAsia="ru-RU"/>
        </w:rPr>
        <w:t xml:space="preserve"> pentru întreținerea centrelor de plasament temporar a refugiaților</w:t>
      </w:r>
      <w:r w:rsidRPr="00FF63D2">
        <w:t xml:space="preserve"> </w:t>
      </w:r>
      <w:r w:rsidRPr="00FF63D2">
        <w:rPr>
          <w:rFonts w:ascii="Times New Roman" w:eastAsia="Times New Roman" w:hAnsi="Times New Roman" w:cs="Times New Roman"/>
          <w:sz w:val="28"/>
          <w:szCs w:val="28"/>
          <w:lang w:val="ro-RO" w:eastAsia="ru-RU"/>
        </w:rPr>
        <w:t>deschise de autoritățile publice locale de nivelul I și II.</w:t>
      </w:r>
      <w:r w:rsidR="001F04F1" w:rsidRPr="00FF63D2">
        <w:rPr>
          <w:rFonts w:ascii="Times New Roman" w:eastAsia="Times New Roman" w:hAnsi="Times New Roman" w:cs="Times New Roman"/>
          <w:sz w:val="28"/>
          <w:szCs w:val="28"/>
          <w:lang w:val="ro-RO" w:eastAsia="ru-RU"/>
        </w:rPr>
        <w:t xml:space="preserve"> </w:t>
      </w:r>
      <w:r w:rsidR="00852C45" w:rsidRPr="00FF63D2">
        <w:rPr>
          <w:rFonts w:ascii="Times New Roman" w:eastAsia="Times New Roman" w:hAnsi="Times New Roman" w:cs="Times New Roman"/>
          <w:b/>
          <w:i/>
          <w:sz w:val="28"/>
          <w:szCs w:val="28"/>
          <w:lang w:val="ro-RO" w:eastAsia="ru-RU"/>
        </w:rPr>
        <w:t xml:space="preserve">La situația din </w:t>
      </w:r>
      <w:r w:rsidR="00EB7CE7" w:rsidRPr="00FF63D2">
        <w:rPr>
          <w:rFonts w:ascii="Times New Roman" w:eastAsia="Times New Roman" w:hAnsi="Times New Roman" w:cs="Times New Roman"/>
          <w:b/>
          <w:i/>
          <w:sz w:val="28"/>
          <w:szCs w:val="28"/>
          <w:lang w:val="ro-RO" w:eastAsia="ru-RU"/>
        </w:rPr>
        <w:t>31</w:t>
      </w:r>
      <w:r w:rsidR="00852C45" w:rsidRPr="00FF63D2">
        <w:rPr>
          <w:rFonts w:ascii="Times New Roman" w:eastAsia="Times New Roman" w:hAnsi="Times New Roman" w:cs="Times New Roman"/>
          <w:b/>
          <w:i/>
          <w:sz w:val="28"/>
          <w:szCs w:val="28"/>
          <w:lang w:val="ro-RO" w:eastAsia="ru-RU"/>
        </w:rPr>
        <w:t xml:space="preserve">.03.2023 din suma totală alocată în aceste scopuri au fost executate </w:t>
      </w:r>
      <w:r w:rsidR="00EB7CE7" w:rsidRPr="00FF63D2">
        <w:rPr>
          <w:rFonts w:ascii="Times New Roman" w:eastAsia="Times New Roman" w:hAnsi="Times New Roman" w:cs="Times New Roman"/>
          <w:b/>
          <w:i/>
          <w:sz w:val="28"/>
          <w:szCs w:val="28"/>
          <w:lang w:val="ro-RO" w:eastAsia="ru-RU"/>
        </w:rPr>
        <w:t>4</w:t>
      </w:r>
      <w:r w:rsidR="00852C45" w:rsidRPr="00FF63D2">
        <w:rPr>
          <w:rFonts w:ascii="Times New Roman" w:eastAsia="Times New Roman" w:hAnsi="Times New Roman" w:cs="Times New Roman"/>
          <w:b/>
          <w:i/>
          <w:sz w:val="28"/>
          <w:szCs w:val="28"/>
          <w:lang w:val="ro-RO" w:eastAsia="ru-RU"/>
        </w:rPr>
        <w:t>,</w:t>
      </w:r>
      <w:r w:rsidR="00EB7CE7" w:rsidRPr="00FF63D2">
        <w:rPr>
          <w:rFonts w:ascii="Times New Roman" w:eastAsia="Times New Roman" w:hAnsi="Times New Roman" w:cs="Times New Roman"/>
          <w:b/>
          <w:i/>
          <w:sz w:val="28"/>
          <w:szCs w:val="28"/>
          <w:lang w:val="ro-RO" w:eastAsia="ru-RU"/>
        </w:rPr>
        <w:t>1</w:t>
      </w:r>
      <w:r w:rsidR="00852C45" w:rsidRPr="00FF63D2">
        <w:rPr>
          <w:rFonts w:ascii="Times New Roman" w:eastAsia="Times New Roman" w:hAnsi="Times New Roman" w:cs="Times New Roman"/>
          <w:b/>
          <w:i/>
          <w:sz w:val="28"/>
          <w:szCs w:val="28"/>
          <w:lang w:val="ro-RO" w:eastAsia="ru-RU"/>
        </w:rPr>
        <w:t xml:space="preserve"> mil. lei;</w:t>
      </w:r>
    </w:p>
    <w:p w:rsidR="001F04F1" w:rsidRPr="00583F73" w:rsidRDefault="001F04F1" w:rsidP="000E2260">
      <w:pPr>
        <w:pStyle w:val="ListParagraph"/>
        <w:numPr>
          <w:ilvl w:val="0"/>
          <w:numId w:val="3"/>
        </w:numPr>
        <w:tabs>
          <w:tab w:val="left" w:pos="709"/>
        </w:tabs>
        <w:spacing w:after="0"/>
        <w:ind w:left="-142" w:firstLine="567"/>
        <w:jc w:val="both"/>
        <w:rPr>
          <w:rFonts w:ascii="Times New Roman" w:eastAsia="Times New Roman" w:hAnsi="Times New Roman" w:cs="Times New Roman"/>
          <w:sz w:val="28"/>
          <w:szCs w:val="28"/>
          <w:lang w:val="ro-RO" w:eastAsia="ru-RU"/>
        </w:rPr>
      </w:pPr>
      <w:r w:rsidRPr="00583F73">
        <w:rPr>
          <w:rFonts w:ascii="Times New Roman" w:eastAsia="Times New Roman" w:hAnsi="Times New Roman" w:cs="Times New Roman"/>
          <w:sz w:val="28"/>
          <w:szCs w:val="28"/>
          <w:lang w:val="ro-RO" w:eastAsia="ru-RU"/>
        </w:rPr>
        <w:t xml:space="preserve">16,3 mil.lei pentru acoperirea cheltuielilor suportate de prestatorii de servicii medicale încadrați în sistemul asigurării obligatorii de asistență medicală pentru acordarea asistenței medicale în anul 2022 cetățenilor străini refugiați din Ucraina în cazul în care au întrunit criteriile definiției de caz pentru COVID-19, precum și în cazurile de urgente medico-chirurgicale. </w:t>
      </w:r>
      <w:r w:rsidR="00EB7CE7" w:rsidRPr="00583F73">
        <w:rPr>
          <w:rFonts w:ascii="Times New Roman" w:eastAsia="Times New Roman" w:hAnsi="Times New Roman" w:cs="Times New Roman"/>
          <w:b/>
          <w:bCs/>
          <w:i/>
          <w:iCs/>
          <w:sz w:val="28"/>
          <w:szCs w:val="28"/>
          <w:lang w:val="ro-RO" w:eastAsia="ru-RU"/>
        </w:rPr>
        <w:t>La situația din 31.03.2023, suma alocată a fost executată integral.</w:t>
      </w:r>
      <w:bookmarkStart w:id="0" w:name="_GoBack"/>
      <w:bookmarkEnd w:id="0"/>
    </w:p>
    <w:p w:rsidR="00955663" w:rsidRPr="006A32DD"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6A32DD"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6A32DD" w:rsidRDefault="00955663" w:rsidP="00733273">
      <w:pPr>
        <w:spacing w:after="0"/>
        <w:jc w:val="both"/>
        <w:rPr>
          <w:rFonts w:ascii="Times New Roman" w:eastAsia="Times New Roman" w:hAnsi="Times New Roman" w:cs="Times New Roman"/>
          <w:sz w:val="28"/>
          <w:szCs w:val="28"/>
          <w:lang w:val="ro-RO" w:eastAsia="ru-RU"/>
        </w:rPr>
      </w:pPr>
    </w:p>
    <w:sectPr w:rsidR="00955663" w:rsidRPr="006A32DD" w:rsidSect="00FF63D2">
      <w:pgSz w:w="11906" w:h="16838" w:code="9"/>
      <w:pgMar w:top="1440"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819" w:rsidRDefault="00A25819" w:rsidP="001966C9">
      <w:pPr>
        <w:spacing w:after="0" w:line="240" w:lineRule="auto"/>
      </w:pPr>
      <w:r>
        <w:separator/>
      </w:r>
    </w:p>
  </w:endnote>
  <w:endnote w:type="continuationSeparator" w:id="0">
    <w:p w:rsidR="00A25819" w:rsidRDefault="00A25819" w:rsidP="001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819" w:rsidRDefault="00A25819" w:rsidP="001966C9">
      <w:pPr>
        <w:spacing w:after="0" w:line="240" w:lineRule="auto"/>
      </w:pPr>
      <w:r>
        <w:separator/>
      </w:r>
    </w:p>
  </w:footnote>
  <w:footnote w:type="continuationSeparator" w:id="0">
    <w:p w:rsidR="00A25819" w:rsidRDefault="00A25819" w:rsidP="00196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75E66"/>
    <w:multiLevelType w:val="hybridMultilevel"/>
    <w:tmpl w:val="68BA39FC"/>
    <w:lvl w:ilvl="0" w:tplc="AA8AE666">
      <w:start w:val="14"/>
      <w:numFmt w:val="bullet"/>
      <w:lvlText w:val="-"/>
      <w:lvlJc w:val="left"/>
      <w:pPr>
        <w:ind w:left="927" w:hanging="360"/>
      </w:pPr>
      <w:rPr>
        <w:rFonts w:ascii="Times New Roman" w:eastAsia="Times New Roman" w:hAnsi="Times New Roman" w:cs="Times New Roman" w:hint="default"/>
        <w:b w:val="0"/>
        <w:u w:val="none"/>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CC22BBA"/>
    <w:multiLevelType w:val="hybridMultilevel"/>
    <w:tmpl w:val="9084ACE2"/>
    <w:lvl w:ilvl="0" w:tplc="06C040C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4A322238"/>
    <w:multiLevelType w:val="hybridMultilevel"/>
    <w:tmpl w:val="98741D3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7530122A"/>
    <w:multiLevelType w:val="hybridMultilevel"/>
    <w:tmpl w:val="9648D87A"/>
    <w:lvl w:ilvl="0" w:tplc="B96E394C">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5A"/>
    <w:rsid w:val="00014B32"/>
    <w:rsid w:val="000174C6"/>
    <w:rsid w:val="000209E9"/>
    <w:rsid w:val="0002389D"/>
    <w:rsid w:val="00024D3C"/>
    <w:rsid w:val="000307C1"/>
    <w:rsid w:val="00030B00"/>
    <w:rsid w:val="00032E57"/>
    <w:rsid w:val="000416D0"/>
    <w:rsid w:val="00047EED"/>
    <w:rsid w:val="0005628E"/>
    <w:rsid w:val="000679E3"/>
    <w:rsid w:val="000721A1"/>
    <w:rsid w:val="00075C42"/>
    <w:rsid w:val="00092120"/>
    <w:rsid w:val="00096A9F"/>
    <w:rsid w:val="000B2EEB"/>
    <w:rsid w:val="000C1DB3"/>
    <w:rsid w:val="000C6982"/>
    <w:rsid w:val="000C73EB"/>
    <w:rsid w:val="000E15F8"/>
    <w:rsid w:val="000E78F0"/>
    <w:rsid w:val="00106E76"/>
    <w:rsid w:val="00112AAC"/>
    <w:rsid w:val="00113B8B"/>
    <w:rsid w:val="0012036A"/>
    <w:rsid w:val="0012505F"/>
    <w:rsid w:val="001257D3"/>
    <w:rsid w:val="00136876"/>
    <w:rsid w:val="00142A46"/>
    <w:rsid w:val="00151308"/>
    <w:rsid w:val="00153E9B"/>
    <w:rsid w:val="00167BB8"/>
    <w:rsid w:val="001966C9"/>
    <w:rsid w:val="001C062B"/>
    <w:rsid w:val="001C16D2"/>
    <w:rsid w:val="001C78B9"/>
    <w:rsid w:val="001D48BF"/>
    <w:rsid w:val="001F04F1"/>
    <w:rsid w:val="001F3A11"/>
    <w:rsid w:val="001F3AF5"/>
    <w:rsid w:val="00202383"/>
    <w:rsid w:val="002114AE"/>
    <w:rsid w:val="002145DC"/>
    <w:rsid w:val="002147CF"/>
    <w:rsid w:val="0024204F"/>
    <w:rsid w:val="00252DF6"/>
    <w:rsid w:val="00261632"/>
    <w:rsid w:val="002717A6"/>
    <w:rsid w:val="00287E22"/>
    <w:rsid w:val="002A5756"/>
    <w:rsid w:val="002A6511"/>
    <w:rsid w:val="002B4CEC"/>
    <w:rsid w:val="002C77A1"/>
    <w:rsid w:val="002D5683"/>
    <w:rsid w:val="002D5DB6"/>
    <w:rsid w:val="002F02D9"/>
    <w:rsid w:val="003036B0"/>
    <w:rsid w:val="00303DFE"/>
    <w:rsid w:val="00321236"/>
    <w:rsid w:val="00323DCE"/>
    <w:rsid w:val="00331608"/>
    <w:rsid w:val="00331D6E"/>
    <w:rsid w:val="00350AC7"/>
    <w:rsid w:val="00354DA2"/>
    <w:rsid w:val="00362293"/>
    <w:rsid w:val="0037216B"/>
    <w:rsid w:val="0037241A"/>
    <w:rsid w:val="003734CE"/>
    <w:rsid w:val="00373F0C"/>
    <w:rsid w:val="00375355"/>
    <w:rsid w:val="00377B47"/>
    <w:rsid w:val="00381B92"/>
    <w:rsid w:val="003846BA"/>
    <w:rsid w:val="00392440"/>
    <w:rsid w:val="00400339"/>
    <w:rsid w:val="00401779"/>
    <w:rsid w:val="004026B3"/>
    <w:rsid w:val="00403D98"/>
    <w:rsid w:val="00410223"/>
    <w:rsid w:val="00411807"/>
    <w:rsid w:val="00421900"/>
    <w:rsid w:val="00424370"/>
    <w:rsid w:val="00425B3F"/>
    <w:rsid w:val="004322D9"/>
    <w:rsid w:val="00443319"/>
    <w:rsid w:val="0045068F"/>
    <w:rsid w:val="004608C3"/>
    <w:rsid w:val="004728A8"/>
    <w:rsid w:val="00472F23"/>
    <w:rsid w:val="0048094B"/>
    <w:rsid w:val="004843FB"/>
    <w:rsid w:val="00485E24"/>
    <w:rsid w:val="00493AC3"/>
    <w:rsid w:val="00497ACD"/>
    <w:rsid w:val="004A6D94"/>
    <w:rsid w:val="004D359B"/>
    <w:rsid w:val="004D6960"/>
    <w:rsid w:val="004E4530"/>
    <w:rsid w:val="00521A36"/>
    <w:rsid w:val="00532972"/>
    <w:rsid w:val="00540E1E"/>
    <w:rsid w:val="00541F7B"/>
    <w:rsid w:val="005468F2"/>
    <w:rsid w:val="00561E07"/>
    <w:rsid w:val="00567723"/>
    <w:rsid w:val="00570DD2"/>
    <w:rsid w:val="005829F5"/>
    <w:rsid w:val="00583F73"/>
    <w:rsid w:val="005864E9"/>
    <w:rsid w:val="005A21E0"/>
    <w:rsid w:val="005C2427"/>
    <w:rsid w:val="005D1C36"/>
    <w:rsid w:val="005F1C89"/>
    <w:rsid w:val="006022DD"/>
    <w:rsid w:val="006054DE"/>
    <w:rsid w:val="00613B55"/>
    <w:rsid w:val="006151A0"/>
    <w:rsid w:val="0062279F"/>
    <w:rsid w:val="00625A0E"/>
    <w:rsid w:val="006307A4"/>
    <w:rsid w:val="0064286A"/>
    <w:rsid w:val="00647D54"/>
    <w:rsid w:val="00655C5B"/>
    <w:rsid w:val="00664765"/>
    <w:rsid w:val="00687D31"/>
    <w:rsid w:val="006A32DD"/>
    <w:rsid w:val="006C1FB7"/>
    <w:rsid w:val="006D09AC"/>
    <w:rsid w:val="006D2B2F"/>
    <w:rsid w:val="006F4539"/>
    <w:rsid w:val="006F699C"/>
    <w:rsid w:val="00700EF4"/>
    <w:rsid w:val="00702069"/>
    <w:rsid w:val="00716A64"/>
    <w:rsid w:val="00722F2F"/>
    <w:rsid w:val="0072413C"/>
    <w:rsid w:val="00733273"/>
    <w:rsid w:val="00735C93"/>
    <w:rsid w:val="00737F31"/>
    <w:rsid w:val="00740206"/>
    <w:rsid w:val="007428E3"/>
    <w:rsid w:val="00745460"/>
    <w:rsid w:val="007523E4"/>
    <w:rsid w:val="00755D18"/>
    <w:rsid w:val="007624D7"/>
    <w:rsid w:val="00762A97"/>
    <w:rsid w:val="00762B1C"/>
    <w:rsid w:val="00771712"/>
    <w:rsid w:val="007859F8"/>
    <w:rsid w:val="00786D0F"/>
    <w:rsid w:val="00797769"/>
    <w:rsid w:val="007B2C97"/>
    <w:rsid w:val="007C6161"/>
    <w:rsid w:val="007D3247"/>
    <w:rsid w:val="007D4BAD"/>
    <w:rsid w:val="007F0A0E"/>
    <w:rsid w:val="007F7B00"/>
    <w:rsid w:val="00810E19"/>
    <w:rsid w:val="00812A4C"/>
    <w:rsid w:val="00813FF1"/>
    <w:rsid w:val="00834315"/>
    <w:rsid w:val="00842E40"/>
    <w:rsid w:val="00850FF4"/>
    <w:rsid w:val="00852C45"/>
    <w:rsid w:val="00860821"/>
    <w:rsid w:val="00860D3D"/>
    <w:rsid w:val="00866DDA"/>
    <w:rsid w:val="00866E78"/>
    <w:rsid w:val="0087554F"/>
    <w:rsid w:val="008A5772"/>
    <w:rsid w:val="008B0463"/>
    <w:rsid w:val="008B329C"/>
    <w:rsid w:val="008B69F7"/>
    <w:rsid w:val="008B6E3C"/>
    <w:rsid w:val="008C61CF"/>
    <w:rsid w:val="008E4882"/>
    <w:rsid w:val="008F3FEB"/>
    <w:rsid w:val="00901E64"/>
    <w:rsid w:val="00907602"/>
    <w:rsid w:val="00912A89"/>
    <w:rsid w:val="009162FB"/>
    <w:rsid w:val="009302E0"/>
    <w:rsid w:val="00934094"/>
    <w:rsid w:val="009341B3"/>
    <w:rsid w:val="0093429F"/>
    <w:rsid w:val="00936A83"/>
    <w:rsid w:val="00955663"/>
    <w:rsid w:val="00967C34"/>
    <w:rsid w:val="0097091C"/>
    <w:rsid w:val="00971CCC"/>
    <w:rsid w:val="0099619B"/>
    <w:rsid w:val="009961D4"/>
    <w:rsid w:val="0099712A"/>
    <w:rsid w:val="009A194A"/>
    <w:rsid w:val="009A2343"/>
    <w:rsid w:val="009A6948"/>
    <w:rsid w:val="009A6E5C"/>
    <w:rsid w:val="009C667F"/>
    <w:rsid w:val="009C778B"/>
    <w:rsid w:val="009D77CF"/>
    <w:rsid w:val="009F4742"/>
    <w:rsid w:val="00A05192"/>
    <w:rsid w:val="00A13B83"/>
    <w:rsid w:val="00A20B4E"/>
    <w:rsid w:val="00A25819"/>
    <w:rsid w:val="00A459C8"/>
    <w:rsid w:val="00A6133A"/>
    <w:rsid w:val="00A65219"/>
    <w:rsid w:val="00A72361"/>
    <w:rsid w:val="00A8472D"/>
    <w:rsid w:val="00A93CCE"/>
    <w:rsid w:val="00AA1A94"/>
    <w:rsid w:val="00AA412D"/>
    <w:rsid w:val="00AB1235"/>
    <w:rsid w:val="00AC1164"/>
    <w:rsid w:val="00AC2761"/>
    <w:rsid w:val="00AD0598"/>
    <w:rsid w:val="00B20BAC"/>
    <w:rsid w:val="00B21674"/>
    <w:rsid w:val="00B223F1"/>
    <w:rsid w:val="00B275C6"/>
    <w:rsid w:val="00B30392"/>
    <w:rsid w:val="00B71736"/>
    <w:rsid w:val="00B72D04"/>
    <w:rsid w:val="00B73196"/>
    <w:rsid w:val="00B7591B"/>
    <w:rsid w:val="00B81E7A"/>
    <w:rsid w:val="00B852D6"/>
    <w:rsid w:val="00B86572"/>
    <w:rsid w:val="00B8673D"/>
    <w:rsid w:val="00BC1FF3"/>
    <w:rsid w:val="00BD4595"/>
    <w:rsid w:val="00BE5C57"/>
    <w:rsid w:val="00BF42CA"/>
    <w:rsid w:val="00BF6494"/>
    <w:rsid w:val="00C00D25"/>
    <w:rsid w:val="00C24761"/>
    <w:rsid w:val="00C3569F"/>
    <w:rsid w:val="00C4480F"/>
    <w:rsid w:val="00C47596"/>
    <w:rsid w:val="00C63AFF"/>
    <w:rsid w:val="00C81FD2"/>
    <w:rsid w:val="00C927E9"/>
    <w:rsid w:val="00CA1E73"/>
    <w:rsid w:val="00CA35D8"/>
    <w:rsid w:val="00CA4336"/>
    <w:rsid w:val="00CA5EDB"/>
    <w:rsid w:val="00CA742E"/>
    <w:rsid w:val="00CB36F4"/>
    <w:rsid w:val="00CC00FC"/>
    <w:rsid w:val="00CC285A"/>
    <w:rsid w:val="00CD78E9"/>
    <w:rsid w:val="00CF0455"/>
    <w:rsid w:val="00CF578A"/>
    <w:rsid w:val="00D01754"/>
    <w:rsid w:val="00D01B65"/>
    <w:rsid w:val="00D05B5E"/>
    <w:rsid w:val="00D16D9B"/>
    <w:rsid w:val="00D26494"/>
    <w:rsid w:val="00D3294A"/>
    <w:rsid w:val="00D370D6"/>
    <w:rsid w:val="00D8115B"/>
    <w:rsid w:val="00DA3088"/>
    <w:rsid w:val="00DA436F"/>
    <w:rsid w:val="00DA55EE"/>
    <w:rsid w:val="00DB3F4F"/>
    <w:rsid w:val="00DB7801"/>
    <w:rsid w:val="00DE5088"/>
    <w:rsid w:val="00DE77FC"/>
    <w:rsid w:val="00DF75D0"/>
    <w:rsid w:val="00DF769F"/>
    <w:rsid w:val="00E033E8"/>
    <w:rsid w:val="00E101F3"/>
    <w:rsid w:val="00E20CA6"/>
    <w:rsid w:val="00E21B80"/>
    <w:rsid w:val="00E26307"/>
    <w:rsid w:val="00E624ED"/>
    <w:rsid w:val="00E811ED"/>
    <w:rsid w:val="00E833C2"/>
    <w:rsid w:val="00E9661F"/>
    <w:rsid w:val="00EA1C86"/>
    <w:rsid w:val="00EA20D7"/>
    <w:rsid w:val="00EA2914"/>
    <w:rsid w:val="00EA6221"/>
    <w:rsid w:val="00EB1DD8"/>
    <w:rsid w:val="00EB7CE7"/>
    <w:rsid w:val="00ED78C8"/>
    <w:rsid w:val="00EE061D"/>
    <w:rsid w:val="00EE4E3A"/>
    <w:rsid w:val="00EE76E8"/>
    <w:rsid w:val="00EF696E"/>
    <w:rsid w:val="00F01FA1"/>
    <w:rsid w:val="00F16392"/>
    <w:rsid w:val="00F2213B"/>
    <w:rsid w:val="00F52A1E"/>
    <w:rsid w:val="00F52D8E"/>
    <w:rsid w:val="00F532A5"/>
    <w:rsid w:val="00F532DD"/>
    <w:rsid w:val="00F5785C"/>
    <w:rsid w:val="00F64F4C"/>
    <w:rsid w:val="00F718B0"/>
    <w:rsid w:val="00F7469C"/>
    <w:rsid w:val="00F74A85"/>
    <w:rsid w:val="00F93AA5"/>
    <w:rsid w:val="00FB26D9"/>
    <w:rsid w:val="00FB701C"/>
    <w:rsid w:val="00FC28B5"/>
    <w:rsid w:val="00FE6148"/>
    <w:rsid w:val="00FF0AC5"/>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C7638"/>
  <w15:chartTrackingRefBased/>
  <w15:docId w15:val="{9908BCBC-FCDB-434A-84DD-878B4253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B4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088"/>
    <w:pPr>
      <w:ind w:left="720"/>
      <w:contextualSpacing/>
    </w:pPr>
  </w:style>
  <w:style w:type="paragraph" w:styleId="BalloonText">
    <w:name w:val="Balloon Text"/>
    <w:basedOn w:val="Normal"/>
    <w:link w:val="BalloonTextChar"/>
    <w:uiPriority w:val="99"/>
    <w:semiHidden/>
    <w:unhideWhenUsed/>
    <w:rsid w:val="00032E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E57"/>
    <w:rPr>
      <w:rFonts w:ascii="Segoe UI" w:hAnsi="Segoe UI" w:cs="Segoe UI"/>
      <w:sz w:val="18"/>
      <w:szCs w:val="18"/>
      <w:lang w:val="en-GB"/>
    </w:rPr>
  </w:style>
  <w:style w:type="character" w:styleId="FootnoteReference">
    <w:name w:val="footnote reference"/>
    <w:basedOn w:val="DefaultParagraphFont"/>
    <w:uiPriority w:val="99"/>
    <w:semiHidden/>
    <w:unhideWhenUsed/>
    <w:rsid w:val="001966C9"/>
    <w:rPr>
      <w:vertAlign w:val="superscript"/>
    </w:rPr>
  </w:style>
  <w:style w:type="paragraph" w:styleId="FootnoteText">
    <w:name w:val="footnote text"/>
    <w:basedOn w:val="Normal"/>
    <w:link w:val="FootnoteTextChar"/>
    <w:uiPriority w:val="99"/>
    <w:semiHidden/>
    <w:unhideWhenUsed/>
    <w:rsid w:val="001966C9"/>
    <w:pPr>
      <w:snapToGrid w:val="0"/>
    </w:pPr>
    <w:rPr>
      <w:sz w:val="18"/>
      <w:szCs w:val="18"/>
    </w:rPr>
  </w:style>
  <w:style w:type="character" w:customStyle="1" w:styleId="FootnoteTextChar">
    <w:name w:val="Footnote Text Char"/>
    <w:basedOn w:val="DefaultParagraphFont"/>
    <w:link w:val="FootnoteText"/>
    <w:uiPriority w:val="99"/>
    <w:semiHidden/>
    <w:rsid w:val="001966C9"/>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1914</Characters>
  <Application>Microsoft Office Word</Application>
  <DocSecurity>0</DocSecurity>
  <Lines>15</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Cernautanu</dc:creator>
  <cp:keywords/>
  <dc:description/>
  <cp:lastModifiedBy>Veronica, Chirila</cp:lastModifiedBy>
  <cp:revision>2</cp:revision>
  <cp:lastPrinted>2023-01-12T09:38:00Z</cp:lastPrinted>
  <dcterms:created xsi:type="dcterms:W3CDTF">2023-04-07T11:01:00Z</dcterms:created>
  <dcterms:modified xsi:type="dcterms:W3CDTF">2023-04-07T11:01:00Z</dcterms:modified>
</cp:coreProperties>
</file>